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Default Extension="png" ContentType="image/png"/>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0" w:lineRule="auto" w:before="10"/>
        <w:rPr>
          <w:rFonts w:ascii="Times New Roman" w:hAnsi="Times New Roman" w:cs="Times New Roman" w:eastAsia="Times New Roman"/>
          <w:sz w:val="6"/>
          <w:szCs w:val="6"/>
        </w:rPr>
      </w:pPr>
    </w:p>
    <w:p>
      <w:pPr>
        <w:spacing w:line="1161" w:lineRule="exact"/>
        <w:ind w:left="7345" w:right="0" w:firstLine="0"/>
        <w:rPr>
          <w:rFonts w:ascii="Times New Roman" w:hAnsi="Times New Roman" w:cs="Times New Roman" w:eastAsia="Times New Roman"/>
          <w:sz w:val="20"/>
          <w:szCs w:val="20"/>
        </w:rPr>
      </w:pPr>
      <w:r>
        <w:rPr>
          <w:rFonts w:ascii="Times New Roman" w:hAnsi="Times New Roman" w:cs="Times New Roman" w:eastAsia="Times New Roman"/>
          <w:position w:val="-22"/>
          <w:sz w:val="20"/>
          <w:szCs w:val="20"/>
        </w:rPr>
        <w:drawing>
          <wp:inline distT="0" distB="0" distL="0" distR="0">
            <wp:extent cx="1323745" cy="737616"/>
            <wp:effectExtent l="0" t="0" r="0" b="0"/>
            <wp:docPr id="1" name="image1.jpeg" descr=""/>
            <wp:cNvGraphicFramePr>
              <a:graphicFrameLocks noChangeAspect="1"/>
            </wp:cNvGraphicFramePr>
            <a:graphic>
              <a:graphicData uri="http://schemas.openxmlformats.org/drawingml/2006/picture">
                <pic:pic>
                  <pic:nvPicPr>
                    <pic:cNvPr id="2" name="image1.jpeg"/>
                    <pic:cNvPicPr/>
                  </pic:nvPicPr>
                  <pic:blipFill>
                    <a:blip r:embed="rId5" cstate="print"/>
                    <a:stretch>
                      <a:fillRect/>
                    </a:stretch>
                  </pic:blipFill>
                  <pic:spPr>
                    <a:xfrm>
                      <a:off x="0" y="0"/>
                      <a:ext cx="1323745" cy="737616"/>
                    </a:xfrm>
                    <a:prstGeom prst="rect">
                      <a:avLst/>
                    </a:prstGeom>
                  </pic:spPr>
                </pic:pic>
              </a:graphicData>
            </a:graphic>
          </wp:inline>
        </w:drawing>
      </w:r>
      <w:r>
        <w:rPr>
          <w:rFonts w:ascii="Times New Roman" w:hAnsi="Times New Roman" w:cs="Times New Roman" w:eastAsia="Times New Roman"/>
          <w:position w:val="-22"/>
          <w:sz w:val="20"/>
          <w:szCs w:val="20"/>
        </w:rPr>
      </w:r>
    </w:p>
    <w:p>
      <w:pPr>
        <w:spacing w:line="240" w:lineRule="auto" w:before="0"/>
        <w:rPr>
          <w:rFonts w:ascii="Times New Roman" w:hAnsi="Times New Roman" w:cs="Times New Roman" w:eastAsia="Times New Roman"/>
          <w:sz w:val="20"/>
          <w:szCs w:val="20"/>
        </w:rPr>
      </w:pPr>
    </w:p>
    <w:p>
      <w:pPr>
        <w:spacing w:line="240" w:lineRule="auto" w:before="1"/>
        <w:rPr>
          <w:rFonts w:ascii="Times New Roman" w:hAnsi="Times New Roman" w:cs="Times New Roman" w:eastAsia="Times New Roman"/>
          <w:sz w:val="19"/>
          <w:szCs w:val="19"/>
        </w:rPr>
      </w:pPr>
    </w:p>
    <w:p>
      <w:pPr>
        <w:spacing w:line="477" w:lineRule="exact"/>
        <w:ind w:left="118" w:right="0" w:firstLine="0"/>
        <w:rPr>
          <w:rFonts w:ascii="Times New Roman" w:hAnsi="Times New Roman" w:cs="Times New Roman" w:eastAsia="Times New Roman"/>
          <w:sz w:val="20"/>
          <w:szCs w:val="20"/>
        </w:rPr>
      </w:pPr>
      <w:r>
        <w:rPr>
          <w:rFonts w:ascii="Times New Roman" w:hAnsi="Times New Roman" w:cs="Times New Roman" w:eastAsia="Times New Roman"/>
          <w:position w:val="-9"/>
          <w:sz w:val="20"/>
          <w:szCs w:val="20"/>
        </w:rPr>
        <w:drawing>
          <wp:inline distT="0" distB="0" distL="0" distR="0">
            <wp:extent cx="6528054" cy="303275"/>
            <wp:effectExtent l="0" t="0" r="0" b="0"/>
            <wp:docPr id="3" name="image2.png" descr=""/>
            <wp:cNvGraphicFramePr>
              <a:graphicFrameLocks noChangeAspect="1"/>
            </wp:cNvGraphicFramePr>
            <a:graphic>
              <a:graphicData uri="http://schemas.openxmlformats.org/drawingml/2006/picture">
                <pic:pic>
                  <pic:nvPicPr>
                    <pic:cNvPr id="4" name="image2.png"/>
                    <pic:cNvPicPr/>
                  </pic:nvPicPr>
                  <pic:blipFill>
                    <a:blip r:embed="rId6" cstate="print"/>
                    <a:stretch>
                      <a:fillRect/>
                    </a:stretch>
                  </pic:blipFill>
                  <pic:spPr>
                    <a:xfrm>
                      <a:off x="0" y="0"/>
                      <a:ext cx="6528054" cy="303275"/>
                    </a:xfrm>
                    <a:prstGeom prst="rect">
                      <a:avLst/>
                    </a:prstGeom>
                  </pic:spPr>
                </pic:pic>
              </a:graphicData>
            </a:graphic>
          </wp:inline>
        </w:drawing>
      </w:r>
      <w:r>
        <w:rPr>
          <w:rFonts w:ascii="Times New Roman" w:hAnsi="Times New Roman" w:cs="Times New Roman" w:eastAsia="Times New Roman"/>
          <w:position w:val="-9"/>
          <w:sz w:val="20"/>
          <w:szCs w:val="20"/>
        </w:rPr>
      </w:r>
    </w:p>
    <w:p>
      <w:pPr>
        <w:spacing w:line="240" w:lineRule="auto" w:before="3"/>
        <w:rPr>
          <w:rFonts w:ascii="Times New Roman" w:hAnsi="Times New Roman" w:cs="Times New Roman" w:eastAsia="Times New Roman"/>
          <w:sz w:val="24"/>
          <w:szCs w:val="24"/>
        </w:rPr>
      </w:pPr>
    </w:p>
    <w:p>
      <w:pPr>
        <w:spacing w:before="14"/>
        <w:ind w:left="0" w:right="1030" w:firstLine="0"/>
        <w:jc w:val="right"/>
        <w:rPr>
          <w:rFonts w:ascii="黑体" w:hAnsi="黑体" w:cs="黑体" w:eastAsia="黑体"/>
          <w:sz w:val="28"/>
          <w:szCs w:val="28"/>
        </w:rPr>
      </w:pPr>
      <w:r>
        <w:rPr>
          <w:rFonts w:ascii="黑体" w:hAnsi="黑体" w:cs="黑体" w:eastAsia="黑体"/>
          <w:sz w:val="28"/>
          <w:szCs w:val="28"/>
        </w:rPr>
        <w:t>HJ</w:t>
      </w:r>
      <w:r>
        <w:rPr>
          <w:rFonts w:ascii="黑体" w:hAnsi="黑体" w:cs="黑体" w:eastAsia="黑体"/>
          <w:spacing w:val="-3"/>
          <w:sz w:val="28"/>
          <w:szCs w:val="28"/>
        </w:rPr>
        <w:t> </w:t>
      </w:r>
      <w:r>
        <w:rPr>
          <w:rFonts w:ascii="黑体" w:hAnsi="黑体" w:cs="黑体" w:eastAsia="黑体"/>
          <w:sz w:val="28"/>
          <w:szCs w:val="28"/>
        </w:rPr>
        <w:t>2.3</w:t>
      </w:r>
      <w:r>
        <w:rPr>
          <w:rFonts w:ascii="黑体" w:hAnsi="黑体" w:cs="黑体" w:eastAsia="黑体"/>
          <w:sz w:val="28"/>
          <w:szCs w:val="28"/>
        </w:rPr>
        <w:t>—</w:t>
      </w:r>
      <w:r>
        <w:rPr>
          <w:rFonts w:ascii="黑体" w:hAnsi="黑体" w:cs="黑体" w:eastAsia="黑体"/>
          <w:sz w:val="28"/>
          <w:szCs w:val="28"/>
        </w:rPr>
        <w:t>2018</w:t>
      </w:r>
    </w:p>
    <w:p>
      <w:pPr>
        <w:pStyle w:val="BodyText"/>
        <w:spacing w:line="240" w:lineRule="auto" w:before="8"/>
        <w:ind w:left="0" w:right="925"/>
        <w:jc w:val="right"/>
        <w:rPr>
          <w:rFonts w:ascii="宋体" w:hAnsi="宋体" w:cs="宋体" w:eastAsia="宋体"/>
        </w:rPr>
      </w:pPr>
      <w:r>
        <w:rPr/>
        <w:t>代替 </w:t>
      </w:r>
      <w:r>
        <w:rPr>
          <w:rFonts w:ascii="宋体" w:hAnsi="宋体" w:cs="宋体" w:eastAsia="宋体"/>
        </w:rPr>
        <w:t>HJ/T</w:t>
      </w:r>
      <w:r>
        <w:rPr>
          <w:rFonts w:ascii="宋体" w:hAnsi="宋体" w:cs="宋体" w:eastAsia="宋体"/>
          <w:spacing w:val="-57"/>
        </w:rPr>
        <w:t> </w:t>
      </w:r>
      <w:r>
        <w:rPr>
          <w:rFonts w:ascii="宋体" w:hAnsi="宋体" w:cs="宋体" w:eastAsia="宋体"/>
        </w:rPr>
        <w:t>2.3</w:t>
      </w:r>
      <w:r>
        <w:rPr/>
        <w:t>—</w:t>
      </w:r>
      <w:r>
        <w:rPr>
          <w:rFonts w:ascii="宋体" w:hAnsi="宋体" w:cs="宋体" w:eastAsia="宋体"/>
        </w:rPr>
        <w:t>93 </w:t>
      </w:r>
    </w:p>
    <w:p>
      <w:pPr>
        <w:spacing w:line="240" w:lineRule="auto" w:before="0"/>
        <w:rPr>
          <w:rFonts w:ascii="宋体" w:hAnsi="宋体" w:cs="宋体" w:eastAsia="宋体"/>
          <w:sz w:val="20"/>
          <w:szCs w:val="20"/>
        </w:rPr>
      </w:pPr>
    </w:p>
    <w:p>
      <w:pPr>
        <w:spacing w:line="240" w:lineRule="auto" w:before="2"/>
        <w:rPr>
          <w:rFonts w:ascii="宋体" w:hAnsi="宋体" w:cs="宋体" w:eastAsia="宋体"/>
          <w:sz w:val="17"/>
          <w:szCs w:val="17"/>
        </w:rPr>
      </w:pPr>
    </w:p>
    <w:p>
      <w:pPr>
        <w:spacing w:line="20" w:lineRule="exact"/>
        <w:ind w:left="117" w:right="0" w:firstLine="0"/>
        <w:rPr>
          <w:rFonts w:ascii="宋体" w:hAnsi="宋体" w:cs="宋体" w:eastAsia="宋体"/>
          <w:sz w:val="2"/>
          <w:szCs w:val="2"/>
        </w:rPr>
      </w:pPr>
      <w:r>
        <w:rPr>
          <w:rFonts w:ascii="宋体" w:hAnsi="宋体" w:cs="宋体" w:eastAsia="宋体"/>
          <w:sz w:val="2"/>
          <w:szCs w:val="2"/>
        </w:rPr>
        <w:pict>
          <v:group style="width:510.95pt;height:.75pt;mso-position-horizontal-relative:char;mso-position-vertical-relative:line" coordorigin="0,0" coordsize="10219,15">
            <v:group style="position:absolute;left:8;top:8;width:10204;height:2" coordorigin="8,8" coordsize="10204,2">
              <v:shape style="position:absolute;left:8;top:8;width:10204;height:2" coordorigin="8,8" coordsize="10204,0" path="m8,8l10212,8e" filled="false" stroked="true" strokeweight=".75pt" strokecolor="#000000">
                <v:path arrowok="t"/>
              </v:shape>
            </v:group>
          </v:group>
        </w:pict>
      </w:r>
      <w:r>
        <w:rPr>
          <w:rFonts w:ascii="宋体" w:hAnsi="宋体" w:cs="宋体" w:eastAsia="宋体"/>
          <w:sz w:val="2"/>
          <w:szCs w:val="2"/>
        </w:rPr>
      </w:r>
    </w:p>
    <w:p>
      <w:pPr>
        <w:spacing w:line="240" w:lineRule="auto" w:before="0"/>
        <w:rPr>
          <w:rFonts w:ascii="宋体" w:hAnsi="宋体" w:cs="宋体" w:eastAsia="宋体"/>
          <w:sz w:val="20"/>
          <w:szCs w:val="20"/>
        </w:rPr>
      </w:pPr>
    </w:p>
    <w:p>
      <w:pPr>
        <w:spacing w:line="240" w:lineRule="auto" w:before="0"/>
        <w:rPr>
          <w:rFonts w:ascii="宋体" w:hAnsi="宋体" w:cs="宋体" w:eastAsia="宋体"/>
          <w:sz w:val="20"/>
          <w:szCs w:val="20"/>
        </w:rPr>
      </w:pPr>
    </w:p>
    <w:p>
      <w:pPr>
        <w:spacing w:line="240" w:lineRule="auto" w:before="0"/>
        <w:rPr>
          <w:rFonts w:ascii="宋体" w:hAnsi="宋体" w:cs="宋体" w:eastAsia="宋体"/>
          <w:sz w:val="20"/>
          <w:szCs w:val="20"/>
        </w:rPr>
      </w:pPr>
    </w:p>
    <w:p>
      <w:pPr>
        <w:spacing w:line="240" w:lineRule="auto" w:before="0"/>
        <w:rPr>
          <w:rFonts w:ascii="宋体" w:hAnsi="宋体" w:cs="宋体" w:eastAsia="宋体"/>
          <w:sz w:val="20"/>
          <w:szCs w:val="20"/>
        </w:rPr>
      </w:pPr>
    </w:p>
    <w:p>
      <w:pPr>
        <w:spacing w:line="240" w:lineRule="auto" w:before="0"/>
        <w:rPr>
          <w:rFonts w:ascii="宋体" w:hAnsi="宋体" w:cs="宋体" w:eastAsia="宋体"/>
          <w:sz w:val="20"/>
          <w:szCs w:val="20"/>
        </w:rPr>
      </w:pPr>
    </w:p>
    <w:p>
      <w:pPr>
        <w:spacing w:line="240" w:lineRule="auto" w:before="0"/>
        <w:rPr>
          <w:rFonts w:ascii="宋体" w:hAnsi="宋体" w:cs="宋体" w:eastAsia="宋体"/>
          <w:sz w:val="20"/>
          <w:szCs w:val="20"/>
        </w:rPr>
      </w:pPr>
    </w:p>
    <w:p>
      <w:pPr>
        <w:spacing w:line="240" w:lineRule="auto" w:before="0"/>
        <w:rPr>
          <w:rFonts w:ascii="宋体" w:hAnsi="宋体" w:cs="宋体" w:eastAsia="宋体"/>
          <w:sz w:val="20"/>
          <w:szCs w:val="20"/>
        </w:rPr>
      </w:pPr>
    </w:p>
    <w:p>
      <w:pPr>
        <w:spacing w:line="240" w:lineRule="auto" w:before="0"/>
        <w:rPr>
          <w:rFonts w:ascii="宋体" w:hAnsi="宋体" w:cs="宋体" w:eastAsia="宋体"/>
          <w:sz w:val="20"/>
          <w:szCs w:val="20"/>
        </w:rPr>
      </w:pPr>
    </w:p>
    <w:p>
      <w:pPr>
        <w:spacing w:line="674" w:lineRule="exact" w:before="139"/>
        <w:ind w:left="2336" w:right="2965" w:firstLine="0"/>
        <w:jc w:val="center"/>
        <w:rPr>
          <w:rFonts w:ascii="黑体" w:hAnsi="黑体" w:cs="黑体" w:eastAsia="黑体"/>
          <w:sz w:val="52"/>
          <w:szCs w:val="52"/>
        </w:rPr>
      </w:pPr>
      <w:r>
        <w:rPr>
          <w:rFonts w:ascii="黑体" w:hAnsi="黑体" w:cs="黑体" w:eastAsia="黑体"/>
          <w:spacing w:val="-1"/>
          <w:sz w:val="52"/>
          <w:szCs w:val="52"/>
        </w:rPr>
        <w:t>环境影响评价技术导则</w:t>
      </w:r>
      <w:r>
        <w:rPr>
          <w:rFonts w:ascii="黑体" w:hAnsi="黑体" w:cs="黑体" w:eastAsia="黑体"/>
          <w:spacing w:val="-252"/>
          <w:sz w:val="52"/>
          <w:szCs w:val="52"/>
        </w:rPr>
        <w:t> </w:t>
      </w:r>
      <w:r>
        <w:rPr>
          <w:rFonts w:ascii="黑体" w:hAnsi="黑体" w:cs="黑体" w:eastAsia="黑体"/>
          <w:spacing w:val="-252"/>
          <w:sz w:val="52"/>
          <w:szCs w:val="52"/>
        </w:rPr>
      </w:r>
      <w:r>
        <w:rPr>
          <w:rFonts w:ascii="黑体" w:hAnsi="黑体" w:cs="黑体" w:eastAsia="黑体"/>
          <w:sz w:val="52"/>
          <w:szCs w:val="52"/>
        </w:rPr>
        <w:t>地表水环境</w:t>
      </w:r>
    </w:p>
    <w:p>
      <w:pPr>
        <w:spacing w:line="240" w:lineRule="auto" w:before="0"/>
        <w:rPr>
          <w:rFonts w:ascii="黑体" w:hAnsi="黑体" w:cs="黑体" w:eastAsia="黑体"/>
          <w:sz w:val="41"/>
          <w:szCs w:val="41"/>
        </w:rPr>
      </w:pPr>
    </w:p>
    <w:p>
      <w:pPr>
        <w:spacing w:before="0"/>
        <w:ind w:left="1014" w:right="1645" w:firstLine="0"/>
        <w:jc w:val="center"/>
        <w:rPr>
          <w:rFonts w:ascii="黑体" w:hAnsi="黑体" w:cs="黑体" w:eastAsia="黑体"/>
          <w:sz w:val="28"/>
          <w:szCs w:val="28"/>
        </w:rPr>
      </w:pPr>
      <w:r>
        <w:rPr>
          <w:rFonts w:ascii="黑体"/>
          <w:sz w:val="28"/>
        </w:rPr>
        <w:t>Technical guidelines for environmental impact</w:t>
      </w:r>
      <w:r>
        <w:rPr>
          <w:rFonts w:ascii="黑体"/>
          <w:spacing w:val="-34"/>
          <w:sz w:val="28"/>
        </w:rPr>
        <w:t> </w:t>
      </w:r>
      <w:r>
        <w:rPr>
          <w:rFonts w:ascii="黑体"/>
          <w:sz w:val="28"/>
        </w:rPr>
        <w:t>assessment</w:t>
      </w:r>
      <w:r>
        <w:rPr>
          <w:rFonts w:ascii="黑体"/>
          <w:w w:val="100"/>
          <w:sz w:val="28"/>
        </w:rPr>
        <w:t> </w:t>
      </w:r>
      <w:r>
        <w:rPr>
          <w:rFonts w:ascii="黑体"/>
          <w:sz w:val="28"/>
        </w:rPr>
        <w:t>surface water</w:t>
      </w:r>
      <w:r>
        <w:rPr>
          <w:rFonts w:ascii="黑体"/>
          <w:spacing w:val="-15"/>
          <w:sz w:val="28"/>
        </w:rPr>
        <w:t> </w:t>
      </w:r>
      <w:r>
        <w:rPr>
          <w:rFonts w:ascii="黑体"/>
          <w:sz w:val="28"/>
        </w:rPr>
        <w:t>environment</w:t>
      </w:r>
    </w:p>
    <w:p>
      <w:pPr>
        <w:spacing w:line="240" w:lineRule="auto" w:before="0"/>
        <w:rPr>
          <w:rFonts w:ascii="黑体" w:hAnsi="黑体" w:cs="黑体" w:eastAsia="黑体"/>
          <w:sz w:val="28"/>
          <w:szCs w:val="28"/>
        </w:rPr>
      </w:pPr>
    </w:p>
    <w:p>
      <w:pPr>
        <w:spacing w:line="240" w:lineRule="auto" w:before="0"/>
        <w:rPr>
          <w:rFonts w:ascii="黑体" w:hAnsi="黑体" w:cs="黑体" w:eastAsia="黑体"/>
          <w:sz w:val="28"/>
          <w:szCs w:val="28"/>
        </w:rPr>
      </w:pPr>
    </w:p>
    <w:p>
      <w:pPr>
        <w:spacing w:line="240" w:lineRule="auto" w:before="0"/>
        <w:rPr>
          <w:rFonts w:ascii="黑体" w:hAnsi="黑体" w:cs="黑体" w:eastAsia="黑体"/>
          <w:sz w:val="28"/>
          <w:szCs w:val="28"/>
        </w:rPr>
      </w:pPr>
    </w:p>
    <w:p>
      <w:pPr>
        <w:spacing w:line="240" w:lineRule="auto" w:before="0"/>
        <w:rPr>
          <w:rFonts w:ascii="黑体" w:hAnsi="黑体" w:cs="黑体" w:eastAsia="黑体"/>
          <w:sz w:val="28"/>
          <w:szCs w:val="28"/>
        </w:rPr>
      </w:pPr>
    </w:p>
    <w:p>
      <w:pPr>
        <w:spacing w:line="240" w:lineRule="auto" w:before="0"/>
        <w:rPr>
          <w:rFonts w:ascii="黑体" w:hAnsi="黑体" w:cs="黑体" w:eastAsia="黑体"/>
          <w:sz w:val="28"/>
          <w:szCs w:val="28"/>
        </w:rPr>
      </w:pPr>
    </w:p>
    <w:p>
      <w:pPr>
        <w:spacing w:line="240" w:lineRule="auto" w:before="0"/>
        <w:rPr>
          <w:rFonts w:ascii="黑体" w:hAnsi="黑体" w:cs="黑体" w:eastAsia="黑体"/>
          <w:sz w:val="28"/>
          <w:szCs w:val="28"/>
        </w:rPr>
      </w:pPr>
    </w:p>
    <w:p>
      <w:pPr>
        <w:spacing w:line="240" w:lineRule="auto" w:before="0"/>
        <w:rPr>
          <w:rFonts w:ascii="黑体" w:hAnsi="黑体" w:cs="黑体" w:eastAsia="黑体"/>
          <w:sz w:val="28"/>
          <w:szCs w:val="28"/>
        </w:rPr>
      </w:pPr>
    </w:p>
    <w:p>
      <w:pPr>
        <w:spacing w:line="240" w:lineRule="auto" w:before="0"/>
        <w:rPr>
          <w:rFonts w:ascii="黑体" w:hAnsi="黑体" w:cs="黑体" w:eastAsia="黑体"/>
          <w:sz w:val="28"/>
          <w:szCs w:val="28"/>
        </w:rPr>
      </w:pPr>
    </w:p>
    <w:p>
      <w:pPr>
        <w:spacing w:line="240" w:lineRule="auto" w:before="0"/>
        <w:rPr>
          <w:rFonts w:ascii="黑体" w:hAnsi="黑体" w:cs="黑体" w:eastAsia="黑体"/>
          <w:sz w:val="28"/>
          <w:szCs w:val="28"/>
        </w:rPr>
      </w:pPr>
    </w:p>
    <w:p>
      <w:pPr>
        <w:spacing w:line="240" w:lineRule="auto" w:before="0"/>
        <w:rPr>
          <w:rFonts w:ascii="黑体" w:hAnsi="黑体" w:cs="黑体" w:eastAsia="黑体"/>
          <w:sz w:val="28"/>
          <w:szCs w:val="28"/>
        </w:rPr>
      </w:pPr>
    </w:p>
    <w:p>
      <w:pPr>
        <w:spacing w:line="240" w:lineRule="auto" w:before="0"/>
        <w:rPr>
          <w:rFonts w:ascii="黑体" w:hAnsi="黑体" w:cs="黑体" w:eastAsia="黑体"/>
          <w:sz w:val="28"/>
          <w:szCs w:val="28"/>
        </w:rPr>
      </w:pPr>
    </w:p>
    <w:p>
      <w:pPr>
        <w:spacing w:line="240" w:lineRule="auto" w:before="0"/>
        <w:rPr>
          <w:rFonts w:ascii="黑体" w:hAnsi="黑体" w:cs="黑体" w:eastAsia="黑体"/>
          <w:sz w:val="28"/>
          <w:szCs w:val="28"/>
        </w:rPr>
      </w:pPr>
    </w:p>
    <w:p>
      <w:pPr>
        <w:spacing w:line="240" w:lineRule="auto" w:before="12"/>
        <w:rPr>
          <w:rFonts w:ascii="黑体" w:hAnsi="黑体" w:cs="黑体" w:eastAsia="黑体"/>
          <w:sz w:val="41"/>
          <w:szCs w:val="41"/>
        </w:rPr>
      </w:pPr>
    </w:p>
    <w:p>
      <w:pPr>
        <w:tabs>
          <w:tab w:pos="5440" w:val="left" w:leader="none"/>
        </w:tabs>
        <w:spacing w:line="344" w:lineRule="exact" w:before="0"/>
        <w:ind w:left="118" w:right="0" w:firstLine="0"/>
        <w:jc w:val="left"/>
        <w:rPr>
          <w:rFonts w:ascii="黑体" w:hAnsi="黑体" w:cs="黑体" w:eastAsia="黑体"/>
          <w:sz w:val="28"/>
          <w:szCs w:val="28"/>
        </w:rPr>
      </w:pPr>
      <w:r>
        <w:rPr>
          <w:rFonts w:ascii="黑体" w:hAnsi="黑体" w:cs="黑体" w:eastAsia="黑体"/>
          <w:sz w:val="28"/>
          <w:szCs w:val="28"/>
        </w:rPr>
        <w:t>2018-10-8</w:t>
      </w:r>
      <w:r>
        <w:rPr>
          <w:rFonts w:ascii="黑体" w:hAnsi="黑体" w:cs="黑体" w:eastAsia="黑体"/>
          <w:spacing w:val="-74"/>
          <w:sz w:val="28"/>
          <w:szCs w:val="28"/>
        </w:rPr>
        <w:t> </w:t>
      </w:r>
      <w:r>
        <w:rPr>
          <w:rFonts w:ascii="黑体" w:hAnsi="黑体" w:cs="黑体" w:eastAsia="黑体"/>
          <w:sz w:val="28"/>
          <w:szCs w:val="28"/>
        </w:rPr>
        <w:t>发布</w:t>
        <w:tab/>
      </w:r>
      <w:r>
        <w:rPr>
          <w:rFonts w:ascii="黑体" w:hAnsi="黑体" w:cs="黑体" w:eastAsia="黑体"/>
          <w:sz w:val="28"/>
          <w:szCs w:val="28"/>
        </w:rPr>
        <w:t>2019-3-1</w:t>
      </w:r>
      <w:r>
        <w:rPr>
          <w:rFonts w:ascii="黑体" w:hAnsi="黑体" w:cs="黑体" w:eastAsia="黑体"/>
          <w:spacing w:val="-73"/>
          <w:sz w:val="28"/>
          <w:szCs w:val="28"/>
        </w:rPr>
        <w:t> </w:t>
      </w:r>
      <w:r>
        <w:rPr>
          <w:rFonts w:ascii="黑体" w:hAnsi="黑体" w:cs="黑体" w:eastAsia="黑体"/>
          <w:sz w:val="28"/>
          <w:szCs w:val="28"/>
        </w:rPr>
        <w:t>实施</w:t>
      </w:r>
    </w:p>
    <w:p>
      <w:pPr>
        <w:spacing w:line="605" w:lineRule="exact" w:before="0"/>
        <w:ind w:left="2507" w:right="0" w:firstLine="0"/>
        <w:jc w:val="left"/>
        <w:rPr>
          <w:rFonts w:ascii="黑体" w:hAnsi="黑体" w:cs="黑体" w:eastAsia="黑体"/>
          <w:sz w:val="28"/>
          <w:szCs w:val="28"/>
        </w:rPr>
      </w:pPr>
      <w:r>
        <w:rPr/>
        <w:pict>
          <v:group style="position:absolute;margin-left:70.900002pt;margin-top:5.633249pt;width:432pt;height:.1pt;mso-position-horizontal-relative:page;mso-position-vertical-relative:paragraph;z-index:-161392" coordorigin="1418,113" coordsize="8640,2">
            <v:shape style="position:absolute;left:1418;top:113;width:8640;height:2" coordorigin="1418,113" coordsize="8640,0" path="m1418,113l10058,113e" filled="false" stroked="true" strokeweight=".75pt" strokecolor="#000000">
              <v:path arrowok="t"/>
            </v:shape>
            <w10:wrap type="none"/>
          </v:group>
        </w:pict>
      </w:r>
      <w:r>
        <w:rPr>
          <w:rFonts w:ascii="宋体" w:hAnsi="宋体" w:cs="宋体" w:eastAsia="宋体"/>
          <w:b/>
          <w:bCs/>
          <w:sz w:val="48"/>
          <w:szCs w:val="48"/>
        </w:rPr>
        <w:t>生  </w:t>
      </w:r>
      <w:r>
        <w:rPr>
          <w:rFonts w:ascii="宋体" w:hAnsi="宋体" w:cs="宋体" w:eastAsia="宋体"/>
          <w:b/>
          <w:bCs/>
          <w:sz w:val="48"/>
          <w:szCs w:val="48"/>
        </w:rPr>
      </w:r>
      <w:r>
        <w:rPr>
          <w:rFonts w:ascii="宋体" w:hAnsi="宋体" w:cs="宋体" w:eastAsia="宋体"/>
          <w:b/>
          <w:bCs/>
          <w:sz w:val="48"/>
          <w:szCs w:val="48"/>
        </w:rPr>
        <w:t>态  </w:t>
      </w:r>
      <w:r>
        <w:rPr>
          <w:rFonts w:ascii="宋体" w:hAnsi="宋体" w:cs="宋体" w:eastAsia="宋体"/>
          <w:b/>
          <w:bCs/>
          <w:sz w:val="48"/>
          <w:szCs w:val="48"/>
        </w:rPr>
      </w:r>
      <w:r>
        <w:rPr>
          <w:rFonts w:ascii="宋体" w:hAnsi="宋体" w:cs="宋体" w:eastAsia="宋体"/>
          <w:b/>
          <w:bCs/>
          <w:sz w:val="48"/>
          <w:szCs w:val="48"/>
        </w:rPr>
        <w:t>环  </w:t>
      </w:r>
      <w:r>
        <w:rPr>
          <w:rFonts w:ascii="宋体" w:hAnsi="宋体" w:cs="宋体" w:eastAsia="宋体"/>
          <w:b/>
          <w:bCs/>
          <w:sz w:val="48"/>
          <w:szCs w:val="48"/>
        </w:rPr>
      </w:r>
      <w:r>
        <w:rPr>
          <w:rFonts w:ascii="宋体" w:hAnsi="宋体" w:cs="宋体" w:eastAsia="宋体"/>
          <w:b/>
          <w:bCs/>
          <w:sz w:val="48"/>
          <w:szCs w:val="48"/>
        </w:rPr>
        <w:t>境  </w:t>
      </w:r>
      <w:r>
        <w:rPr>
          <w:rFonts w:ascii="宋体" w:hAnsi="宋体" w:cs="宋体" w:eastAsia="宋体"/>
          <w:b/>
          <w:bCs/>
          <w:sz w:val="48"/>
          <w:szCs w:val="48"/>
        </w:rPr>
      </w:r>
      <w:r>
        <w:rPr>
          <w:rFonts w:ascii="宋体" w:hAnsi="宋体" w:cs="宋体" w:eastAsia="宋体"/>
          <w:b/>
          <w:bCs/>
          <w:sz w:val="48"/>
          <w:szCs w:val="48"/>
        </w:rPr>
        <w:t>部 </w:t>
      </w:r>
      <w:r>
        <w:rPr>
          <w:rFonts w:ascii="宋体" w:hAnsi="宋体" w:cs="宋体" w:eastAsia="宋体"/>
          <w:b/>
          <w:bCs/>
          <w:sz w:val="48"/>
          <w:szCs w:val="48"/>
        </w:rPr>
      </w:r>
      <w:r>
        <w:rPr>
          <w:rFonts w:ascii="黑体" w:hAnsi="黑体" w:cs="黑体" w:eastAsia="黑体"/>
          <w:position w:val="4"/>
          <w:sz w:val="28"/>
          <w:szCs w:val="28"/>
        </w:rPr>
        <w:t>发</w:t>
      </w:r>
      <w:r>
        <w:rPr>
          <w:rFonts w:ascii="黑体" w:hAnsi="黑体" w:cs="黑体" w:eastAsia="黑体"/>
          <w:spacing w:val="-14"/>
          <w:position w:val="4"/>
          <w:sz w:val="28"/>
          <w:szCs w:val="28"/>
        </w:rPr>
        <w:t> </w:t>
      </w:r>
      <w:r>
        <w:rPr>
          <w:rFonts w:ascii="黑体" w:hAnsi="黑体" w:cs="黑体" w:eastAsia="黑体"/>
          <w:position w:val="4"/>
          <w:sz w:val="28"/>
          <w:szCs w:val="28"/>
        </w:rPr>
        <w:t>布</w:t>
      </w:r>
      <w:r>
        <w:rPr>
          <w:rFonts w:ascii="黑体" w:hAnsi="黑体" w:cs="黑体" w:eastAsia="黑体"/>
          <w:sz w:val="28"/>
          <w:szCs w:val="28"/>
        </w:rPr>
      </w:r>
    </w:p>
    <w:p>
      <w:pPr>
        <w:spacing w:line="240" w:lineRule="auto" w:before="0"/>
        <w:rPr>
          <w:rFonts w:ascii="黑体" w:hAnsi="黑体" w:cs="黑体" w:eastAsia="黑体"/>
          <w:sz w:val="20"/>
          <w:szCs w:val="20"/>
        </w:rPr>
      </w:pPr>
    </w:p>
    <w:p>
      <w:pPr>
        <w:spacing w:line="240" w:lineRule="auto" w:before="9"/>
        <w:rPr>
          <w:rFonts w:ascii="黑体" w:hAnsi="黑体" w:cs="黑体" w:eastAsia="黑体"/>
          <w:sz w:val="18"/>
          <w:szCs w:val="18"/>
        </w:rPr>
      </w:pPr>
    </w:p>
    <w:p>
      <w:pPr>
        <w:spacing w:before="44"/>
        <w:ind w:left="478" w:right="0" w:firstLine="0"/>
        <w:jc w:val="left"/>
        <w:rPr>
          <w:rFonts w:ascii="宋体" w:hAnsi="宋体" w:cs="宋体" w:eastAsia="宋体"/>
          <w:sz w:val="18"/>
          <w:szCs w:val="18"/>
        </w:rPr>
      </w:pPr>
      <w:r>
        <w:rPr>
          <w:rFonts w:ascii="宋体"/>
          <w:sz w:val="18"/>
        </w:rPr>
        <w:t> </w:t>
      </w:r>
    </w:p>
    <w:p>
      <w:pPr>
        <w:spacing w:after="0"/>
        <w:jc w:val="left"/>
        <w:rPr>
          <w:rFonts w:ascii="宋体" w:hAnsi="宋体" w:cs="宋体" w:eastAsia="宋体"/>
          <w:sz w:val="18"/>
          <w:szCs w:val="18"/>
        </w:rPr>
        <w:sectPr>
          <w:type w:val="continuous"/>
          <w:pgSz w:w="11910" w:h="16840"/>
          <w:pgMar w:top="640" w:bottom="280" w:left="1300" w:right="100"/>
        </w:sectPr>
      </w:pPr>
    </w:p>
    <w:p>
      <w:pPr>
        <w:spacing w:line="240" w:lineRule="auto" w:before="0"/>
        <w:rPr>
          <w:rFonts w:ascii="宋体" w:hAnsi="宋体" w:cs="宋体" w:eastAsia="宋体"/>
          <w:sz w:val="20"/>
          <w:szCs w:val="20"/>
        </w:rPr>
      </w:pPr>
    </w:p>
    <w:p>
      <w:pPr>
        <w:spacing w:line="240" w:lineRule="auto" w:before="0"/>
        <w:rPr>
          <w:rFonts w:ascii="宋体" w:hAnsi="宋体" w:cs="宋体" w:eastAsia="宋体"/>
          <w:sz w:val="20"/>
          <w:szCs w:val="20"/>
        </w:rPr>
      </w:pPr>
    </w:p>
    <w:p>
      <w:pPr>
        <w:spacing w:line="240" w:lineRule="auto" w:before="2"/>
        <w:rPr>
          <w:rFonts w:ascii="宋体" w:hAnsi="宋体" w:cs="宋体" w:eastAsia="宋体"/>
          <w:sz w:val="24"/>
          <w:szCs w:val="24"/>
        </w:rPr>
      </w:pPr>
    </w:p>
    <w:p>
      <w:pPr>
        <w:tabs>
          <w:tab w:pos="643" w:val="left" w:leader="none"/>
        </w:tabs>
        <w:spacing w:before="0"/>
        <w:ind w:left="0" w:right="77" w:firstLine="0"/>
        <w:jc w:val="center"/>
        <w:rPr>
          <w:rFonts w:ascii="黑体" w:hAnsi="黑体" w:cs="黑体" w:eastAsia="黑体"/>
          <w:sz w:val="32"/>
          <w:szCs w:val="32"/>
        </w:rPr>
      </w:pPr>
      <w:r>
        <w:rPr>
          <w:rFonts w:ascii="黑体" w:hAnsi="黑体" w:cs="黑体" w:eastAsia="黑体"/>
          <w:b/>
          <w:bCs/>
          <w:w w:val="95"/>
          <w:sz w:val="32"/>
          <w:szCs w:val="32"/>
        </w:rPr>
        <w:t>目</w:t>
        <w:tab/>
      </w:r>
      <w:r>
        <w:rPr>
          <w:rFonts w:ascii="黑体" w:hAnsi="黑体" w:cs="黑体" w:eastAsia="黑体"/>
          <w:b/>
          <w:bCs/>
          <w:sz w:val="32"/>
          <w:szCs w:val="32"/>
        </w:rPr>
        <w:t>次</w:t>
      </w:r>
      <w:r>
        <w:rPr>
          <w:rFonts w:ascii="黑体" w:hAnsi="黑体" w:cs="黑体" w:eastAsia="黑体"/>
          <w:sz w:val="32"/>
          <w:szCs w:val="32"/>
        </w:rPr>
      </w:r>
    </w:p>
    <w:p>
      <w:pPr>
        <w:tabs>
          <w:tab w:pos="501" w:val="left" w:leader="none"/>
          <w:tab w:pos="9344" w:val="right" w:leader="dot"/>
        </w:tabs>
        <w:spacing w:before="902"/>
        <w:ind w:left="0" w:right="81" w:firstLine="0"/>
        <w:jc w:val="center"/>
        <w:rPr>
          <w:rFonts w:ascii="Times New Roman" w:hAnsi="Times New Roman" w:cs="Times New Roman" w:eastAsia="Times New Roman"/>
          <w:sz w:val="20"/>
          <w:szCs w:val="20"/>
        </w:rPr>
      </w:pPr>
      <w:hyperlink w:history="true" w:anchor="_bookmark0">
        <w:r>
          <w:rPr>
            <w:rFonts w:ascii="宋体" w:hAnsi="宋体" w:cs="宋体" w:eastAsia="宋体"/>
            <w:w w:val="95"/>
            <w:sz w:val="20"/>
            <w:szCs w:val="20"/>
          </w:rPr>
          <w:t>前</w:t>
          <w:tab/>
        </w:r>
        <w:r>
          <w:rPr>
            <w:rFonts w:ascii="宋体" w:hAnsi="宋体" w:cs="宋体" w:eastAsia="宋体"/>
            <w:sz w:val="20"/>
            <w:szCs w:val="20"/>
          </w:rPr>
          <w:t>言</w:t>
        </w:r>
        <w:r>
          <w:rPr>
            <w:rFonts w:ascii="Times New Roman" w:hAnsi="Times New Roman" w:cs="Times New Roman" w:eastAsia="Times New Roman"/>
            <w:sz w:val="20"/>
            <w:szCs w:val="20"/>
          </w:rPr>
          <w:tab/>
          <w:t>ii</w:t>
        </w:r>
      </w:hyperlink>
    </w:p>
    <w:p>
      <w:pPr>
        <w:tabs>
          <w:tab w:pos="419" w:val="left" w:leader="none"/>
          <w:tab w:pos="9343" w:val="right" w:leader="dot"/>
        </w:tabs>
        <w:spacing w:before="203"/>
        <w:ind w:left="0" w:right="83" w:firstLine="0"/>
        <w:jc w:val="center"/>
        <w:rPr>
          <w:rFonts w:ascii="Times New Roman" w:hAnsi="Times New Roman" w:cs="Times New Roman" w:eastAsia="Times New Roman"/>
          <w:sz w:val="20"/>
          <w:szCs w:val="20"/>
        </w:rPr>
      </w:pPr>
      <w:hyperlink w:history="true" w:anchor="_bookmark1">
        <w:r>
          <w:rPr>
            <w:rFonts w:ascii="黑体" w:hAnsi="黑体" w:cs="黑体" w:eastAsia="黑体"/>
            <w:w w:val="95"/>
            <w:sz w:val="20"/>
            <w:szCs w:val="20"/>
          </w:rPr>
          <w:t>1</w:t>
          <w:tab/>
        </w:r>
        <w:r>
          <w:rPr>
            <w:rFonts w:ascii="宋体" w:hAnsi="宋体" w:cs="宋体" w:eastAsia="宋体"/>
            <w:sz w:val="20"/>
            <w:szCs w:val="20"/>
          </w:rPr>
          <w:t>适用范围</w:t>
        </w:r>
        <w:r>
          <w:rPr>
            <w:rFonts w:ascii="Times New Roman" w:hAnsi="Times New Roman" w:cs="Times New Roman" w:eastAsia="Times New Roman"/>
            <w:sz w:val="20"/>
            <w:szCs w:val="20"/>
          </w:rPr>
          <w:tab/>
          <w:t>1</w:t>
        </w:r>
      </w:hyperlink>
    </w:p>
    <w:p>
      <w:pPr>
        <w:tabs>
          <w:tab w:pos="419" w:val="left" w:leader="none"/>
          <w:tab w:pos="9343" w:val="right" w:leader="dot"/>
        </w:tabs>
        <w:spacing w:before="203"/>
        <w:ind w:left="0" w:right="83" w:firstLine="0"/>
        <w:jc w:val="center"/>
        <w:rPr>
          <w:rFonts w:ascii="Times New Roman" w:hAnsi="Times New Roman" w:cs="Times New Roman" w:eastAsia="Times New Roman"/>
          <w:sz w:val="20"/>
          <w:szCs w:val="20"/>
        </w:rPr>
      </w:pPr>
      <w:hyperlink w:history="true" w:anchor="_bookmark2">
        <w:r>
          <w:rPr>
            <w:rFonts w:ascii="黑体" w:hAnsi="黑体" w:cs="黑体" w:eastAsia="黑体"/>
            <w:w w:val="95"/>
            <w:sz w:val="20"/>
            <w:szCs w:val="20"/>
          </w:rPr>
          <w:t>2</w:t>
          <w:tab/>
        </w:r>
        <w:r>
          <w:rPr>
            <w:rFonts w:ascii="宋体" w:hAnsi="宋体" w:cs="宋体" w:eastAsia="宋体"/>
            <w:sz w:val="20"/>
            <w:szCs w:val="20"/>
          </w:rPr>
          <w:t>规范性引用文件</w:t>
        </w:r>
        <w:r>
          <w:rPr>
            <w:rFonts w:ascii="Times New Roman" w:hAnsi="Times New Roman" w:cs="Times New Roman" w:eastAsia="Times New Roman"/>
            <w:sz w:val="20"/>
            <w:szCs w:val="20"/>
          </w:rPr>
          <w:tab/>
          <w:t>1</w:t>
        </w:r>
      </w:hyperlink>
    </w:p>
    <w:p>
      <w:pPr>
        <w:tabs>
          <w:tab w:pos="419" w:val="left" w:leader="none"/>
          <w:tab w:pos="9343" w:val="right" w:leader="dot"/>
        </w:tabs>
        <w:spacing w:before="203"/>
        <w:ind w:left="0" w:right="83" w:firstLine="0"/>
        <w:jc w:val="center"/>
        <w:rPr>
          <w:rFonts w:ascii="Times New Roman" w:hAnsi="Times New Roman" w:cs="Times New Roman" w:eastAsia="Times New Roman"/>
          <w:sz w:val="20"/>
          <w:szCs w:val="20"/>
        </w:rPr>
      </w:pPr>
      <w:hyperlink w:history="true" w:anchor="_bookmark3">
        <w:r>
          <w:rPr>
            <w:rFonts w:ascii="黑体" w:hAnsi="黑体" w:cs="黑体" w:eastAsia="黑体"/>
            <w:w w:val="95"/>
            <w:sz w:val="20"/>
            <w:szCs w:val="20"/>
          </w:rPr>
          <w:t>3</w:t>
          <w:tab/>
        </w:r>
        <w:r>
          <w:rPr>
            <w:rFonts w:ascii="宋体" w:hAnsi="宋体" w:cs="宋体" w:eastAsia="宋体"/>
            <w:sz w:val="20"/>
            <w:szCs w:val="20"/>
          </w:rPr>
          <w:t>术语和定义</w:t>
        </w:r>
        <w:r>
          <w:rPr>
            <w:rFonts w:ascii="Times New Roman" w:hAnsi="Times New Roman" w:cs="Times New Roman" w:eastAsia="Times New Roman"/>
            <w:sz w:val="20"/>
            <w:szCs w:val="20"/>
          </w:rPr>
          <w:tab/>
          <w:t>1</w:t>
        </w:r>
      </w:hyperlink>
    </w:p>
    <w:p>
      <w:pPr>
        <w:tabs>
          <w:tab w:pos="419" w:val="left" w:leader="none"/>
          <w:tab w:pos="9343" w:val="right" w:leader="dot"/>
        </w:tabs>
        <w:spacing w:before="203"/>
        <w:ind w:left="0" w:right="83" w:firstLine="0"/>
        <w:jc w:val="center"/>
        <w:rPr>
          <w:rFonts w:ascii="Times New Roman" w:hAnsi="Times New Roman" w:cs="Times New Roman" w:eastAsia="Times New Roman"/>
          <w:sz w:val="20"/>
          <w:szCs w:val="20"/>
        </w:rPr>
      </w:pPr>
      <w:hyperlink w:history="true" w:anchor="_bookmark4">
        <w:r>
          <w:rPr>
            <w:rFonts w:ascii="黑体" w:hAnsi="黑体" w:cs="黑体" w:eastAsia="黑体"/>
            <w:w w:val="95"/>
            <w:sz w:val="20"/>
            <w:szCs w:val="20"/>
          </w:rPr>
          <w:t>4</w:t>
          <w:tab/>
        </w:r>
        <w:r>
          <w:rPr>
            <w:rFonts w:ascii="宋体" w:hAnsi="宋体" w:cs="宋体" w:eastAsia="宋体"/>
            <w:sz w:val="20"/>
            <w:szCs w:val="20"/>
          </w:rPr>
          <w:t>总则</w:t>
        </w:r>
        <w:r>
          <w:rPr>
            <w:rFonts w:ascii="Times New Roman" w:hAnsi="Times New Roman" w:cs="Times New Roman" w:eastAsia="Times New Roman"/>
            <w:sz w:val="20"/>
            <w:szCs w:val="20"/>
          </w:rPr>
          <w:tab/>
          <w:t>2</w:t>
        </w:r>
      </w:hyperlink>
    </w:p>
    <w:p>
      <w:pPr>
        <w:tabs>
          <w:tab w:pos="419" w:val="left" w:leader="none"/>
          <w:tab w:pos="9343" w:val="right" w:leader="dot"/>
        </w:tabs>
        <w:spacing w:before="203"/>
        <w:ind w:left="0" w:right="83" w:firstLine="0"/>
        <w:jc w:val="center"/>
        <w:rPr>
          <w:rFonts w:ascii="Times New Roman" w:hAnsi="Times New Roman" w:cs="Times New Roman" w:eastAsia="Times New Roman"/>
          <w:sz w:val="20"/>
          <w:szCs w:val="20"/>
        </w:rPr>
      </w:pPr>
      <w:hyperlink w:history="true" w:anchor="_bookmark5">
        <w:r>
          <w:rPr>
            <w:rFonts w:ascii="黑体" w:hAnsi="黑体" w:cs="黑体" w:eastAsia="黑体"/>
            <w:w w:val="95"/>
            <w:sz w:val="20"/>
            <w:szCs w:val="20"/>
          </w:rPr>
          <w:t>5</w:t>
          <w:tab/>
        </w:r>
        <w:r>
          <w:rPr>
            <w:rFonts w:ascii="宋体" w:hAnsi="宋体" w:cs="宋体" w:eastAsia="宋体"/>
            <w:sz w:val="20"/>
            <w:szCs w:val="20"/>
          </w:rPr>
          <w:t>评价等级及评价范围确定</w:t>
        </w:r>
        <w:r>
          <w:rPr>
            <w:rFonts w:ascii="Times New Roman" w:hAnsi="Times New Roman" w:cs="Times New Roman" w:eastAsia="Times New Roman"/>
            <w:sz w:val="20"/>
            <w:szCs w:val="20"/>
          </w:rPr>
          <w:tab/>
          <w:t>4</w:t>
        </w:r>
      </w:hyperlink>
    </w:p>
    <w:p>
      <w:pPr>
        <w:tabs>
          <w:tab w:pos="419" w:val="left" w:leader="none"/>
          <w:tab w:pos="9343" w:val="right" w:leader="dot"/>
        </w:tabs>
        <w:spacing w:before="203"/>
        <w:ind w:left="0" w:right="83" w:firstLine="0"/>
        <w:jc w:val="center"/>
        <w:rPr>
          <w:rFonts w:ascii="Times New Roman" w:hAnsi="Times New Roman" w:cs="Times New Roman" w:eastAsia="Times New Roman"/>
          <w:sz w:val="20"/>
          <w:szCs w:val="20"/>
        </w:rPr>
      </w:pPr>
      <w:hyperlink w:history="true" w:anchor="_bookmark6">
        <w:r>
          <w:rPr>
            <w:rFonts w:ascii="黑体" w:hAnsi="黑体" w:cs="黑体" w:eastAsia="黑体"/>
            <w:w w:val="95"/>
            <w:sz w:val="20"/>
            <w:szCs w:val="20"/>
          </w:rPr>
          <w:t>6</w:t>
          <w:tab/>
        </w:r>
        <w:r>
          <w:rPr>
            <w:rFonts w:ascii="宋体" w:hAnsi="宋体" w:cs="宋体" w:eastAsia="宋体"/>
            <w:sz w:val="20"/>
            <w:szCs w:val="20"/>
          </w:rPr>
          <w:t>环境现状调查与评价</w:t>
        </w:r>
        <w:r>
          <w:rPr>
            <w:rFonts w:ascii="Times New Roman" w:hAnsi="Times New Roman" w:cs="Times New Roman" w:eastAsia="Times New Roman"/>
            <w:sz w:val="20"/>
            <w:szCs w:val="20"/>
          </w:rPr>
          <w:tab/>
          <w:t>9</w:t>
        </w:r>
      </w:hyperlink>
    </w:p>
    <w:p>
      <w:pPr>
        <w:tabs>
          <w:tab w:pos="419" w:val="left" w:leader="none"/>
          <w:tab w:pos="9347" w:val="right" w:leader="dot"/>
        </w:tabs>
        <w:spacing w:before="203"/>
        <w:ind w:left="0" w:right="79" w:firstLine="0"/>
        <w:jc w:val="center"/>
        <w:rPr>
          <w:rFonts w:ascii="Times New Roman" w:hAnsi="Times New Roman" w:cs="Times New Roman" w:eastAsia="Times New Roman"/>
          <w:sz w:val="20"/>
          <w:szCs w:val="20"/>
        </w:rPr>
      </w:pPr>
      <w:hyperlink w:history="true" w:anchor="_bookmark7">
        <w:r>
          <w:rPr>
            <w:rFonts w:ascii="黑体" w:hAnsi="黑体" w:cs="黑体" w:eastAsia="黑体"/>
            <w:w w:val="95"/>
            <w:sz w:val="20"/>
            <w:szCs w:val="20"/>
          </w:rPr>
          <w:t>7</w:t>
          <w:tab/>
        </w:r>
        <w:r>
          <w:rPr>
            <w:rFonts w:ascii="宋体" w:hAnsi="宋体" w:cs="宋体" w:eastAsia="宋体"/>
            <w:sz w:val="20"/>
            <w:szCs w:val="20"/>
          </w:rPr>
          <w:t>地表水环境影响预测</w:t>
        </w:r>
        <w:r>
          <w:rPr>
            <w:rFonts w:ascii="Times New Roman" w:hAnsi="Times New Roman" w:cs="Times New Roman" w:eastAsia="Times New Roman"/>
            <w:sz w:val="20"/>
            <w:szCs w:val="20"/>
          </w:rPr>
          <w:tab/>
          <w:t>13</w:t>
        </w:r>
      </w:hyperlink>
    </w:p>
    <w:p>
      <w:pPr>
        <w:tabs>
          <w:tab w:pos="419" w:val="left" w:leader="none"/>
          <w:tab w:pos="9347" w:val="right" w:leader="dot"/>
        </w:tabs>
        <w:spacing w:before="203"/>
        <w:ind w:left="0" w:right="79" w:firstLine="0"/>
        <w:jc w:val="center"/>
        <w:rPr>
          <w:rFonts w:ascii="Times New Roman" w:hAnsi="Times New Roman" w:cs="Times New Roman" w:eastAsia="Times New Roman"/>
          <w:sz w:val="20"/>
          <w:szCs w:val="20"/>
        </w:rPr>
      </w:pPr>
      <w:hyperlink w:history="true" w:anchor="_bookmark8">
        <w:r>
          <w:rPr>
            <w:rFonts w:ascii="黑体" w:hAnsi="黑体" w:cs="黑体" w:eastAsia="黑体"/>
            <w:w w:val="95"/>
            <w:sz w:val="20"/>
            <w:szCs w:val="20"/>
          </w:rPr>
          <w:t>8</w:t>
          <w:tab/>
        </w:r>
        <w:r>
          <w:rPr>
            <w:rFonts w:ascii="宋体" w:hAnsi="宋体" w:cs="宋体" w:eastAsia="宋体"/>
            <w:sz w:val="20"/>
            <w:szCs w:val="20"/>
          </w:rPr>
          <w:t>地表水环境影响评价</w:t>
        </w:r>
        <w:r>
          <w:rPr>
            <w:rFonts w:ascii="Times New Roman" w:hAnsi="Times New Roman" w:cs="Times New Roman" w:eastAsia="Times New Roman"/>
            <w:sz w:val="20"/>
            <w:szCs w:val="20"/>
          </w:rPr>
          <w:tab/>
          <w:t>18</w:t>
        </w:r>
      </w:hyperlink>
    </w:p>
    <w:p>
      <w:pPr>
        <w:tabs>
          <w:tab w:pos="419" w:val="left" w:leader="none"/>
          <w:tab w:pos="9347" w:val="right" w:leader="dot"/>
        </w:tabs>
        <w:spacing w:before="203"/>
        <w:ind w:left="0" w:right="79" w:firstLine="0"/>
        <w:jc w:val="center"/>
        <w:rPr>
          <w:rFonts w:ascii="Times New Roman" w:hAnsi="Times New Roman" w:cs="Times New Roman" w:eastAsia="Times New Roman"/>
          <w:sz w:val="20"/>
          <w:szCs w:val="20"/>
        </w:rPr>
      </w:pPr>
      <w:hyperlink w:history="true" w:anchor="_bookmark9">
        <w:r>
          <w:rPr>
            <w:rFonts w:ascii="黑体" w:hAnsi="黑体" w:cs="黑体" w:eastAsia="黑体"/>
            <w:w w:val="95"/>
            <w:sz w:val="20"/>
            <w:szCs w:val="20"/>
          </w:rPr>
          <w:t>9</w:t>
          <w:tab/>
        </w:r>
        <w:r>
          <w:rPr>
            <w:rFonts w:ascii="宋体" w:hAnsi="宋体" w:cs="宋体" w:eastAsia="宋体"/>
            <w:sz w:val="20"/>
            <w:szCs w:val="20"/>
          </w:rPr>
          <w:t>环境保护措施与监测计划</w:t>
        </w:r>
        <w:r>
          <w:rPr>
            <w:rFonts w:ascii="Times New Roman" w:hAnsi="Times New Roman" w:cs="Times New Roman" w:eastAsia="Times New Roman"/>
            <w:sz w:val="20"/>
            <w:szCs w:val="20"/>
          </w:rPr>
          <w:tab/>
          <w:t>21</w:t>
        </w:r>
      </w:hyperlink>
    </w:p>
    <w:p>
      <w:pPr>
        <w:tabs>
          <w:tab w:pos="427" w:val="left" w:leader="none"/>
          <w:tab w:pos="9347" w:val="right" w:leader="dot"/>
        </w:tabs>
        <w:spacing w:before="203"/>
        <w:ind w:left="0" w:right="79" w:firstLine="0"/>
        <w:jc w:val="center"/>
        <w:rPr>
          <w:rFonts w:ascii="Times New Roman" w:hAnsi="Times New Roman" w:cs="Times New Roman" w:eastAsia="Times New Roman"/>
          <w:sz w:val="20"/>
          <w:szCs w:val="20"/>
        </w:rPr>
      </w:pPr>
      <w:hyperlink w:history="true" w:anchor="_bookmark10">
        <w:r>
          <w:rPr>
            <w:rFonts w:ascii="黑体" w:hAnsi="黑体" w:cs="黑体" w:eastAsia="黑体"/>
            <w:sz w:val="20"/>
            <w:szCs w:val="20"/>
          </w:rPr>
          <w:t>10</w:t>
          <w:tab/>
        </w:r>
        <w:r>
          <w:rPr>
            <w:rFonts w:ascii="宋体" w:hAnsi="宋体" w:cs="宋体" w:eastAsia="宋体"/>
            <w:sz w:val="20"/>
            <w:szCs w:val="20"/>
          </w:rPr>
          <w:t>地表水环境影响评价结论</w:t>
        </w:r>
        <w:r>
          <w:rPr>
            <w:rFonts w:ascii="Times New Roman" w:hAnsi="Times New Roman" w:cs="Times New Roman" w:eastAsia="Times New Roman"/>
            <w:sz w:val="20"/>
            <w:szCs w:val="20"/>
          </w:rPr>
          <w:tab/>
          <w:t>22</w:t>
        </w:r>
      </w:hyperlink>
    </w:p>
    <w:p>
      <w:pPr>
        <w:tabs>
          <w:tab w:pos="9347" w:val="right" w:leader="dot"/>
        </w:tabs>
        <w:spacing w:before="203"/>
        <w:ind w:left="0" w:right="79" w:firstLine="0"/>
        <w:jc w:val="center"/>
        <w:rPr>
          <w:rFonts w:ascii="Times New Roman" w:hAnsi="Times New Roman" w:cs="Times New Roman" w:eastAsia="Times New Roman"/>
          <w:sz w:val="20"/>
          <w:szCs w:val="20"/>
        </w:rPr>
      </w:pPr>
      <w:hyperlink w:history="true" w:anchor="_bookmark11">
        <w:r>
          <w:rPr>
            <w:rFonts w:ascii="宋体" w:hAnsi="宋体" w:cs="宋体" w:eastAsia="宋体"/>
            <w:sz w:val="20"/>
            <w:szCs w:val="20"/>
          </w:rPr>
          <w:t>附录</w:t>
        </w:r>
        <w:r>
          <w:rPr>
            <w:rFonts w:ascii="宋体" w:hAnsi="宋体" w:cs="宋体" w:eastAsia="宋体"/>
            <w:spacing w:val="-49"/>
            <w:sz w:val="20"/>
            <w:szCs w:val="20"/>
          </w:rPr>
          <w:t> </w:t>
        </w:r>
        <w:r>
          <w:rPr>
            <w:rFonts w:ascii="Times New Roman" w:hAnsi="Times New Roman" w:cs="Times New Roman" w:eastAsia="Times New Roman"/>
            <w:sz w:val="20"/>
            <w:szCs w:val="20"/>
          </w:rPr>
          <w:t>A</w:t>
        </w:r>
        <w:r>
          <w:rPr>
            <w:rFonts w:ascii="宋体" w:hAnsi="宋体" w:cs="宋体" w:eastAsia="宋体"/>
            <w:sz w:val="20"/>
            <w:szCs w:val="20"/>
          </w:rPr>
          <w:t>（规范性附录）污染物及当量值表</w:t>
        </w:r>
        <w:r>
          <w:rPr>
            <w:rFonts w:ascii="Times New Roman" w:hAnsi="Times New Roman" w:cs="Times New Roman" w:eastAsia="Times New Roman"/>
            <w:sz w:val="20"/>
            <w:szCs w:val="20"/>
          </w:rPr>
          <w:tab/>
          <w:t>24</w:t>
        </w:r>
      </w:hyperlink>
    </w:p>
    <w:p>
      <w:pPr>
        <w:tabs>
          <w:tab w:pos="9347" w:val="right" w:leader="dot"/>
        </w:tabs>
        <w:spacing w:before="203"/>
        <w:ind w:left="0" w:right="79" w:firstLine="0"/>
        <w:jc w:val="center"/>
        <w:rPr>
          <w:rFonts w:ascii="Times New Roman" w:hAnsi="Times New Roman" w:cs="Times New Roman" w:eastAsia="Times New Roman"/>
          <w:sz w:val="20"/>
          <w:szCs w:val="20"/>
        </w:rPr>
      </w:pPr>
      <w:hyperlink w:history="true" w:anchor="_bookmark12">
        <w:r>
          <w:rPr>
            <w:rFonts w:ascii="宋体" w:hAnsi="宋体" w:cs="宋体" w:eastAsia="宋体"/>
            <w:sz w:val="20"/>
            <w:szCs w:val="20"/>
          </w:rPr>
          <w:t>附录</w:t>
        </w:r>
        <w:r>
          <w:rPr>
            <w:rFonts w:ascii="宋体" w:hAnsi="宋体" w:cs="宋体" w:eastAsia="宋体"/>
            <w:spacing w:val="-51"/>
            <w:sz w:val="20"/>
            <w:szCs w:val="20"/>
          </w:rPr>
          <w:t> </w:t>
        </w:r>
        <w:r>
          <w:rPr>
            <w:rFonts w:ascii="Times New Roman" w:hAnsi="Times New Roman" w:cs="Times New Roman" w:eastAsia="Times New Roman"/>
            <w:sz w:val="20"/>
            <w:szCs w:val="20"/>
          </w:rPr>
          <w:t>B</w:t>
        </w:r>
        <w:r>
          <w:rPr>
            <w:rFonts w:ascii="宋体" w:hAnsi="宋体" w:cs="宋体" w:eastAsia="宋体"/>
            <w:sz w:val="20"/>
            <w:szCs w:val="20"/>
          </w:rPr>
          <w:t>（规范性附录）环境现状调查内容</w:t>
        </w:r>
        <w:r>
          <w:rPr>
            <w:rFonts w:ascii="Times New Roman" w:hAnsi="Times New Roman" w:cs="Times New Roman" w:eastAsia="Times New Roman"/>
            <w:sz w:val="20"/>
            <w:szCs w:val="20"/>
          </w:rPr>
          <w:tab/>
          <w:t>27</w:t>
        </w:r>
      </w:hyperlink>
    </w:p>
    <w:p>
      <w:pPr>
        <w:tabs>
          <w:tab w:pos="9347" w:val="right" w:leader="dot"/>
        </w:tabs>
        <w:spacing w:before="203"/>
        <w:ind w:left="0" w:right="79" w:firstLine="0"/>
        <w:jc w:val="center"/>
        <w:rPr>
          <w:rFonts w:ascii="Times New Roman" w:hAnsi="Times New Roman" w:cs="Times New Roman" w:eastAsia="Times New Roman"/>
          <w:sz w:val="20"/>
          <w:szCs w:val="20"/>
        </w:rPr>
      </w:pPr>
      <w:hyperlink w:history="true" w:anchor="_bookmark13">
        <w:r>
          <w:rPr>
            <w:rFonts w:ascii="宋体" w:hAnsi="宋体" w:cs="宋体" w:eastAsia="宋体"/>
            <w:sz w:val="20"/>
            <w:szCs w:val="20"/>
          </w:rPr>
          <w:t>附录</w:t>
        </w:r>
        <w:r>
          <w:rPr>
            <w:rFonts w:ascii="宋体" w:hAnsi="宋体" w:cs="宋体" w:eastAsia="宋体"/>
            <w:spacing w:val="-51"/>
            <w:sz w:val="20"/>
            <w:szCs w:val="20"/>
          </w:rPr>
          <w:t> </w:t>
        </w:r>
        <w:r>
          <w:rPr>
            <w:rFonts w:ascii="Times New Roman" w:hAnsi="Times New Roman" w:cs="Times New Roman" w:eastAsia="Times New Roman"/>
            <w:sz w:val="20"/>
            <w:szCs w:val="20"/>
          </w:rPr>
          <w:t>C</w:t>
        </w:r>
        <w:r>
          <w:rPr>
            <w:rFonts w:ascii="宋体" w:hAnsi="宋体" w:cs="宋体" w:eastAsia="宋体"/>
            <w:sz w:val="20"/>
            <w:szCs w:val="20"/>
          </w:rPr>
          <w:t>（规范性附录）补充调查监测布点及采样频次</w:t>
        </w:r>
        <w:r>
          <w:rPr>
            <w:rFonts w:ascii="Times New Roman" w:hAnsi="Times New Roman" w:cs="Times New Roman" w:eastAsia="Times New Roman"/>
            <w:sz w:val="20"/>
            <w:szCs w:val="20"/>
          </w:rPr>
          <w:tab/>
          <w:t>29</w:t>
        </w:r>
      </w:hyperlink>
    </w:p>
    <w:p>
      <w:pPr>
        <w:tabs>
          <w:tab w:pos="9347" w:val="right" w:leader="dot"/>
        </w:tabs>
        <w:spacing w:before="203"/>
        <w:ind w:left="0" w:right="79" w:firstLine="0"/>
        <w:jc w:val="center"/>
        <w:rPr>
          <w:rFonts w:ascii="Times New Roman" w:hAnsi="Times New Roman" w:cs="Times New Roman" w:eastAsia="Times New Roman"/>
          <w:sz w:val="20"/>
          <w:szCs w:val="20"/>
        </w:rPr>
      </w:pPr>
      <w:hyperlink w:history="true" w:anchor="_bookmark14">
        <w:r>
          <w:rPr>
            <w:rFonts w:ascii="宋体" w:hAnsi="宋体" w:cs="宋体" w:eastAsia="宋体"/>
            <w:sz w:val="20"/>
            <w:szCs w:val="20"/>
          </w:rPr>
          <w:t>附录</w:t>
        </w:r>
        <w:r>
          <w:rPr>
            <w:rFonts w:ascii="宋体" w:hAnsi="宋体" w:cs="宋体" w:eastAsia="宋体"/>
            <w:spacing w:val="-51"/>
            <w:sz w:val="20"/>
            <w:szCs w:val="20"/>
          </w:rPr>
          <w:t> </w:t>
        </w:r>
        <w:r>
          <w:rPr>
            <w:rFonts w:ascii="Times New Roman" w:hAnsi="Times New Roman" w:cs="Times New Roman" w:eastAsia="Times New Roman"/>
            <w:sz w:val="20"/>
            <w:szCs w:val="20"/>
          </w:rPr>
          <w:t>D</w:t>
        </w:r>
        <w:r>
          <w:rPr>
            <w:rFonts w:ascii="宋体" w:hAnsi="宋体" w:cs="宋体" w:eastAsia="宋体"/>
            <w:sz w:val="20"/>
            <w:szCs w:val="20"/>
          </w:rPr>
          <w:t>（规范性附录）水环境质量评价方法</w:t>
        </w:r>
        <w:r>
          <w:rPr>
            <w:rFonts w:ascii="Times New Roman" w:hAnsi="Times New Roman" w:cs="Times New Roman" w:eastAsia="Times New Roman"/>
            <w:sz w:val="20"/>
            <w:szCs w:val="20"/>
          </w:rPr>
          <w:tab/>
          <w:t>31</w:t>
        </w:r>
      </w:hyperlink>
    </w:p>
    <w:p>
      <w:pPr>
        <w:tabs>
          <w:tab w:pos="9347" w:val="right" w:leader="dot"/>
        </w:tabs>
        <w:spacing w:before="203"/>
        <w:ind w:left="0" w:right="79" w:firstLine="0"/>
        <w:jc w:val="center"/>
        <w:rPr>
          <w:rFonts w:ascii="Times New Roman" w:hAnsi="Times New Roman" w:cs="Times New Roman" w:eastAsia="Times New Roman"/>
          <w:sz w:val="20"/>
          <w:szCs w:val="20"/>
        </w:rPr>
      </w:pPr>
      <w:hyperlink w:history="true" w:anchor="_bookmark15">
        <w:r>
          <w:rPr>
            <w:rFonts w:ascii="宋体" w:hAnsi="宋体" w:cs="宋体" w:eastAsia="宋体"/>
            <w:sz w:val="20"/>
            <w:szCs w:val="20"/>
          </w:rPr>
          <w:t>附录</w:t>
        </w:r>
        <w:r>
          <w:rPr>
            <w:rFonts w:ascii="宋体" w:hAnsi="宋体" w:cs="宋体" w:eastAsia="宋体"/>
            <w:spacing w:val="-51"/>
            <w:sz w:val="20"/>
            <w:szCs w:val="20"/>
          </w:rPr>
          <w:t> </w:t>
        </w:r>
        <w:r>
          <w:rPr>
            <w:rFonts w:ascii="Times New Roman" w:hAnsi="Times New Roman" w:cs="Times New Roman" w:eastAsia="Times New Roman"/>
            <w:sz w:val="20"/>
            <w:szCs w:val="20"/>
          </w:rPr>
          <w:t>E</w:t>
        </w:r>
        <w:r>
          <w:rPr>
            <w:rFonts w:ascii="宋体" w:hAnsi="宋体" w:cs="宋体" w:eastAsia="宋体"/>
            <w:sz w:val="20"/>
            <w:szCs w:val="20"/>
          </w:rPr>
          <w:t>（规范性附录）河流、湖库、入海河口及近岸海域常用数学模型基本方程及解法</w:t>
        </w:r>
        <w:r>
          <w:rPr>
            <w:rFonts w:ascii="Times New Roman" w:hAnsi="Times New Roman" w:cs="Times New Roman" w:eastAsia="Times New Roman"/>
            <w:sz w:val="20"/>
            <w:szCs w:val="20"/>
          </w:rPr>
          <w:tab/>
          <w:t>33</w:t>
        </w:r>
      </w:hyperlink>
    </w:p>
    <w:p>
      <w:pPr>
        <w:tabs>
          <w:tab w:pos="9347" w:val="right" w:leader="dot"/>
        </w:tabs>
        <w:spacing w:before="203"/>
        <w:ind w:left="0" w:right="79" w:firstLine="0"/>
        <w:jc w:val="center"/>
        <w:rPr>
          <w:rFonts w:ascii="Times New Roman" w:hAnsi="Times New Roman" w:cs="Times New Roman" w:eastAsia="Times New Roman"/>
          <w:sz w:val="20"/>
          <w:szCs w:val="20"/>
        </w:rPr>
      </w:pPr>
      <w:hyperlink w:history="true" w:anchor="_bookmark16">
        <w:r>
          <w:rPr>
            <w:rFonts w:ascii="宋体" w:hAnsi="宋体" w:cs="宋体" w:eastAsia="宋体"/>
            <w:sz w:val="20"/>
            <w:szCs w:val="20"/>
          </w:rPr>
          <w:t>附录</w:t>
        </w:r>
        <w:r>
          <w:rPr>
            <w:rFonts w:ascii="宋体" w:hAnsi="宋体" w:cs="宋体" w:eastAsia="宋体"/>
            <w:spacing w:val="-51"/>
            <w:sz w:val="20"/>
            <w:szCs w:val="20"/>
          </w:rPr>
          <w:t> </w:t>
        </w:r>
        <w:r>
          <w:rPr>
            <w:rFonts w:ascii="Times New Roman" w:hAnsi="Times New Roman" w:cs="Times New Roman" w:eastAsia="Times New Roman"/>
            <w:sz w:val="20"/>
            <w:szCs w:val="20"/>
          </w:rPr>
          <w:t>F</w:t>
        </w:r>
        <w:r>
          <w:rPr>
            <w:rFonts w:ascii="宋体" w:hAnsi="宋体" w:cs="宋体" w:eastAsia="宋体"/>
            <w:sz w:val="20"/>
            <w:szCs w:val="20"/>
          </w:rPr>
          <w:t>（规范性附录）入海河口及近岸海域特殊数学模型及基本解法</w:t>
        </w:r>
        <w:r>
          <w:rPr>
            <w:rFonts w:ascii="Times New Roman" w:hAnsi="Times New Roman" w:cs="Times New Roman" w:eastAsia="Times New Roman"/>
            <w:sz w:val="20"/>
            <w:szCs w:val="20"/>
          </w:rPr>
          <w:tab/>
          <w:t>49</w:t>
        </w:r>
      </w:hyperlink>
    </w:p>
    <w:p>
      <w:pPr>
        <w:tabs>
          <w:tab w:pos="9347" w:val="right" w:leader="dot"/>
        </w:tabs>
        <w:spacing w:before="203"/>
        <w:ind w:left="0" w:right="79" w:firstLine="0"/>
        <w:jc w:val="center"/>
        <w:rPr>
          <w:rFonts w:ascii="Times New Roman" w:hAnsi="Times New Roman" w:cs="Times New Roman" w:eastAsia="Times New Roman"/>
          <w:sz w:val="20"/>
          <w:szCs w:val="20"/>
        </w:rPr>
      </w:pPr>
      <w:hyperlink w:history="true" w:anchor="_bookmark17">
        <w:r>
          <w:rPr>
            <w:rFonts w:ascii="宋体" w:hAnsi="宋体" w:cs="宋体" w:eastAsia="宋体"/>
            <w:sz w:val="20"/>
            <w:szCs w:val="20"/>
          </w:rPr>
          <w:t>附录</w:t>
        </w:r>
        <w:r>
          <w:rPr>
            <w:rFonts w:ascii="宋体" w:hAnsi="宋体" w:cs="宋体" w:eastAsia="宋体"/>
            <w:spacing w:val="-51"/>
            <w:sz w:val="20"/>
            <w:szCs w:val="20"/>
          </w:rPr>
          <w:t> </w:t>
        </w:r>
        <w:r>
          <w:rPr>
            <w:rFonts w:ascii="Times New Roman" w:hAnsi="Times New Roman" w:cs="Times New Roman" w:eastAsia="Times New Roman"/>
            <w:sz w:val="20"/>
            <w:szCs w:val="20"/>
          </w:rPr>
          <w:t>G</w:t>
        </w:r>
        <w:r>
          <w:rPr>
            <w:rFonts w:ascii="宋体" w:hAnsi="宋体" w:cs="宋体" w:eastAsia="宋体"/>
            <w:sz w:val="20"/>
            <w:szCs w:val="20"/>
          </w:rPr>
          <w:t>（规范性附录）建设项目污染物排放信息表</w:t>
        </w:r>
        <w:r>
          <w:rPr>
            <w:rFonts w:ascii="Times New Roman" w:hAnsi="Times New Roman" w:cs="Times New Roman" w:eastAsia="Times New Roman"/>
            <w:sz w:val="20"/>
            <w:szCs w:val="20"/>
          </w:rPr>
          <w:tab/>
          <w:t>54</w:t>
        </w:r>
      </w:hyperlink>
    </w:p>
    <w:p>
      <w:pPr>
        <w:tabs>
          <w:tab w:pos="9347" w:val="right" w:leader="dot"/>
        </w:tabs>
        <w:spacing w:before="203"/>
        <w:ind w:left="0" w:right="79" w:firstLine="0"/>
        <w:jc w:val="center"/>
        <w:rPr>
          <w:rFonts w:ascii="Times New Roman" w:hAnsi="Times New Roman" w:cs="Times New Roman" w:eastAsia="Times New Roman"/>
          <w:sz w:val="20"/>
          <w:szCs w:val="20"/>
        </w:rPr>
      </w:pPr>
      <w:hyperlink w:history="true" w:anchor="_bookmark18">
        <w:r>
          <w:rPr>
            <w:rFonts w:ascii="宋体" w:hAnsi="宋体" w:cs="宋体" w:eastAsia="宋体"/>
            <w:sz w:val="20"/>
            <w:szCs w:val="20"/>
          </w:rPr>
          <w:t>附录</w:t>
        </w:r>
        <w:r>
          <w:rPr>
            <w:rFonts w:ascii="宋体" w:hAnsi="宋体" w:cs="宋体" w:eastAsia="宋体"/>
            <w:spacing w:val="-51"/>
            <w:sz w:val="20"/>
            <w:szCs w:val="20"/>
          </w:rPr>
          <w:t> </w:t>
        </w:r>
        <w:r>
          <w:rPr>
            <w:rFonts w:ascii="Times New Roman" w:hAnsi="Times New Roman" w:cs="Times New Roman" w:eastAsia="Times New Roman"/>
            <w:sz w:val="20"/>
            <w:szCs w:val="20"/>
          </w:rPr>
          <w:t>H</w:t>
        </w:r>
        <w:r>
          <w:rPr>
            <w:rFonts w:ascii="宋体" w:hAnsi="宋体" w:cs="宋体" w:eastAsia="宋体"/>
            <w:sz w:val="20"/>
            <w:szCs w:val="20"/>
          </w:rPr>
          <w:t>（资料性附录）建设项目地表水环境影响评价自查表</w:t>
        </w:r>
        <w:r>
          <w:rPr>
            <w:rFonts w:ascii="Times New Roman" w:hAnsi="Times New Roman" w:cs="Times New Roman" w:eastAsia="Times New Roman"/>
            <w:sz w:val="20"/>
            <w:szCs w:val="20"/>
          </w:rPr>
          <w:tab/>
          <w:t>60</w:t>
        </w:r>
      </w:hyperlink>
    </w:p>
    <w:p>
      <w:pPr>
        <w:spacing w:after="0"/>
        <w:jc w:val="center"/>
        <w:rPr>
          <w:rFonts w:ascii="Times New Roman" w:hAnsi="Times New Roman" w:cs="Times New Roman" w:eastAsia="Times New Roman"/>
          <w:sz w:val="20"/>
          <w:szCs w:val="20"/>
        </w:rPr>
        <w:sectPr>
          <w:headerReference w:type="even" r:id="rId7"/>
          <w:headerReference w:type="default" r:id="rId8"/>
          <w:footerReference w:type="even" r:id="rId9"/>
          <w:pgSz w:w="11910" w:h="16840"/>
          <w:pgMar w:header="1318" w:footer="1016" w:top="1520" w:bottom="1200" w:left="1300" w:right="940"/>
        </w:sectPr>
      </w:pPr>
    </w:p>
    <w:p>
      <w:pPr>
        <w:spacing w:line="240" w:lineRule="auto" w:before="0"/>
        <w:rPr>
          <w:rFonts w:ascii="Times New Roman" w:hAnsi="Times New Roman" w:cs="Times New Roman" w:eastAsia="Times New Roman"/>
          <w:sz w:val="32"/>
          <w:szCs w:val="32"/>
        </w:rPr>
      </w:pPr>
    </w:p>
    <w:p>
      <w:pPr>
        <w:spacing w:line="240" w:lineRule="auto" w:before="0"/>
        <w:rPr>
          <w:rFonts w:ascii="Times New Roman" w:hAnsi="Times New Roman" w:cs="Times New Roman" w:eastAsia="Times New Roman"/>
          <w:sz w:val="32"/>
          <w:szCs w:val="32"/>
        </w:rPr>
      </w:pPr>
    </w:p>
    <w:p>
      <w:pPr>
        <w:spacing w:line="240" w:lineRule="auto" w:before="4"/>
        <w:rPr>
          <w:rFonts w:ascii="Times New Roman" w:hAnsi="Times New Roman" w:cs="Times New Roman" w:eastAsia="Times New Roman"/>
          <w:sz w:val="40"/>
          <w:szCs w:val="40"/>
        </w:rPr>
      </w:pPr>
    </w:p>
    <w:p>
      <w:pPr>
        <w:tabs>
          <w:tab w:pos="806" w:val="left" w:leader="none"/>
        </w:tabs>
        <w:spacing w:before="0"/>
        <w:ind w:left="5" w:right="0" w:firstLine="0"/>
        <w:jc w:val="center"/>
        <w:rPr>
          <w:rFonts w:ascii="黑体" w:hAnsi="黑体" w:cs="黑体" w:eastAsia="黑体"/>
          <w:sz w:val="32"/>
          <w:szCs w:val="32"/>
        </w:rPr>
      </w:pPr>
      <w:bookmarkStart w:name="_bookmark0" w:id="1"/>
      <w:bookmarkEnd w:id="1"/>
      <w:r>
        <w:rPr/>
      </w:r>
      <w:r>
        <w:rPr>
          <w:rFonts w:ascii="黑体" w:hAnsi="黑体" w:cs="黑体" w:eastAsia="黑体"/>
          <w:w w:val="95"/>
          <w:sz w:val="32"/>
          <w:szCs w:val="32"/>
        </w:rPr>
        <w:t>前</w:t>
        <w:tab/>
      </w:r>
      <w:r>
        <w:rPr>
          <w:rFonts w:ascii="黑体" w:hAnsi="黑体" w:cs="黑体" w:eastAsia="黑体"/>
          <w:sz w:val="32"/>
          <w:szCs w:val="32"/>
        </w:rPr>
        <w:t>言</w:t>
      </w:r>
    </w:p>
    <w:p>
      <w:pPr>
        <w:spacing w:line="240" w:lineRule="auto" w:before="0"/>
        <w:rPr>
          <w:rFonts w:ascii="黑体" w:hAnsi="黑体" w:cs="黑体" w:eastAsia="黑体"/>
          <w:sz w:val="32"/>
          <w:szCs w:val="32"/>
        </w:rPr>
      </w:pPr>
    </w:p>
    <w:p>
      <w:pPr>
        <w:spacing w:line="240" w:lineRule="auto" w:before="0"/>
        <w:rPr>
          <w:rFonts w:ascii="黑体" w:hAnsi="黑体" w:cs="黑体" w:eastAsia="黑体"/>
          <w:sz w:val="32"/>
          <w:szCs w:val="32"/>
        </w:rPr>
      </w:pPr>
    </w:p>
    <w:p>
      <w:pPr>
        <w:pStyle w:val="BodyText"/>
        <w:spacing w:line="314" w:lineRule="auto" w:before="262"/>
        <w:ind w:right="106" w:firstLine="420"/>
        <w:jc w:val="both"/>
      </w:pPr>
      <w:r>
        <w:rPr>
          <w:spacing w:val="-9"/>
        </w:rPr>
        <w:t>为贯彻《中华人民共和国环境保护法》《中华人民共和国环境影响评价法》《中华人民共和国水污染</w:t>
      </w:r>
      <w:r>
        <w:rPr>
          <w:w w:val="100"/>
        </w:rPr>
        <w:t> </w:t>
      </w:r>
      <w:r>
        <w:rPr>
          <w:spacing w:val="-4"/>
        </w:rPr>
        <w:t>防治法》和《建设项目环境保护管理条例》，指导和规范建设项目地表水环境影响评价工作，促进水环</w:t>
      </w:r>
      <w:r>
        <w:rPr>
          <w:spacing w:val="-31"/>
        </w:rPr>
        <w:t> </w:t>
      </w:r>
      <w:r>
        <w:rPr>
          <w:spacing w:val="-31"/>
        </w:rPr>
      </w:r>
      <w:r>
        <w:rPr/>
        <w:t>境保护，制定本标准。</w:t>
      </w:r>
    </w:p>
    <w:p>
      <w:pPr>
        <w:pStyle w:val="BodyText"/>
        <w:spacing w:line="314" w:lineRule="auto" w:before="20"/>
        <w:ind w:left="538" w:right="740"/>
        <w:jc w:val="left"/>
      </w:pPr>
      <w:r>
        <w:rPr>
          <w:spacing w:val="-2"/>
        </w:rPr>
        <w:t>本标准规定了地表水环境影响评价的一般性原则、工作程序、内容、方法及要求。</w:t>
      </w:r>
      <w:r>
        <w:rPr>
          <w:spacing w:val="-35"/>
        </w:rPr>
        <w:t> </w:t>
      </w:r>
      <w:r>
        <w:rPr>
          <w:spacing w:val="-35"/>
        </w:rPr>
      </w:r>
      <w:r>
        <w:rPr/>
        <w:t>本标准于</w:t>
      </w:r>
      <w:r>
        <w:rPr>
          <w:spacing w:val="-54"/>
        </w:rPr>
        <w:t> </w:t>
      </w:r>
      <w:r>
        <w:rPr>
          <w:rFonts w:ascii="Times New Roman" w:hAnsi="Times New Roman" w:cs="Times New Roman" w:eastAsia="Times New Roman"/>
        </w:rPr>
        <w:t>1993</w:t>
      </w:r>
      <w:r>
        <w:rPr>
          <w:rFonts w:ascii="Times New Roman" w:hAnsi="Times New Roman" w:cs="Times New Roman" w:eastAsia="Times New Roman"/>
          <w:spacing w:val="-4"/>
        </w:rPr>
        <w:t> </w:t>
      </w:r>
      <w:r>
        <w:rPr/>
        <w:t>年首次发布，本次是第一次修订，主要修改内容有：</w:t>
      </w:r>
    </w:p>
    <w:p>
      <w:pPr>
        <w:pStyle w:val="BodyText"/>
        <w:spacing w:line="297" w:lineRule="auto"/>
        <w:ind w:right="0" w:firstLine="420"/>
        <w:jc w:val="left"/>
      </w:pPr>
      <w:r>
        <w:rPr>
          <w:rFonts w:ascii="Times New Roman" w:hAnsi="Times New Roman" w:cs="Times New Roman" w:eastAsia="Times New Roman"/>
          <w:spacing w:val="-6"/>
        </w:rPr>
        <w:t>——</w:t>
      </w:r>
      <w:r>
        <w:rPr>
          <w:spacing w:val="-6"/>
        </w:rPr>
        <w:t>修改了标准名称，由《环境影响评价技术导则 </w:t>
      </w:r>
      <w:r>
        <w:rPr>
          <w:spacing w:val="-12"/>
        </w:rPr>
        <w:t>地面水环境》修改为《环境影响评价技术导则</w:t>
      </w:r>
      <w:r>
        <w:rPr>
          <w:spacing w:val="56"/>
        </w:rPr>
        <w:t> </w:t>
      </w:r>
      <w:r>
        <w:rPr/>
        <w:t>地</w:t>
      </w:r>
      <w:r>
        <w:rPr>
          <w:w w:val="100"/>
        </w:rPr>
        <w:t> </w:t>
      </w:r>
      <w:r>
        <w:rPr/>
        <w:t>表水环境》；</w:t>
      </w:r>
    </w:p>
    <w:p>
      <w:pPr>
        <w:pStyle w:val="BodyText"/>
        <w:spacing w:line="240" w:lineRule="auto" w:before="34"/>
        <w:ind w:left="538" w:right="740"/>
        <w:jc w:val="left"/>
      </w:pPr>
      <w:r>
        <w:rPr>
          <w:rFonts w:ascii="Times New Roman" w:hAnsi="Times New Roman" w:cs="Times New Roman" w:eastAsia="Times New Roman"/>
        </w:rPr>
        <w:t>——</w:t>
      </w:r>
      <w:r>
        <w:rPr/>
        <w:t>调整、完善了术语和定义；</w:t>
      </w:r>
    </w:p>
    <w:p>
      <w:pPr>
        <w:pStyle w:val="BodyText"/>
        <w:spacing w:line="297" w:lineRule="auto" w:before="69"/>
        <w:ind w:right="0" w:firstLine="420"/>
        <w:jc w:val="left"/>
      </w:pPr>
      <w:r>
        <w:rPr>
          <w:rFonts w:ascii="Times New Roman" w:hAnsi="Times New Roman" w:cs="Times New Roman" w:eastAsia="Times New Roman"/>
        </w:rPr>
        <w:t>——</w:t>
      </w:r>
      <w:r>
        <w:rPr/>
        <w:t>修改、完善了地表水环境影响评价工作等级分级判据，简化了水污染影响型建设项目评价等</w:t>
      </w:r>
      <w:r>
        <w:rPr>
          <w:w w:val="100"/>
        </w:rPr>
        <w:t> </w:t>
      </w:r>
      <w:r>
        <w:rPr/>
        <w:t>级的判定依据，增加了水文要素影响型建设项目评价等级的判定依据；</w:t>
      </w:r>
    </w:p>
    <w:p>
      <w:pPr>
        <w:pStyle w:val="BodyText"/>
        <w:spacing w:line="240" w:lineRule="auto" w:before="34"/>
        <w:ind w:left="538" w:right="740"/>
        <w:jc w:val="left"/>
      </w:pPr>
      <w:r>
        <w:rPr>
          <w:rFonts w:ascii="Times New Roman" w:hAnsi="Times New Roman" w:cs="Times New Roman" w:eastAsia="Times New Roman"/>
        </w:rPr>
        <w:t>——</w:t>
      </w:r>
      <w:r>
        <w:rPr/>
        <w:t>增加了评价范围与评价时期的确定内容；</w:t>
      </w:r>
    </w:p>
    <w:p>
      <w:pPr>
        <w:pStyle w:val="BodyText"/>
        <w:spacing w:line="240" w:lineRule="auto" w:before="69"/>
        <w:ind w:left="538" w:right="740"/>
        <w:jc w:val="left"/>
      </w:pPr>
      <w:r>
        <w:rPr>
          <w:rFonts w:ascii="Times New Roman" w:hAnsi="Times New Roman" w:cs="Times New Roman" w:eastAsia="Times New Roman"/>
        </w:rPr>
        <w:t>——</w:t>
      </w:r>
      <w:r>
        <w:rPr/>
        <w:t>调整、完善了现状调查与补充监测要求，简化了间接排放项目的调查要求；</w:t>
      </w:r>
    </w:p>
    <w:p>
      <w:pPr>
        <w:pStyle w:val="BodyText"/>
        <w:spacing w:line="297" w:lineRule="auto" w:before="69"/>
        <w:ind w:right="0" w:firstLine="420"/>
        <w:jc w:val="left"/>
      </w:pPr>
      <w:r>
        <w:rPr>
          <w:rFonts w:ascii="Times New Roman" w:hAnsi="Times New Roman" w:cs="Times New Roman" w:eastAsia="Times New Roman"/>
        </w:rPr>
        <w:t>——</w:t>
      </w:r>
      <w:r>
        <w:rPr/>
        <w:t>完善了地表水环境影响预测方法，增加了河流、湖库、入海河口及近岸海域的数值解预测模</w:t>
      </w:r>
      <w:r>
        <w:rPr>
          <w:w w:val="100"/>
        </w:rPr>
        <w:t> </w:t>
      </w:r>
      <w:r>
        <w:rPr/>
        <w:t>型，完善了解析解预测模型；简化了间接排放项目的预测要求；</w:t>
      </w:r>
    </w:p>
    <w:p>
      <w:pPr>
        <w:pStyle w:val="BodyText"/>
        <w:spacing w:line="240" w:lineRule="auto" w:before="35"/>
        <w:ind w:left="538" w:right="740"/>
        <w:jc w:val="left"/>
      </w:pPr>
      <w:r>
        <w:rPr>
          <w:rFonts w:ascii="Times New Roman" w:hAnsi="Times New Roman" w:cs="Times New Roman" w:eastAsia="Times New Roman"/>
        </w:rPr>
        <w:t>——</w:t>
      </w:r>
      <w:r>
        <w:rPr/>
        <w:t>完善了水环境影响评价内容与要求，简化了间接排放项目的评价要求；</w:t>
      </w:r>
    </w:p>
    <w:p>
      <w:pPr>
        <w:pStyle w:val="BodyText"/>
        <w:spacing w:line="240" w:lineRule="auto" w:before="69"/>
        <w:ind w:left="538" w:right="740"/>
        <w:jc w:val="left"/>
      </w:pPr>
      <w:r>
        <w:rPr>
          <w:rFonts w:ascii="Times New Roman" w:hAnsi="Times New Roman" w:cs="Times New Roman" w:eastAsia="Times New Roman"/>
        </w:rPr>
        <w:t>——</w:t>
      </w:r>
      <w:r>
        <w:rPr/>
        <w:t>增加了污染源排放量、生态流量的计算要求和评价内容；</w:t>
      </w:r>
    </w:p>
    <w:p>
      <w:pPr>
        <w:pStyle w:val="BodyText"/>
        <w:spacing w:line="240" w:lineRule="auto" w:before="69"/>
        <w:ind w:left="538" w:right="740"/>
        <w:jc w:val="left"/>
      </w:pPr>
      <w:r>
        <w:rPr>
          <w:rFonts w:ascii="Times New Roman" w:hAnsi="Times New Roman" w:cs="Times New Roman" w:eastAsia="Times New Roman"/>
        </w:rPr>
        <w:t>——</w:t>
      </w:r>
      <w:r>
        <w:rPr/>
        <w:t>增加了地表水环境保护措施、地表水环境影响评价结论的内容要求；</w:t>
      </w:r>
    </w:p>
    <w:p>
      <w:pPr>
        <w:pStyle w:val="BodyText"/>
        <w:spacing w:line="240" w:lineRule="auto" w:before="69"/>
        <w:ind w:left="538" w:right="740"/>
        <w:jc w:val="left"/>
      </w:pPr>
      <w:r>
        <w:rPr>
          <w:rFonts w:ascii="Times New Roman" w:hAnsi="Times New Roman" w:cs="Times New Roman" w:eastAsia="Times New Roman"/>
        </w:rPr>
        <w:t>——</w:t>
      </w:r>
      <w:r>
        <w:rPr/>
        <w:t>调整、增加了附录。</w:t>
      </w:r>
    </w:p>
    <w:p>
      <w:pPr>
        <w:pStyle w:val="BodyText"/>
        <w:spacing w:line="304" w:lineRule="auto" w:before="69"/>
        <w:ind w:left="538" w:right="740"/>
        <w:jc w:val="left"/>
      </w:pPr>
      <w:r>
        <w:rPr/>
        <w:t>自本标准实施之日起，《环境影响评价技术导则 </w:t>
      </w:r>
      <w:r>
        <w:rPr>
          <w:spacing w:val="-11"/>
        </w:rPr>
        <w:t>地面水环境》（</w:t>
      </w:r>
      <w:r>
        <w:rPr>
          <w:rFonts w:ascii="Times New Roman" w:hAnsi="Times New Roman" w:cs="Times New Roman" w:eastAsia="Times New Roman"/>
          <w:spacing w:val="-11"/>
        </w:rPr>
        <w:t>HJ/T</w:t>
      </w:r>
      <w:r>
        <w:rPr>
          <w:rFonts w:ascii="Times New Roman" w:hAnsi="Times New Roman" w:cs="Times New Roman" w:eastAsia="Times New Roman"/>
          <w:spacing w:val="-1"/>
        </w:rPr>
        <w:t> </w:t>
      </w:r>
      <w:r>
        <w:rPr>
          <w:rFonts w:ascii="Times New Roman" w:hAnsi="Times New Roman" w:cs="Times New Roman" w:eastAsia="Times New Roman"/>
        </w:rPr>
        <w:t>2.3</w:t>
      </w:r>
      <w:r>
        <w:rPr/>
        <w:t>—</w:t>
      </w:r>
      <w:r>
        <w:rPr>
          <w:rFonts w:ascii="Times New Roman" w:hAnsi="Times New Roman" w:cs="Times New Roman" w:eastAsia="Times New Roman"/>
        </w:rPr>
        <w:t>93</w:t>
      </w:r>
      <w:r>
        <w:rPr/>
        <w:t>）废止。</w:t>
      </w:r>
      <w:r>
        <w:rPr>
          <w:w w:val="100"/>
        </w:rPr>
        <w:t> </w:t>
      </w:r>
      <w:r>
        <w:rPr/>
        <w:t>本标准附录</w:t>
      </w:r>
      <w:r>
        <w:rPr>
          <w:spacing w:val="-54"/>
        </w:rPr>
        <w:t> </w:t>
      </w:r>
      <w:r>
        <w:rPr>
          <w:rFonts w:ascii="Times New Roman" w:hAnsi="Times New Roman" w:cs="Times New Roman" w:eastAsia="Times New Roman"/>
        </w:rPr>
        <w:t>A</w:t>
      </w:r>
      <w:r>
        <w:rPr>
          <w:rFonts w:ascii="Times New Roman" w:hAnsi="Times New Roman" w:cs="Times New Roman" w:eastAsia="Times New Roman"/>
          <w:spacing w:val="-14"/>
        </w:rPr>
        <w:t> </w:t>
      </w:r>
      <w:r>
        <w:rPr>
          <w:rFonts w:ascii="Times New Roman" w:hAnsi="Times New Roman" w:cs="Times New Roman" w:eastAsia="Times New Roman"/>
        </w:rPr>
        <w:t>~G </w:t>
      </w:r>
      <w:r>
        <w:rPr/>
        <w:t>为规范性附录，附录</w:t>
      </w:r>
      <w:r>
        <w:rPr>
          <w:spacing w:val="-56"/>
        </w:rPr>
        <w:t> </w:t>
      </w:r>
      <w:r>
        <w:rPr>
          <w:rFonts w:ascii="Times New Roman" w:hAnsi="Times New Roman" w:cs="Times New Roman" w:eastAsia="Times New Roman"/>
        </w:rPr>
        <w:t>H </w:t>
      </w:r>
      <w:r>
        <w:rPr/>
        <w:t>为资料性附录。</w:t>
      </w:r>
      <w:r>
        <w:rPr>
          <w:w w:val="100"/>
        </w:rPr>
        <w:t> </w:t>
      </w:r>
      <w:r>
        <w:rPr/>
        <w:t>本标准由生态环境部环境影响评价与排放管理司、法规与标准司组织修订。</w:t>
      </w:r>
      <w:r>
        <w:rPr>
          <w:w w:val="100"/>
        </w:rPr>
        <w:t> </w:t>
      </w:r>
      <w:r>
        <w:rPr/>
        <w:t>本标准的主要起草单位：环境保护部环境工程评估中心、中国水利水电科学研究院。</w:t>
      </w:r>
      <w:r>
        <w:rPr>
          <w:w w:val="100"/>
        </w:rPr>
        <w:t> </w:t>
      </w:r>
      <w:r>
        <w:rPr/>
        <w:t>本标准生态环境部</w:t>
      </w:r>
      <w:r>
        <w:rPr>
          <w:spacing w:val="-52"/>
        </w:rPr>
        <w:t> </w:t>
      </w:r>
      <w:r>
        <w:rPr>
          <w:rFonts w:ascii="Times New Roman" w:hAnsi="Times New Roman" w:cs="Times New Roman" w:eastAsia="Times New Roman"/>
        </w:rPr>
        <w:t>2018</w:t>
      </w:r>
      <w:r>
        <w:rPr>
          <w:rFonts w:ascii="Times New Roman" w:hAnsi="Times New Roman" w:cs="Times New Roman" w:eastAsia="Times New Roman"/>
          <w:spacing w:val="-2"/>
        </w:rPr>
        <w:t> </w:t>
      </w:r>
      <w:r>
        <w:rPr/>
        <w:t>年</w:t>
      </w:r>
      <w:r>
        <w:rPr>
          <w:spacing w:val="-52"/>
        </w:rPr>
        <w:t> </w:t>
      </w:r>
      <w:r>
        <w:rPr>
          <w:rFonts w:ascii="Times New Roman" w:hAnsi="Times New Roman" w:cs="Times New Roman" w:eastAsia="Times New Roman"/>
        </w:rPr>
        <w:t>10</w:t>
      </w:r>
      <w:r>
        <w:rPr>
          <w:rFonts w:ascii="Times New Roman" w:hAnsi="Times New Roman" w:cs="Times New Roman" w:eastAsia="Times New Roman"/>
          <w:spacing w:val="-2"/>
        </w:rPr>
        <w:t> </w:t>
      </w:r>
      <w:r>
        <w:rPr/>
        <w:t>月</w:t>
      </w:r>
      <w:r>
        <w:rPr>
          <w:spacing w:val="-52"/>
        </w:rPr>
        <w:t> </w:t>
      </w:r>
      <w:r>
        <w:rPr>
          <w:rFonts w:ascii="Times New Roman" w:hAnsi="Times New Roman" w:cs="Times New Roman" w:eastAsia="Times New Roman"/>
        </w:rPr>
        <w:t>8</w:t>
      </w:r>
      <w:r>
        <w:rPr>
          <w:rFonts w:ascii="Times New Roman" w:hAnsi="Times New Roman" w:cs="Times New Roman" w:eastAsia="Times New Roman"/>
          <w:spacing w:val="-2"/>
        </w:rPr>
        <w:t> </w:t>
      </w:r>
      <w:r>
        <w:rPr/>
        <w:t>日批准。</w:t>
      </w:r>
    </w:p>
    <w:p>
      <w:pPr>
        <w:pStyle w:val="BodyText"/>
        <w:spacing w:line="297" w:lineRule="auto" w:before="6"/>
        <w:ind w:left="538" w:right="4211"/>
        <w:jc w:val="left"/>
      </w:pPr>
      <w:r>
        <w:rPr/>
        <w:t>本标准自</w:t>
      </w:r>
      <w:r>
        <w:rPr>
          <w:spacing w:val="-53"/>
        </w:rPr>
        <w:t> </w:t>
      </w:r>
      <w:r>
        <w:rPr>
          <w:rFonts w:ascii="Times New Roman" w:hAnsi="Times New Roman" w:cs="Times New Roman" w:eastAsia="Times New Roman"/>
        </w:rPr>
        <w:t>2019</w:t>
      </w:r>
      <w:r>
        <w:rPr>
          <w:rFonts w:ascii="Times New Roman" w:hAnsi="Times New Roman" w:cs="Times New Roman" w:eastAsia="Times New Roman"/>
          <w:spacing w:val="-3"/>
        </w:rPr>
        <w:t> </w:t>
      </w:r>
      <w:r>
        <w:rPr/>
        <w:t>年</w:t>
      </w:r>
      <w:r>
        <w:rPr>
          <w:spacing w:val="-53"/>
        </w:rPr>
        <w:t> </w:t>
      </w:r>
      <w:r>
        <w:rPr>
          <w:rFonts w:ascii="Times New Roman" w:hAnsi="Times New Roman" w:cs="Times New Roman" w:eastAsia="Times New Roman"/>
        </w:rPr>
        <w:t>3</w:t>
      </w:r>
      <w:r>
        <w:rPr>
          <w:rFonts w:ascii="Times New Roman" w:hAnsi="Times New Roman" w:cs="Times New Roman" w:eastAsia="Times New Roman"/>
          <w:spacing w:val="-3"/>
        </w:rPr>
        <w:t> </w:t>
      </w:r>
      <w:r>
        <w:rPr/>
        <w:t>月</w:t>
      </w:r>
      <w:r>
        <w:rPr>
          <w:spacing w:val="-52"/>
        </w:rPr>
        <w:t> </w:t>
      </w:r>
      <w:r>
        <w:rPr>
          <w:rFonts w:ascii="Times New Roman" w:hAnsi="Times New Roman" w:cs="Times New Roman" w:eastAsia="Times New Roman"/>
        </w:rPr>
        <w:t>1</w:t>
      </w:r>
      <w:r>
        <w:rPr>
          <w:rFonts w:ascii="Times New Roman" w:hAnsi="Times New Roman" w:cs="Times New Roman" w:eastAsia="Times New Roman"/>
          <w:spacing w:val="-3"/>
        </w:rPr>
        <w:t> </w:t>
      </w:r>
      <w:r>
        <w:rPr/>
        <w:t>日起实施。</w:t>
      </w:r>
      <w:r>
        <w:rPr>
          <w:w w:val="100"/>
        </w:rPr>
        <w:t> </w:t>
      </w:r>
      <w:r>
        <w:rPr/>
        <w:t>本标准由生态环境部解释。</w:t>
      </w:r>
    </w:p>
    <w:p>
      <w:pPr>
        <w:spacing w:line="240" w:lineRule="auto" w:before="0"/>
        <w:rPr>
          <w:rFonts w:ascii="宋体" w:hAnsi="宋体" w:cs="宋体" w:eastAsia="宋体"/>
          <w:sz w:val="20"/>
          <w:szCs w:val="20"/>
        </w:rPr>
      </w:pPr>
    </w:p>
    <w:p>
      <w:pPr>
        <w:spacing w:line="240" w:lineRule="auto" w:before="0"/>
        <w:rPr>
          <w:rFonts w:ascii="宋体" w:hAnsi="宋体" w:cs="宋体" w:eastAsia="宋体"/>
          <w:sz w:val="20"/>
          <w:szCs w:val="20"/>
        </w:rPr>
      </w:pPr>
    </w:p>
    <w:p>
      <w:pPr>
        <w:spacing w:line="240" w:lineRule="auto" w:before="0"/>
        <w:rPr>
          <w:rFonts w:ascii="宋体" w:hAnsi="宋体" w:cs="宋体" w:eastAsia="宋体"/>
          <w:sz w:val="20"/>
          <w:szCs w:val="20"/>
        </w:rPr>
      </w:pPr>
    </w:p>
    <w:p>
      <w:pPr>
        <w:spacing w:line="240" w:lineRule="auto" w:before="0"/>
        <w:rPr>
          <w:rFonts w:ascii="宋体" w:hAnsi="宋体" w:cs="宋体" w:eastAsia="宋体"/>
          <w:sz w:val="20"/>
          <w:szCs w:val="20"/>
        </w:rPr>
      </w:pPr>
    </w:p>
    <w:p>
      <w:pPr>
        <w:spacing w:line="240" w:lineRule="auto" w:before="0"/>
        <w:rPr>
          <w:rFonts w:ascii="宋体" w:hAnsi="宋体" w:cs="宋体" w:eastAsia="宋体"/>
          <w:sz w:val="20"/>
          <w:szCs w:val="20"/>
        </w:rPr>
      </w:pPr>
    </w:p>
    <w:p>
      <w:pPr>
        <w:spacing w:line="240" w:lineRule="auto" w:before="0"/>
        <w:rPr>
          <w:rFonts w:ascii="宋体" w:hAnsi="宋体" w:cs="宋体" w:eastAsia="宋体"/>
          <w:sz w:val="20"/>
          <w:szCs w:val="20"/>
        </w:rPr>
      </w:pPr>
    </w:p>
    <w:p>
      <w:pPr>
        <w:spacing w:line="240" w:lineRule="auto" w:before="0"/>
        <w:rPr>
          <w:rFonts w:ascii="宋体" w:hAnsi="宋体" w:cs="宋体" w:eastAsia="宋体"/>
          <w:sz w:val="20"/>
          <w:szCs w:val="20"/>
        </w:rPr>
      </w:pPr>
    </w:p>
    <w:p>
      <w:pPr>
        <w:spacing w:line="240" w:lineRule="auto" w:before="11"/>
        <w:rPr>
          <w:rFonts w:ascii="宋体" w:hAnsi="宋体" w:cs="宋体" w:eastAsia="宋体"/>
          <w:sz w:val="21"/>
          <w:szCs w:val="21"/>
        </w:rPr>
      </w:pPr>
    </w:p>
    <w:p>
      <w:pPr>
        <w:spacing w:before="44"/>
        <w:ind w:left="118" w:right="0" w:firstLine="0"/>
        <w:jc w:val="left"/>
        <w:rPr>
          <w:rFonts w:ascii="宋体" w:hAnsi="宋体" w:cs="宋体" w:eastAsia="宋体"/>
          <w:sz w:val="18"/>
          <w:szCs w:val="18"/>
        </w:rPr>
      </w:pPr>
      <w:r>
        <w:rPr>
          <w:rFonts w:ascii="宋体"/>
          <w:sz w:val="18"/>
        </w:rPr>
        <w:t> </w:t>
      </w:r>
    </w:p>
    <w:p>
      <w:pPr>
        <w:spacing w:before="27"/>
        <w:ind w:left="118" w:right="740" w:firstLine="0"/>
        <w:jc w:val="left"/>
        <w:rPr>
          <w:rFonts w:ascii="Times New Roman" w:hAnsi="Times New Roman" w:cs="Times New Roman" w:eastAsia="Times New Roman"/>
          <w:sz w:val="18"/>
          <w:szCs w:val="18"/>
        </w:rPr>
      </w:pPr>
      <w:r>
        <w:rPr>
          <w:rFonts w:ascii="Times New Roman"/>
          <w:sz w:val="18"/>
        </w:rPr>
        <w:t>ii</w:t>
      </w:r>
    </w:p>
    <w:p>
      <w:pPr>
        <w:spacing w:after="0"/>
        <w:jc w:val="left"/>
        <w:rPr>
          <w:rFonts w:ascii="Times New Roman" w:hAnsi="Times New Roman" w:cs="Times New Roman" w:eastAsia="Times New Roman"/>
          <w:sz w:val="18"/>
          <w:szCs w:val="18"/>
        </w:rPr>
        <w:sectPr>
          <w:footerReference w:type="default" r:id="rId10"/>
          <w:pgSz w:w="11910" w:h="16840"/>
          <w:pgMar w:footer="0" w:header="1318" w:top="1520" w:bottom="280" w:left="1300" w:right="1020"/>
        </w:sectPr>
      </w:pPr>
    </w:p>
    <w:p>
      <w:pPr>
        <w:spacing w:line="240" w:lineRule="auto" w:before="6"/>
        <w:rPr>
          <w:rFonts w:ascii="Times New Roman" w:hAnsi="Times New Roman" w:cs="Times New Roman" w:eastAsia="Times New Roman"/>
          <w:sz w:val="12"/>
          <w:szCs w:val="12"/>
        </w:rPr>
      </w:pPr>
    </w:p>
    <w:p>
      <w:pPr>
        <w:tabs>
          <w:tab w:pos="5757" w:val="left" w:leader="none"/>
        </w:tabs>
        <w:spacing w:before="0"/>
        <w:ind w:left="2235" w:right="179" w:firstLine="0"/>
        <w:jc w:val="left"/>
        <w:rPr>
          <w:rFonts w:ascii="黑体" w:hAnsi="黑体" w:cs="黑体" w:eastAsia="黑体"/>
          <w:sz w:val="32"/>
          <w:szCs w:val="32"/>
        </w:rPr>
      </w:pPr>
      <w:r>
        <w:rPr>
          <w:rFonts w:ascii="黑体" w:hAnsi="黑体" w:cs="黑体" w:eastAsia="黑体"/>
          <w:w w:val="95"/>
          <w:sz w:val="32"/>
          <w:szCs w:val="32"/>
        </w:rPr>
        <w:t>环境影响评价技术导则</w:t>
        <w:tab/>
      </w:r>
      <w:r>
        <w:rPr>
          <w:rFonts w:ascii="黑体" w:hAnsi="黑体" w:cs="黑体" w:eastAsia="黑体"/>
          <w:sz w:val="32"/>
          <w:szCs w:val="32"/>
        </w:rPr>
        <w:t>地表水环境</w:t>
      </w:r>
    </w:p>
    <w:p>
      <w:pPr>
        <w:spacing w:line="240" w:lineRule="auto" w:before="0"/>
        <w:rPr>
          <w:rFonts w:ascii="黑体" w:hAnsi="黑体" w:cs="黑体" w:eastAsia="黑体"/>
          <w:sz w:val="20"/>
          <w:szCs w:val="20"/>
        </w:rPr>
      </w:pPr>
    </w:p>
    <w:p>
      <w:pPr>
        <w:spacing w:line="240" w:lineRule="auto" w:before="0"/>
        <w:rPr>
          <w:rFonts w:ascii="黑体" w:hAnsi="黑体" w:cs="黑体" w:eastAsia="黑体"/>
          <w:sz w:val="20"/>
          <w:szCs w:val="20"/>
        </w:rPr>
      </w:pPr>
    </w:p>
    <w:p>
      <w:pPr>
        <w:spacing w:line="240" w:lineRule="auto" w:before="0"/>
        <w:rPr>
          <w:rFonts w:ascii="黑体" w:hAnsi="黑体" w:cs="黑体" w:eastAsia="黑体"/>
          <w:sz w:val="20"/>
          <w:szCs w:val="20"/>
        </w:rPr>
      </w:pPr>
    </w:p>
    <w:p>
      <w:pPr>
        <w:spacing w:line="240" w:lineRule="auto" w:before="4"/>
        <w:rPr>
          <w:rFonts w:ascii="黑体" w:hAnsi="黑体" w:cs="黑体" w:eastAsia="黑体"/>
          <w:sz w:val="29"/>
          <w:szCs w:val="29"/>
        </w:rPr>
      </w:pPr>
    </w:p>
    <w:p>
      <w:pPr>
        <w:pStyle w:val="BodyText"/>
        <w:tabs>
          <w:tab w:pos="478" w:val="left" w:leader="none"/>
        </w:tabs>
        <w:spacing w:line="240" w:lineRule="auto" w:before="36"/>
        <w:ind w:left="538" w:right="179" w:hanging="420"/>
        <w:jc w:val="left"/>
        <w:rPr>
          <w:rFonts w:ascii="黑体" w:hAnsi="黑体" w:cs="黑体" w:eastAsia="黑体"/>
        </w:rPr>
      </w:pPr>
      <w:bookmarkStart w:name="_bookmark1" w:id="2"/>
      <w:bookmarkEnd w:id="2"/>
      <w:r>
        <w:rPr/>
      </w:r>
      <w:r>
        <w:rPr>
          <w:rFonts w:ascii="黑体" w:hAnsi="黑体" w:cs="黑体" w:eastAsia="黑体"/>
        </w:rPr>
        <w:t>1</w:t>
        <w:tab/>
      </w:r>
      <w:r>
        <w:rPr>
          <w:rFonts w:ascii="黑体" w:hAnsi="黑体" w:cs="黑体" w:eastAsia="黑体"/>
        </w:rPr>
        <w:t>适用范围</w:t>
      </w:r>
    </w:p>
    <w:p>
      <w:pPr>
        <w:spacing w:line="240" w:lineRule="auto" w:before="0"/>
        <w:rPr>
          <w:rFonts w:ascii="黑体" w:hAnsi="黑体" w:cs="黑体" w:eastAsia="黑体"/>
          <w:sz w:val="20"/>
          <w:szCs w:val="20"/>
        </w:rPr>
      </w:pPr>
    </w:p>
    <w:p>
      <w:pPr>
        <w:pStyle w:val="BodyText"/>
        <w:spacing w:line="314" w:lineRule="auto" w:before="140"/>
        <w:ind w:left="538" w:right="179"/>
        <w:jc w:val="left"/>
      </w:pPr>
      <w:r>
        <w:rPr/>
        <w:t>本标准规定了地表水环境影响评价的一般性原则、工作程序、内容、方法及要求。</w:t>
      </w:r>
      <w:r>
        <w:rPr>
          <w:w w:val="100"/>
        </w:rPr>
        <w:t> </w:t>
      </w:r>
      <w:r>
        <w:rPr/>
        <w:t>本标准适用于建设项目的地表水环境影响评价。规划环境影响评价中的地表水环境影响评价工作</w:t>
      </w:r>
    </w:p>
    <w:p>
      <w:pPr>
        <w:pStyle w:val="BodyText"/>
        <w:spacing w:line="240" w:lineRule="auto" w:before="20"/>
        <w:ind w:right="179"/>
        <w:jc w:val="left"/>
      </w:pPr>
      <w:r>
        <w:rPr/>
        <w:t>参照本标准执行。</w:t>
      </w:r>
    </w:p>
    <w:p>
      <w:pPr>
        <w:spacing w:line="240" w:lineRule="auto" w:before="0"/>
        <w:rPr>
          <w:rFonts w:ascii="宋体" w:hAnsi="宋体" w:cs="宋体" w:eastAsia="宋体"/>
          <w:sz w:val="20"/>
          <w:szCs w:val="20"/>
        </w:rPr>
      </w:pPr>
    </w:p>
    <w:p>
      <w:pPr>
        <w:pStyle w:val="BodyText"/>
        <w:tabs>
          <w:tab w:pos="478" w:val="left" w:leader="none"/>
        </w:tabs>
        <w:spacing w:line="240" w:lineRule="auto" w:before="138"/>
        <w:ind w:right="179"/>
        <w:jc w:val="left"/>
        <w:rPr>
          <w:rFonts w:ascii="黑体" w:hAnsi="黑体" w:cs="黑体" w:eastAsia="黑体"/>
        </w:rPr>
      </w:pPr>
      <w:bookmarkStart w:name="_bookmark2" w:id="3"/>
      <w:bookmarkEnd w:id="3"/>
      <w:r>
        <w:rPr/>
      </w:r>
      <w:r>
        <w:rPr>
          <w:rFonts w:ascii="黑体" w:hAnsi="黑体" w:cs="黑体" w:eastAsia="黑体"/>
        </w:rPr>
        <w:t>2</w:t>
        <w:tab/>
      </w:r>
      <w:r>
        <w:rPr>
          <w:rFonts w:ascii="黑体" w:hAnsi="黑体" w:cs="黑体" w:eastAsia="黑体"/>
        </w:rPr>
        <w:t>规范性引用文件</w:t>
      </w:r>
    </w:p>
    <w:p>
      <w:pPr>
        <w:spacing w:line="240" w:lineRule="auto" w:before="0"/>
        <w:rPr>
          <w:rFonts w:ascii="黑体" w:hAnsi="黑体" w:cs="黑体" w:eastAsia="黑体"/>
          <w:sz w:val="20"/>
          <w:szCs w:val="20"/>
        </w:rPr>
      </w:pPr>
    </w:p>
    <w:p>
      <w:pPr>
        <w:pStyle w:val="BodyText"/>
        <w:spacing w:line="314" w:lineRule="auto" w:before="142"/>
        <w:ind w:right="179" w:firstLine="420"/>
        <w:jc w:val="left"/>
      </w:pPr>
      <w:r>
        <w:rPr/>
        <w:t>本标准内容引用了下列文件或其中的条款。凡是不注明日期的引用文件，其有效版本适用于本标</w:t>
      </w:r>
      <w:r>
        <w:rPr>
          <w:w w:val="100"/>
        </w:rPr>
        <w:t> </w:t>
      </w:r>
      <w:r>
        <w:rPr/>
        <w:t>准。</w:t>
      </w:r>
    </w:p>
    <w:p>
      <w:pPr>
        <w:pStyle w:val="BodyText"/>
        <w:spacing w:line="240" w:lineRule="auto" w:before="20"/>
        <w:ind w:left="538" w:right="179"/>
        <w:jc w:val="left"/>
      </w:pPr>
      <w:r>
        <w:rPr>
          <w:rFonts w:ascii="Times New Roman" w:hAnsi="Times New Roman" w:cs="Times New Roman" w:eastAsia="Times New Roman"/>
        </w:rPr>
        <w:t>GB 3097</w:t>
      </w:r>
      <w:r>
        <w:rPr>
          <w:rFonts w:ascii="Times New Roman" w:hAnsi="Times New Roman" w:cs="Times New Roman" w:eastAsia="Times New Roman"/>
          <w:spacing w:val="50"/>
        </w:rPr>
        <w:t> </w:t>
      </w:r>
      <w:r>
        <w:rPr/>
        <w:t>海水水质标准</w:t>
      </w:r>
    </w:p>
    <w:p>
      <w:pPr>
        <w:pStyle w:val="BodyText"/>
        <w:spacing w:line="240" w:lineRule="auto" w:before="69"/>
        <w:ind w:left="538" w:right="179"/>
        <w:jc w:val="left"/>
      </w:pPr>
      <w:r>
        <w:rPr>
          <w:rFonts w:ascii="Times New Roman" w:hAnsi="Times New Roman" w:cs="Times New Roman" w:eastAsia="Times New Roman"/>
        </w:rPr>
        <w:t>GB 3838</w:t>
      </w:r>
      <w:r>
        <w:rPr>
          <w:rFonts w:ascii="Times New Roman" w:hAnsi="Times New Roman" w:cs="Times New Roman" w:eastAsia="Times New Roman"/>
          <w:spacing w:val="50"/>
        </w:rPr>
        <w:t> </w:t>
      </w:r>
      <w:r>
        <w:rPr/>
        <w:t>地表水环境质量标准</w:t>
      </w:r>
    </w:p>
    <w:p>
      <w:pPr>
        <w:pStyle w:val="BodyText"/>
        <w:spacing w:line="240" w:lineRule="auto" w:before="69"/>
        <w:ind w:left="538" w:right="179"/>
        <w:jc w:val="left"/>
      </w:pPr>
      <w:r>
        <w:rPr>
          <w:rFonts w:ascii="Times New Roman" w:hAnsi="Times New Roman" w:cs="Times New Roman" w:eastAsia="Times New Roman"/>
        </w:rPr>
        <w:t>GB 5084</w:t>
      </w:r>
      <w:r>
        <w:rPr>
          <w:rFonts w:ascii="Times New Roman" w:hAnsi="Times New Roman" w:cs="Times New Roman" w:eastAsia="Times New Roman"/>
          <w:spacing w:val="49"/>
        </w:rPr>
        <w:t> </w:t>
      </w:r>
      <w:r>
        <w:rPr/>
        <w:t>农田灌溉水质标准</w:t>
      </w:r>
    </w:p>
    <w:p>
      <w:pPr>
        <w:pStyle w:val="BodyText"/>
        <w:spacing w:line="240" w:lineRule="auto" w:before="69"/>
        <w:ind w:left="538" w:right="179"/>
        <w:jc w:val="left"/>
      </w:pPr>
      <w:r>
        <w:rPr>
          <w:rFonts w:ascii="Times New Roman" w:hAnsi="Times New Roman" w:cs="Times New Roman" w:eastAsia="Times New Roman"/>
        </w:rPr>
        <w:t>GB </w:t>
      </w:r>
      <w:r>
        <w:rPr>
          <w:rFonts w:ascii="Times New Roman" w:hAnsi="Times New Roman" w:cs="Times New Roman" w:eastAsia="Times New Roman"/>
          <w:spacing w:val="-3"/>
        </w:rPr>
        <w:t>11607 </w:t>
      </w:r>
      <w:r>
        <w:rPr>
          <w:rFonts w:ascii="Times New Roman" w:hAnsi="Times New Roman" w:cs="Times New Roman" w:eastAsia="Times New Roman"/>
          <w:spacing w:val="8"/>
        </w:rPr>
        <w:t> </w:t>
      </w:r>
      <w:r>
        <w:rPr/>
        <w:t>渔业水质标准</w:t>
      </w:r>
    </w:p>
    <w:p>
      <w:pPr>
        <w:pStyle w:val="BodyText"/>
        <w:spacing w:line="240" w:lineRule="auto" w:before="69"/>
        <w:ind w:left="538" w:right="179"/>
        <w:jc w:val="left"/>
      </w:pPr>
      <w:r>
        <w:rPr>
          <w:rFonts w:ascii="Times New Roman" w:hAnsi="Times New Roman" w:cs="Times New Roman" w:eastAsia="Times New Roman"/>
        </w:rPr>
        <w:t>GB 17378</w:t>
      </w:r>
      <w:r>
        <w:rPr>
          <w:rFonts w:ascii="Times New Roman" w:hAnsi="Times New Roman" w:cs="Times New Roman" w:eastAsia="Times New Roman"/>
          <w:spacing w:val="51"/>
        </w:rPr>
        <w:t> </w:t>
      </w:r>
      <w:r>
        <w:rPr/>
        <w:t>海洋监测规范</w:t>
      </w:r>
    </w:p>
    <w:p>
      <w:pPr>
        <w:pStyle w:val="BodyText"/>
        <w:spacing w:line="240" w:lineRule="auto" w:before="69"/>
        <w:ind w:left="538" w:right="179"/>
        <w:jc w:val="left"/>
      </w:pPr>
      <w:r>
        <w:rPr>
          <w:rFonts w:ascii="Times New Roman" w:hAnsi="Times New Roman" w:cs="Times New Roman" w:eastAsia="Times New Roman"/>
        </w:rPr>
        <w:t>GB 18421</w:t>
      </w:r>
      <w:r>
        <w:rPr>
          <w:rFonts w:ascii="Times New Roman" w:hAnsi="Times New Roman" w:cs="Times New Roman" w:eastAsia="Times New Roman"/>
          <w:spacing w:val="52"/>
        </w:rPr>
        <w:t> </w:t>
      </w:r>
      <w:r>
        <w:rPr/>
        <w:t>海洋生物质量</w:t>
      </w:r>
    </w:p>
    <w:p>
      <w:pPr>
        <w:pStyle w:val="BodyText"/>
        <w:spacing w:line="240" w:lineRule="auto" w:before="69"/>
        <w:ind w:left="538" w:right="179"/>
        <w:jc w:val="left"/>
      </w:pPr>
      <w:r>
        <w:rPr>
          <w:rFonts w:ascii="Times New Roman" w:hAnsi="Times New Roman" w:cs="Times New Roman" w:eastAsia="Times New Roman"/>
        </w:rPr>
        <w:t>GB 18486</w:t>
      </w:r>
      <w:r>
        <w:rPr>
          <w:rFonts w:ascii="Times New Roman" w:hAnsi="Times New Roman" w:cs="Times New Roman" w:eastAsia="Times New Roman"/>
          <w:spacing w:val="-1"/>
        </w:rPr>
        <w:t> </w:t>
      </w:r>
      <w:r>
        <w:rPr/>
        <w:t>污水海洋处置工程污染控制标准</w:t>
      </w:r>
    </w:p>
    <w:p>
      <w:pPr>
        <w:pStyle w:val="BodyText"/>
        <w:spacing w:line="240" w:lineRule="auto" w:before="69"/>
        <w:ind w:left="538" w:right="179"/>
        <w:jc w:val="left"/>
      </w:pPr>
      <w:r>
        <w:rPr>
          <w:rFonts w:ascii="Times New Roman" w:hAnsi="Times New Roman" w:cs="Times New Roman" w:eastAsia="Times New Roman"/>
        </w:rPr>
        <w:t>GB 18668 </w:t>
      </w:r>
      <w:r>
        <w:rPr>
          <w:rFonts w:ascii="Times New Roman" w:hAnsi="Times New Roman" w:cs="Times New Roman" w:eastAsia="Times New Roman"/>
          <w:spacing w:val="1"/>
        </w:rPr>
        <w:t> </w:t>
      </w:r>
      <w:r>
        <w:rPr/>
        <w:t>海洋沉积物质量</w:t>
      </w:r>
    </w:p>
    <w:p>
      <w:pPr>
        <w:pStyle w:val="BodyText"/>
        <w:spacing w:line="240" w:lineRule="auto" w:before="69"/>
        <w:ind w:left="538" w:right="179"/>
        <w:jc w:val="left"/>
      </w:pPr>
      <w:r>
        <w:rPr>
          <w:rFonts w:ascii="Times New Roman" w:hAnsi="Times New Roman" w:cs="Times New Roman" w:eastAsia="Times New Roman"/>
        </w:rPr>
        <w:t>GB 50179</w:t>
      </w:r>
      <w:r>
        <w:rPr>
          <w:rFonts w:ascii="Times New Roman" w:hAnsi="Times New Roman" w:cs="Times New Roman" w:eastAsia="Times New Roman"/>
          <w:spacing w:val="50"/>
        </w:rPr>
        <w:t> </w:t>
      </w:r>
      <w:r>
        <w:rPr/>
        <w:t>河流流量测验规范</w:t>
      </w:r>
    </w:p>
    <w:p>
      <w:pPr>
        <w:pStyle w:val="BodyText"/>
        <w:spacing w:line="240" w:lineRule="auto" w:before="69"/>
        <w:ind w:left="538" w:right="179"/>
        <w:jc w:val="left"/>
      </w:pPr>
      <w:r>
        <w:rPr>
          <w:rFonts w:ascii="Times New Roman" w:hAnsi="Times New Roman" w:cs="Times New Roman" w:eastAsia="Times New Roman"/>
        </w:rPr>
        <w:t>GB/T 12763</w:t>
      </w:r>
      <w:r>
        <w:rPr>
          <w:rFonts w:ascii="Times New Roman" w:hAnsi="Times New Roman" w:cs="Times New Roman" w:eastAsia="Times New Roman"/>
          <w:spacing w:val="44"/>
        </w:rPr>
        <w:t> </w:t>
      </w:r>
      <w:r>
        <w:rPr/>
        <w:t>海洋调查规范</w:t>
      </w:r>
    </w:p>
    <w:p>
      <w:pPr>
        <w:pStyle w:val="BodyText"/>
        <w:spacing w:line="240" w:lineRule="auto" w:before="69"/>
        <w:ind w:left="538" w:right="179"/>
        <w:jc w:val="left"/>
      </w:pPr>
      <w:r>
        <w:rPr>
          <w:rFonts w:ascii="Times New Roman" w:hAnsi="Times New Roman" w:cs="Times New Roman" w:eastAsia="Times New Roman"/>
        </w:rPr>
        <w:t>GB/T 14914</w:t>
      </w:r>
      <w:r>
        <w:rPr>
          <w:rFonts w:ascii="Times New Roman" w:hAnsi="Times New Roman" w:cs="Times New Roman" w:eastAsia="Times New Roman"/>
          <w:spacing w:val="44"/>
        </w:rPr>
        <w:t> </w:t>
      </w:r>
      <w:r>
        <w:rPr/>
        <w:t>海滨观测规范</w:t>
      </w:r>
    </w:p>
    <w:p>
      <w:pPr>
        <w:pStyle w:val="BodyText"/>
        <w:spacing w:line="240" w:lineRule="auto" w:before="69"/>
        <w:ind w:left="538" w:right="179"/>
        <w:jc w:val="left"/>
      </w:pPr>
      <w:r>
        <w:rPr>
          <w:rFonts w:ascii="Times New Roman" w:hAnsi="Times New Roman" w:cs="Times New Roman" w:eastAsia="Times New Roman"/>
        </w:rPr>
        <w:t>GB/T 19485</w:t>
      </w:r>
      <w:r>
        <w:rPr>
          <w:rFonts w:ascii="Times New Roman" w:hAnsi="Times New Roman" w:cs="Times New Roman" w:eastAsia="Times New Roman"/>
          <w:spacing w:val="42"/>
        </w:rPr>
        <w:t> </w:t>
      </w:r>
      <w:r>
        <w:rPr/>
        <w:t>海洋工程环境影响评价技术导则</w:t>
      </w:r>
    </w:p>
    <w:p>
      <w:pPr>
        <w:pStyle w:val="BodyText"/>
        <w:spacing w:line="240" w:lineRule="auto" w:before="69"/>
        <w:ind w:left="538" w:right="179"/>
        <w:jc w:val="left"/>
      </w:pPr>
      <w:r>
        <w:rPr>
          <w:rFonts w:ascii="Times New Roman" w:hAnsi="Times New Roman" w:cs="Times New Roman" w:eastAsia="Times New Roman"/>
        </w:rPr>
        <w:t>GB/T 25173</w:t>
      </w:r>
      <w:r>
        <w:rPr>
          <w:rFonts w:ascii="Times New Roman" w:hAnsi="Times New Roman" w:cs="Times New Roman" w:eastAsia="Times New Roman"/>
          <w:spacing w:val="43"/>
        </w:rPr>
        <w:t> </w:t>
      </w:r>
      <w:r>
        <w:rPr/>
        <w:t>水域纳污能力计算规程</w:t>
      </w:r>
    </w:p>
    <w:p>
      <w:pPr>
        <w:pStyle w:val="BodyText"/>
        <w:spacing w:line="240" w:lineRule="auto" w:before="69"/>
        <w:ind w:left="538" w:right="179"/>
        <w:jc w:val="left"/>
      </w:pPr>
      <w:r>
        <w:rPr>
          <w:rFonts w:ascii="Times New Roman" w:hAnsi="Times New Roman" w:cs="Times New Roman" w:eastAsia="Times New Roman"/>
        </w:rPr>
        <w:t>HJ 2.1  </w:t>
      </w:r>
      <w:r>
        <w:rPr/>
        <w:t>建设项目环境影响评价技术导则</w:t>
      </w:r>
      <w:r>
        <w:rPr>
          <w:spacing w:val="-3"/>
        </w:rPr>
        <w:t> </w:t>
      </w:r>
      <w:r>
        <w:rPr/>
        <w:t>总纲</w:t>
      </w:r>
    </w:p>
    <w:p>
      <w:pPr>
        <w:pStyle w:val="BodyText"/>
        <w:spacing w:line="240" w:lineRule="auto" w:before="69"/>
        <w:ind w:left="538" w:right="179"/>
        <w:jc w:val="left"/>
      </w:pPr>
      <w:r>
        <w:rPr>
          <w:rFonts w:ascii="Times New Roman" w:hAnsi="Times New Roman" w:cs="Times New Roman" w:eastAsia="Times New Roman"/>
        </w:rPr>
        <w:t>HJ 442</w:t>
      </w:r>
      <w:r>
        <w:rPr>
          <w:rFonts w:ascii="Times New Roman" w:hAnsi="Times New Roman" w:cs="Times New Roman" w:eastAsia="Times New Roman"/>
          <w:spacing w:val="49"/>
        </w:rPr>
        <w:t> </w:t>
      </w:r>
      <w:r>
        <w:rPr/>
        <w:t>近岸海域环境监测规范</w:t>
      </w:r>
    </w:p>
    <w:p>
      <w:pPr>
        <w:pStyle w:val="BodyText"/>
        <w:spacing w:line="240" w:lineRule="auto" w:before="69"/>
        <w:ind w:left="538" w:right="179"/>
        <w:jc w:val="left"/>
      </w:pPr>
      <w:r>
        <w:rPr>
          <w:rFonts w:ascii="Times New Roman" w:hAnsi="Times New Roman" w:cs="Times New Roman" w:eastAsia="Times New Roman"/>
        </w:rPr>
        <w:t>HJ 819  </w:t>
      </w:r>
      <w:r>
        <w:rPr/>
        <w:t>排污单位自行监测技术指南</w:t>
      </w:r>
      <w:r>
        <w:rPr>
          <w:spacing w:val="-3"/>
        </w:rPr>
        <w:t> </w:t>
      </w:r>
      <w:r>
        <w:rPr/>
        <w:t>总则</w:t>
      </w:r>
    </w:p>
    <w:p>
      <w:pPr>
        <w:pStyle w:val="BodyText"/>
        <w:spacing w:line="240" w:lineRule="auto" w:before="69"/>
        <w:ind w:left="538" w:right="179"/>
        <w:jc w:val="left"/>
      </w:pPr>
      <w:r>
        <w:rPr>
          <w:rFonts w:ascii="Times New Roman" w:hAnsi="Times New Roman" w:cs="Times New Roman" w:eastAsia="Times New Roman"/>
        </w:rPr>
        <w:t>HJ 884  </w:t>
      </w:r>
      <w:r>
        <w:rPr/>
        <w:t>污染源源强核算技术指南</w:t>
      </w:r>
      <w:r>
        <w:rPr>
          <w:spacing w:val="-5"/>
        </w:rPr>
        <w:t> </w:t>
      </w:r>
      <w:r>
        <w:rPr/>
        <w:t>准则</w:t>
      </w:r>
    </w:p>
    <w:p>
      <w:pPr>
        <w:pStyle w:val="BodyText"/>
        <w:spacing w:line="240" w:lineRule="auto" w:before="70"/>
        <w:ind w:left="538" w:right="179"/>
        <w:jc w:val="left"/>
      </w:pPr>
      <w:r>
        <w:rPr>
          <w:rFonts w:ascii="Times New Roman" w:hAnsi="Times New Roman" w:cs="Times New Roman" w:eastAsia="Times New Roman"/>
        </w:rPr>
        <w:t>HJ 942  </w:t>
      </w:r>
      <w:r>
        <w:rPr/>
        <w:t>排污许可证申请与核发技术规范</w:t>
      </w:r>
      <w:r>
        <w:rPr>
          <w:spacing w:val="-4"/>
        </w:rPr>
        <w:t> </w:t>
      </w:r>
      <w:r>
        <w:rPr/>
        <w:t>总则</w:t>
      </w:r>
    </w:p>
    <w:p>
      <w:pPr>
        <w:pStyle w:val="BodyText"/>
        <w:spacing w:line="240" w:lineRule="auto" w:before="69"/>
        <w:ind w:left="538" w:right="179"/>
        <w:jc w:val="left"/>
      </w:pPr>
      <w:r>
        <w:rPr>
          <w:rFonts w:ascii="Times New Roman" w:hAnsi="Times New Roman" w:cs="Times New Roman" w:eastAsia="Times New Roman"/>
        </w:rPr>
        <w:t>HJ/T 91</w:t>
      </w:r>
      <w:r>
        <w:rPr>
          <w:rFonts w:ascii="Times New Roman" w:hAnsi="Times New Roman" w:cs="Times New Roman" w:eastAsia="Times New Roman"/>
          <w:spacing w:val="46"/>
        </w:rPr>
        <w:t> </w:t>
      </w:r>
      <w:r>
        <w:rPr/>
        <w:t>地表水和污水监测技术规范</w:t>
      </w:r>
    </w:p>
    <w:p>
      <w:pPr>
        <w:pStyle w:val="BodyText"/>
        <w:spacing w:line="240" w:lineRule="auto" w:before="69"/>
        <w:ind w:left="538" w:right="179"/>
        <w:jc w:val="left"/>
      </w:pPr>
      <w:r>
        <w:rPr>
          <w:rFonts w:ascii="Times New Roman" w:hAnsi="Times New Roman" w:cs="Times New Roman" w:eastAsia="Times New Roman"/>
        </w:rPr>
        <w:t>HJ/T 92</w:t>
      </w:r>
      <w:r>
        <w:rPr>
          <w:rFonts w:ascii="Times New Roman" w:hAnsi="Times New Roman" w:cs="Times New Roman" w:eastAsia="Times New Roman"/>
          <w:spacing w:val="46"/>
        </w:rPr>
        <w:t> </w:t>
      </w:r>
      <w:r>
        <w:rPr/>
        <w:t>水污染物排放总量监测技术规范</w:t>
      </w:r>
    </w:p>
    <w:p>
      <w:pPr>
        <w:pStyle w:val="BodyText"/>
        <w:spacing w:line="240" w:lineRule="auto" w:before="69"/>
        <w:ind w:left="538" w:right="179"/>
        <w:jc w:val="left"/>
      </w:pPr>
      <w:r>
        <w:rPr>
          <w:rFonts w:ascii="Times New Roman" w:hAnsi="Times New Roman" w:cs="Times New Roman" w:eastAsia="Times New Roman"/>
        </w:rPr>
        <w:t>SL 278</w:t>
      </w:r>
      <w:r>
        <w:rPr>
          <w:rFonts w:ascii="Times New Roman" w:hAnsi="Times New Roman" w:cs="Times New Roman" w:eastAsia="Times New Roman"/>
          <w:spacing w:val="43"/>
        </w:rPr>
        <w:t> </w:t>
      </w:r>
      <w:r>
        <w:rPr/>
        <w:t>水利水电工程水文计算规范</w:t>
      </w:r>
    </w:p>
    <w:p>
      <w:pPr>
        <w:spacing w:line="240" w:lineRule="auto" w:before="4"/>
        <w:rPr>
          <w:rFonts w:ascii="宋体" w:hAnsi="宋体" w:cs="宋体" w:eastAsia="宋体"/>
          <w:sz w:val="29"/>
          <w:szCs w:val="29"/>
        </w:rPr>
      </w:pPr>
    </w:p>
    <w:p>
      <w:pPr>
        <w:pStyle w:val="BodyText"/>
        <w:tabs>
          <w:tab w:pos="478" w:val="left" w:leader="none"/>
        </w:tabs>
        <w:spacing w:line="240" w:lineRule="auto"/>
        <w:ind w:right="179"/>
        <w:jc w:val="left"/>
        <w:rPr>
          <w:rFonts w:ascii="黑体" w:hAnsi="黑体" w:cs="黑体" w:eastAsia="黑体"/>
        </w:rPr>
      </w:pPr>
      <w:bookmarkStart w:name="_bookmark3" w:id="4"/>
      <w:bookmarkEnd w:id="4"/>
      <w:r>
        <w:rPr/>
      </w:r>
      <w:r>
        <w:rPr>
          <w:rFonts w:ascii="黑体" w:hAnsi="黑体" w:cs="黑体" w:eastAsia="黑体"/>
        </w:rPr>
        <w:t>3</w:t>
        <w:tab/>
      </w:r>
      <w:r>
        <w:rPr>
          <w:rFonts w:ascii="黑体" w:hAnsi="黑体" w:cs="黑体" w:eastAsia="黑体"/>
        </w:rPr>
        <w:t>术语和定义</w:t>
      </w:r>
    </w:p>
    <w:p>
      <w:pPr>
        <w:spacing w:after="0" w:line="240" w:lineRule="auto"/>
        <w:jc w:val="left"/>
        <w:rPr>
          <w:rFonts w:ascii="黑体" w:hAnsi="黑体" w:cs="黑体" w:eastAsia="黑体"/>
        </w:rPr>
        <w:sectPr>
          <w:headerReference w:type="default" r:id="rId11"/>
          <w:headerReference w:type="even" r:id="rId12"/>
          <w:footerReference w:type="default" r:id="rId13"/>
          <w:footerReference w:type="even" r:id="rId14"/>
          <w:pgSz w:w="11910" w:h="16840"/>
          <w:pgMar w:header="1318" w:footer="1016" w:top="1520" w:bottom="1200" w:left="1300" w:right="940"/>
          <w:pgNumType w:start="1"/>
        </w:sectPr>
      </w:pPr>
    </w:p>
    <w:p>
      <w:pPr>
        <w:pStyle w:val="BodyText"/>
        <w:spacing w:line="240" w:lineRule="auto" w:before="54"/>
        <w:ind w:left="538" w:right="740"/>
        <w:jc w:val="left"/>
      </w:pPr>
      <w:r>
        <w:rPr/>
        <w:t>下列术语和定义适用于本标准。</w:t>
      </w:r>
    </w:p>
    <w:p>
      <w:pPr>
        <w:spacing w:line="240" w:lineRule="auto" w:before="0"/>
        <w:rPr>
          <w:rFonts w:ascii="宋体" w:hAnsi="宋体" w:cs="宋体" w:eastAsia="宋体"/>
          <w:sz w:val="14"/>
          <w:szCs w:val="14"/>
        </w:rPr>
      </w:pPr>
    </w:p>
    <w:p>
      <w:pPr>
        <w:pStyle w:val="BodyText"/>
        <w:spacing w:line="240" w:lineRule="auto" w:before="36"/>
        <w:ind w:right="740"/>
        <w:jc w:val="left"/>
        <w:rPr>
          <w:rFonts w:ascii="黑体" w:hAnsi="黑体" w:cs="黑体" w:eastAsia="黑体"/>
        </w:rPr>
      </w:pPr>
      <w:r>
        <w:rPr>
          <w:rFonts w:ascii="黑体"/>
        </w:rPr>
        <w:t>3.1</w:t>
      </w:r>
    </w:p>
    <w:p>
      <w:pPr>
        <w:spacing w:line="240" w:lineRule="auto" w:before="9"/>
        <w:rPr>
          <w:rFonts w:ascii="黑体" w:hAnsi="黑体" w:cs="黑体" w:eastAsia="黑体"/>
          <w:sz w:val="10"/>
          <w:szCs w:val="10"/>
        </w:rPr>
      </w:pPr>
    </w:p>
    <w:p>
      <w:pPr>
        <w:pStyle w:val="BodyText"/>
        <w:spacing w:line="240" w:lineRule="auto" w:before="36"/>
        <w:ind w:left="538" w:right="740"/>
        <w:jc w:val="left"/>
        <w:rPr>
          <w:rFonts w:ascii="黑体" w:hAnsi="黑体" w:cs="黑体" w:eastAsia="黑体"/>
        </w:rPr>
      </w:pPr>
      <w:r>
        <w:rPr>
          <w:rFonts w:ascii="黑体" w:hAnsi="黑体" w:cs="黑体" w:eastAsia="黑体"/>
        </w:rPr>
        <w:t>地表水 </w:t>
      </w:r>
      <w:r>
        <w:rPr>
          <w:rFonts w:ascii="黑体" w:hAnsi="黑体" w:cs="黑体" w:eastAsia="黑体"/>
        </w:rPr>
        <w:t>surface water</w:t>
      </w:r>
    </w:p>
    <w:p>
      <w:pPr>
        <w:pStyle w:val="BodyText"/>
        <w:spacing w:line="240" w:lineRule="auto" w:before="44"/>
        <w:ind w:left="538" w:right="0"/>
        <w:jc w:val="left"/>
      </w:pPr>
      <w:r>
        <w:rPr>
          <w:spacing w:val="-4"/>
        </w:rPr>
        <w:t>存在于陆地表面的河流（江河、运河及渠道）、湖泊、水库等地表水体以及入海河口和近岸海域。</w:t>
      </w:r>
    </w:p>
    <w:p>
      <w:pPr>
        <w:spacing w:line="240" w:lineRule="auto" w:before="0"/>
        <w:rPr>
          <w:rFonts w:ascii="宋体" w:hAnsi="宋体" w:cs="宋体" w:eastAsia="宋体"/>
          <w:sz w:val="14"/>
          <w:szCs w:val="14"/>
        </w:rPr>
      </w:pPr>
    </w:p>
    <w:p>
      <w:pPr>
        <w:pStyle w:val="BodyText"/>
        <w:spacing w:line="240" w:lineRule="auto" w:before="36"/>
        <w:ind w:right="740"/>
        <w:jc w:val="left"/>
        <w:rPr>
          <w:rFonts w:ascii="黑体" w:hAnsi="黑体" w:cs="黑体" w:eastAsia="黑体"/>
        </w:rPr>
      </w:pPr>
      <w:r>
        <w:rPr>
          <w:rFonts w:ascii="黑体"/>
        </w:rPr>
        <w:t>3.2</w:t>
      </w:r>
    </w:p>
    <w:p>
      <w:pPr>
        <w:pStyle w:val="BodyText"/>
        <w:spacing w:line="240" w:lineRule="auto" w:before="176"/>
        <w:ind w:left="538" w:right="740"/>
        <w:jc w:val="left"/>
        <w:rPr>
          <w:rFonts w:ascii="黑体" w:hAnsi="黑体" w:cs="黑体" w:eastAsia="黑体"/>
        </w:rPr>
      </w:pPr>
      <w:r>
        <w:rPr>
          <w:rFonts w:ascii="黑体" w:hAnsi="黑体" w:cs="黑体" w:eastAsia="黑体"/>
        </w:rPr>
        <w:t>水环境保护目标 </w:t>
      </w:r>
      <w:r>
        <w:rPr>
          <w:rFonts w:ascii="黑体" w:hAnsi="黑体" w:cs="黑体" w:eastAsia="黑体"/>
        </w:rPr>
        <w:t>water environment protection</w:t>
      </w:r>
      <w:r>
        <w:rPr>
          <w:rFonts w:ascii="黑体" w:hAnsi="黑体" w:cs="黑体" w:eastAsia="黑体"/>
          <w:spacing w:val="-8"/>
        </w:rPr>
        <w:t> </w:t>
      </w:r>
      <w:r>
        <w:rPr>
          <w:rFonts w:ascii="黑体" w:hAnsi="黑体" w:cs="黑体" w:eastAsia="黑体"/>
        </w:rPr>
        <w:t>target</w:t>
      </w:r>
    </w:p>
    <w:p>
      <w:pPr>
        <w:pStyle w:val="BodyText"/>
        <w:spacing w:line="314" w:lineRule="auto" w:before="42"/>
        <w:ind w:right="107" w:firstLine="420"/>
        <w:jc w:val="both"/>
      </w:pPr>
      <w:r>
        <w:rPr/>
        <w:t>饮用水水源保护区、饮用水取水口，涉水的自然保护区、风景名胜区，重要湿地、重点保护与珍</w:t>
      </w:r>
      <w:r>
        <w:rPr>
          <w:w w:val="100"/>
        </w:rPr>
        <w:t> </w:t>
      </w:r>
      <w:r>
        <w:rPr/>
        <w:t>稀水生生物的栖息地、重要水生生物的自然产卵场及索饵场、越冬场和洄游通道，天然渔场等渔业水</w:t>
      </w:r>
      <w:r>
        <w:rPr>
          <w:spacing w:val="8"/>
        </w:rPr>
        <w:t> </w:t>
      </w:r>
      <w:r>
        <w:rPr>
          <w:spacing w:val="8"/>
        </w:rPr>
      </w:r>
      <w:r>
        <w:rPr/>
        <w:t>体，以及水产种质资源保护区等。</w:t>
      </w:r>
    </w:p>
    <w:p>
      <w:pPr>
        <w:pStyle w:val="BodyText"/>
        <w:spacing w:line="240" w:lineRule="auto" w:before="155"/>
        <w:ind w:right="740"/>
        <w:jc w:val="left"/>
        <w:rPr>
          <w:rFonts w:ascii="黑体" w:hAnsi="黑体" w:cs="黑体" w:eastAsia="黑体"/>
        </w:rPr>
      </w:pPr>
      <w:r>
        <w:rPr>
          <w:rFonts w:ascii="黑体"/>
        </w:rPr>
        <w:t>3.3</w:t>
      </w:r>
    </w:p>
    <w:p>
      <w:pPr>
        <w:pStyle w:val="BodyText"/>
        <w:spacing w:line="240" w:lineRule="auto" w:before="178"/>
        <w:ind w:left="538" w:right="740"/>
        <w:jc w:val="left"/>
        <w:rPr>
          <w:rFonts w:ascii="黑体" w:hAnsi="黑体" w:cs="黑体" w:eastAsia="黑体"/>
        </w:rPr>
      </w:pPr>
      <w:r>
        <w:rPr>
          <w:rFonts w:ascii="黑体" w:hAnsi="黑体" w:cs="黑体" w:eastAsia="黑体"/>
        </w:rPr>
        <w:t>水污染当量 </w:t>
      </w:r>
      <w:r>
        <w:rPr>
          <w:rFonts w:ascii="黑体" w:hAnsi="黑体" w:cs="黑体" w:eastAsia="黑体"/>
        </w:rPr>
        <w:t>water pollution</w:t>
      </w:r>
      <w:r>
        <w:rPr>
          <w:rFonts w:ascii="黑体" w:hAnsi="黑体" w:cs="黑体" w:eastAsia="黑体"/>
          <w:spacing w:val="-3"/>
        </w:rPr>
        <w:t> </w:t>
      </w:r>
      <w:r>
        <w:rPr>
          <w:rFonts w:ascii="黑体" w:hAnsi="黑体" w:cs="黑体" w:eastAsia="黑体"/>
        </w:rPr>
        <w:t>equivalent</w:t>
      </w:r>
    </w:p>
    <w:p>
      <w:pPr>
        <w:pStyle w:val="BodyText"/>
        <w:spacing w:line="314" w:lineRule="auto" w:before="42"/>
        <w:ind w:right="109" w:firstLine="420"/>
        <w:jc w:val="both"/>
      </w:pPr>
      <w:r>
        <w:rPr/>
        <w:t>根据污染物或者污染排放活动对地表水环境的有害程度以及处理的技术经济性，衡量不同污染物</w:t>
      </w:r>
      <w:r>
        <w:rPr>
          <w:w w:val="100"/>
        </w:rPr>
        <w:t> </w:t>
      </w:r>
      <w:r>
        <w:rPr/>
        <w:t>对地表水环境污染的综合性指标或者计量单位。</w:t>
      </w:r>
    </w:p>
    <w:p>
      <w:pPr>
        <w:pStyle w:val="BodyText"/>
        <w:spacing w:line="240" w:lineRule="auto" w:before="154"/>
        <w:ind w:right="740"/>
        <w:jc w:val="left"/>
        <w:rPr>
          <w:rFonts w:ascii="黑体" w:hAnsi="黑体" w:cs="黑体" w:eastAsia="黑体"/>
        </w:rPr>
      </w:pPr>
      <w:r>
        <w:rPr>
          <w:rFonts w:ascii="黑体"/>
        </w:rPr>
        <w:t>3.4</w:t>
      </w:r>
    </w:p>
    <w:p>
      <w:pPr>
        <w:pStyle w:val="BodyText"/>
        <w:spacing w:line="240" w:lineRule="auto" w:before="178"/>
        <w:ind w:left="538" w:right="740"/>
        <w:jc w:val="left"/>
        <w:rPr>
          <w:rFonts w:ascii="黑体" w:hAnsi="黑体" w:cs="黑体" w:eastAsia="黑体"/>
        </w:rPr>
      </w:pPr>
      <w:r>
        <w:rPr>
          <w:rFonts w:ascii="黑体" w:hAnsi="黑体" w:cs="黑体" w:eastAsia="黑体"/>
        </w:rPr>
        <w:t>控制单元 </w:t>
      </w:r>
      <w:r>
        <w:rPr>
          <w:rFonts w:ascii="黑体" w:hAnsi="黑体" w:cs="黑体" w:eastAsia="黑体"/>
        </w:rPr>
        <w:t>control</w:t>
      </w:r>
      <w:r>
        <w:rPr>
          <w:rFonts w:ascii="黑体" w:hAnsi="黑体" w:cs="黑体" w:eastAsia="黑体"/>
          <w:spacing w:val="-1"/>
        </w:rPr>
        <w:t> </w:t>
      </w:r>
      <w:r>
        <w:rPr>
          <w:rFonts w:ascii="黑体" w:hAnsi="黑体" w:cs="黑体" w:eastAsia="黑体"/>
        </w:rPr>
        <w:t>unit</w:t>
      </w:r>
    </w:p>
    <w:p>
      <w:pPr>
        <w:pStyle w:val="BodyText"/>
        <w:spacing w:line="240" w:lineRule="auto" w:before="42"/>
        <w:ind w:left="538" w:right="740"/>
        <w:jc w:val="left"/>
      </w:pPr>
      <w:r>
        <w:rPr/>
        <w:t>综合考虑水体、汇水范围和控制断面三要素而划定的水环境空间管控单元。</w:t>
      </w:r>
    </w:p>
    <w:p>
      <w:pPr>
        <w:spacing w:line="240" w:lineRule="auto" w:before="10"/>
        <w:rPr>
          <w:rFonts w:ascii="宋体" w:hAnsi="宋体" w:cs="宋体" w:eastAsia="宋体"/>
          <w:sz w:val="16"/>
          <w:szCs w:val="16"/>
        </w:rPr>
      </w:pPr>
    </w:p>
    <w:p>
      <w:pPr>
        <w:pStyle w:val="BodyText"/>
        <w:spacing w:line="240" w:lineRule="auto"/>
        <w:ind w:right="740"/>
        <w:jc w:val="left"/>
        <w:rPr>
          <w:rFonts w:ascii="黑体" w:hAnsi="黑体" w:cs="黑体" w:eastAsia="黑体"/>
        </w:rPr>
      </w:pPr>
      <w:r>
        <w:rPr>
          <w:rFonts w:ascii="黑体"/>
        </w:rPr>
        <w:t>3.5</w:t>
      </w:r>
    </w:p>
    <w:p>
      <w:pPr>
        <w:pStyle w:val="BodyText"/>
        <w:spacing w:line="240" w:lineRule="auto" w:before="178"/>
        <w:ind w:left="538" w:right="740"/>
        <w:jc w:val="left"/>
        <w:rPr>
          <w:rFonts w:ascii="黑体" w:hAnsi="黑体" w:cs="黑体" w:eastAsia="黑体"/>
        </w:rPr>
      </w:pPr>
      <w:r>
        <w:rPr>
          <w:rFonts w:ascii="黑体" w:hAnsi="黑体" w:cs="黑体" w:eastAsia="黑体"/>
        </w:rPr>
        <w:t>生态流量 </w:t>
      </w:r>
      <w:r>
        <w:rPr>
          <w:rFonts w:ascii="黑体" w:hAnsi="黑体" w:cs="黑体" w:eastAsia="黑体"/>
        </w:rPr>
        <w:t>ecological</w:t>
      </w:r>
      <w:r>
        <w:rPr>
          <w:rFonts w:ascii="黑体" w:hAnsi="黑体" w:cs="黑体" w:eastAsia="黑体"/>
          <w:spacing w:val="-5"/>
        </w:rPr>
        <w:t> </w:t>
      </w:r>
      <w:r>
        <w:rPr>
          <w:rFonts w:ascii="黑体" w:hAnsi="黑体" w:cs="黑体" w:eastAsia="黑体"/>
        </w:rPr>
        <w:t>flows</w:t>
      </w:r>
    </w:p>
    <w:p>
      <w:pPr>
        <w:pStyle w:val="BodyText"/>
        <w:spacing w:line="240" w:lineRule="auto" w:before="42"/>
        <w:ind w:left="538" w:right="740"/>
        <w:jc w:val="left"/>
      </w:pPr>
      <w:r>
        <w:rPr/>
        <w:t>满足河流、湖库生态保护要求、维持生态系统结构和功能所需要的流量（水位）与过程。</w:t>
      </w:r>
    </w:p>
    <w:p>
      <w:pPr>
        <w:spacing w:line="240" w:lineRule="auto" w:before="11"/>
        <w:rPr>
          <w:rFonts w:ascii="宋体" w:hAnsi="宋体" w:cs="宋体" w:eastAsia="宋体"/>
          <w:sz w:val="16"/>
          <w:szCs w:val="16"/>
        </w:rPr>
      </w:pPr>
    </w:p>
    <w:p>
      <w:pPr>
        <w:pStyle w:val="BodyText"/>
        <w:spacing w:line="240" w:lineRule="auto"/>
        <w:ind w:right="740"/>
        <w:jc w:val="left"/>
        <w:rPr>
          <w:rFonts w:ascii="黑体" w:hAnsi="黑体" w:cs="黑体" w:eastAsia="黑体"/>
        </w:rPr>
      </w:pPr>
      <w:r>
        <w:rPr>
          <w:rFonts w:ascii="黑体"/>
        </w:rPr>
        <w:t>3.6</w:t>
      </w:r>
    </w:p>
    <w:p>
      <w:pPr>
        <w:pStyle w:val="BodyText"/>
        <w:spacing w:line="240" w:lineRule="auto" w:before="178"/>
        <w:ind w:left="538" w:right="740"/>
        <w:jc w:val="left"/>
        <w:rPr>
          <w:rFonts w:ascii="黑体" w:hAnsi="黑体" w:cs="黑体" w:eastAsia="黑体"/>
        </w:rPr>
      </w:pPr>
      <w:r>
        <w:rPr>
          <w:rFonts w:ascii="黑体" w:hAnsi="黑体" w:cs="黑体" w:eastAsia="黑体"/>
        </w:rPr>
        <w:t>安全余量 </w:t>
      </w:r>
      <w:r>
        <w:rPr>
          <w:rFonts w:ascii="黑体" w:hAnsi="黑体" w:cs="黑体" w:eastAsia="黑体"/>
        </w:rPr>
        <w:t>margin of</w:t>
      </w:r>
      <w:r>
        <w:rPr>
          <w:rFonts w:ascii="黑体" w:hAnsi="黑体" w:cs="黑体" w:eastAsia="黑体"/>
          <w:spacing w:val="-4"/>
        </w:rPr>
        <w:t> </w:t>
      </w:r>
      <w:r>
        <w:rPr>
          <w:rFonts w:ascii="黑体" w:hAnsi="黑体" w:cs="黑体" w:eastAsia="黑体"/>
        </w:rPr>
        <w:t>safety</w:t>
      </w:r>
    </w:p>
    <w:p>
      <w:pPr>
        <w:pStyle w:val="BodyText"/>
        <w:spacing w:line="314" w:lineRule="auto" w:before="42"/>
        <w:ind w:right="110" w:firstLine="420"/>
        <w:jc w:val="both"/>
      </w:pPr>
      <w:r>
        <w:rPr/>
        <w:t>考虑污染负荷和受纳水体水环境质量之间关系的不确定因素，为保障受纳水体水环境质量改善目</w:t>
      </w:r>
      <w:r>
        <w:rPr>
          <w:w w:val="100"/>
        </w:rPr>
        <w:t> </w:t>
      </w:r>
      <w:r>
        <w:rPr/>
        <w:t>标安全而预留的负荷量。</w:t>
      </w:r>
    </w:p>
    <w:p>
      <w:pPr>
        <w:spacing w:line="240" w:lineRule="auto" w:before="7"/>
        <w:rPr>
          <w:rFonts w:ascii="宋体" w:hAnsi="宋体" w:cs="宋体" w:eastAsia="宋体"/>
          <w:sz w:val="25"/>
          <w:szCs w:val="25"/>
        </w:rPr>
      </w:pPr>
    </w:p>
    <w:p>
      <w:pPr>
        <w:pStyle w:val="BodyText"/>
        <w:tabs>
          <w:tab w:pos="478" w:val="left" w:leader="none"/>
        </w:tabs>
        <w:spacing w:line="240" w:lineRule="auto"/>
        <w:ind w:right="740"/>
        <w:jc w:val="left"/>
        <w:rPr>
          <w:rFonts w:ascii="黑体" w:hAnsi="黑体" w:cs="黑体" w:eastAsia="黑体"/>
        </w:rPr>
      </w:pPr>
      <w:bookmarkStart w:name="_bookmark4" w:id="5"/>
      <w:bookmarkEnd w:id="5"/>
      <w:r>
        <w:rPr/>
      </w:r>
      <w:r>
        <w:rPr>
          <w:rFonts w:ascii="黑体" w:hAnsi="黑体" w:cs="黑体" w:eastAsia="黑体"/>
        </w:rPr>
        <w:t>4</w:t>
        <w:tab/>
      </w:r>
      <w:r>
        <w:rPr>
          <w:rFonts w:ascii="黑体" w:hAnsi="黑体" w:cs="黑体" w:eastAsia="黑体"/>
        </w:rPr>
        <w:t>总则</w:t>
      </w:r>
    </w:p>
    <w:p>
      <w:pPr>
        <w:spacing w:line="240" w:lineRule="auto" w:before="5"/>
        <w:rPr>
          <w:rFonts w:ascii="黑体" w:hAnsi="黑体" w:cs="黑体" w:eastAsia="黑体"/>
          <w:sz w:val="27"/>
          <w:szCs w:val="27"/>
        </w:rPr>
      </w:pPr>
    </w:p>
    <w:p>
      <w:pPr>
        <w:pStyle w:val="BodyText"/>
        <w:spacing w:line="240" w:lineRule="auto"/>
        <w:ind w:right="740"/>
        <w:jc w:val="left"/>
        <w:rPr>
          <w:rFonts w:ascii="黑体" w:hAnsi="黑体" w:cs="黑体" w:eastAsia="黑体"/>
        </w:rPr>
      </w:pPr>
      <w:r>
        <w:rPr>
          <w:rFonts w:ascii="黑体" w:hAnsi="黑体" w:cs="黑体" w:eastAsia="黑体"/>
        </w:rPr>
        <w:t>4.1</w:t>
      </w:r>
      <w:r>
        <w:rPr>
          <w:rFonts w:ascii="黑体" w:hAnsi="黑体" w:cs="黑体" w:eastAsia="黑体"/>
          <w:spacing w:val="-3"/>
        </w:rPr>
        <w:t> </w:t>
      </w:r>
      <w:r>
        <w:rPr>
          <w:rFonts w:ascii="黑体" w:hAnsi="黑体" w:cs="黑体" w:eastAsia="黑体"/>
        </w:rPr>
        <w:t>基本任务</w:t>
      </w:r>
    </w:p>
    <w:p>
      <w:pPr>
        <w:spacing w:line="240" w:lineRule="auto" w:before="13"/>
        <w:rPr>
          <w:rFonts w:ascii="黑体" w:hAnsi="黑体" w:cs="黑体" w:eastAsia="黑体"/>
          <w:sz w:val="16"/>
          <w:szCs w:val="16"/>
        </w:rPr>
      </w:pPr>
    </w:p>
    <w:p>
      <w:pPr>
        <w:pStyle w:val="BodyText"/>
        <w:spacing w:line="314" w:lineRule="auto"/>
        <w:ind w:right="111" w:firstLine="420"/>
        <w:jc w:val="both"/>
      </w:pPr>
      <w:r>
        <w:rPr/>
        <w:t>在调查和分析评价范围地表水环境质量现状与水环境保护目标的基础上，预测和评价建设项目对</w:t>
      </w:r>
      <w:r>
        <w:rPr>
          <w:w w:val="100"/>
        </w:rPr>
        <w:t> </w:t>
      </w:r>
      <w:r>
        <w:rPr/>
        <w:t>地表水环境质量、水环境功能区、水功能区、水环境保护目标及水环境控制单元的影响范围与影响程</w:t>
      </w:r>
      <w:r>
        <w:rPr>
          <w:spacing w:val="4"/>
        </w:rPr>
        <w:t> </w:t>
      </w:r>
      <w:r>
        <w:rPr>
          <w:spacing w:val="4"/>
        </w:rPr>
      </w:r>
      <w:r>
        <w:rPr/>
        <w:t>度，提出相应的环境保护措施和环境管理与监测计划，明确给出地表水环境影响是否可接受的结论。</w:t>
      </w:r>
    </w:p>
    <w:p>
      <w:pPr>
        <w:pStyle w:val="BodyText"/>
        <w:spacing w:line="240" w:lineRule="auto" w:before="154"/>
        <w:ind w:right="740"/>
        <w:jc w:val="left"/>
        <w:rPr>
          <w:rFonts w:ascii="黑体" w:hAnsi="黑体" w:cs="黑体" w:eastAsia="黑体"/>
        </w:rPr>
      </w:pPr>
      <w:r>
        <w:rPr>
          <w:rFonts w:ascii="黑体" w:hAnsi="黑体" w:cs="黑体" w:eastAsia="黑体"/>
        </w:rPr>
        <w:t>4.2</w:t>
      </w:r>
      <w:r>
        <w:rPr>
          <w:rFonts w:ascii="黑体" w:hAnsi="黑体" w:cs="黑体" w:eastAsia="黑体"/>
          <w:spacing w:val="-3"/>
        </w:rPr>
        <w:t> </w:t>
      </w:r>
      <w:r>
        <w:rPr>
          <w:rFonts w:ascii="黑体" w:hAnsi="黑体" w:cs="黑体" w:eastAsia="黑体"/>
        </w:rPr>
        <w:t>基本要求</w:t>
      </w:r>
    </w:p>
    <w:p>
      <w:pPr>
        <w:spacing w:line="240" w:lineRule="auto" w:before="2"/>
        <w:rPr>
          <w:rFonts w:ascii="黑体" w:hAnsi="黑体" w:cs="黑体" w:eastAsia="黑体"/>
          <w:sz w:val="17"/>
          <w:szCs w:val="17"/>
        </w:rPr>
      </w:pPr>
    </w:p>
    <w:p>
      <w:pPr>
        <w:pStyle w:val="BodyText"/>
        <w:spacing w:line="314" w:lineRule="auto"/>
        <w:ind w:right="0"/>
        <w:jc w:val="left"/>
      </w:pPr>
      <w:r>
        <w:rPr>
          <w:rFonts w:ascii="黑体" w:hAnsi="黑体" w:cs="黑体" w:eastAsia="黑体"/>
        </w:rPr>
        <w:t>4.2.1</w:t>
      </w:r>
      <w:r>
        <w:rPr>
          <w:rFonts w:ascii="黑体" w:hAnsi="黑体" w:cs="黑体" w:eastAsia="黑体"/>
          <w:spacing w:val="93"/>
        </w:rPr>
        <w:t> </w:t>
      </w:r>
      <w:r>
        <w:rPr/>
        <w:t>建设项目的地表水环境影响主要包括水污染影响与水文要素影响。根据其主要影响，建设项目</w:t>
      </w:r>
      <w:r>
        <w:rPr>
          <w:spacing w:val="-94"/>
        </w:rPr>
        <w:t> </w:t>
      </w:r>
      <w:r>
        <w:rPr>
          <w:spacing w:val="-94"/>
        </w:rPr>
      </w:r>
      <w:r>
        <w:rPr/>
        <w:t>的地表水环境影响评价划分为水污染影响型、水文要素影响型以及两者兼有的复合影响型。</w:t>
      </w:r>
    </w:p>
    <w:p>
      <w:pPr>
        <w:pStyle w:val="BodyText"/>
        <w:spacing w:line="240" w:lineRule="auto" w:before="20"/>
        <w:ind w:right="0"/>
        <w:jc w:val="left"/>
      </w:pPr>
      <w:r>
        <w:rPr>
          <w:rFonts w:ascii="黑体" w:hAnsi="黑体" w:cs="黑体" w:eastAsia="黑体"/>
        </w:rPr>
        <w:t>4.2.2 </w:t>
      </w:r>
      <w:r>
        <w:rPr>
          <w:rFonts w:ascii="黑体" w:hAnsi="黑体" w:cs="黑体" w:eastAsia="黑体"/>
          <w:spacing w:val="5"/>
        </w:rPr>
        <w:t> </w:t>
      </w:r>
      <w:r>
        <w:rPr/>
        <w:t>地表水环境影响评价应按本标准规定的评价等级开展相应的评价工作。建设项目评价等级分为</w:t>
      </w:r>
    </w:p>
    <w:p>
      <w:pPr>
        <w:spacing w:after="0" w:line="240" w:lineRule="auto"/>
        <w:jc w:val="left"/>
        <w:sectPr>
          <w:pgSz w:w="11910" w:h="16840"/>
          <w:pgMar w:header="1318" w:footer="1206" w:top="1520" w:bottom="1400" w:left="1300" w:right="1020"/>
        </w:sectPr>
      </w:pPr>
    </w:p>
    <w:p>
      <w:pPr>
        <w:pStyle w:val="BodyText"/>
        <w:spacing w:line="297" w:lineRule="auto" w:before="54"/>
        <w:ind w:right="186"/>
        <w:jc w:val="both"/>
      </w:pPr>
      <w:r>
        <w:rPr>
          <w:spacing w:val="-2"/>
        </w:rPr>
        <w:t>三级，分级原则与判据见</w:t>
      </w:r>
      <w:r>
        <w:rPr/>
        <w:t> </w:t>
      </w:r>
      <w:r>
        <w:rPr>
          <w:rFonts w:ascii="Times New Roman" w:hAnsi="Times New Roman" w:cs="Times New Roman" w:eastAsia="Times New Roman"/>
          <w:spacing w:val="-2"/>
        </w:rPr>
        <w:t>5.2</w:t>
      </w:r>
      <w:r>
        <w:rPr>
          <w:spacing w:val="-2"/>
        </w:rPr>
        <w:t>。复合影响型建设项目的评价工作，应按类别分别确定评价等级并开展评</w:t>
      </w:r>
      <w:r>
        <w:rPr>
          <w:spacing w:val="-67"/>
        </w:rPr>
        <w:t> </w:t>
      </w:r>
      <w:r>
        <w:rPr>
          <w:spacing w:val="-67"/>
        </w:rPr>
      </w:r>
      <w:r>
        <w:rPr/>
        <w:t>价工作。</w:t>
      </w:r>
    </w:p>
    <w:p>
      <w:pPr>
        <w:pStyle w:val="BodyText"/>
        <w:spacing w:line="314" w:lineRule="auto" w:before="34"/>
        <w:ind w:right="186"/>
        <w:jc w:val="both"/>
      </w:pPr>
      <w:r>
        <w:rPr>
          <w:rFonts w:ascii="黑体" w:hAnsi="黑体" w:cs="黑体" w:eastAsia="黑体"/>
        </w:rPr>
        <w:t>4.2.3</w:t>
      </w:r>
      <w:r>
        <w:rPr>
          <w:rFonts w:ascii="黑体" w:hAnsi="黑体" w:cs="黑体" w:eastAsia="黑体"/>
          <w:spacing w:val="94"/>
        </w:rPr>
        <w:t> </w:t>
      </w:r>
      <w:r>
        <w:rPr/>
        <w:t>建设项目排放水污染物应符合国家或地方水污染物排放标准要求，同时应满足受纳水体环境质</w:t>
      </w:r>
      <w:r>
        <w:rPr>
          <w:spacing w:val="-90"/>
        </w:rPr>
        <w:t> </w:t>
      </w:r>
      <w:r>
        <w:rPr>
          <w:spacing w:val="-90"/>
        </w:rPr>
      </w:r>
      <w:r>
        <w:rPr/>
        <w:t>量管理要求，并与排污许可管理制度相关要求衔接。水文要素影响型建设项目，还应满足生态流量的</w:t>
      </w:r>
      <w:r>
        <w:rPr>
          <w:spacing w:val="8"/>
        </w:rPr>
        <w:t> </w:t>
      </w:r>
      <w:r>
        <w:rPr>
          <w:spacing w:val="8"/>
        </w:rPr>
      </w:r>
      <w:r>
        <w:rPr/>
        <w:t>相关要求。</w:t>
      </w:r>
    </w:p>
    <w:p>
      <w:pPr>
        <w:pStyle w:val="BodyText"/>
        <w:spacing w:line="240" w:lineRule="auto" w:before="154"/>
        <w:ind w:right="0"/>
        <w:jc w:val="both"/>
        <w:rPr>
          <w:rFonts w:ascii="黑体" w:hAnsi="黑体" w:cs="黑体" w:eastAsia="黑体"/>
        </w:rPr>
      </w:pPr>
      <w:r>
        <w:rPr>
          <w:rFonts w:ascii="黑体" w:hAnsi="黑体" w:cs="黑体" w:eastAsia="黑体"/>
        </w:rPr>
        <w:t>4.3</w:t>
      </w:r>
      <w:r>
        <w:rPr>
          <w:rFonts w:ascii="黑体" w:hAnsi="黑体" w:cs="黑体" w:eastAsia="黑体"/>
          <w:spacing w:val="1"/>
        </w:rPr>
        <w:t> </w:t>
      </w:r>
      <w:r>
        <w:rPr>
          <w:rFonts w:ascii="黑体" w:hAnsi="黑体" w:cs="黑体" w:eastAsia="黑体"/>
        </w:rPr>
        <w:t>工作程序</w:t>
      </w:r>
    </w:p>
    <w:p>
      <w:pPr>
        <w:spacing w:line="240" w:lineRule="auto" w:before="13"/>
        <w:rPr>
          <w:rFonts w:ascii="黑体" w:hAnsi="黑体" w:cs="黑体" w:eastAsia="黑体"/>
          <w:sz w:val="16"/>
          <w:szCs w:val="16"/>
        </w:rPr>
      </w:pPr>
    </w:p>
    <w:p>
      <w:pPr>
        <w:pStyle w:val="BodyText"/>
        <w:spacing w:line="297" w:lineRule="auto"/>
        <w:ind w:left="538" w:right="179"/>
        <w:jc w:val="left"/>
      </w:pPr>
      <w:r>
        <w:rPr/>
        <w:t>地表水环境影响评价的工作程序见图</w:t>
      </w:r>
      <w:r>
        <w:rPr>
          <w:spacing w:val="-54"/>
        </w:rPr>
        <w:t> </w:t>
      </w:r>
      <w:r>
        <w:rPr>
          <w:rFonts w:ascii="Times New Roman" w:hAnsi="Times New Roman" w:cs="Times New Roman" w:eastAsia="Times New Roman"/>
        </w:rPr>
        <w:t>1</w:t>
      </w:r>
      <w:r>
        <w:rPr/>
        <w:t>，一般分为三个阶段。</w:t>
      </w:r>
      <w:r>
        <w:rPr>
          <w:w w:val="100"/>
        </w:rPr>
        <w:t> </w:t>
      </w:r>
      <w:r>
        <w:rPr>
          <w:spacing w:val="5"/>
        </w:rPr>
        <w:t>第一阶段，研究有关文件，进行工程方案和环境影响的初步分析，开展区域环境状况的初步调</w:t>
      </w:r>
    </w:p>
    <w:p>
      <w:pPr>
        <w:pStyle w:val="BodyText"/>
        <w:spacing w:line="314" w:lineRule="auto" w:before="34"/>
        <w:ind w:right="189"/>
        <w:jc w:val="both"/>
      </w:pPr>
      <w:r>
        <w:rPr/>
        <w:t>查，明确水环境功能区或水功能区管理要求，识别主要环境影响，确定评价类别。根据不同评价类别</w:t>
      </w:r>
      <w:r>
        <w:rPr>
          <w:spacing w:val="5"/>
        </w:rPr>
        <w:t> </w:t>
      </w:r>
      <w:r>
        <w:rPr>
          <w:spacing w:val="5"/>
        </w:rPr>
      </w:r>
      <w:r>
        <w:rPr/>
        <w:t>进一步筛选评价因子、确定评价等级、评价范围与，明确评价标准、评价重点和水环境保护目标。</w:t>
      </w:r>
    </w:p>
    <w:p>
      <w:pPr>
        <w:pStyle w:val="BodyText"/>
        <w:spacing w:line="314" w:lineRule="auto" w:before="20"/>
        <w:ind w:right="186" w:firstLine="420"/>
        <w:jc w:val="both"/>
      </w:pPr>
      <w:r>
        <w:rPr/>
        <w:t>第二阶段，根据评价类别、评价等级及评价范围等，开展与地表水环境影响评价相关的污染源、</w:t>
      </w:r>
      <w:r>
        <w:rPr>
          <w:w w:val="100"/>
        </w:rPr>
        <w:t> </w:t>
      </w:r>
      <w:r>
        <w:rPr/>
        <w:t>水环境质量现状、水文水资源与水环境保护目标调查与评价，必要时开展补充监测；选择适合的预测</w:t>
      </w:r>
      <w:r>
        <w:rPr>
          <w:spacing w:val="7"/>
        </w:rPr>
        <w:t> </w:t>
      </w:r>
      <w:r>
        <w:rPr>
          <w:spacing w:val="7"/>
        </w:rPr>
      </w:r>
      <w:r>
        <w:rPr>
          <w:spacing w:val="-4"/>
        </w:rPr>
        <w:t>模型，开展地表水环境影响预测评价，分析与评价建设项目对地表水环境质量、水文要素及水环境保护</w:t>
      </w:r>
      <w:r>
        <w:rPr>
          <w:spacing w:val="-29"/>
        </w:rPr>
        <w:t> </w:t>
      </w:r>
      <w:r>
        <w:rPr>
          <w:spacing w:val="-29"/>
        </w:rPr>
      </w:r>
      <w:r>
        <w:rPr/>
        <w:t>目标的影响范围与程度，在此基础上核算建设项目的污染源排放量、生态流量等。</w:t>
      </w:r>
    </w:p>
    <w:p>
      <w:pPr>
        <w:pStyle w:val="BodyText"/>
        <w:spacing w:line="314" w:lineRule="auto" w:before="20"/>
        <w:ind w:right="188" w:firstLine="420"/>
        <w:jc w:val="both"/>
      </w:pPr>
      <w:r>
        <w:rPr/>
        <w:t>第三阶段，根据建设项目地表水环境影响预测与评价的结果，制定地表水环境保护措施，开展地</w:t>
      </w:r>
      <w:r>
        <w:rPr>
          <w:w w:val="100"/>
        </w:rPr>
        <w:t> </w:t>
      </w:r>
      <w:r>
        <w:rPr>
          <w:spacing w:val="-4"/>
        </w:rPr>
        <w:t>表水环境保护措施的有效性评价，编制地表水环境监测计划，给出建设项目污染物排放清单和地表水环</w:t>
      </w:r>
      <w:r>
        <w:rPr>
          <w:spacing w:val="-34"/>
        </w:rPr>
        <w:t> </w:t>
      </w:r>
      <w:r>
        <w:rPr>
          <w:spacing w:val="-34"/>
        </w:rPr>
      </w:r>
      <w:r>
        <w:rPr/>
        <w:t>境影响评价的结论，完成环境影响评价文件的编写。</w:t>
      </w:r>
    </w:p>
    <w:p>
      <w:pPr>
        <w:spacing w:after="0" w:line="314" w:lineRule="auto"/>
        <w:jc w:val="both"/>
        <w:sectPr>
          <w:pgSz w:w="11910" w:h="16840"/>
          <w:pgMar w:header="1318" w:footer="1016" w:top="1520" w:bottom="1200" w:left="1300" w:right="940"/>
        </w:sectPr>
      </w:pPr>
    </w:p>
    <w:p>
      <w:pPr>
        <w:spacing w:line="240" w:lineRule="auto" w:before="9"/>
        <w:rPr>
          <w:rFonts w:ascii="宋体" w:hAnsi="宋体" w:cs="宋体" w:eastAsia="宋体"/>
          <w:sz w:val="10"/>
          <w:szCs w:val="10"/>
        </w:rPr>
      </w:pPr>
    </w:p>
    <w:p>
      <w:pPr>
        <w:spacing w:line="10252" w:lineRule="exact"/>
        <w:ind w:left="750" w:right="0" w:firstLine="0"/>
        <w:rPr>
          <w:rFonts w:ascii="宋体" w:hAnsi="宋体" w:cs="宋体" w:eastAsia="宋体"/>
          <w:sz w:val="20"/>
          <w:szCs w:val="20"/>
        </w:rPr>
      </w:pPr>
      <w:r>
        <w:rPr>
          <w:rFonts w:ascii="宋体" w:hAnsi="宋体" w:cs="宋体" w:eastAsia="宋体"/>
          <w:position w:val="-204"/>
          <w:sz w:val="20"/>
          <w:szCs w:val="20"/>
        </w:rPr>
        <w:drawing>
          <wp:inline distT="0" distB="0" distL="0" distR="0">
            <wp:extent cx="5141563" cy="6510528"/>
            <wp:effectExtent l="0" t="0" r="0" b="0"/>
            <wp:docPr id="5" name="image3.png" descr=""/>
            <wp:cNvGraphicFramePr>
              <a:graphicFrameLocks noChangeAspect="1"/>
            </wp:cNvGraphicFramePr>
            <a:graphic>
              <a:graphicData uri="http://schemas.openxmlformats.org/drawingml/2006/picture">
                <pic:pic>
                  <pic:nvPicPr>
                    <pic:cNvPr id="6" name="image3.png"/>
                    <pic:cNvPicPr/>
                  </pic:nvPicPr>
                  <pic:blipFill>
                    <a:blip r:embed="rId15" cstate="print"/>
                    <a:stretch>
                      <a:fillRect/>
                    </a:stretch>
                  </pic:blipFill>
                  <pic:spPr>
                    <a:xfrm>
                      <a:off x="0" y="0"/>
                      <a:ext cx="5141563" cy="6510528"/>
                    </a:xfrm>
                    <a:prstGeom prst="rect">
                      <a:avLst/>
                    </a:prstGeom>
                  </pic:spPr>
                </pic:pic>
              </a:graphicData>
            </a:graphic>
          </wp:inline>
        </w:drawing>
      </w:r>
      <w:r>
        <w:rPr>
          <w:rFonts w:ascii="宋体" w:hAnsi="宋体" w:cs="宋体" w:eastAsia="宋体"/>
          <w:position w:val="-204"/>
          <w:sz w:val="20"/>
          <w:szCs w:val="20"/>
        </w:rPr>
      </w:r>
    </w:p>
    <w:p>
      <w:pPr>
        <w:spacing w:line="240" w:lineRule="auto" w:before="11"/>
        <w:rPr>
          <w:rFonts w:ascii="宋体" w:hAnsi="宋体" w:cs="宋体" w:eastAsia="宋体"/>
          <w:sz w:val="18"/>
          <w:szCs w:val="18"/>
        </w:rPr>
      </w:pPr>
    </w:p>
    <w:p>
      <w:pPr>
        <w:pStyle w:val="BodyText"/>
        <w:spacing w:line="240" w:lineRule="auto" w:before="36"/>
        <w:ind w:left="3222" w:right="740"/>
        <w:jc w:val="left"/>
        <w:rPr>
          <w:rFonts w:ascii="黑体" w:hAnsi="黑体" w:cs="黑体" w:eastAsia="黑体"/>
        </w:rPr>
      </w:pPr>
      <w:r>
        <w:rPr>
          <w:rFonts w:ascii="黑体" w:hAnsi="黑体" w:cs="黑体" w:eastAsia="黑体"/>
        </w:rPr>
        <w:t>图</w:t>
      </w:r>
      <w:r>
        <w:rPr>
          <w:rFonts w:ascii="黑体" w:hAnsi="黑体" w:cs="黑体" w:eastAsia="黑体"/>
          <w:spacing w:val="-56"/>
        </w:rPr>
        <w:t> </w:t>
      </w:r>
      <w:r>
        <w:rPr>
          <w:rFonts w:ascii="黑体" w:hAnsi="黑体" w:cs="黑体" w:eastAsia="黑体"/>
        </w:rPr>
        <w:t>1</w:t>
      </w:r>
      <w:r>
        <w:rPr>
          <w:rFonts w:ascii="黑体" w:hAnsi="黑体" w:cs="黑体" w:eastAsia="黑体"/>
          <w:spacing w:val="-56"/>
        </w:rPr>
        <w:t> </w:t>
      </w:r>
      <w:r>
        <w:rPr>
          <w:rFonts w:ascii="黑体" w:hAnsi="黑体" w:cs="黑体" w:eastAsia="黑体"/>
        </w:rPr>
        <w:t>地表水环境影响评价工作程序框图</w:t>
      </w:r>
    </w:p>
    <w:p>
      <w:pPr>
        <w:spacing w:line="240" w:lineRule="auto" w:before="0"/>
        <w:rPr>
          <w:rFonts w:ascii="黑体" w:hAnsi="黑体" w:cs="黑体" w:eastAsia="黑体"/>
          <w:sz w:val="20"/>
          <w:szCs w:val="20"/>
        </w:rPr>
      </w:pPr>
    </w:p>
    <w:p>
      <w:pPr>
        <w:spacing w:line="240" w:lineRule="auto" w:before="7"/>
        <w:rPr>
          <w:rFonts w:ascii="黑体" w:hAnsi="黑体" w:cs="黑体" w:eastAsia="黑体"/>
          <w:sz w:val="21"/>
          <w:szCs w:val="21"/>
        </w:rPr>
      </w:pPr>
    </w:p>
    <w:p>
      <w:pPr>
        <w:pStyle w:val="BodyText"/>
        <w:tabs>
          <w:tab w:pos="478" w:val="left" w:leader="none"/>
        </w:tabs>
        <w:spacing w:line="240" w:lineRule="auto" w:before="36"/>
        <w:ind w:right="740"/>
        <w:jc w:val="left"/>
        <w:rPr>
          <w:rFonts w:ascii="黑体" w:hAnsi="黑体" w:cs="黑体" w:eastAsia="黑体"/>
        </w:rPr>
      </w:pPr>
      <w:bookmarkStart w:name="_bookmark5" w:id="6"/>
      <w:bookmarkEnd w:id="6"/>
      <w:r>
        <w:rPr/>
      </w:r>
      <w:r>
        <w:rPr>
          <w:rFonts w:ascii="黑体" w:hAnsi="黑体" w:cs="黑体" w:eastAsia="黑体"/>
        </w:rPr>
        <w:t>5</w:t>
        <w:tab/>
      </w:r>
      <w:r>
        <w:rPr>
          <w:rFonts w:ascii="黑体" w:hAnsi="黑体" w:cs="黑体" w:eastAsia="黑体"/>
        </w:rPr>
        <w:t>评价等级与评价范围确定</w:t>
      </w:r>
    </w:p>
    <w:p>
      <w:pPr>
        <w:spacing w:line="240" w:lineRule="auto" w:before="3"/>
        <w:rPr>
          <w:rFonts w:ascii="黑体" w:hAnsi="黑体" w:cs="黑体" w:eastAsia="黑体"/>
          <w:sz w:val="27"/>
          <w:szCs w:val="27"/>
        </w:rPr>
      </w:pPr>
    </w:p>
    <w:p>
      <w:pPr>
        <w:pStyle w:val="BodyText"/>
        <w:spacing w:line="240" w:lineRule="auto"/>
        <w:ind w:right="740"/>
        <w:jc w:val="left"/>
        <w:rPr>
          <w:rFonts w:ascii="黑体" w:hAnsi="黑体" w:cs="黑体" w:eastAsia="黑体"/>
        </w:rPr>
      </w:pPr>
      <w:r>
        <w:rPr>
          <w:rFonts w:ascii="黑体" w:hAnsi="黑体" w:cs="黑体" w:eastAsia="黑体"/>
        </w:rPr>
        <w:t>5.1 </w:t>
      </w:r>
      <w:r>
        <w:rPr>
          <w:rFonts w:ascii="黑体" w:hAnsi="黑体" w:cs="黑体" w:eastAsia="黑体"/>
        </w:rPr>
        <w:t>环境影响识别与评价因子筛选</w:t>
      </w:r>
    </w:p>
    <w:p>
      <w:pPr>
        <w:spacing w:line="240" w:lineRule="auto" w:before="2"/>
        <w:rPr>
          <w:rFonts w:ascii="黑体" w:hAnsi="黑体" w:cs="黑体" w:eastAsia="黑体"/>
          <w:sz w:val="17"/>
          <w:szCs w:val="17"/>
        </w:rPr>
      </w:pPr>
    </w:p>
    <w:p>
      <w:pPr>
        <w:pStyle w:val="BodyText"/>
        <w:spacing w:line="297" w:lineRule="auto"/>
        <w:ind w:right="0"/>
        <w:jc w:val="left"/>
      </w:pPr>
      <w:r>
        <w:rPr>
          <w:rFonts w:ascii="黑体" w:hAnsi="黑体" w:cs="黑体" w:eastAsia="黑体"/>
        </w:rPr>
        <w:t>5.1.1 </w:t>
      </w:r>
      <w:r>
        <w:rPr/>
        <w:t>地表水环境影响因素识别应按照 </w:t>
      </w:r>
      <w:r>
        <w:rPr>
          <w:rFonts w:ascii="Times New Roman" w:hAnsi="Times New Roman" w:cs="Times New Roman" w:eastAsia="Times New Roman"/>
        </w:rPr>
        <w:t>HJ 2.1</w:t>
      </w:r>
      <w:r>
        <w:rPr>
          <w:rFonts w:ascii="Times New Roman" w:hAnsi="Times New Roman" w:cs="Times New Roman" w:eastAsia="Times New Roman"/>
          <w:spacing w:val="-21"/>
        </w:rPr>
        <w:t> </w:t>
      </w:r>
      <w:r>
        <w:rPr/>
        <w:t>的要求，分析建设项目建设阶段、生产运行阶段和服务</w:t>
      </w:r>
      <w:r>
        <w:rPr>
          <w:w w:val="100"/>
        </w:rPr>
        <w:t> </w:t>
      </w:r>
      <w:r>
        <w:rPr/>
        <w:t>期满后（可根据项目情况选择，下同）各阶段对地表水环境质量、水文要素的影响行为。</w:t>
      </w:r>
    </w:p>
    <w:p>
      <w:pPr>
        <w:pStyle w:val="BodyText"/>
        <w:spacing w:line="240" w:lineRule="auto" w:before="34"/>
        <w:ind w:right="740"/>
        <w:jc w:val="left"/>
      </w:pPr>
      <w:r>
        <w:rPr>
          <w:rFonts w:ascii="黑体" w:hAnsi="黑体" w:cs="黑体" w:eastAsia="黑体"/>
        </w:rPr>
        <w:t>5.1.2</w:t>
      </w:r>
      <w:r>
        <w:rPr>
          <w:rFonts w:ascii="黑体" w:hAnsi="黑体" w:cs="黑体" w:eastAsia="黑体"/>
          <w:spacing w:val="1"/>
        </w:rPr>
        <w:t> </w:t>
      </w:r>
      <w:r>
        <w:rPr/>
        <w:t>水污染影响型建设项目评价因子的筛选应符合以下要求：</w:t>
      </w:r>
    </w:p>
    <w:p>
      <w:pPr>
        <w:spacing w:after="0" w:line="240" w:lineRule="auto"/>
        <w:jc w:val="left"/>
        <w:sectPr>
          <w:pgSz w:w="11910" w:h="16840"/>
          <w:pgMar w:header="1318" w:footer="1206" w:top="1520" w:bottom="1400" w:left="1300" w:right="1020"/>
        </w:sectPr>
      </w:pPr>
    </w:p>
    <w:p>
      <w:pPr>
        <w:pStyle w:val="BodyText"/>
        <w:tabs>
          <w:tab w:pos="1078" w:val="left" w:leader="none"/>
        </w:tabs>
        <w:spacing w:line="314" w:lineRule="auto" w:before="54"/>
        <w:ind w:left="238" w:right="409" w:firstLine="420"/>
        <w:jc w:val="left"/>
      </w:pPr>
      <w:r>
        <w:rPr>
          <w:rFonts w:ascii="宋体" w:hAnsi="宋体" w:cs="宋体" w:eastAsia="宋体"/>
        </w:rPr>
        <w:t>a)</w:t>
        <w:tab/>
      </w:r>
      <w:r>
        <w:rPr>
          <w:spacing w:val="-2"/>
        </w:rPr>
        <w:t>按照污染源源强核算技术指南，开展建设项目污染源与水污染因子识别，结合建设项目所在</w:t>
      </w:r>
      <w:r>
        <w:rPr>
          <w:w w:val="100"/>
        </w:rPr>
        <w:t> </w:t>
      </w:r>
      <w:r>
        <w:rPr/>
        <w:t>水环境控制单元或区域水环境质量现状，筛选出水环境现状调查评价与影响预测评价的因子；</w:t>
      </w:r>
    </w:p>
    <w:p>
      <w:pPr>
        <w:pStyle w:val="BodyText"/>
        <w:tabs>
          <w:tab w:pos="1078" w:val="left" w:leader="none"/>
        </w:tabs>
        <w:spacing w:line="240" w:lineRule="auto" w:before="20"/>
        <w:ind w:left="658" w:right="409"/>
        <w:jc w:val="left"/>
      </w:pPr>
      <w:r>
        <w:rPr>
          <w:rFonts w:ascii="宋体" w:hAnsi="宋体" w:cs="宋体" w:eastAsia="宋体"/>
        </w:rPr>
        <w:t>b)</w:t>
        <w:tab/>
      </w:r>
      <w:r>
        <w:rPr/>
        <w:t>行业污染物排放标准中涉及的水污染物应作为评价因子；</w:t>
      </w:r>
    </w:p>
    <w:p>
      <w:pPr>
        <w:pStyle w:val="BodyText"/>
        <w:tabs>
          <w:tab w:pos="1078" w:val="left" w:leader="none"/>
        </w:tabs>
        <w:spacing w:line="240" w:lineRule="auto" w:before="85"/>
        <w:ind w:left="658" w:right="409"/>
        <w:jc w:val="left"/>
      </w:pPr>
      <w:r>
        <w:rPr>
          <w:rFonts w:ascii="宋体" w:hAnsi="宋体" w:cs="宋体" w:eastAsia="宋体"/>
        </w:rPr>
        <w:t>c)</w:t>
        <w:tab/>
      </w:r>
      <w:r>
        <w:rPr/>
        <w:t>在车间或车间处理设施排放口排放的第一类污染物应作为评价因子；</w:t>
      </w:r>
    </w:p>
    <w:p>
      <w:pPr>
        <w:pStyle w:val="BodyText"/>
        <w:tabs>
          <w:tab w:pos="1078" w:val="left" w:leader="none"/>
        </w:tabs>
        <w:spacing w:line="240" w:lineRule="auto" w:before="85"/>
        <w:ind w:left="658" w:right="409"/>
        <w:jc w:val="left"/>
      </w:pPr>
      <w:r>
        <w:rPr>
          <w:rFonts w:ascii="宋体" w:hAnsi="宋体" w:cs="宋体" w:eastAsia="宋体"/>
        </w:rPr>
        <w:t>d)</w:t>
        <w:tab/>
      </w:r>
      <w:r>
        <w:rPr/>
        <w:t>水温应作为评价因子；</w:t>
      </w:r>
    </w:p>
    <w:p>
      <w:pPr>
        <w:pStyle w:val="BodyText"/>
        <w:tabs>
          <w:tab w:pos="1078" w:val="left" w:leader="none"/>
        </w:tabs>
        <w:spacing w:line="240" w:lineRule="auto" w:before="85"/>
        <w:ind w:left="658" w:right="409"/>
        <w:jc w:val="left"/>
      </w:pPr>
      <w:r>
        <w:rPr>
          <w:rFonts w:ascii="宋体" w:hAnsi="宋体" w:cs="宋体" w:eastAsia="宋体"/>
        </w:rPr>
        <w:t>e)</w:t>
        <w:tab/>
      </w:r>
      <w:r>
        <w:rPr/>
        <w:t>面源污染所含的主要污染物应作为评价因子；</w:t>
      </w:r>
    </w:p>
    <w:p>
      <w:pPr>
        <w:pStyle w:val="BodyText"/>
        <w:tabs>
          <w:tab w:pos="1078" w:val="left" w:leader="none"/>
        </w:tabs>
        <w:spacing w:line="314" w:lineRule="auto" w:before="85"/>
        <w:ind w:left="238" w:right="246" w:firstLine="420"/>
        <w:jc w:val="left"/>
      </w:pPr>
      <w:r>
        <w:rPr>
          <w:rFonts w:ascii="宋体" w:hAnsi="宋体" w:cs="宋体" w:eastAsia="宋体"/>
        </w:rPr>
        <w:t>f)</w:t>
        <w:tab/>
      </w:r>
      <w:r>
        <w:rPr>
          <w:spacing w:val="-4"/>
        </w:rPr>
        <w:t>建设项目排放的，且为建设项目所在控制单元的水质超标因子或潜在污染因子（指近三年来水</w:t>
      </w:r>
      <w:r>
        <w:rPr>
          <w:w w:val="100"/>
        </w:rPr>
        <w:t> </w:t>
      </w:r>
      <w:r>
        <w:rPr/>
        <w:t>质浓度值呈上升趋势的水质因子），应作为评价因子。</w:t>
      </w:r>
    </w:p>
    <w:p>
      <w:pPr>
        <w:pStyle w:val="BodyText"/>
        <w:spacing w:line="314" w:lineRule="auto" w:before="20"/>
        <w:ind w:left="238" w:right="246"/>
        <w:jc w:val="both"/>
      </w:pPr>
      <w:r>
        <w:rPr>
          <w:rFonts w:ascii="黑体" w:hAnsi="黑体" w:cs="黑体" w:eastAsia="黑体"/>
        </w:rPr>
        <w:t>5.1.3</w:t>
      </w:r>
      <w:r>
        <w:rPr>
          <w:rFonts w:ascii="黑体" w:hAnsi="黑体" w:cs="黑体" w:eastAsia="黑体"/>
          <w:spacing w:val="89"/>
        </w:rPr>
        <w:t> </w:t>
      </w:r>
      <w:r>
        <w:rPr/>
        <w:t>水文要素影响型建设项目评价因子，应根据建设项目对地表水体水文要素影响的特征确定。河</w:t>
      </w:r>
      <w:r>
        <w:rPr>
          <w:spacing w:val="-88"/>
        </w:rPr>
        <w:t> </w:t>
      </w:r>
      <w:r>
        <w:rPr>
          <w:spacing w:val="-88"/>
        </w:rPr>
      </w:r>
      <w:r>
        <w:rPr>
          <w:spacing w:val="-4"/>
        </w:rPr>
        <w:t>流、湖泊及水库主要评价水面面积、水量、水温、径流过程、水位、水深、流速、水面宽、冲淤变化等</w:t>
      </w:r>
      <w:r>
        <w:rPr>
          <w:spacing w:val="-40"/>
        </w:rPr>
        <w:t> </w:t>
      </w:r>
      <w:r>
        <w:rPr>
          <w:spacing w:val="-40"/>
        </w:rPr>
      </w:r>
      <w:r>
        <w:rPr>
          <w:spacing w:val="-4"/>
        </w:rPr>
        <w:t>因子，湖泊和水库需要重点关注湖底水域面积或蓄水量及水力停留时间等因子。感潮河段、入海河口及</w:t>
      </w:r>
      <w:r>
        <w:rPr>
          <w:spacing w:val="-31"/>
        </w:rPr>
        <w:t> </w:t>
      </w:r>
      <w:r>
        <w:rPr>
          <w:spacing w:val="-31"/>
        </w:rPr>
      </w:r>
      <w:r>
        <w:rPr>
          <w:spacing w:val="-4"/>
        </w:rPr>
        <w:t>近岸海域主要评价流量、流向、潮区界、潮流界、纳潮量、水位、流速、水面宽、水深、冲淤变化等因</w:t>
      </w:r>
      <w:r>
        <w:rPr>
          <w:spacing w:val="-39"/>
        </w:rPr>
        <w:t> </w:t>
      </w:r>
      <w:r>
        <w:rPr>
          <w:spacing w:val="-39"/>
        </w:rPr>
      </w:r>
      <w:r>
        <w:rPr/>
        <w:t>子。</w:t>
      </w:r>
    </w:p>
    <w:p>
      <w:pPr>
        <w:pStyle w:val="BodyText"/>
        <w:spacing w:line="314" w:lineRule="auto" w:before="20"/>
        <w:ind w:left="238" w:right="239"/>
        <w:jc w:val="both"/>
      </w:pPr>
      <w:r>
        <w:rPr>
          <w:rFonts w:ascii="黑体" w:hAnsi="黑体" w:cs="黑体" w:eastAsia="黑体"/>
        </w:rPr>
        <w:t>5.1.4</w:t>
      </w:r>
      <w:r>
        <w:rPr>
          <w:rFonts w:ascii="黑体" w:hAnsi="黑体" w:cs="黑体" w:eastAsia="黑体"/>
          <w:spacing w:val="56"/>
        </w:rPr>
        <w:t> </w:t>
      </w:r>
      <w:r>
        <w:rPr>
          <w:spacing w:val="-4"/>
        </w:rPr>
        <w:t>建设项目可能导致受纳水体富营养化的，评价因子还应包括与富营养化有关的因子（如总磷、总</w:t>
      </w:r>
      <w:r>
        <w:rPr>
          <w:spacing w:val="-93"/>
        </w:rPr>
        <w:t> </w:t>
      </w:r>
      <w:r>
        <w:rPr>
          <w:spacing w:val="-93"/>
        </w:rPr>
      </w:r>
      <w:r>
        <w:rPr>
          <w:spacing w:val="-8"/>
        </w:rPr>
        <w:t>氮、叶绿素</w:t>
      </w:r>
      <w:r>
        <w:rPr>
          <w:spacing w:val="-51"/>
        </w:rPr>
        <w:t> </w:t>
      </w:r>
      <w:r>
        <w:rPr>
          <w:rFonts w:ascii="Times New Roman" w:hAnsi="Times New Roman" w:cs="Times New Roman" w:eastAsia="Times New Roman"/>
          <w:spacing w:val="-9"/>
        </w:rPr>
        <w:t>a</w:t>
      </w:r>
      <w:r>
        <w:rPr>
          <w:spacing w:val="-9"/>
        </w:rPr>
        <w:t>、高锰酸盐指数和透明度等。其中，叶绿素</w:t>
      </w:r>
      <w:r>
        <w:rPr>
          <w:spacing w:val="-51"/>
        </w:rPr>
        <w:t> </w:t>
      </w:r>
      <w:r>
        <w:rPr>
          <w:rFonts w:ascii="Times New Roman" w:hAnsi="Times New Roman" w:cs="Times New Roman" w:eastAsia="Times New Roman"/>
        </w:rPr>
        <w:t>a</w:t>
      </w:r>
      <w:r>
        <w:rPr>
          <w:rFonts w:ascii="Times New Roman" w:hAnsi="Times New Roman" w:cs="Times New Roman" w:eastAsia="Times New Roman"/>
          <w:spacing w:val="8"/>
        </w:rPr>
        <w:t> </w:t>
      </w:r>
      <w:r>
        <w:rPr>
          <w:spacing w:val="-8"/>
        </w:rPr>
        <w:t>为必须评价的因子）。</w:t>
      </w:r>
    </w:p>
    <w:p>
      <w:pPr>
        <w:pStyle w:val="BodyText"/>
        <w:spacing w:line="240" w:lineRule="auto" w:before="131"/>
        <w:ind w:left="238" w:right="0"/>
        <w:jc w:val="both"/>
        <w:rPr>
          <w:rFonts w:ascii="黑体" w:hAnsi="黑体" w:cs="黑体" w:eastAsia="黑体"/>
        </w:rPr>
      </w:pPr>
      <w:r>
        <w:rPr>
          <w:rFonts w:ascii="黑体" w:hAnsi="黑体" w:cs="黑体" w:eastAsia="黑体"/>
        </w:rPr>
        <w:t>5.2 </w:t>
      </w:r>
      <w:r>
        <w:rPr>
          <w:rFonts w:ascii="黑体" w:hAnsi="黑体" w:cs="黑体" w:eastAsia="黑体"/>
        </w:rPr>
        <w:t>评价等级确定</w:t>
      </w:r>
    </w:p>
    <w:p>
      <w:pPr>
        <w:spacing w:line="240" w:lineRule="auto" w:before="13"/>
        <w:rPr>
          <w:rFonts w:ascii="黑体" w:hAnsi="黑体" w:cs="黑体" w:eastAsia="黑体"/>
          <w:sz w:val="16"/>
          <w:szCs w:val="16"/>
        </w:rPr>
      </w:pPr>
    </w:p>
    <w:p>
      <w:pPr>
        <w:pStyle w:val="BodyText"/>
        <w:spacing w:line="314" w:lineRule="auto"/>
        <w:ind w:left="238" w:right="246"/>
        <w:jc w:val="both"/>
      </w:pPr>
      <w:r>
        <w:rPr>
          <w:rFonts w:ascii="黑体" w:hAnsi="黑体" w:cs="黑体" w:eastAsia="黑体"/>
        </w:rPr>
        <w:t>5.2.1</w:t>
      </w:r>
      <w:r>
        <w:rPr>
          <w:rFonts w:ascii="黑体" w:hAnsi="黑体" w:cs="黑体" w:eastAsia="黑体"/>
          <w:spacing w:val="93"/>
        </w:rPr>
        <w:t> </w:t>
      </w:r>
      <w:r>
        <w:rPr/>
        <w:t>建设项目地表水环境影响评价等级按照影响类型、排放方式、排放量或影响情况、受纳水体环</w:t>
      </w:r>
      <w:r>
        <w:rPr>
          <w:spacing w:val="-90"/>
        </w:rPr>
        <w:t> </w:t>
      </w:r>
      <w:r>
        <w:rPr>
          <w:spacing w:val="-90"/>
        </w:rPr>
      </w:r>
      <w:r>
        <w:rPr/>
        <w:t>境质量现状、水环境保护目标等综合确定。</w:t>
      </w:r>
    </w:p>
    <w:p>
      <w:pPr>
        <w:pStyle w:val="BodyText"/>
        <w:spacing w:line="240" w:lineRule="auto" w:before="20"/>
        <w:ind w:left="238" w:right="0"/>
        <w:jc w:val="both"/>
      </w:pPr>
      <w:r>
        <w:rPr>
          <w:rFonts w:ascii="黑体" w:hAnsi="黑体" w:cs="黑体" w:eastAsia="黑体"/>
        </w:rPr>
        <w:t>5.2.2 </w:t>
      </w:r>
      <w:r>
        <w:rPr/>
        <w:t>水污染影响型建设项目根据排放方式和废水排放量划分评价等级，见表</w:t>
      </w:r>
      <w:r>
        <w:rPr>
          <w:spacing w:val="-56"/>
        </w:rPr>
        <w:t> </w:t>
      </w:r>
      <w:r>
        <w:rPr>
          <w:rFonts w:ascii="Times New Roman" w:hAnsi="Times New Roman" w:cs="Times New Roman" w:eastAsia="Times New Roman"/>
        </w:rPr>
        <w:t>1</w:t>
      </w:r>
      <w:r>
        <w:rPr/>
        <w:t>。</w:t>
      </w:r>
    </w:p>
    <w:p>
      <w:pPr>
        <w:pStyle w:val="BodyText"/>
        <w:spacing w:line="297" w:lineRule="auto" w:before="69"/>
        <w:ind w:left="238" w:right="249"/>
        <w:jc w:val="both"/>
      </w:pPr>
      <w:r>
        <w:rPr>
          <w:rFonts w:ascii="黑体" w:hAnsi="黑体" w:cs="黑体" w:eastAsia="黑体"/>
        </w:rPr>
        <w:t>5.2.2.1</w:t>
      </w:r>
      <w:r>
        <w:rPr>
          <w:rFonts w:ascii="黑体" w:hAnsi="黑体" w:cs="黑体" w:eastAsia="黑体"/>
          <w:spacing w:val="29"/>
        </w:rPr>
        <w:t> </w:t>
      </w:r>
      <w:r>
        <w:rPr/>
        <w:t>直接排放建设项目评价等级分为一级、二级和三级</w:t>
      </w:r>
      <w:r>
        <w:rPr>
          <w:spacing w:val="29"/>
        </w:rPr>
        <w:t> </w:t>
      </w:r>
      <w:r>
        <w:rPr>
          <w:rFonts w:ascii="Times New Roman" w:hAnsi="Times New Roman" w:cs="Times New Roman" w:eastAsia="Times New Roman"/>
        </w:rPr>
        <w:t>A</w:t>
      </w:r>
      <w:r>
        <w:rPr/>
        <w:t>，根据废水排放量、水污染物污染当量</w:t>
      </w:r>
      <w:r>
        <w:rPr>
          <w:spacing w:val="-102"/>
        </w:rPr>
        <w:t> </w:t>
      </w:r>
      <w:r>
        <w:rPr>
          <w:spacing w:val="-102"/>
        </w:rPr>
      </w:r>
      <w:r>
        <w:rPr/>
        <w:t>数确定。</w:t>
      </w:r>
    </w:p>
    <w:p>
      <w:pPr>
        <w:pStyle w:val="BodyText"/>
        <w:spacing w:line="240" w:lineRule="auto" w:before="35"/>
        <w:ind w:left="238" w:right="0"/>
        <w:jc w:val="both"/>
      </w:pPr>
      <w:r>
        <w:rPr>
          <w:rFonts w:ascii="黑体" w:hAnsi="黑体" w:cs="黑体" w:eastAsia="黑体"/>
        </w:rPr>
        <w:t>5.2.2.2 </w:t>
      </w:r>
      <w:r>
        <w:rPr/>
        <w:t>间接排放建设项目评价等级为三级</w:t>
      </w:r>
      <w:r>
        <w:rPr>
          <w:spacing w:val="-54"/>
        </w:rPr>
        <w:t> </w:t>
      </w:r>
      <w:r>
        <w:rPr>
          <w:rFonts w:ascii="Times New Roman" w:hAnsi="Times New Roman" w:cs="Times New Roman" w:eastAsia="Times New Roman"/>
        </w:rPr>
        <w:t>B</w:t>
      </w:r>
      <w:r>
        <w:rPr/>
        <w:t>。</w:t>
      </w:r>
    </w:p>
    <w:p>
      <w:pPr>
        <w:spacing w:line="240" w:lineRule="auto" w:before="1"/>
        <w:rPr>
          <w:rFonts w:ascii="宋体" w:hAnsi="宋体" w:cs="宋体" w:eastAsia="宋体"/>
          <w:sz w:val="19"/>
          <w:szCs w:val="19"/>
        </w:rPr>
      </w:pPr>
    </w:p>
    <w:p>
      <w:pPr>
        <w:pStyle w:val="BodyText"/>
        <w:spacing w:line="240" w:lineRule="auto"/>
        <w:ind w:left="3210" w:right="409"/>
        <w:jc w:val="left"/>
        <w:rPr>
          <w:rFonts w:ascii="黑体" w:hAnsi="黑体" w:cs="黑体" w:eastAsia="黑体"/>
        </w:rPr>
      </w:pPr>
      <w:r>
        <w:rPr>
          <w:rFonts w:ascii="黑体" w:hAnsi="黑体" w:cs="黑体" w:eastAsia="黑体"/>
        </w:rPr>
        <w:t>表 </w:t>
      </w:r>
      <w:r>
        <w:rPr>
          <w:rFonts w:ascii="黑体" w:hAnsi="黑体" w:cs="黑体" w:eastAsia="黑体"/>
        </w:rPr>
        <w:t>1</w:t>
      </w:r>
      <w:r>
        <w:rPr>
          <w:rFonts w:ascii="黑体" w:hAnsi="黑体" w:cs="黑体" w:eastAsia="黑体"/>
          <w:spacing w:val="-55"/>
        </w:rPr>
        <w:t> </w:t>
      </w:r>
      <w:r>
        <w:rPr>
          <w:rFonts w:ascii="黑体" w:hAnsi="黑体" w:cs="黑体" w:eastAsia="黑体"/>
        </w:rPr>
        <w:t>水污染影响型建设项目评价等级判定</w:t>
      </w:r>
    </w:p>
    <w:p>
      <w:pPr>
        <w:spacing w:line="240" w:lineRule="auto" w:before="5"/>
        <w:rPr>
          <w:rFonts w:ascii="黑体" w:hAnsi="黑体" w:cs="黑体" w:eastAsia="黑体"/>
          <w:sz w:val="19"/>
          <w:szCs w:val="19"/>
        </w:rPr>
      </w:pPr>
    </w:p>
    <w:tbl>
      <w:tblPr>
        <w:tblW w:w="0" w:type="auto"/>
        <w:jc w:val="left"/>
        <w:tblInd w:w="116" w:type="dxa"/>
        <w:tblLayout w:type="fixed"/>
        <w:tblCellMar>
          <w:top w:w="0" w:type="dxa"/>
          <w:left w:w="0" w:type="dxa"/>
          <w:bottom w:w="0" w:type="dxa"/>
          <w:right w:w="0" w:type="dxa"/>
        </w:tblCellMar>
        <w:tblLook w:val="01E0"/>
      </w:tblPr>
      <w:tblGrid>
        <w:gridCol w:w="2708"/>
        <w:gridCol w:w="2957"/>
        <w:gridCol w:w="3908"/>
      </w:tblGrid>
      <w:tr>
        <w:trPr>
          <w:trHeight w:val="434" w:hRule="exact"/>
        </w:trPr>
        <w:tc>
          <w:tcPr>
            <w:tcW w:w="2708" w:type="dxa"/>
            <w:vMerge w:val="restart"/>
            <w:tcBorders>
              <w:top w:val="single" w:sz="12" w:space="0" w:color="000000"/>
              <w:left w:val="single" w:sz="12"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9"/>
              <w:ind w:right="0"/>
              <w:jc w:val="left"/>
              <w:rPr>
                <w:rFonts w:ascii="黑体" w:hAnsi="黑体" w:cs="黑体" w:eastAsia="黑体"/>
                <w:sz w:val="14"/>
                <w:szCs w:val="14"/>
              </w:rPr>
            </w:pPr>
          </w:p>
          <w:p>
            <w:pPr>
              <w:pStyle w:val="TableParagraph"/>
              <w:spacing w:line="240" w:lineRule="auto"/>
              <w:ind w:left="82" w:right="0"/>
              <w:jc w:val="center"/>
              <w:rPr>
                <w:rFonts w:ascii="宋体" w:hAnsi="宋体" w:cs="宋体" w:eastAsia="宋体"/>
                <w:sz w:val="18"/>
                <w:szCs w:val="18"/>
              </w:rPr>
            </w:pPr>
            <w:r>
              <w:rPr>
                <w:rFonts w:ascii="宋体" w:hAnsi="宋体" w:cs="宋体" w:eastAsia="宋体"/>
                <w:sz w:val="18"/>
                <w:szCs w:val="18"/>
              </w:rPr>
              <w:t>评价等级</w:t>
            </w:r>
            <w:r>
              <w:rPr>
                <w:rFonts w:ascii="宋体" w:hAnsi="宋体" w:cs="宋体" w:eastAsia="宋体"/>
                <w:sz w:val="18"/>
                <w:szCs w:val="18"/>
              </w:rPr>
              <w:t> </w:t>
            </w:r>
          </w:p>
        </w:tc>
        <w:tc>
          <w:tcPr>
            <w:tcW w:w="6865" w:type="dxa"/>
            <w:gridSpan w:val="2"/>
            <w:tcBorders>
              <w:top w:val="single" w:sz="12" w:space="0" w:color="000000"/>
              <w:left w:val="single" w:sz="6" w:space="0" w:color="000000"/>
              <w:bottom w:val="single" w:sz="6" w:space="0" w:color="000000"/>
              <w:right w:val="single" w:sz="12" w:space="0" w:color="000000"/>
            </w:tcBorders>
          </w:tcPr>
          <w:p>
            <w:pPr>
              <w:pStyle w:val="TableParagraph"/>
              <w:spacing w:line="240" w:lineRule="auto" w:before="61"/>
              <w:ind w:left="97" w:right="0"/>
              <w:jc w:val="center"/>
              <w:rPr>
                <w:rFonts w:ascii="宋体" w:hAnsi="宋体" w:cs="宋体" w:eastAsia="宋体"/>
                <w:sz w:val="18"/>
                <w:szCs w:val="18"/>
              </w:rPr>
            </w:pPr>
            <w:r>
              <w:rPr>
                <w:rFonts w:ascii="宋体" w:hAnsi="宋体" w:cs="宋体" w:eastAsia="宋体"/>
                <w:sz w:val="18"/>
                <w:szCs w:val="18"/>
              </w:rPr>
              <w:t>判定依据</w:t>
            </w:r>
            <w:r>
              <w:rPr>
                <w:rFonts w:ascii="宋体" w:hAnsi="宋体" w:cs="宋体" w:eastAsia="宋体"/>
                <w:sz w:val="18"/>
                <w:szCs w:val="18"/>
              </w:rPr>
              <w:t> </w:t>
            </w:r>
          </w:p>
        </w:tc>
      </w:tr>
      <w:tr>
        <w:trPr>
          <w:trHeight w:val="742" w:hRule="exact"/>
        </w:trPr>
        <w:tc>
          <w:tcPr>
            <w:tcW w:w="2708" w:type="dxa"/>
            <w:vMerge/>
            <w:tcBorders>
              <w:left w:val="single" w:sz="12" w:space="0" w:color="000000"/>
              <w:bottom w:val="single" w:sz="12" w:space="0" w:color="000000"/>
              <w:right w:val="single" w:sz="6" w:space="0" w:color="000000"/>
            </w:tcBorders>
          </w:tcPr>
          <w:p>
            <w:pPr/>
          </w:p>
        </w:tc>
        <w:tc>
          <w:tcPr>
            <w:tcW w:w="2957"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5"/>
              <w:ind w:right="0"/>
              <w:jc w:val="left"/>
              <w:rPr>
                <w:rFonts w:ascii="黑体" w:hAnsi="黑体" w:cs="黑体" w:eastAsia="黑体"/>
                <w:sz w:val="16"/>
                <w:szCs w:val="16"/>
              </w:rPr>
            </w:pPr>
          </w:p>
          <w:p>
            <w:pPr>
              <w:pStyle w:val="TableParagraph"/>
              <w:spacing w:line="240" w:lineRule="auto"/>
              <w:ind w:left="89" w:right="0"/>
              <w:jc w:val="center"/>
              <w:rPr>
                <w:rFonts w:ascii="宋体" w:hAnsi="宋体" w:cs="宋体" w:eastAsia="宋体"/>
                <w:sz w:val="18"/>
                <w:szCs w:val="18"/>
              </w:rPr>
            </w:pPr>
            <w:r>
              <w:rPr>
                <w:rFonts w:ascii="宋体" w:hAnsi="宋体" w:cs="宋体" w:eastAsia="宋体"/>
                <w:sz w:val="18"/>
                <w:szCs w:val="18"/>
              </w:rPr>
              <w:t>排放方式</w:t>
            </w:r>
            <w:r>
              <w:rPr>
                <w:rFonts w:ascii="宋体" w:hAnsi="宋体" w:cs="宋体" w:eastAsia="宋体"/>
                <w:sz w:val="18"/>
                <w:szCs w:val="18"/>
              </w:rPr>
              <w:t> </w:t>
            </w:r>
          </w:p>
        </w:tc>
        <w:tc>
          <w:tcPr>
            <w:tcW w:w="3908" w:type="dxa"/>
            <w:tcBorders>
              <w:top w:val="single" w:sz="6" w:space="0" w:color="000000"/>
              <w:left w:val="single" w:sz="6" w:space="0" w:color="000000"/>
              <w:bottom w:val="single" w:sz="12" w:space="0" w:color="000000"/>
              <w:right w:val="single" w:sz="12" w:space="0" w:color="000000"/>
            </w:tcBorders>
          </w:tcPr>
          <w:p>
            <w:pPr>
              <w:pStyle w:val="TableParagraph"/>
              <w:spacing w:line="240" w:lineRule="auto" w:before="34"/>
              <w:ind w:left="6" w:right="0"/>
              <w:jc w:val="center"/>
              <w:rPr>
                <w:rFonts w:ascii="Times New Roman" w:hAnsi="Times New Roman" w:cs="Times New Roman" w:eastAsia="Times New Roman"/>
                <w:sz w:val="18"/>
                <w:szCs w:val="18"/>
              </w:rPr>
            </w:pPr>
            <w:r>
              <w:rPr>
                <w:rFonts w:ascii="宋体" w:hAnsi="宋体" w:cs="宋体" w:eastAsia="宋体"/>
                <w:sz w:val="18"/>
                <w:szCs w:val="18"/>
              </w:rPr>
              <w:t>废水排放量</w:t>
            </w:r>
            <w:r>
              <w:rPr>
                <w:rFonts w:ascii="宋体" w:hAnsi="宋体" w:cs="宋体" w:eastAsia="宋体"/>
                <w:spacing w:val="-47"/>
                <w:sz w:val="18"/>
                <w:szCs w:val="18"/>
              </w:rPr>
              <w:t> </w:t>
            </w:r>
            <w:r>
              <w:rPr>
                <w:rFonts w:ascii="Times New Roman" w:hAnsi="Times New Roman" w:cs="Times New Roman" w:eastAsia="Times New Roman"/>
                <w:i/>
                <w:sz w:val="18"/>
                <w:szCs w:val="18"/>
              </w:rPr>
              <w:t>Q</w:t>
            </w:r>
            <w:r>
              <w:rPr>
                <w:rFonts w:ascii="Times New Roman" w:hAnsi="Times New Roman" w:cs="Times New Roman" w:eastAsia="Times New Roman"/>
                <w:i/>
                <w:spacing w:val="-2"/>
                <w:sz w:val="18"/>
                <w:szCs w:val="18"/>
              </w:rPr>
              <w:t> </w:t>
            </w:r>
            <w:r>
              <w:rPr>
                <w:rFonts w:ascii="Times New Roman" w:hAnsi="Times New Roman" w:cs="Times New Roman" w:eastAsia="Times New Roman"/>
                <w:sz w:val="18"/>
                <w:szCs w:val="18"/>
              </w:rPr>
              <w:t>/</w:t>
            </w:r>
            <w:r>
              <w:rPr>
                <w:rFonts w:ascii="宋体" w:hAnsi="宋体" w:cs="宋体" w:eastAsia="宋体"/>
                <w:sz w:val="18"/>
                <w:szCs w:val="18"/>
              </w:rPr>
              <w:t>（</w:t>
            </w:r>
            <w:r>
              <w:rPr>
                <w:rFonts w:ascii="Times New Roman" w:hAnsi="Times New Roman" w:cs="Times New Roman" w:eastAsia="Times New Roman"/>
                <w:sz w:val="18"/>
                <w:szCs w:val="18"/>
              </w:rPr>
              <w:t>m</w:t>
            </w:r>
            <w:r>
              <w:rPr>
                <w:rFonts w:ascii="Times New Roman" w:hAnsi="Times New Roman" w:cs="Times New Roman" w:eastAsia="Times New Roman"/>
                <w:position w:val="6"/>
                <w:sz w:val="12"/>
                <w:szCs w:val="12"/>
              </w:rPr>
              <w:t>3</w:t>
            </w:r>
            <w:r>
              <w:rPr>
                <w:rFonts w:ascii="Times New Roman" w:hAnsi="Times New Roman" w:cs="Times New Roman" w:eastAsia="Times New Roman"/>
                <w:sz w:val="18"/>
                <w:szCs w:val="18"/>
              </w:rPr>
              <w:t>/d</w:t>
            </w:r>
            <w:r>
              <w:rPr>
                <w:rFonts w:ascii="宋体" w:hAnsi="宋体" w:cs="宋体" w:eastAsia="宋体"/>
                <w:sz w:val="18"/>
                <w:szCs w:val="18"/>
              </w:rPr>
              <w:t>）</w:t>
            </w:r>
            <w:r>
              <w:rPr>
                <w:rFonts w:ascii="Times New Roman" w:hAnsi="Times New Roman" w:cs="Times New Roman" w:eastAsia="Times New Roman"/>
                <w:sz w:val="18"/>
                <w:szCs w:val="18"/>
              </w:rPr>
              <w:t>;</w:t>
            </w:r>
          </w:p>
          <w:p>
            <w:pPr>
              <w:pStyle w:val="TableParagraph"/>
              <w:spacing w:line="240" w:lineRule="auto" w:before="111"/>
              <w:ind w:left="7" w:right="0"/>
              <w:jc w:val="center"/>
              <w:rPr>
                <w:rFonts w:ascii="宋体" w:hAnsi="宋体" w:cs="宋体" w:eastAsia="宋体"/>
                <w:sz w:val="18"/>
                <w:szCs w:val="18"/>
              </w:rPr>
            </w:pPr>
            <w:r>
              <w:rPr>
                <w:rFonts w:ascii="宋体" w:hAnsi="宋体" w:cs="宋体" w:eastAsia="宋体"/>
                <w:sz w:val="18"/>
                <w:szCs w:val="18"/>
              </w:rPr>
              <w:t>水污染物当量数</w:t>
            </w:r>
            <w:r>
              <w:rPr>
                <w:rFonts w:ascii="宋体" w:hAnsi="宋体" w:cs="宋体" w:eastAsia="宋体"/>
                <w:spacing w:val="-44"/>
                <w:sz w:val="18"/>
                <w:szCs w:val="18"/>
              </w:rPr>
              <w:t> </w:t>
            </w:r>
            <w:r>
              <w:rPr>
                <w:rFonts w:ascii="Times New Roman" w:hAnsi="Times New Roman" w:cs="Times New Roman" w:eastAsia="Times New Roman"/>
                <w:i/>
                <w:sz w:val="18"/>
                <w:szCs w:val="18"/>
              </w:rPr>
              <w:t>W</w:t>
            </w:r>
            <w:r>
              <w:rPr>
                <w:rFonts w:ascii="Times New Roman" w:hAnsi="Times New Roman" w:cs="Times New Roman" w:eastAsia="Times New Roman"/>
                <w:i/>
                <w:spacing w:val="-3"/>
                <w:sz w:val="18"/>
                <w:szCs w:val="18"/>
              </w:rPr>
              <w:t> </w:t>
            </w:r>
            <w:r>
              <w:rPr>
                <w:rFonts w:ascii="Times New Roman" w:hAnsi="Times New Roman" w:cs="Times New Roman" w:eastAsia="Times New Roman"/>
                <w:sz w:val="18"/>
                <w:szCs w:val="18"/>
              </w:rPr>
              <w:t>/</w:t>
            </w:r>
            <w:r>
              <w:rPr>
                <w:rFonts w:ascii="宋体" w:hAnsi="宋体" w:cs="宋体" w:eastAsia="宋体"/>
                <w:sz w:val="18"/>
                <w:szCs w:val="18"/>
              </w:rPr>
              <w:t>（无量纲）</w:t>
            </w:r>
          </w:p>
        </w:tc>
      </w:tr>
      <w:tr>
        <w:trPr>
          <w:trHeight w:val="384" w:hRule="exact"/>
        </w:trPr>
        <w:tc>
          <w:tcPr>
            <w:tcW w:w="2708" w:type="dxa"/>
            <w:tcBorders>
              <w:top w:val="single" w:sz="12" w:space="0" w:color="000000"/>
              <w:left w:val="single" w:sz="12" w:space="0" w:color="000000"/>
              <w:bottom w:val="single" w:sz="6" w:space="0" w:color="000000"/>
              <w:right w:val="single" w:sz="6" w:space="0" w:color="000000"/>
            </w:tcBorders>
          </w:tcPr>
          <w:p>
            <w:pPr>
              <w:pStyle w:val="TableParagraph"/>
              <w:spacing w:line="240" w:lineRule="auto" w:before="37"/>
              <w:ind w:left="82" w:right="0"/>
              <w:jc w:val="center"/>
              <w:rPr>
                <w:rFonts w:ascii="宋体" w:hAnsi="宋体" w:cs="宋体" w:eastAsia="宋体"/>
                <w:sz w:val="18"/>
                <w:szCs w:val="18"/>
              </w:rPr>
            </w:pPr>
            <w:r>
              <w:rPr>
                <w:rFonts w:ascii="宋体" w:hAnsi="宋体" w:cs="宋体" w:eastAsia="宋体"/>
                <w:sz w:val="18"/>
                <w:szCs w:val="18"/>
              </w:rPr>
              <w:t>一级</w:t>
            </w:r>
            <w:r>
              <w:rPr>
                <w:rFonts w:ascii="宋体" w:hAnsi="宋体" w:cs="宋体" w:eastAsia="宋体"/>
                <w:sz w:val="18"/>
                <w:szCs w:val="18"/>
              </w:rPr>
              <w:t> </w:t>
            </w:r>
          </w:p>
        </w:tc>
        <w:tc>
          <w:tcPr>
            <w:tcW w:w="2957" w:type="dxa"/>
            <w:tcBorders>
              <w:top w:val="single" w:sz="12" w:space="0" w:color="000000"/>
              <w:left w:val="single" w:sz="6" w:space="0" w:color="000000"/>
              <w:bottom w:val="single" w:sz="6" w:space="0" w:color="000000"/>
              <w:right w:val="single" w:sz="6" w:space="0" w:color="000000"/>
            </w:tcBorders>
          </w:tcPr>
          <w:p>
            <w:pPr>
              <w:pStyle w:val="TableParagraph"/>
              <w:spacing w:line="240" w:lineRule="auto" w:before="37"/>
              <w:ind w:left="89" w:right="0"/>
              <w:jc w:val="center"/>
              <w:rPr>
                <w:rFonts w:ascii="宋体" w:hAnsi="宋体" w:cs="宋体" w:eastAsia="宋体"/>
                <w:sz w:val="18"/>
                <w:szCs w:val="18"/>
              </w:rPr>
            </w:pPr>
            <w:r>
              <w:rPr>
                <w:rFonts w:ascii="宋体" w:hAnsi="宋体" w:cs="宋体" w:eastAsia="宋体"/>
                <w:sz w:val="18"/>
                <w:szCs w:val="18"/>
              </w:rPr>
              <w:t>直接排放</w:t>
            </w:r>
            <w:r>
              <w:rPr>
                <w:rFonts w:ascii="宋体" w:hAnsi="宋体" w:cs="宋体" w:eastAsia="宋体"/>
                <w:sz w:val="18"/>
                <w:szCs w:val="18"/>
              </w:rPr>
              <w:t> </w:t>
            </w:r>
          </w:p>
        </w:tc>
        <w:tc>
          <w:tcPr>
            <w:tcW w:w="3908" w:type="dxa"/>
            <w:tcBorders>
              <w:top w:val="single" w:sz="12" w:space="0" w:color="000000"/>
              <w:left w:val="single" w:sz="6" w:space="0" w:color="000000"/>
              <w:bottom w:val="single" w:sz="6" w:space="0" w:color="000000"/>
              <w:right w:val="single" w:sz="12" w:space="0" w:color="000000"/>
            </w:tcBorders>
          </w:tcPr>
          <w:p>
            <w:pPr>
              <w:pStyle w:val="TableParagraph"/>
              <w:spacing w:line="240" w:lineRule="auto" w:before="37"/>
              <w:ind w:left="950" w:right="0"/>
              <w:jc w:val="left"/>
              <w:rPr>
                <w:rFonts w:ascii="Times New Roman" w:hAnsi="Times New Roman" w:cs="Times New Roman" w:eastAsia="Times New Roman"/>
                <w:sz w:val="18"/>
                <w:szCs w:val="18"/>
              </w:rPr>
            </w:pPr>
            <w:r>
              <w:rPr>
                <w:rFonts w:ascii="Times New Roman" w:hAnsi="Times New Roman" w:cs="Times New Roman" w:eastAsia="Times New Roman"/>
                <w:i/>
                <w:sz w:val="18"/>
                <w:szCs w:val="18"/>
              </w:rPr>
              <w:t>Q</w:t>
            </w:r>
            <w:r>
              <w:rPr>
                <w:rFonts w:ascii="宋体" w:hAnsi="宋体" w:cs="宋体" w:eastAsia="宋体"/>
                <w:sz w:val="18"/>
                <w:szCs w:val="18"/>
              </w:rPr>
              <w:t>≥</w:t>
            </w:r>
            <w:r>
              <w:rPr>
                <w:rFonts w:ascii="Times New Roman" w:hAnsi="Times New Roman" w:cs="Times New Roman" w:eastAsia="Times New Roman"/>
                <w:sz w:val="18"/>
                <w:szCs w:val="18"/>
              </w:rPr>
              <w:t>20000  </w:t>
            </w:r>
            <w:r>
              <w:rPr>
                <w:rFonts w:ascii="宋体" w:hAnsi="宋体" w:cs="宋体" w:eastAsia="宋体"/>
                <w:sz w:val="18"/>
                <w:szCs w:val="18"/>
              </w:rPr>
              <w:t>或</w:t>
            </w:r>
            <w:r>
              <w:rPr>
                <w:rFonts w:ascii="宋体" w:hAnsi="宋体" w:cs="宋体" w:eastAsia="宋体"/>
                <w:spacing w:val="-5"/>
                <w:sz w:val="18"/>
                <w:szCs w:val="18"/>
              </w:rPr>
              <w:t> </w:t>
            </w:r>
            <w:r>
              <w:rPr>
                <w:rFonts w:ascii="Times New Roman" w:hAnsi="Times New Roman" w:cs="Times New Roman" w:eastAsia="Times New Roman"/>
                <w:i/>
                <w:sz w:val="18"/>
                <w:szCs w:val="18"/>
              </w:rPr>
              <w:t>W</w:t>
            </w:r>
            <w:r>
              <w:rPr>
                <w:rFonts w:ascii="宋体" w:hAnsi="宋体" w:cs="宋体" w:eastAsia="宋体"/>
                <w:sz w:val="18"/>
                <w:szCs w:val="18"/>
              </w:rPr>
              <w:t>≥</w:t>
            </w:r>
            <w:r>
              <w:rPr>
                <w:rFonts w:ascii="Times New Roman" w:hAnsi="Times New Roman" w:cs="Times New Roman" w:eastAsia="Times New Roman"/>
                <w:sz w:val="18"/>
                <w:szCs w:val="18"/>
              </w:rPr>
              <w:t>600000</w:t>
            </w:r>
          </w:p>
        </w:tc>
      </w:tr>
      <w:tr>
        <w:trPr>
          <w:trHeight w:val="374" w:hRule="exact"/>
        </w:trPr>
        <w:tc>
          <w:tcPr>
            <w:tcW w:w="2708" w:type="dxa"/>
            <w:tcBorders>
              <w:top w:val="single" w:sz="6" w:space="0" w:color="000000"/>
              <w:left w:val="single" w:sz="12" w:space="0" w:color="000000"/>
              <w:bottom w:val="single" w:sz="6" w:space="0" w:color="000000"/>
              <w:right w:val="single" w:sz="6" w:space="0" w:color="000000"/>
            </w:tcBorders>
          </w:tcPr>
          <w:p>
            <w:pPr>
              <w:pStyle w:val="TableParagraph"/>
              <w:spacing w:line="240" w:lineRule="auto" w:before="34"/>
              <w:ind w:left="82" w:right="0"/>
              <w:jc w:val="center"/>
              <w:rPr>
                <w:rFonts w:ascii="宋体" w:hAnsi="宋体" w:cs="宋体" w:eastAsia="宋体"/>
                <w:sz w:val="18"/>
                <w:szCs w:val="18"/>
              </w:rPr>
            </w:pPr>
            <w:r>
              <w:rPr>
                <w:rFonts w:ascii="宋体" w:hAnsi="宋体" w:cs="宋体" w:eastAsia="宋体"/>
                <w:sz w:val="18"/>
                <w:szCs w:val="18"/>
              </w:rPr>
              <w:t>二级</w:t>
            </w:r>
            <w:r>
              <w:rPr>
                <w:rFonts w:ascii="宋体" w:hAnsi="宋体" w:cs="宋体" w:eastAsia="宋体"/>
                <w:sz w:val="18"/>
                <w:szCs w:val="18"/>
              </w:rPr>
              <w:t> </w:t>
            </w:r>
          </w:p>
        </w:tc>
        <w:tc>
          <w:tcPr>
            <w:tcW w:w="2957"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34"/>
              <w:ind w:left="89" w:right="0"/>
              <w:jc w:val="center"/>
              <w:rPr>
                <w:rFonts w:ascii="宋体" w:hAnsi="宋体" w:cs="宋体" w:eastAsia="宋体"/>
                <w:sz w:val="18"/>
                <w:szCs w:val="18"/>
              </w:rPr>
            </w:pPr>
            <w:r>
              <w:rPr>
                <w:rFonts w:ascii="宋体" w:hAnsi="宋体" w:cs="宋体" w:eastAsia="宋体"/>
                <w:sz w:val="18"/>
                <w:szCs w:val="18"/>
              </w:rPr>
              <w:t>直接排放</w:t>
            </w:r>
            <w:r>
              <w:rPr>
                <w:rFonts w:ascii="宋体" w:hAnsi="宋体" w:cs="宋体" w:eastAsia="宋体"/>
                <w:sz w:val="18"/>
                <w:szCs w:val="18"/>
              </w:rPr>
              <w:t> </w:t>
            </w:r>
          </w:p>
        </w:tc>
        <w:tc>
          <w:tcPr>
            <w:tcW w:w="3908"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4"/>
              <w:ind w:left="6" w:right="0"/>
              <w:jc w:val="center"/>
              <w:rPr>
                <w:rFonts w:ascii="宋体" w:hAnsi="宋体" w:cs="宋体" w:eastAsia="宋体"/>
                <w:sz w:val="18"/>
                <w:szCs w:val="18"/>
              </w:rPr>
            </w:pPr>
            <w:r>
              <w:rPr>
                <w:rFonts w:ascii="宋体" w:hAnsi="宋体" w:cs="宋体" w:eastAsia="宋体"/>
                <w:sz w:val="18"/>
                <w:szCs w:val="18"/>
              </w:rPr>
              <w:t>其他</w:t>
            </w:r>
          </w:p>
        </w:tc>
      </w:tr>
      <w:tr>
        <w:trPr>
          <w:trHeight w:val="374" w:hRule="exact"/>
        </w:trPr>
        <w:tc>
          <w:tcPr>
            <w:tcW w:w="2708" w:type="dxa"/>
            <w:tcBorders>
              <w:top w:val="single" w:sz="6" w:space="0" w:color="000000"/>
              <w:left w:val="single" w:sz="12" w:space="0" w:color="000000"/>
              <w:bottom w:val="single" w:sz="6" w:space="0" w:color="000000"/>
              <w:right w:val="single" w:sz="6" w:space="0" w:color="000000"/>
            </w:tcBorders>
          </w:tcPr>
          <w:p>
            <w:pPr>
              <w:pStyle w:val="TableParagraph"/>
              <w:spacing w:line="240" w:lineRule="auto" w:before="34"/>
              <w:ind w:left="82" w:right="0"/>
              <w:jc w:val="center"/>
              <w:rPr>
                <w:rFonts w:ascii="宋体" w:hAnsi="宋体" w:cs="宋体" w:eastAsia="宋体"/>
                <w:sz w:val="18"/>
                <w:szCs w:val="18"/>
              </w:rPr>
            </w:pPr>
            <w:r>
              <w:rPr>
                <w:rFonts w:ascii="宋体" w:hAnsi="宋体" w:cs="宋体" w:eastAsia="宋体"/>
                <w:sz w:val="18"/>
                <w:szCs w:val="18"/>
              </w:rPr>
              <w:t>三级</w:t>
            </w:r>
            <w:r>
              <w:rPr>
                <w:rFonts w:ascii="宋体" w:hAnsi="宋体" w:cs="宋体" w:eastAsia="宋体"/>
                <w:spacing w:val="-47"/>
                <w:sz w:val="18"/>
                <w:szCs w:val="18"/>
              </w:rPr>
              <w:t> </w:t>
            </w:r>
            <w:r>
              <w:rPr>
                <w:rFonts w:ascii="宋体" w:hAnsi="宋体" w:cs="宋体" w:eastAsia="宋体"/>
                <w:sz w:val="18"/>
                <w:szCs w:val="18"/>
              </w:rPr>
              <w:t>A </w:t>
            </w:r>
          </w:p>
        </w:tc>
        <w:tc>
          <w:tcPr>
            <w:tcW w:w="2957"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34"/>
              <w:ind w:left="89" w:right="0"/>
              <w:jc w:val="center"/>
              <w:rPr>
                <w:rFonts w:ascii="宋体" w:hAnsi="宋体" w:cs="宋体" w:eastAsia="宋体"/>
                <w:sz w:val="18"/>
                <w:szCs w:val="18"/>
              </w:rPr>
            </w:pPr>
            <w:r>
              <w:rPr>
                <w:rFonts w:ascii="宋体" w:hAnsi="宋体" w:cs="宋体" w:eastAsia="宋体"/>
                <w:sz w:val="18"/>
                <w:szCs w:val="18"/>
              </w:rPr>
              <w:t>直接排放</w:t>
            </w:r>
            <w:r>
              <w:rPr>
                <w:rFonts w:ascii="宋体" w:hAnsi="宋体" w:cs="宋体" w:eastAsia="宋体"/>
                <w:sz w:val="18"/>
                <w:szCs w:val="18"/>
              </w:rPr>
              <w:t> </w:t>
            </w:r>
          </w:p>
        </w:tc>
        <w:tc>
          <w:tcPr>
            <w:tcW w:w="3908"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4"/>
              <w:ind w:left="1130" w:right="0"/>
              <w:jc w:val="left"/>
              <w:rPr>
                <w:rFonts w:ascii="Times New Roman" w:hAnsi="Times New Roman" w:cs="Times New Roman" w:eastAsia="Times New Roman"/>
                <w:sz w:val="18"/>
                <w:szCs w:val="18"/>
              </w:rPr>
            </w:pPr>
            <w:r>
              <w:rPr>
                <w:rFonts w:ascii="Times New Roman" w:hAnsi="Times New Roman" w:cs="Times New Roman" w:eastAsia="Times New Roman"/>
                <w:i/>
                <w:sz w:val="18"/>
                <w:szCs w:val="18"/>
              </w:rPr>
              <w:t>Q</w:t>
            </w:r>
            <w:r>
              <w:rPr>
                <w:rFonts w:ascii="宋体" w:hAnsi="宋体" w:cs="宋体" w:eastAsia="宋体"/>
                <w:sz w:val="18"/>
                <w:szCs w:val="18"/>
              </w:rPr>
              <w:t>＜</w:t>
            </w:r>
            <w:r>
              <w:rPr>
                <w:rFonts w:ascii="Times New Roman" w:hAnsi="Times New Roman" w:cs="Times New Roman" w:eastAsia="Times New Roman"/>
                <w:sz w:val="18"/>
                <w:szCs w:val="18"/>
              </w:rPr>
              <w:t>200  </w:t>
            </w:r>
            <w:r>
              <w:rPr>
                <w:rFonts w:ascii="宋体" w:hAnsi="宋体" w:cs="宋体" w:eastAsia="宋体"/>
                <w:sz w:val="18"/>
                <w:szCs w:val="18"/>
              </w:rPr>
              <w:t>且</w:t>
            </w:r>
            <w:r>
              <w:rPr>
                <w:rFonts w:ascii="宋体" w:hAnsi="宋体" w:cs="宋体" w:eastAsia="宋体"/>
                <w:spacing w:val="-3"/>
                <w:sz w:val="18"/>
                <w:szCs w:val="18"/>
              </w:rPr>
              <w:t> </w:t>
            </w:r>
            <w:r>
              <w:rPr>
                <w:rFonts w:ascii="Times New Roman" w:hAnsi="Times New Roman" w:cs="Times New Roman" w:eastAsia="Times New Roman"/>
                <w:i/>
                <w:sz w:val="18"/>
                <w:szCs w:val="18"/>
              </w:rPr>
              <w:t>W</w:t>
            </w:r>
            <w:r>
              <w:rPr>
                <w:rFonts w:ascii="宋体" w:hAnsi="宋体" w:cs="宋体" w:eastAsia="宋体"/>
                <w:sz w:val="18"/>
                <w:szCs w:val="18"/>
              </w:rPr>
              <w:t>＜</w:t>
            </w:r>
            <w:r>
              <w:rPr>
                <w:rFonts w:ascii="Times New Roman" w:hAnsi="Times New Roman" w:cs="Times New Roman" w:eastAsia="Times New Roman"/>
                <w:sz w:val="18"/>
                <w:szCs w:val="18"/>
              </w:rPr>
              <w:t>6000</w:t>
            </w:r>
          </w:p>
        </w:tc>
      </w:tr>
      <w:tr>
        <w:trPr>
          <w:trHeight w:val="382" w:hRule="exact"/>
        </w:trPr>
        <w:tc>
          <w:tcPr>
            <w:tcW w:w="2708" w:type="dxa"/>
            <w:tcBorders>
              <w:top w:val="single" w:sz="6" w:space="0" w:color="000000"/>
              <w:left w:val="single" w:sz="12" w:space="0" w:color="000000"/>
              <w:bottom w:val="single" w:sz="12" w:space="0" w:color="000000"/>
              <w:right w:val="single" w:sz="6" w:space="0" w:color="000000"/>
            </w:tcBorders>
          </w:tcPr>
          <w:p>
            <w:pPr>
              <w:pStyle w:val="TableParagraph"/>
              <w:spacing w:line="240" w:lineRule="auto" w:before="34"/>
              <w:ind w:left="82" w:right="0"/>
              <w:jc w:val="center"/>
              <w:rPr>
                <w:rFonts w:ascii="宋体" w:hAnsi="宋体" w:cs="宋体" w:eastAsia="宋体"/>
                <w:sz w:val="18"/>
                <w:szCs w:val="18"/>
              </w:rPr>
            </w:pPr>
            <w:r>
              <w:rPr>
                <w:rFonts w:ascii="宋体" w:hAnsi="宋体" w:cs="宋体" w:eastAsia="宋体"/>
                <w:sz w:val="18"/>
                <w:szCs w:val="18"/>
              </w:rPr>
              <w:t>三级</w:t>
            </w:r>
            <w:r>
              <w:rPr>
                <w:rFonts w:ascii="宋体" w:hAnsi="宋体" w:cs="宋体" w:eastAsia="宋体"/>
                <w:spacing w:val="-47"/>
                <w:sz w:val="18"/>
                <w:szCs w:val="18"/>
              </w:rPr>
              <w:t> </w:t>
            </w:r>
            <w:r>
              <w:rPr>
                <w:rFonts w:ascii="宋体" w:hAnsi="宋体" w:cs="宋体" w:eastAsia="宋体"/>
                <w:sz w:val="18"/>
                <w:szCs w:val="18"/>
              </w:rPr>
              <w:t>B </w:t>
            </w:r>
          </w:p>
        </w:tc>
        <w:tc>
          <w:tcPr>
            <w:tcW w:w="2957"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34"/>
              <w:ind w:left="89" w:right="0"/>
              <w:jc w:val="center"/>
              <w:rPr>
                <w:rFonts w:ascii="宋体" w:hAnsi="宋体" w:cs="宋体" w:eastAsia="宋体"/>
                <w:sz w:val="18"/>
                <w:szCs w:val="18"/>
              </w:rPr>
            </w:pPr>
            <w:r>
              <w:rPr>
                <w:rFonts w:ascii="宋体" w:hAnsi="宋体" w:cs="宋体" w:eastAsia="宋体"/>
                <w:sz w:val="18"/>
                <w:szCs w:val="18"/>
              </w:rPr>
              <w:t>间接排放</w:t>
            </w:r>
            <w:r>
              <w:rPr>
                <w:rFonts w:ascii="宋体" w:hAnsi="宋体" w:cs="宋体" w:eastAsia="宋体"/>
                <w:sz w:val="18"/>
                <w:szCs w:val="18"/>
              </w:rPr>
              <w:t> </w:t>
            </w:r>
          </w:p>
        </w:tc>
        <w:tc>
          <w:tcPr>
            <w:tcW w:w="3908" w:type="dxa"/>
            <w:tcBorders>
              <w:top w:val="single" w:sz="6" w:space="0" w:color="000000"/>
              <w:left w:val="single" w:sz="6" w:space="0" w:color="000000"/>
              <w:bottom w:val="single" w:sz="12" w:space="0" w:color="000000"/>
              <w:right w:val="single" w:sz="12" w:space="0" w:color="000000"/>
            </w:tcBorders>
          </w:tcPr>
          <w:p>
            <w:pPr>
              <w:pStyle w:val="TableParagraph"/>
              <w:spacing w:line="240" w:lineRule="auto" w:before="34"/>
              <w:ind w:left="94" w:right="0"/>
              <w:jc w:val="center"/>
              <w:rPr>
                <w:rFonts w:ascii="宋体" w:hAnsi="宋体" w:cs="宋体" w:eastAsia="宋体"/>
                <w:sz w:val="18"/>
                <w:szCs w:val="18"/>
              </w:rPr>
            </w:pPr>
            <w:r>
              <w:rPr>
                <w:rFonts w:ascii="宋体" w:hAnsi="宋体" w:cs="宋体" w:eastAsia="宋体"/>
                <w:sz w:val="18"/>
                <w:szCs w:val="18"/>
              </w:rPr>
              <w:t>—</w:t>
            </w:r>
            <w:r>
              <w:rPr>
                <w:rFonts w:ascii="宋体" w:hAnsi="宋体" w:cs="宋体" w:eastAsia="宋体"/>
                <w:sz w:val="18"/>
                <w:szCs w:val="18"/>
              </w:rPr>
              <w:t> </w:t>
            </w:r>
          </w:p>
        </w:tc>
      </w:tr>
      <w:tr>
        <w:trPr>
          <w:trHeight w:val="2191" w:hRule="exact"/>
        </w:trPr>
        <w:tc>
          <w:tcPr>
            <w:tcW w:w="9573" w:type="dxa"/>
            <w:gridSpan w:val="3"/>
            <w:tcBorders>
              <w:top w:val="single" w:sz="12" w:space="0" w:color="000000"/>
              <w:left w:val="single" w:sz="12" w:space="0" w:color="000000"/>
              <w:bottom w:val="single" w:sz="12" w:space="0" w:color="000000"/>
              <w:right w:val="single" w:sz="12" w:space="0" w:color="000000"/>
            </w:tcBorders>
          </w:tcPr>
          <w:p>
            <w:pPr>
              <w:pStyle w:val="TableParagraph"/>
              <w:spacing w:line="357" w:lineRule="auto" w:before="37"/>
              <w:ind w:left="93" w:right="95"/>
              <w:jc w:val="both"/>
              <w:rPr>
                <w:rFonts w:ascii="宋体" w:hAnsi="宋体" w:cs="宋体" w:eastAsia="宋体"/>
                <w:sz w:val="18"/>
                <w:szCs w:val="18"/>
              </w:rPr>
            </w:pPr>
            <w:r>
              <w:rPr>
                <w:rFonts w:ascii="宋体" w:hAnsi="宋体" w:cs="宋体" w:eastAsia="宋体"/>
                <w:sz w:val="18"/>
                <w:szCs w:val="18"/>
              </w:rPr>
              <w:t>注</w:t>
            </w:r>
            <w:r>
              <w:rPr>
                <w:rFonts w:ascii="宋体" w:hAnsi="宋体" w:cs="宋体" w:eastAsia="宋体"/>
                <w:spacing w:val="-46"/>
                <w:sz w:val="18"/>
                <w:szCs w:val="18"/>
              </w:rPr>
              <w:t> </w:t>
            </w:r>
            <w:r>
              <w:rPr>
                <w:rFonts w:ascii="Times New Roman" w:hAnsi="Times New Roman" w:cs="Times New Roman" w:eastAsia="Times New Roman"/>
                <w:sz w:val="18"/>
                <w:szCs w:val="18"/>
              </w:rPr>
              <w:t>1</w:t>
            </w:r>
            <w:r>
              <w:rPr>
                <w:rFonts w:ascii="宋体" w:hAnsi="宋体" w:cs="宋体" w:eastAsia="宋体"/>
                <w:sz w:val="18"/>
                <w:szCs w:val="18"/>
              </w:rPr>
              <w:t>：水污染物当量数等于该污染物的年排放量除以该污染物的污染当量值（见附录</w:t>
            </w:r>
            <w:r>
              <w:rPr>
                <w:rFonts w:ascii="宋体" w:hAnsi="宋体" w:cs="宋体" w:eastAsia="宋体"/>
                <w:spacing w:val="-45"/>
                <w:sz w:val="18"/>
                <w:szCs w:val="18"/>
              </w:rPr>
              <w:t> </w:t>
            </w:r>
            <w:r>
              <w:rPr>
                <w:rFonts w:ascii="Times New Roman" w:hAnsi="Times New Roman" w:cs="Times New Roman" w:eastAsia="Times New Roman"/>
                <w:sz w:val="18"/>
                <w:szCs w:val="18"/>
              </w:rPr>
              <w:t>A</w:t>
            </w:r>
            <w:r>
              <w:rPr>
                <w:rFonts w:ascii="宋体" w:hAnsi="宋体" w:cs="宋体" w:eastAsia="宋体"/>
                <w:sz w:val="18"/>
                <w:szCs w:val="18"/>
              </w:rPr>
              <w:t>），计算排放污染物的污染物当 量数，应区分第一类水污染物和其他类水污染物，统计第一类污染物当量数总和，然后与其他类污染物按照污染物当量 数从大到小排序，取最大当量数作为建设项目评价等级确定的依据。</w:t>
            </w:r>
          </w:p>
          <w:p>
            <w:pPr>
              <w:pStyle w:val="TableParagraph"/>
              <w:spacing w:line="345" w:lineRule="auto" w:before="36"/>
              <w:ind w:left="93" w:right="132"/>
              <w:jc w:val="both"/>
              <w:rPr>
                <w:rFonts w:ascii="宋体" w:hAnsi="宋体" w:cs="宋体" w:eastAsia="宋体"/>
                <w:sz w:val="18"/>
                <w:szCs w:val="18"/>
              </w:rPr>
            </w:pPr>
            <w:r>
              <w:rPr>
                <w:rFonts w:ascii="宋体" w:hAnsi="宋体" w:cs="宋体" w:eastAsia="宋体"/>
                <w:sz w:val="18"/>
                <w:szCs w:val="18"/>
              </w:rPr>
              <w:t>注</w:t>
            </w:r>
            <w:r>
              <w:rPr>
                <w:rFonts w:ascii="宋体" w:hAnsi="宋体" w:cs="宋体" w:eastAsia="宋体"/>
                <w:spacing w:val="-47"/>
                <w:sz w:val="18"/>
                <w:szCs w:val="18"/>
              </w:rPr>
              <w:t> </w:t>
            </w:r>
            <w:r>
              <w:rPr>
                <w:rFonts w:ascii="Times New Roman" w:hAnsi="Times New Roman" w:cs="Times New Roman" w:eastAsia="Times New Roman"/>
                <w:sz w:val="18"/>
                <w:szCs w:val="18"/>
              </w:rPr>
              <w:t>2</w:t>
            </w:r>
            <w:r>
              <w:rPr>
                <w:rFonts w:ascii="宋体" w:hAnsi="宋体" w:cs="宋体" w:eastAsia="宋体"/>
                <w:sz w:val="18"/>
                <w:szCs w:val="18"/>
              </w:rPr>
              <w:t>：废水排放量按行业排放标准中规定的废水种类统计，没有相关行业排放标准要求的通过工程分析合理确定，应统 计含热量大的冷却水的排放量，可不统计间接冷却水、循环水以及其他含污染物极少的清净下水的排放量。。</w:t>
            </w:r>
          </w:p>
          <w:p>
            <w:pPr>
              <w:pStyle w:val="TableParagraph"/>
              <w:spacing w:line="240" w:lineRule="auto" w:before="45"/>
              <w:ind w:left="93" w:right="0"/>
              <w:jc w:val="both"/>
              <w:rPr>
                <w:rFonts w:ascii="宋体" w:hAnsi="宋体" w:cs="宋体" w:eastAsia="宋体"/>
                <w:sz w:val="18"/>
                <w:szCs w:val="18"/>
              </w:rPr>
            </w:pPr>
            <w:r>
              <w:rPr>
                <w:rFonts w:ascii="宋体" w:hAnsi="宋体" w:cs="宋体" w:eastAsia="宋体"/>
                <w:sz w:val="18"/>
                <w:szCs w:val="18"/>
              </w:rPr>
              <w:t>注</w:t>
            </w:r>
            <w:r>
              <w:rPr>
                <w:rFonts w:ascii="宋体" w:hAnsi="宋体" w:cs="宋体" w:eastAsia="宋体"/>
                <w:spacing w:val="-47"/>
                <w:sz w:val="18"/>
                <w:szCs w:val="18"/>
              </w:rPr>
              <w:t> </w:t>
            </w:r>
            <w:r>
              <w:rPr>
                <w:rFonts w:ascii="Times New Roman" w:hAnsi="Times New Roman" w:cs="Times New Roman" w:eastAsia="Times New Roman"/>
                <w:sz w:val="18"/>
                <w:szCs w:val="18"/>
              </w:rPr>
              <w:t>3</w:t>
            </w:r>
            <w:r>
              <w:rPr>
                <w:rFonts w:ascii="宋体" w:hAnsi="宋体" w:cs="宋体" w:eastAsia="宋体"/>
                <w:sz w:val="18"/>
                <w:szCs w:val="18"/>
              </w:rPr>
              <w:t>：厂区存在堆积物（露天堆放的原料、燃料、废渣等以及垃圾堆放场）、降尘污染的，应将初期雨污水纳入废水排</w:t>
            </w:r>
          </w:p>
        </w:tc>
      </w:tr>
    </w:tbl>
    <w:p>
      <w:pPr>
        <w:spacing w:after="0" w:line="240" w:lineRule="auto"/>
        <w:jc w:val="both"/>
        <w:rPr>
          <w:rFonts w:ascii="宋体" w:hAnsi="宋体" w:cs="宋体" w:eastAsia="宋体"/>
          <w:sz w:val="18"/>
          <w:szCs w:val="18"/>
        </w:rPr>
        <w:sectPr>
          <w:pgSz w:w="11910" w:h="16840"/>
          <w:pgMar w:header="1318" w:footer="1016" w:top="1520" w:bottom="1200" w:left="1180" w:right="880"/>
        </w:sectPr>
      </w:pPr>
    </w:p>
    <w:p>
      <w:pPr>
        <w:pStyle w:val="BodyText"/>
        <w:spacing w:line="240" w:lineRule="auto" w:before="85"/>
        <w:ind w:left="0" w:right="248"/>
        <w:jc w:val="right"/>
        <w:rPr>
          <w:rFonts w:ascii="黑体" w:hAnsi="黑体" w:cs="黑体" w:eastAsia="黑体"/>
        </w:rPr>
      </w:pPr>
      <w:r>
        <w:rPr>
          <w:rFonts w:ascii="黑体" w:hAnsi="黑体" w:cs="黑体" w:eastAsia="黑体"/>
        </w:rPr>
        <w:t>续表</w:t>
      </w:r>
    </w:p>
    <w:p>
      <w:pPr>
        <w:spacing w:line="240" w:lineRule="auto" w:before="3"/>
        <w:rPr>
          <w:rFonts w:ascii="黑体" w:hAnsi="黑体" w:cs="黑体" w:eastAsia="黑体"/>
          <w:sz w:val="3"/>
          <w:szCs w:val="3"/>
        </w:rPr>
      </w:pPr>
    </w:p>
    <w:tbl>
      <w:tblPr>
        <w:tblW w:w="0" w:type="auto"/>
        <w:jc w:val="left"/>
        <w:tblInd w:w="116" w:type="dxa"/>
        <w:tblLayout w:type="fixed"/>
        <w:tblCellMar>
          <w:top w:w="0" w:type="dxa"/>
          <w:left w:w="0" w:type="dxa"/>
          <w:bottom w:w="0" w:type="dxa"/>
          <w:right w:w="0" w:type="dxa"/>
        </w:tblCellMar>
        <w:tblLook w:val="01E0"/>
      </w:tblPr>
      <w:tblGrid>
        <w:gridCol w:w="2708"/>
        <w:gridCol w:w="2957"/>
        <w:gridCol w:w="3908"/>
      </w:tblGrid>
      <w:tr>
        <w:trPr>
          <w:trHeight w:val="432" w:hRule="exact"/>
        </w:trPr>
        <w:tc>
          <w:tcPr>
            <w:tcW w:w="2708" w:type="dxa"/>
            <w:vMerge w:val="restart"/>
            <w:tcBorders>
              <w:top w:val="single" w:sz="12" w:space="0" w:color="000000"/>
              <w:left w:val="single" w:sz="12"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9"/>
              <w:ind w:right="0"/>
              <w:jc w:val="left"/>
              <w:rPr>
                <w:rFonts w:ascii="黑体" w:hAnsi="黑体" w:cs="黑体" w:eastAsia="黑体"/>
                <w:sz w:val="14"/>
                <w:szCs w:val="14"/>
              </w:rPr>
            </w:pPr>
          </w:p>
          <w:p>
            <w:pPr>
              <w:pStyle w:val="TableParagraph"/>
              <w:spacing w:line="240" w:lineRule="auto"/>
              <w:ind w:left="82" w:right="0"/>
              <w:jc w:val="center"/>
              <w:rPr>
                <w:rFonts w:ascii="宋体" w:hAnsi="宋体" w:cs="宋体" w:eastAsia="宋体"/>
                <w:sz w:val="18"/>
                <w:szCs w:val="18"/>
              </w:rPr>
            </w:pPr>
            <w:r>
              <w:rPr>
                <w:rFonts w:ascii="宋体" w:hAnsi="宋体" w:cs="宋体" w:eastAsia="宋体"/>
                <w:sz w:val="18"/>
                <w:szCs w:val="18"/>
              </w:rPr>
              <w:t>评价等级</w:t>
            </w:r>
            <w:r>
              <w:rPr>
                <w:rFonts w:ascii="宋体" w:hAnsi="宋体" w:cs="宋体" w:eastAsia="宋体"/>
                <w:sz w:val="18"/>
                <w:szCs w:val="18"/>
              </w:rPr>
              <w:t> </w:t>
            </w:r>
          </w:p>
        </w:tc>
        <w:tc>
          <w:tcPr>
            <w:tcW w:w="6865" w:type="dxa"/>
            <w:gridSpan w:val="2"/>
            <w:tcBorders>
              <w:top w:val="single" w:sz="12" w:space="0" w:color="000000"/>
              <w:left w:val="single" w:sz="6" w:space="0" w:color="000000"/>
              <w:bottom w:val="single" w:sz="6" w:space="0" w:color="000000"/>
              <w:right w:val="single" w:sz="12" w:space="0" w:color="000000"/>
            </w:tcBorders>
          </w:tcPr>
          <w:p>
            <w:pPr>
              <w:pStyle w:val="TableParagraph"/>
              <w:spacing w:line="240" w:lineRule="auto" w:before="61"/>
              <w:ind w:left="97" w:right="0"/>
              <w:jc w:val="center"/>
              <w:rPr>
                <w:rFonts w:ascii="宋体" w:hAnsi="宋体" w:cs="宋体" w:eastAsia="宋体"/>
                <w:sz w:val="18"/>
                <w:szCs w:val="18"/>
              </w:rPr>
            </w:pPr>
            <w:r>
              <w:rPr>
                <w:rFonts w:ascii="宋体" w:hAnsi="宋体" w:cs="宋体" w:eastAsia="宋体"/>
                <w:sz w:val="18"/>
                <w:szCs w:val="18"/>
              </w:rPr>
              <w:t>判定依据</w:t>
            </w:r>
            <w:r>
              <w:rPr>
                <w:rFonts w:ascii="宋体" w:hAnsi="宋体" w:cs="宋体" w:eastAsia="宋体"/>
                <w:sz w:val="18"/>
                <w:szCs w:val="18"/>
              </w:rPr>
              <w:t> </w:t>
            </w:r>
          </w:p>
        </w:tc>
      </w:tr>
      <w:tr>
        <w:trPr>
          <w:trHeight w:val="744" w:hRule="exact"/>
        </w:trPr>
        <w:tc>
          <w:tcPr>
            <w:tcW w:w="2708" w:type="dxa"/>
            <w:vMerge/>
            <w:tcBorders>
              <w:left w:val="single" w:sz="12" w:space="0" w:color="000000"/>
              <w:bottom w:val="single" w:sz="12" w:space="0" w:color="000000"/>
              <w:right w:val="single" w:sz="6" w:space="0" w:color="000000"/>
            </w:tcBorders>
          </w:tcPr>
          <w:p>
            <w:pPr/>
          </w:p>
        </w:tc>
        <w:tc>
          <w:tcPr>
            <w:tcW w:w="2957"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8"/>
              <w:ind w:right="0"/>
              <w:jc w:val="left"/>
              <w:rPr>
                <w:rFonts w:ascii="黑体" w:hAnsi="黑体" w:cs="黑体" w:eastAsia="黑体"/>
                <w:sz w:val="16"/>
                <w:szCs w:val="16"/>
              </w:rPr>
            </w:pPr>
          </w:p>
          <w:p>
            <w:pPr>
              <w:pStyle w:val="TableParagraph"/>
              <w:spacing w:line="240" w:lineRule="auto"/>
              <w:ind w:left="89" w:right="0"/>
              <w:jc w:val="center"/>
              <w:rPr>
                <w:rFonts w:ascii="宋体" w:hAnsi="宋体" w:cs="宋体" w:eastAsia="宋体"/>
                <w:sz w:val="18"/>
                <w:szCs w:val="18"/>
              </w:rPr>
            </w:pPr>
            <w:r>
              <w:rPr>
                <w:rFonts w:ascii="宋体" w:hAnsi="宋体" w:cs="宋体" w:eastAsia="宋体"/>
                <w:sz w:val="18"/>
                <w:szCs w:val="18"/>
              </w:rPr>
              <w:t>排放方式</w:t>
            </w:r>
            <w:r>
              <w:rPr>
                <w:rFonts w:ascii="宋体" w:hAnsi="宋体" w:cs="宋体" w:eastAsia="宋体"/>
                <w:sz w:val="18"/>
                <w:szCs w:val="18"/>
              </w:rPr>
              <w:t> </w:t>
            </w:r>
          </w:p>
        </w:tc>
        <w:tc>
          <w:tcPr>
            <w:tcW w:w="3908" w:type="dxa"/>
            <w:tcBorders>
              <w:top w:val="single" w:sz="6" w:space="0" w:color="000000"/>
              <w:left w:val="single" w:sz="6" w:space="0" w:color="000000"/>
              <w:bottom w:val="single" w:sz="12" w:space="0" w:color="000000"/>
              <w:right w:val="single" w:sz="12" w:space="0" w:color="000000"/>
            </w:tcBorders>
          </w:tcPr>
          <w:p>
            <w:pPr>
              <w:pStyle w:val="TableParagraph"/>
              <w:spacing w:line="240" w:lineRule="auto" w:before="37"/>
              <w:ind w:left="6" w:right="0"/>
              <w:jc w:val="center"/>
              <w:rPr>
                <w:rFonts w:ascii="Times New Roman" w:hAnsi="Times New Roman" w:cs="Times New Roman" w:eastAsia="Times New Roman"/>
                <w:sz w:val="18"/>
                <w:szCs w:val="18"/>
              </w:rPr>
            </w:pPr>
            <w:r>
              <w:rPr>
                <w:rFonts w:ascii="宋体" w:hAnsi="宋体" w:cs="宋体" w:eastAsia="宋体"/>
                <w:sz w:val="18"/>
                <w:szCs w:val="18"/>
              </w:rPr>
              <w:t>废水排放量</w:t>
            </w:r>
            <w:r>
              <w:rPr>
                <w:rFonts w:ascii="宋体" w:hAnsi="宋体" w:cs="宋体" w:eastAsia="宋体"/>
                <w:spacing w:val="-47"/>
                <w:sz w:val="18"/>
                <w:szCs w:val="18"/>
              </w:rPr>
              <w:t> </w:t>
            </w:r>
            <w:r>
              <w:rPr>
                <w:rFonts w:ascii="Times New Roman" w:hAnsi="Times New Roman" w:cs="Times New Roman" w:eastAsia="Times New Roman"/>
                <w:i/>
                <w:sz w:val="18"/>
                <w:szCs w:val="18"/>
              </w:rPr>
              <w:t>Q</w:t>
            </w:r>
            <w:r>
              <w:rPr>
                <w:rFonts w:ascii="Times New Roman" w:hAnsi="Times New Roman" w:cs="Times New Roman" w:eastAsia="Times New Roman"/>
                <w:i/>
                <w:spacing w:val="-2"/>
                <w:sz w:val="18"/>
                <w:szCs w:val="18"/>
              </w:rPr>
              <w:t> </w:t>
            </w:r>
            <w:r>
              <w:rPr>
                <w:rFonts w:ascii="Times New Roman" w:hAnsi="Times New Roman" w:cs="Times New Roman" w:eastAsia="Times New Roman"/>
                <w:sz w:val="18"/>
                <w:szCs w:val="18"/>
              </w:rPr>
              <w:t>/</w:t>
            </w:r>
            <w:r>
              <w:rPr>
                <w:rFonts w:ascii="宋体" w:hAnsi="宋体" w:cs="宋体" w:eastAsia="宋体"/>
                <w:sz w:val="18"/>
                <w:szCs w:val="18"/>
              </w:rPr>
              <w:t>（</w:t>
            </w:r>
            <w:r>
              <w:rPr>
                <w:rFonts w:ascii="Times New Roman" w:hAnsi="Times New Roman" w:cs="Times New Roman" w:eastAsia="Times New Roman"/>
                <w:sz w:val="18"/>
                <w:szCs w:val="18"/>
              </w:rPr>
              <w:t>m</w:t>
            </w:r>
            <w:r>
              <w:rPr>
                <w:rFonts w:ascii="Times New Roman" w:hAnsi="Times New Roman" w:cs="Times New Roman" w:eastAsia="Times New Roman"/>
                <w:position w:val="6"/>
                <w:sz w:val="12"/>
                <w:szCs w:val="12"/>
              </w:rPr>
              <w:t>3</w:t>
            </w:r>
            <w:r>
              <w:rPr>
                <w:rFonts w:ascii="Times New Roman" w:hAnsi="Times New Roman" w:cs="Times New Roman" w:eastAsia="Times New Roman"/>
                <w:sz w:val="18"/>
                <w:szCs w:val="18"/>
              </w:rPr>
              <w:t>/d</w:t>
            </w:r>
            <w:r>
              <w:rPr>
                <w:rFonts w:ascii="宋体" w:hAnsi="宋体" w:cs="宋体" w:eastAsia="宋体"/>
                <w:sz w:val="18"/>
                <w:szCs w:val="18"/>
              </w:rPr>
              <w:t>）</w:t>
            </w:r>
            <w:r>
              <w:rPr>
                <w:rFonts w:ascii="Times New Roman" w:hAnsi="Times New Roman" w:cs="Times New Roman" w:eastAsia="Times New Roman"/>
                <w:sz w:val="18"/>
                <w:szCs w:val="18"/>
              </w:rPr>
              <w:t>;</w:t>
            </w:r>
          </w:p>
          <w:p>
            <w:pPr>
              <w:pStyle w:val="TableParagraph"/>
              <w:spacing w:line="240" w:lineRule="auto" w:before="111"/>
              <w:ind w:left="7" w:right="0"/>
              <w:jc w:val="center"/>
              <w:rPr>
                <w:rFonts w:ascii="宋体" w:hAnsi="宋体" w:cs="宋体" w:eastAsia="宋体"/>
                <w:sz w:val="18"/>
                <w:szCs w:val="18"/>
              </w:rPr>
            </w:pPr>
            <w:r>
              <w:rPr>
                <w:rFonts w:ascii="宋体" w:hAnsi="宋体" w:cs="宋体" w:eastAsia="宋体"/>
                <w:sz w:val="18"/>
                <w:szCs w:val="18"/>
              </w:rPr>
              <w:t>水污染物当量数</w:t>
            </w:r>
            <w:r>
              <w:rPr>
                <w:rFonts w:ascii="宋体" w:hAnsi="宋体" w:cs="宋体" w:eastAsia="宋体"/>
                <w:spacing w:val="-44"/>
                <w:sz w:val="18"/>
                <w:szCs w:val="18"/>
              </w:rPr>
              <w:t> </w:t>
            </w:r>
            <w:r>
              <w:rPr>
                <w:rFonts w:ascii="Times New Roman" w:hAnsi="Times New Roman" w:cs="Times New Roman" w:eastAsia="Times New Roman"/>
                <w:i/>
                <w:sz w:val="18"/>
                <w:szCs w:val="18"/>
              </w:rPr>
              <w:t>W</w:t>
            </w:r>
            <w:r>
              <w:rPr>
                <w:rFonts w:ascii="Times New Roman" w:hAnsi="Times New Roman" w:cs="Times New Roman" w:eastAsia="Times New Roman"/>
                <w:i/>
                <w:spacing w:val="-3"/>
                <w:sz w:val="18"/>
                <w:szCs w:val="18"/>
              </w:rPr>
              <w:t> </w:t>
            </w:r>
            <w:r>
              <w:rPr>
                <w:rFonts w:ascii="Times New Roman" w:hAnsi="Times New Roman" w:cs="Times New Roman" w:eastAsia="Times New Roman"/>
                <w:sz w:val="18"/>
                <w:szCs w:val="18"/>
              </w:rPr>
              <w:t>/</w:t>
            </w:r>
            <w:r>
              <w:rPr>
                <w:rFonts w:ascii="宋体" w:hAnsi="宋体" w:cs="宋体" w:eastAsia="宋体"/>
                <w:sz w:val="18"/>
                <w:szCs w:val="18"/>
              </w:rPr>
              <w:t>（无量纲）</w:t>
            </w:r>
          </w:p>
        </w:tc>
      </w:tr>
      <w:tr>
        <w:trPr>
          <w:trHeight w:val="4352" w:hRule="exact"/>
        </w:trPr>
        <w:tc>
          <w:tcPr>
            <w:tcW w:w="9573" w:type="dxa"/>
            <w:gridSpan w:val="3"/>
            <w:tcBorders>
              <w:top w:val="single" w:sz="12" w:space="0" w:color="000000"/>
              <w:left w:val="single" w:sz="12" w:space="0" w:color="000000"/>
              <w:bottom w:val="single" w:sz="12" w:space="0" w:color="000000"/>
              <w:right w:val="single" w:sz="12" w:space="0" w:color="000000"/>
            </w:tcBorders>
          </w:tcPr>
          <w:p>
            <w:pPr>
              <w:pStyle w:val="TableParagraph"/>
              <w:spacing w:line="240" w:lineRule="auto" w:before="34"/>
              <w:ind w:left="93" w:right="0"/>
              <w:jc w:val="left"/>
              <w:rPr>
                <w:rFonts w:ascii="宋体" w:hAnsi="宋体" w:cs="宋体" w:eastAsia="宋体"/>
                <w:sz w:val="18"/>
                <w:szCs w:val="18"/>
              </w:rPr>
            </w:pPr>
            <w:r>
              <w:rPr>
                <w:rFonts w:ascii="宋体" w:hAnsi="宋体" w:cs="宋体" w:eastAsia="宋体"/>
                <w:sz w:val="18"/>
                <w:szCs w:val="18"/>
              </w:rPr>
              <w:t>放量，相应的主要污染物纳入水污染当量计算。</w:t>
            </w:r>
          </w:p>
          <w:p>
            <w:pPr>
              <w:pStyle w:val="TableParagraph"/>
              <w:spacing w:line="345" w:lineRule="auto" w:before="124"/>
              <w:ind w:left="93" w:right="133"/>
              <w:jc w:val="left"/>
              <w:rPr>
                <w:rFonts w:ascii="宋体" w:hAnsi="宋体" w:cs="宋体" w:eastAsia="宋体"/>
                <w:sz w:val="18"/>
                <w:szCs w:val="18"/>
              </w:rPr>
            </w:pPr>
            <w:r>
              <w:rPr>
                <w:rFonts w:ascii="宋体" w:hAnsi="宋体" w:cs="宋体" w:eastAsia="宋体"/>
                <w:sz w:val="18"/>
                <w:szCs w:val="18"/>
              </w:rPr>
              <w:t>注</w:t>
            </w:r>
            <w:r>
              <w:rPr>
                <w:rFonts w:ascii="宋体" w:hAnsi="宋体" w:cs="宋体" w:eastAsia="宋体"/>
                <w:spacing w:val="-47"/>
                <w:sz w:val="18"/>
                <w:szCs w:val="18"/>
              </w:rPr>
              <w:t> </w:t>
            </w:r>
            <w:r>
              <w:rPr>
                <w:rFonts w:ascii="Times New Roman" w:hAnsi="Times New Roman" w:cs="Times New Roman" w:eastAsia="Times New Roman"/>
                <w:sz w:val="18"/>
                <w:szCs w:val="18"/>
              </w:rPr>
              <w:t>4</w:t>
            </w:r>
            <w:r>
              <w:rPr>
                <w:rFonts w:ascii="宋体" w:hAnsi="宋体" w:cs="宋体" w:eastAsia="宋体"/>
                <w:sz w:val="18"/>
                <w:szCs w:val="18"/>
              </w:rPr>
              <w:t>：建设项目直接排放第一类污染物的，其评价等级为一级；建设项目直接排放的污染物为受纳水体超标因子的，评 价等级不低于二级。</w:t>
            </w:r>
          </w:p>
          <w:p>
            <w:pPr>
              <w:pStyle w:val="TableParagraph"/>
              <w:spacing w:line="345" w:lineRule="auto" w:before="45"/>
              <w:ind w:left="93" w:right="133"/>
              <w:jc w:val="left"/>
              <w:rPr>
                <w:rFonts w:ascii="宋体" w:hAnsi="宋体" w:cs="宋体" w:eastAsia="宋体"/>
                <w:sz w:val="18"/>
                <w:szCs w:val="18"/>
              </w:rPr>
            </w:pPr>
            <w:r>
              <w:rPr>
                <w:rFonts w:ascii="宋体" w:hAnsi="宋体" w:cs="宋体" w:eastAsia="宋体"/>
                <w:sz w:val="18"/>
                <w:szCs w:val="18"/>
              </w:rPr>
              <w:t>注</w:t>
            </w:r>
            <w:r>
              <w:rPr>
                <w:rFonts w:ascii="宋体" w:hAnsi="宋体" w:cs="宋体" w:eastAsia="宋体"/>
                <w:spacing w:val="-47"/>
                <w:sz w:val="18"/>
                <w:szCs w:val="18"/>
              </w:rPr>
              <w:t> </w:t>
            </w:r>
            <w:r>
              <w:rPr>
                <w:rFonts w:ascii="Times New Roman" w:hAnsi="Times New Roman" w:cs="Times New Roman" w:eastAsia="Times New Roman"/>
                <w:sz w:val="18"/>
                <w:szCs w:val="18"/>
              </w:rPr>
              <w:t>5</w:t>
            </w:r>
            <w:r>
              <w:rPr>
                <w:rFonts w:ascii="宋体" w:hAnsi="宋体" w:cs="宋体" w:eastAsia="宋体"/>
                <w:sz w:val="18"/>
                <w:szCs w:val="18"/>
              </w:rPr>
              <w:t>：直接排放受纳水体影响范围涉及饮用水水源保护区、饮用水取水口、重点保护与珍稀水生生物的栖息地、重要水 生生物的自然产卵场等保护目标时，评价等级不低于二级。</w:t>
            </w:r>
          </w:p>
          <w:p>
            <w:pPr>
              <w:pStyle w:val="TableParagraph"/>
              <w:spacing w:line="348" w:lineRule="auto" w:before="45"/>
              <w:ind w:left="93" w:right="133"/>
              <w:jc w:val="left"/>
              <w:rPr>
                <w:rFonts w:ascii="宋体" w:hAnsi="宋体" w:cs="宋体" w:eastAsia="宋体"/>
                <w:sz w:val="18"/>
                <w:szCs w:val="18"/>
              </w:rPr>
            </w:pPr>
            <w:r>
              <w:rPr>
                <w:rFonts w:ascii="宋体" w:hAnsi="宋体" w:cs="宋体" w:eastAsia="宋体"/>
                <w:sz w:val="18"/>
                <w:szCs w:val="18"/>
              </w:rPr>
              <w:t>注</w:t>
            </w:r>
            <w:r>
              <w:rPr>
                <w:rFonts w:ascii="宋体" w:hAnsi="宋体" w:cs="宋体" w:eastAsia="宋体"/>
                <w:spacing w:val="-47"/>
                <w:sz w:val="18"/>
                <w:szCs w:val="18"/>
              </w:rPr>
              <w:t> </w:t>
            </w:r>
            <w:r>
              <w:rPr>
                <w:rFonts w:ascii="Times New Roman" w:hAnsi="Times New Roman" w:cs="Times New Roman" w:eastAsia="Times New Roman"/>
                <w:sz w:val="18"/>
                <w:szCs w:val="18"/>
              </w:rPr>
              <w:t>6</w:t>
            </w:r>
            <w:r>
              <w:rPr>
                <w:rFonts w:ascii="宋体" w:hAnsi="宋体" w:cs="宋体" w:eastAsia="宋体"/>
                <w:sz w:val="18"/>
                <w:szCs w:val="18"/>
              </w:rPr>
              <w:t>：建设项目向河流、湖库排放温排水引起受纳水体水温变化超过水环境质量标准要求，且评价范围有水温敏感目标 时，评价等级为一级。</w:t>
            </w:r>
          </w:p>
          <w:p>
            <w:pPr>
              <w:pStyle w:val="TableParagraph"/>
              <w:spacing w:line="345" w:lineRule="auto" w:before="43"/>
              <w:ind w:left="93" w:right="170"/>
              <w:jc w:val="left"/>
              <w:rPr>
                <w:rFonts w:ascii="宋体" w:hAnsi="宋体" w:cs="宋体" w:eastAsia="宋体"/>
                <w:sz w:val="18"/>
                <w:szCs w:val="18"/>
              </w:rPr>
            </w:pPr>
            <w:r>
              <w:rPr>
                <w:rFonts w:ascii="宋体" w:hAnsi="宋体" w:cs="宋体" w:eastAsia="宋体"/>
                <w:sz w:val="18"/>
                <w:szCs w:val="18"/>
              </w:rPr>
              <w:t>注</w:t>
            </w:r>
            <w:r>
              <w:rPr>
                <w:rFonts w:ascii="宋体" w:hAnsi="宋体" w:cs="宋体" w:eastAsia="宋体"/>
                <w:spacing w:val="-47"/>
                <w:sz w:val="18"/>
                <w:szCs w:val="18"/>
              </w:rPr>
              <w:t> </w:t>
            </w:r>
            <w:r>
              <w:rPr>
                <w:rFonts w:ascii="Times New Roman" w:hAnsi="Times New Roman" w:cs="Times New Roman" w:eastAsia="Times New Roman"/>
                <w:sz w:val="18"/>
                <w:szCs w:val="18"/>
              </w:rPr>
              <w:t>7</w:t>
            </w:r>
            <w:r>
              <w:rPr>
                <w:rFonts w:ascii="宋体" w:hAnsi="宋体" w:cs="宋体" w:eastAsia="宋体"/>
                <w:sz w:val="18"/>
                <w:szCs w:val="18"/>
              </w:rPr>
              <w:t>：建设项目利用海水作为调节温度介质，排水量≥</w:t>
            </w:r>
            <w:r>
              <w:rPr>
                <w:rFonts w:ascii="Times New Roman" w:hAnsi="Times New Roman" w:cs="Times New Roman" w:eastAsia="Times New Roman"/>
                <w:sz w:val="18"/>
                <w:szCs w:val="18"/>
              </w:rPr>
              <w:t>500</w:t>
            </w:r>
            <w:r>
              <w:rPr>
                <w:rFonts w:ascii="Times New Roman" w:hAnsi="Times New Roman" w:cs="Times New Roman" w:eastAsia="Times New Roman"/>
                <w:spacing w:val="-3"/>
                <w:sz w:val="18"/>
                <w:szCs w:val="18"/>
              </w:rPr>
              <w:t> </w:t>
            </w:r>
            <w:r>
              <w:rPr>
                <w:rFonts w:ascii="宋体" w:hAnsi="宋体" w:cs="宋体" w:eastAsia="宋体"/>
                <w:sz w:val="18"/>
                <w:szCs w:val="18"/>
              </w:rPr>
              <w:t>万</w:t>
            </w:r>
            <w:r>
              <w:rPr>
                <w:rFonts w:ascii="宋体" w:hAnsi="宋体" w:cs="宋体" w:eastAsia="宋体"/>
                <w:spacing w:val="-47"/>
                <w:sz w:val="18"/>
                <w:szCs w:val="18"/>
              </w:rPr>
              <w:t> </w:t>
            </w:r>
            <w:r>
              <w:rPr>
                <w:rFonts w:ascii="Times New Roman" w:hAnsi="Times New Roman" w:cs="Times New Roman" w:eastAsia="Times New Roman"/>
                <w:sz w:val="18"/>
                <w:szCs w:val="18"/>
              </w:rPr>
              <w:t>m</w:t>
            </w:r>
            <w:r>
              <w:rPr>
                <w:rFonts w:ascii="Times New Roman" w:hAnsi="Times New Roman" w:cs="Times New Roman" w:eastAsia="Times New Roman"/>
                <w:position w:val="6"/>
                <w:sz w:val="12"/>
                <w:szCs w:val="12"/>
              </w:rPr>
              <w:t>3</w:t>
            </w:r>
            <w:r>
              <w:rPr>
                <w:rFonts w:ascii="Times New Roman" w:hAnsi="Times New Roman" w:cs="Times New Roman" w:eastAsia="Times New Roman"/>
                <w:sz w:val="18"/>
                <w:szCs w:val="18"/>
              </w:rPr>
              <w:t>/d</w:t>
            </w:r>
            <w:r>
              <w:rPr>
                <w:rFonts w:ascii="宋体" w:hAnsi="宋体" w:cs="宋体" w:eastAsia="宋体"/>
                <w:sz w:val="18"/>
                <w:szCs w:val="18"/>
              </w:rPr>
              <w:t>，评价等级为一级；排水量＜</w:t>
            </w:r>
            <w:r>
              <w:rPr>
                <w:rFonts w:ascii="Times New Roman" w:hAnsi="Times New Roman" w:cs="Times New Roman" w:eastAsia="Times New Roman"/>
                <w:sz w:val="18"/>
                <w:szCs w:val="18"/>
              </w:rPr>
              <w:t>500 </w:t>
            </w:r>
            <w:r>
              <w:rPr>
                <w:rFonts w:ascii="宋体" w:hAnsi="宋体" w:cs="宋体" w:eastAsia="宋体"/>
                <w:sz w:val="18"/>
                <w:szCs w:val="18"/>
              </w:rPr>
              <w:t>万</w:t>
            </w:r>
            <w:r>
              <w:rPr>
                <w:rFonts w:ascii="宋体" w:hAnsi="宋体" w:cs="宋体" w:eastAsia="宋体"/>
                <w:spacing w:val="-47"/>
                <w:sz w:val="18"/>
                <w:szCs w:val="18"/>
              </w:rPr>
              <w:t> </w:t>
            </w:r>
            <w:r>
              <w:rPr>
                <w:rFonts w:ascii="Times New Roman" w:hAnsi="Times New Roman" w:cs="Times New Roman" w:eastAsia="Times New Roman"/>
                <w:sz w:val="18"/>
                <w:szCs w:val="18"/>
              </w:rPr>
              <w:t>m</w:t>
            </w:r>
            <w:r>
              <w:rPr>
                <w:rFonts w:ascii="Times New Roman" w:hAnsi="Times New Roman" w:cs="Times New Roman" w:eastAsia="Times New Roman"/>
                <w:position w:val="6"/>
                <w:sz w:val="12"/>
                <w:szCs w:val="12"/>
              </w:rPr>
              <w:t>3</w:t>
            </w:r>
            <w:r>
              <w:rPr>
                <w:rFonts w:ascii="Times New Roman" w:hAnsi="Times New Roman" w:cs="Times New Roman" w:eastAsia="Times New Roman"/>
                <w:sz w:val="18"/>
                <w:szCs w:val="18"/>
              </w:rPr>
              <w:t>/d</w:t>
            </w:r>
            <w:r>
              <w:rPr>
                <w:rFonts w:ascii="宋体" w:hAnsi="宋体" w:cs="宋体" w:eastAsia="宋体"/>
                <w:sz w:val="18"/>
                <w:szCs w:val="18"/>
              </w:rPr>
              <w:t>，评价等级 为二级。</w:t>
            </w:r>
          </w:p>
          <w:p>
            <w:pPr>
              <w:pStyle w:val="TableParagraph"/>
              <w:spacing w:line="240" w:lineRule="auto" w:before="45"/>
              <w:ind w:left="93" w:right="0"/>
              <w:jc w:val="left"/>
              <w:rPr>
                <w:rFonts w:ascii="宋体" w:hAnsi="宋体" w:cs="宋体" w:eastAsia="宋体"/>
                <w:sz w:val="18"/>
                <w:szCs w:val="18"/>
              </w:rPr>
            </w:pPr>
            <w:r>
              <w:rPr>
                <w:rFonts w:ascii="宋体" w:hAnsi="宋体" w:cs="宋体" w:eastAsia="宋体"/>
                <w:sz w:val="18"/>
                <w:szCs w:val="18"/>
              </w:rPr>
              <w:t>注</w:t>
            </w:r>
            <w:r>
              <w:rPr>
                <w:rFonts w:ascii="宋体" w:hAnsi="宋体" w:cs="宋体" w:eastAsia="宋体"/>
                <w:spacing w:val="-48"/>
                <w:sz w:val="18"/>
                <w:szCs w:val="18"/>
              </w:rPr>
              <w:t> </w:t>
            </w:r>
            <w:r>
              <w:rPr>
                <w:rFonts w:ascii="Times New Roman" w:hAnsi="Times New Roman" w:cs="Times New Roman" w:eastAsia="Times New Roman"/>
                <w:sz w:val="18"/>
                <w:szCs w:val="18"/>
              </w:rPr>
              <w:t>8</w:t>
            </w:r>
            <w:r>
              <w:rPr>
                <w:rFonts w:ascii="宋体" w:hAnsi="宋体" w:cs="宋体" w:eastAsia="宋体"/>
                <w:sz w:val="18"/>
                <w:szCs w:val="18"/>
              </w:rPr>
              <w:t>：仅涉及清净下水排放的，如其排放水质满足受纳水体水环境质量标准要求的，评价等级为三级</w:t>
            </w:r>
            <w:r>
              <w:rPr>
                <w:rFonts w:ascii="宋体" w:hAnsi="宋体" w:cs="宋体" w:eastAsia="宋体"/>
                <w:spacing w:val="-47"/>
                <w:sz w:val="18"/>
                <w:szCs w:val="18"/>
              </w:rPr>
              <w:t> </w:t>
            </w:r>
            <w:r>
              <w:rPr>
                <w:rFonts w:ascii="Times New Roman" w:hAnsi="Times New Roman" w:cs="Times New Roman" w:eastAsia="Times New Roman"/>
                <w:sz w:val="18"/>
                <w:szCs w:val="18"/>
              </w:rPr>
              <w:t>A</w:t>
            </w:r>
            <w:r>
              <w:rPr>
                <w:rFonts w:ascii="宋体" w:hAnsi="宋体" w:cs="宋体" w:eastAsia="宋体"/>
                <w:sz w:val="18"/>
                <w:szCs w:val="18"/>
              </w:rPr>
              <w:t>。</w:t>
            </w:r>
          </w:p>
          <w:p>
            <w:pPr>
              <w:pStyle w:val="TableParagraph"/>
              <w:spacing w:line="360" w:lineRule="atLeast"/>
              <w:ind w:left="93" w:right="326"/>
              <w:jc w:val="left"/>
              <w:rPr>
                <w:rFonts w:ascii="宋体" w:hAnsi="宋体" w:cs="宋体" w:eastAsia="宋体"/>
                <w:sz w:val="18"/>
                <w:szCs w:val="18"/>
              </w:rPr>
            </w:pPr>
            <w:r>
              <w:rPr>
                <w:rFonts w:ascii="宋体" w:hAnsi="宋体" w:cs="宋体" w:eastAsia="宋体"/>
                <w:sz w:val="18"/>
                <w:szCs w:val="18"/>
              </w:rPr>
              <w:t>注</w:t>
            </w:r>
            <w:r>
              <w:rPr>
                <w:rFonts w:ascii="宋体" w:hAnsi="宋体" w:cs="宋体" w:eastAsia="宋体"/>
                <w:spacing w:val="-47"/>
                <w:sz w:val="18"/>
                <w:szCs w:val="18"/>
              </w:rPr>
              <w:t> </w:t>
            </w:r>
            <w:r>
              <w:rPr>
                <w:rFonts w:ascii="Times New Roman" w:hAnsi="Times New Roman" w:cs="Times New Roman" w:eastAsia="Times New Roman"/>
                <w:sz w:val="18"/>
                <w:szCs w:val="18"/>
              </w:rPr>
              <w:t>9</w:t>
            </w:r>
            <w:r>
              <w:rPr>
                <w:rFonts w:ascii="宋体" w:hAnsi="宋体" w:cs="宋体" w:eastAsia="宋体"/>
                <w:sz w:val="18"/>
                <w:szCs w:val="18"/>
              </w:rPr>
              <w:t>：依托现有排放口，且对外环境未新增排放污染物的直接排放建设项目，评价等级参照间接排放，定为三级</w:t>
            </w:r>
            <w:r>
              <w:rPr>
                <w:rFonts w:ascii="宋体" w:hAnsi="宋体" w:cs="宋体" w:eastAsia="宋体"/>
                <w:spacing w:val="-47"/>
                <w:sz w:val="18"/>
                <w:szCs w:val="18"/>
              </w:rPr>
              <w:t> </w:t>
            </w:r>
            <w:r>
              <w:rPr>
                <w:rFonts w:ascii="Times New Roman" w:hAnsi="Times New Roman" w:cs="Times New Roman" w:eastAsia="Times New Roman"/>
                <w:sz w:val="18"/>
                <w:szCs w:val="18"/>
              </w:rPr>
              <w:t>B</w:t>
            </w:r>
            <w:r>
              <w:rPr>
                <w:rFonts w:ascii="宋体" w:hAnsi="宋体" w:cs="宋体" w:eastAsia="宋体"/>
                <w:sz w:val="18"/>
                <w:szCs w:val="18"/>
              </w:rPr>
              <w:t>。 注</w:t>
            </w:r>
            <w:r>
              <w:rPr>
                <w:rFonts w:ascii="宋体" w:hAnsi="宋体" w:cs="宋体" w:eastAsia="宋体"/>
                <w:spacing w:val="-46"/>
                <w:sz w:val="18"/>
                <w:szCs w:val="18"/>
              </w:rPr>
              <w:t> </w:t>
            </w:r>
            <w:r>
              <w:rPr>
                <w:rFonts w:ascii="Times New Roman" w:hAnsi="Times New Roman" w:cs="Times New Roman" w:eastAsia="Times New Roman"/>
                <w:sz w:val="18"/>
                <w:szCs w:val="18"/>
              </w:rPr>
              <w:t>10</w:t>
            </w:r>
            <w:r>
              <w:rPr>
                <w:rFonts w:ascii="宋体" w:hAnsi="宋体" w:cs="宋体" w:eastAsia="宋体"/>
                <w:sz w:val="18"/>
                <w:szCs w:val="18"/>
              </w:rPr>
              <w:t>：建设项目生产工艺中有废水产生，但作为回水利用，不排放到外环境的，按三级</w:t>
            </w:r>
            <w:r>
              <w:rPr>
                <w:rFonts w:ascii="宋体" w:hAnsi="宋体" w:cs="宋体" w:eastAsia="宋体"/>
                <w:spacing w:val="-46"/>
                <w:sz w:val="18"/>
                <w:szCs w:val="18"/>
              </w:rPr>
              <w:t> </w:t>
            </w:r>
            <w:r>
              <w:rPr>
                <w:rFonts w:ascii="Times New Roman" w:hAnsi="Times New Roman" w:cs="Times New Roman" w:eastAsia="Times New Roman"/>
                <w:sz w:val="18"/>
                <w:szCs w:val="18"/>
              </w:rPr>
              <w:t>B</w:t>
            </w:r>
            <w:r>
              <w:rPr>
                <w:rFonts w:ascii="Times New Roman" w:hAnsi="Times New Roman" w:cs="Times New Roman" w:eastAsia="Times New Roman"/>
                <w:spacing w:val="-1"/>
                <w:sz w:val="18"/>
                <w:szCs w:val="18"/>
              </w:rPr>
              <w:t> </w:t>
            </w:r>
            <w:r>
              <w:rPr>
                <w:rFonts w:ascii="宋体" w:hAnsi="宋体" w:cs="宋体" w:eastAsia="宋体"/>
                <w:sz w:val="18"/>
                <w:szCs w:val="18"/>
              </w:rPr>
              <w:t>评价。</w:t>
            </w:r>
          </w:p>
        </w:tc>
      </w:tr>
    </w:tbl>
    <w:p>
      <w:pPr>
        <w:spacing w:line="240" w:lineRule="auto" w:before="8"/>
        <w:rPr>
          <w:rFonts w:ascii="黑体" w:hAnsi="黑体" w:cs="黑体" w:eastAsia="黑体"/>
          <w:sz w:val="25"/>
          <w:szCs w:val="25"/>
        </w:rPr>
      </w:pPr>
    </w:p>
    <w:p>
      <w:pPr>
        <w:pStyle w:val="BodyText"/>
        <w:spacing w:line="314" w:lineRule="auto" w:before="36"/>
        <w:ind w:left="238" w:right="246"/>
        <w:jc w:val="left"/>
      </w:pPr>
      <w:r>
        <w:rPr>
          <w:rFonts w:ascii="黑体" w:hAnsi="黑体" w:cs="黑体" w:eastAsia="黑体"/>
        </w:rPr>
        <w:t>5.2.3</w:t>
      </w:r>
      <w:r>
        <w:rPr>
          <w:rFonts w:ascii="黑体" w:hAnsi="黑体" w:cs="黑体" w:eastAsia="黑体"/>
          <w:spacing w:val="94"/>
        </w:rPr>
        <w:t> </w:t>
      </w:r>
      <w:r>
        <w:rPr/>
        <w:t>水文要素影响型建设项目评价等级划分根据水温、径流与受影响地表水域等三类水文要素的影</w:t>
      </w:r>
      <w:r>
        <w:rPr>
          <w:spacing w:val="-91"/>
        </w:rPr>
        <w:t> </w:t>
      </w:r>
      <w:r>
        <w:rPr>
          <w:spacing w:val="-91"/>
        </w:rPr>
      </w:r>
      <w:r>
        <w:rPr/>
        <w:t>响程度进行判定，见表</w:t>
      </w:r>
      <w:r>
        <w:rPr>
          <w:spacing w:val="-55"/>
        </w:rPr>
        <w:t> </w:t>
      </w:r>
      <w:r>
        <w:rPr>
          <w:rFonts w:ascii="Times New Roman" w:hAnsi="Times New Roman" w:cs="Times New Roman" w:eastAsia="Times New Roman"/>
        </w:rPr>
        <w:t>2</w:t>
      </w:r>
      <w:r>
        <w:rPr/>
        <w:t>。</w:t>
      </w:r>
    </w:p>
    <w:p>
      <w:pPr>
        <w:pStyle w:val="BodyText"/>
        <w:spacing w:line="240" w:lineRule="auto" w:before="177"/>
        <w:ind w:left="3107" w:right="409"/>
        <w:jc w:val="left"/>
        <w:rPr>
          <w:rFonts w:ascii="黑体" w:hAnsi="黑体" w:cs="黑体" w:eastAsia="黑体"/>
        </w:rPr>
      </w:pPr>
      <w:r>
        <w:rPr>
          <w:rFonts w:ascii="黑体" w:hAnsi="黑体" w:cs="黑体" w:eastAsia="黑体"/>
        </w:rPr>
        <w:t>表 </w:t>
      </w:r>
      <w:r>
        <w:rPr>
          <w:rFonts w:ascii="黑体" w:hAnsi="黑体" w:cs="黑体" w:eastAsia="黑体"/>
        </w:rPr>
        <w:t>2</w:t>
      </w:r>
      <w:r>
        <w:rPr>
          <w:rFonts w:ascii="黑体" w:hAnsi="黑体" w:cs="黑体" w:eastAsia="黑体"/>
          <w:spacing w:val="-57"/>
        </w:rPr>
        <w:t> </w:t>
      </w:r>
      <w:r>
        <w:rPr>
          <w:rFonts w:ascii="黑体" w:hAnsi="黑体" w:cs="黑体" w:eastAsia="黑体"/>
        </w:rPr>
        <w:t>水文要素影响型建设项目评价等级判定</w:t>
      </w:r>
    </w:p>
    <w:p>
      <w:pPr>
        <w:spacing w:line="240" w:lineRule="auto" w:before="5"/>
        <w:rPr>
          <w:rFonts w:ascii="黑体" w:hAnsi="黑体" w:cs="黑体" w:eastAsia="黑体"/>
          <w:sz w:val="19"/>
          <w:szCs w:val="19"/>
        </w:rPr>
      </w:pPr>
    </w:p>
    <w:tbl>
      <w:tblPr>
        <w:tblW w:w="0" w:type="auto"/>
        <w:jc w:val="left"/>
        <w:tblInd w:w="116" w:type="dxa"/>
        <w:tblLayout w:type="fixed"/>
        <w:tblCellMar>
          <w:top w:w="0" w:type="dxa"/>
          <w:left w:w="0" w:type="dxa"/>
          <w:bottom w:w="0" w:type="dxa"/>
          <w:right w:w="0" w:type="dxa"/>
        </w:tblCellMar>
        <w:tblLook w:val="01E0"/>
      </w:tblPr>
      <w:tblGrid>
        <w:gridCol w:w="751"/>
        <w:gridCol w:w="1344"/>
        <w:gridCol w:w="1561"/>
        <w:gridCol w:w="1133"/>
        <w:gridCol w:w="1700"/>
        <w:gridCol w:w="1633"/>
        <w:gridCol w:w="1459"/>
      </w:tblGrid>
      <w:tr>
        <w:trPr>
          <w:trHeight w:val="473" w:hRule="exact"/>
        </w:trPr>
        <w:tc>
          <w:tcPr>
            <w:tcW w:w="751" w:type="dxa"/>
            <w:vMerge w:val="restart"/>
            <w:tcBorders>
              <w:top w:val="single" w:sz="12" w:space="0" w:color="000000"/>
              <w:left w:val="single" w:sz="12"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before="10"/>
              <w:ind w:right="0"/>
              <w:jc w:val="left"/>
              <w:rPr>
                <w:rFonts w:ascii="黑体" w:hAnsi="黑体" w:cs="黑体" w:eastAsia="黑体"/>
                <w:sz w:val="17"/>
                <w:szCs w:val="17"/>
              </w:rPr>
            </w:pPr>
          </w:p>
          <w:p>
            <w:pPr>
              <w:pStyle w:val="TableParagraph"/>
              <w:spacing w:line="367" w:lineRule="auto"/>
              <w:ind w:left="180" w:right="187"/>
              <w:jc w:val="left"/>
              <w:rPr>
                <w:rFonts w:ascii="宋体" w:hAnsi="宋体" w:cs="宋体" w:eastAsia="宋体"/>
                <w:sz w:val="18"/>
                <w:szCs w:val="18"/>
              </w:rPr>
            </w:pPr>
            <w:r>
              <w:rPr>
                <w:rFonts w:ascii="宋体" w:hAnsi="宋体" w:cs="宋体" w:eastAsia="宋体"/>
                <w:sz w:val="18"/>
                <w:szCs w:val="18"/>
              </w:rPr>
              <w:t>评价 等级</w:t>
            </w:r>
          </w:p>
        </w:tc>
        <w:tc>
          <w:tcPr>
            <w:tcW w:w="1344" w:type="dxa"/>
            <w:tcBorders>
              <w:top w:val="single" w:sz="12" w:space="0" w:color="000000"/>
              <w:left w:val="single" w:sz="6" w:space="0" w:color="000000"/>
              <w:bottom w:val="single" w:sz="6" w:space="0" w:color="000000"/>
              <w:right w:val="single" w:sz="6" w:space="0" w:color="000000"/>
            </w:tcBorders>
          </w:tcPr>
          <w:p>
            <w:pPr>
              <w:pStyle w:val="TableParagraph"/>
              <w:spacing w:line="240" w:lineRule="auto" w:before="80"/>
              <w:ind w:right="2"/>
              <w:jc w:val="center"/>
              <w:rPr>
                <w:rFonts w:ascii="宋体" w:hAnsi="宋体" w:cs="宋体" w:eastAsia="宋体"/>
                <w:sz w:val="18"/>
                <w:szCs w:val="18"/>
              </w:rPr>
            </w:pPr>
            <w:r>
              <w:rPr>
                <w:rFonts w:ascii="宋体" w:hAnsi="宋体" w:cs="宋体" w:eastAsia="宋体"/>
                <w:sz w:val="18"/>
                <w:szCs w:val="18"/>
              </w:rPr>
              <w:t>水温</w:t>
            </w:r>
          </w:p>
        </w:tc>
        <w:tc>
          <w:tcPr>
            <w:tcW w:w="2693" w:type="dxa"/>
            <w:gridSpan w:val="2"/>
            <w:tcBorders>
              <w:top w:val="single" w:sz="12" w:space="0" w:color="000000"/>
              <w:left w:val="single" w:sz="6" w:space="0" w:color="000000"/>
              <w:bottom w:val="single" w:sz="6" w:space="0" w:color="000000"/>
              <w:right w:val="single" w:sz="6" w:space="0" w:color="000000"/>
            </w:tcBorders>
          </w:tcPr>
          <w:p>
            <w:pPr>
              <w:pStyle w:val="TableParagraph"/>
              <w:spacing w:line="240" w:lineRule="auto" w:before="80"/>
              <w:ind w:right="0"/>
              <w:jc w:val="center"/>
              <w:rPr>
                <w:rFonts w:ascii="宋体" w:hAnsi="宋体" w:cs="宋体" w:eastAsia="宋体"/>
                <w:sz w:val="18"/>
                <w:szCs w:val="18"/>
              </w:rPr>
            </w:pPr>
            <w:r>
              <w:rPr>
                <w:rFonts w:ascii="宋体" w:hAnsi="宋体" w:cs="宋体" w:eastAsia="宋体"/>
                <w:sz w:val="18"/>
                <w:szCs w:val="18"/>
              </w:rPr>
              <w:t>径流</w:t>
            </w:r>
          </w:p>
        </w:tc>
        <w:tc>
          <w:tcPr>
            <w:tcW w:w="4791" w:type="dxa"/>
            <w:gridSpan w:val="3"/>
            <w:tcBorders>
              <w:top w:val="single" w:sz="12" w:space="0" w:color="000000"/>
              <w:left w:val="single" w:sz="6" w:space="0" w:color="000000"/>
              <w:bottom w:val="single" w:sz="6" w:space="0" w:color="000000"/>
              <w:right w:val="single" w:sz="12" w:space="0" w:color="000000"/>
            </w:tcBorders>
          </w:tcPr>
          <w:p>
            <w:pPr>
              <w:pStyle w:val="TableParagraph"/>
              <w:spacing w:line="240" w:lineRule="auto" w:before="80"/>
              <w:ind w:left="4" w:right="0"/>
              <w:jc w:val="center"/>
              <w:rPr>
                <w:rFonts w:ascii="宋体" w:hAnsi="宋体" w:cs="宋体" w:eastAsia="宋体"/>
                <w:sz w:val="18"/>
                <w:szCs w:val="18"/>
              </w:rPr>
            </w:pPr>
            <w:r>
              <w:rPr>
                <w:rFonts w:ascii="宋体" w:hAnsi="宋体" w:cs="宋体" w:eastAsia="宋体"/>
                <w:sz w:val="18"/>
                <w:szCs w:val="18"/>
              </w:rPr>
              <w:t>受影响地表水域</w:t>
            </w:r>
          </w:p>
        </w:tc>
      </w:tr>
      <w:tr>
        <w:trPr>
          <w:trHeight w:val="1814" w:hRule="exact"/>
        </w:trPr>
        <w:tc>
          <w:tcPr>
            <w:tcW w:w="751" w:type="dxa"/>
            <w:vMerge/>
            <w:tcBorders>
              <w:left w:val="single" w:sz="12" w:space="0" w:color="000000"/>
              <w:right w:val="single" w:sz="6" w:space="0" w:color="000000"/>
            </w:tcBorders>
          </w:tcPr>
          <w:p>
            <w:pPr/>
          </w:p>
        </w:tc>
        <w:tc>
          <w:tcPr>
            <w:tcW w:w="1344" w:type="dxa"/>
            <w:vMerge w:val="restart"/>
            <w:tcBorders>
              <w:top w:val="single" w:sz="6" w:space="0" w:color="000000"/>
              <w:left w:val="single" w:sz="6"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before="3"/>
              <w:ind w:right="0"/>
              <w:jc w:val="left"/>
              <w:rPr>
                <w:rFonts w:ascii="黑体" w:hAnsi="黑体" w:cs="黑体" w:eastAsia="黑体"/>
                <w:sz w:val="22"/>
                <w:szCs w:val="22"/>
              </w:rPr>
            </w:pPr>
          </w:p>
          <w:p>
            <w:pPr>
              <w:pStyle w:val="TableParagraph"/>
              <w:spacing w:line="367" w:lineRule="auto"/>
              <w:ind w:left="122" w:right="125"/>
              <w:jc w:val="center"/>
              <w:rPr>
                <w:rFonts w:ascii="Times New Roman" w:hAnsi="Times New Roman" w:cs="Times New Roman" w:eastAsia="Times New Roman"/>
                <w:sz w:val="18"/>
                <w:szCs w:val="18"/>
              </w:rPr>
            </w:pPr>
            <w:r>
              <w:rPr>
                <w:rFonts w:ascii="宋体" w:hAnsi="宋体" w:cs="宋体" w:eastAsia="宋体"/>
                <w:sz w:val="18"/>
                <w:szCs w:val="18"/>
              </w:rPr>
              <w:t>年径流量与总 库容百分比</w:t>
            </w:r>
            <w:r>
              <w:rPr>
                <w:rFonts w:ascii="宋体" w:hAnsi="宋体" w:cs="宋体" w:eastAsia="宋体"/>
                <w:spacing w:val="-45"/>
                <w:sz w:val="18"/>
                <w:szCs w:val="18"/>
              </w:rPr>
              <w:t> </w:t>
            </w:r>
            <w:r>
              <w:rPr>
                <w:rFonts w:ascii="Times New Roman" w:hAnsi="Times New Roman" w:cs="Times New Roman" w:eastAsia="Times New Roman"/>
                <w:i/>
                <w:sz w:val="18"/>
                <w:szCs w:val="18"/>
              </w:rPr>
              <w:t>α</w:t>
            </w:r>
            <w:r>
              <w:rPr>
                <w:rFonts w:ascii="Times New Roman" w:hAnsi="Times New Roman" w:cs="Times New Roman" w:eastAsia="Times New Roman"/>
                <w:sz w:val="18"/>
                <w:szCs w:val="18"/>
              </w:rPr>
            </w:r>
          </w:p>
          <w:p>
            <w:pPr>
              <w:pStyle w:val="TableParagraph"/>
              <w:spacing w:line="240" w:lineRule="auto" w:before="47"/>
              <w:ind w:right="1"/>
              <w:jc w:val="center"/>
              <w:rPr>
                <w:rFonts w:ascii="Times New Roman" w:hAnsi="Times New Roman" w:cs="Times New Roman" w:eastAsia="Times New Roman"/>
                <w:sz w:val="18"/>
                <w:szCs w:val="18"/>
              </w:rPr>
            </w:pPr>
            <w:r>
              <w:rPr>
                <w:rFonts w:ascii="Times New Roman"/>
                <w:sz w:val="18"/>
              </w:rPr>
              <w:t>/ %</w:t>
            </w:r>
          </w:p>
        </w:tc>
        <w:tc>
          <w:tcPr>
            <w:tcW w:w="1561" w:type="dxa"/>
            <w:vMerge w:val="restart"/>
            <w:tcBorders>
              <w:top w:val="single" w:sz="6" w:space="0" w:color="000000"/>
              <w:left w:val="single" w:sz="6"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before="13"/>
              <w:ind w:right="0"/>
              <w:jc w:val="left"/>
              <w:rPr>
                <w:rFonts w:ascii="黑体" w:hAnsi="黑体" w:cs="黑体" w:eastAsia="黑体"/>
                <w:sz w:val="17"/>
                <w:szCs w:val="17"/>
              </w:rPr>
            </w:pPr>
          </w:p>
          <w:p>
            <w:pPr>
              <w:pStyle w:val="TableParagraph"/>
              <w:spacing w:line="367" w:lineRule="auto"/>
              <w:ind w:left="110" w:right="107" w:firstLine="31"/>
              <w:jc w:val="left"/>
              <w:rPr>
                <w:rFonts w:ascii="Times New Roman" w:hAnsi="Times New Roman" w:cs="Times New Roman" w:eastAsia="Times New Roman"/>
                <w:sz w:val="18"/>
                <w:szCs w:val="18"/>
              </w:rPr>
            </w:pPr>
            <w:r>
              <w:rPr>
                <w:rFonts w:ascii="宋体" w:hAnsi="宋体" w:cs="宋体" w:eastAsia="宋体"/>
                <w:sz w:val="18"/>
                <w:szCs w:val="18"/>
              </w:rPr>
              <w:t>兴利库容与年径 流量百分比</w:t>
            </w:r>
            <w:r>
              <w:rPr>
                <w:rFonts w:ascii="宋体" w:hAnsi="宋体" w:cs="宋体" w:eastAsia="宋体"/>
                <w:spacing w:val="-44"/>
                <w:sz w:val="18"/>
                <w:szCs w:val="18"/>
              </w:rPr>
              <w:t> </w:t>
            </w:r>
            <w:r>
              <w:rPr>
                <w:rFonts w:ascii="Times New Roman" w:hAnsi="Times New Roman" w:cs="Times New Roman" w:eastAsia="Times New Roman"/>
                <w:i/>
                <w:sz w:val="18"/>
                <w:szCs w:val="18"/>
              </w:rPr>
              <w:t>β</w:t>
            </w:r>
            <w:r>
              <w:rPr>
                <w:rFonts w:ascii="Times New Roman" w:hAnsi="Times New Roman" w:cs="Times New Roman" w:eastAsia="Times New Roman"/>
                <w:i/>
                <w:spacing w:val="-1"/>
                <w:sz w:val="18"/>
                <w:szCs w:val="18"/>
              </w:rPr>
              <w:t> </w:t>
            </w:r>
            <w:r>
              <w:rPr>
                <w:rFonts w:ascii="Times New Roman" w:hAnsi="Times New Roman" w:cs="Times New Roman" w:eastAsia="Times New Roman"/>
                <w:sz w:val="18"/>
                <w:szCs w:val="18"/>
              </w:rPr>
              <w:t>/ %</w:t>
            </w:r>
          </w:p>
        </w:tc>
        <w:tc>
          <w:tcPr>
            <w:tcW w:w="1133" w:type="dxa"/>
            <w:vMerge w:val="restart"/>
            <w:tcBorders>
              <w:top w:val="single" w:sz="6" w:space="0" w:color="000000"/>
              <w:left w:val="single" w:sz="6"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6"/>
              <w:ind w:right="0"/>
              <w:jc w:val="left"/>
              <w:rPr>
                <w:rFonts w:ascii="黑体" w:hAnsi="黑体" w:cs="黑体" w:eastAsia="黑体"/>
                <w:sz w:val="26"/>
                <w:szCs w:val="26"/>
              </w:rPr>
            </w:pPr>
          </w:p>
          <w:p>
            <w:pPr>
              <w:pStyle w:val="TableParagraph"/>
              <w:spacing w:line="367" w:lineRule="auto"/>
              <w:ind w:left="105" w:right="110"/>
              <w:jc w:val="both"/>
              <w:rPr>
                <w:rFonts w:ascii="Times New Roman" w:hAnsi="Times New Roman" w:cs="Times New Roman" w:eastAsia="Times New Roman"/>
                <w:sz w:val="18"/>
                <w:szCs w:val="18"/>
              </w:rPr>
            </w:pPr>
            <w:r>
              <w:rPr>
                <w:rFonts w:ascii="宋体" w:hAnsi="宋体" w:cs="宋体" w:eastAsia="宋体"/>
                <w:sz w:val="18"/>
                <w:szCs w:val="18"/>
              </w:rPr>
              <w:t>取水量占多 年平均径流 量百分比</w:t>
            </w:r>
            <w:r>
              <w:rPr>
                <w:rFonts w:ascii="宋体" w:hAnsi="宋体" w:cs="宋体" w:eastAsia="宋体"/>
                <w:spacing w:val="-45"/>
                <w:sz w:val="18"/>
                <w:szCs w:val="18"/>
              </w:rPr>
              <w:t> </w:t>
            </w:r>
            <w:r>
              <w:rPr>
                <w:rFonts w:ascii="Times New Roman" w:hAnsi="Times New Roman" w:cs="Times New Roman" w:eastAsia="Times New Roman"/>
                <w:i/>
                <w:sz w:val="18"/>
                <w:szCs w:val="18"/>
              </w:rPr>
              <w:t>γ</w:t>
            </w:r>
            <w:r>
              <w:rPr>
                <w:rFonts w:ascii="Times New Roman" w:hAnsi="Times New Roman" w:cs="Times New Roman" w:eastAsia="Times New Roman"/>
                <w:sz w:val="18"/>
                <w:szCs w:val="18"/>
              </w:rPr>
            </w:r>
          </w:p>
          <w:p>
            <w:pPr>
              <w:pStyle w:val="TableParagraph"/>
              <w:spacing w:line="240" w:lineRule="auto" w:before="47"/>
              <w:ind w:right="1"/>
              <w:jc w:val="center"/>
              <w:rPr>
                <w:rFonts w:ascii="Times New Roman" w:hAnsi="Times New Roman" w:cs="Times New Roman" w:eastAsia="Times New Roman"/>
                <w:sz w:val="18"/>
                <w:szCs w:val="18"/>
              </w:rPr>
            </w:pPr>
            <w:r>
              <w:rPr>
                <w:rFonts w:ascii="Times New Roman"/>
                <w:sz w:val="18"/>
              </w:rPr>
              <w:t>/ %</w:t>
            </w:r>
          </w:p>
        </w:tc>
        <w:tc>
          <w:tcPr>
            <w:tcW w:w="3332" w:type="dxa"/>
            <w:gridSpan w:val="2"/>
            <w:tcBorders>
              <w:top w:val="single" w:sz="6" w:space="0" w:color="000000"/>
              <w:left w:val="single" w:sz="6" w:space="0" w:color="000000"/>
              <w:bottom w:val="single" w:sz="6" w:space="0" w:color="000000"/>
              <w:right w:val="single" w:sz="6" w:space="0" w:color="000000"/>
            </w:tcBorders>
          </w:tcPr>
          <w:p>
            <w:pPr>
              <w:pStyle w:val="TableParagraph"/>
              <w:spacing w:line="357" w:lineRule="auto" w:before="34"/>
              <w:ind w:left="526" w:right="526" w:firstLine="2"/>
              <w:jc w:val="center"/>
              <w:rPr>
                <w:rFonts w:ascii="宋体" w:hAnsi="宋体" w:cs="宋体" w:eastAsia="宋体"/>
                <w:sz w:val="18"/>
                <w:szCs w:val="18"/>
              </w:rPr>
            </w:pPr>
            <w:r>
              <w:rPr>
                <w:rFonts w:ascii="宋体" w:hAnsi="宋体" w:cs="宋体" w:eastAsia="宋体"/>
                <w:sz w:val="18"/>
                <w:szCs w:val="18"/>
              </w:rPr>
              <w:t>工程垂直投影面积 </w:t>
            </w:r>
            <w:r>
              <w:rPr>
                <w:rFonts w:ascii="宋体" w:hAnsi="宋体" w:cs="宋体" w:eastAsia="宋体"/>
                <w:position w:val="1"/>
                <w:sz w:val="18"/>
                <w:szCs w:val="18"/>
              </w:rPr>
              <w:t>及外扩范围 </w:t>
            </w:r>
            <w:r>
              <w:rPr>
                <w:rFonts w:ascii="Times New Roman" w:hAnsi="Times New Roman" w:cs="Times New Roman" w:eastAsia="Times New Roman"/>
                <w:i/>
                <w:position w:val="1"/>
                <w:sz w:val="18"/>
                <w:szCs w:val="18"/>
              </w:rPr>
              <w:t>A</w:t>
            </w:r>
            <w:r>
              <w:rPr>
                <w:rFonts w:ascii="Times New Roman" w:hAnsi="Times New Roman" w:cs="Times New Roman" w:eastAsia="Times New Roman"/>
                <w:i/>
                <w:sz w:val="12"/>
                <w:szCs w:val="12"/>
              </w:rPr>
              <w:t>1 </w:t>
            </w:r>
            <w:r>
              <w:rPr>
                <w:rFonts w:ascii="Times New Roman" w:hAnsi="Times New Roman" w:cs="Times New Roman" w:eastAsia="Times New Roman"/>
                <w:position w:val="1"/>
                <w:sz w:val="18"/>
                <w:szCs w:val="18"/>
              </w:rPr>
              <w:t>/</w:t>
            </w:r>
            <w:r>
              <w:rPr>
                <w:rFonts w:ascii="Times New Roman" w:hAnsi="Times New Roman" w:cs="Times New Roman" w:eastAsia="Times New Roman"/>
                <w:spacing w:val="13"/>
                <w:position w:val="1"/>
                <w:sz w:val="18"/>
                <w:szCs w:val="18"/>
              </w:rPr>
              <w:t> </w:t>
            </w:r>
            <w:r>
              <w:rPr>
                <w:rFonts w:ascii="Times New Roman" w:hAnsi="Times New Roman" w:cs="Times New Roman" w:eastAsia="Times New Roman"/>
                <w:position w:val="1"/>
                <w:sz w:val="18"/>
                <w:szCs w:val="18"/>
              </w:rPr>
              <w:t>km</w:t>
            </w:r>
            <w:r>
              <w:rPr>
                <w:rFonts w:ascii="Times New Roman" w:hAnsi="Times New Roman" w:cs="Times New Roman" w:eastAsia="Times New Roman"/>
                <w:position w:val="7"/>
                <w:sz w:val="12"/>
                <w:szCs w:val="12"/>
              </w:rPr>
              <w:t>2</w:t>
            </w:r>
            <w:r>
              <w:rPr>
                <w:rFonts w:ascii="宋体" w:hAnsi="宋体" w:cs="宋体" w:eastAsia="宋体"/>
                <w:position w:val="1"/>
                <w:sz w:val="18"/>
                <w:szCs w:val="18"/>
              </w:rPr>
              <w:t>； 工程扰动水底面积</w:t>
            </w:r>
            <w:r>
              <w:rPr>
                <w:rFonts w:ascii="宋体" w:hAnsi="宋体" w:cs="宋体" w:eastAsia="宋体"/>
                <w:spacing w:val="-47"/>
                <w:position w:val="1"/>
                <w:sz w:val="18"/>
                <w:szCs w:val="18"/>
              </w:rPr>
              <w:t> </w:t>
            </w:r>
            <w:r>
              <w:rPr>
                <w:rFonts w:ascii="Times New Roman" w:hAnsi="Times New Roman" w:cs="Times New Roman" w:eastAsia="Times New Roman"/>
                <w:i/>
                <w:position w:val="1"/>
                <w:sz w:val="18"/>
                <w:szCs w:val="18"/>
              </w:rPr>
              <w:t>A</w:t>
            </w:r>
            <w:r>
              <w:rPr>
                <w:rFonts w:ascii="Times New Roman" w:hAnsi="Times New Roman" w:cs="Times New Roman" w:eastAsia="Times New Roman"/>
                <w:i/>
                <w:sz w:val="12"/>
                <w:szCs w:val="12"/>
              </w:rPr>
              <w:t>2</w:t>
            </w:r>
            <w:r>
              <w:rPr>
                <w:rFonts w:ascii="Times New Roman" w:hAnsi="Times New Roman" w:cs="Times New Roman" w:eastAsia="Times New Roman"/>
                <w:i/>
                <w:spacing w:val="13"/>
                <w:sz w:val="12"/>
                <w:szCs w:val="12"/>
              </w:rPr>
              <w:t> </w:t>
            </w:r>
            <w:r>
              <w:rPr>
                <w:rFonts w:ascii="Times New Roman" w:hAnsi="Times New Roman" w:cs="Times New Roman" w:eastAsia="Times New Roman"/>
                <w:position w:val="1"/>
                <w:sz w:val="18"/>
                <w:szCs w:val="18"/>
              </w:rPr>
              <w:t>/</w:t>
            </w:r>
            <w:r>
              <w:rPr>
                <w:rFonts w:ascii="Times New Roman" w:hAnsi="Times New Roman" w:cs="Times New Roman" w:eastAsia="Times New Roman"/>
                <w:spacing w:val="-2"/>
                <w:position w:val="1"/>
                <w:sz w:val="18"/>
                <w:szCs w:val="18"/>
              </w:rPr>
              <w:t> </w:t>
            </w:r>
            <w:r>
              <w:rPr>
                <w:rFonts w:ascii="Times New Roman" w:hAnsi="Times New Roman" w:cs="Times New Roman" w:eastAsia="Times New Roman"/>
                <w:position w:val="1"/>
                <w:sz w:val="18"/>
                <w:szCs w:val="18"/>
              </w:rPr>
              <w:t>km</w:t>
            </w:r>
            <w:r>
              <w:rPr>
                <w:rFonts w:ascii="Times New Roman" w:hAnsi="Times New Roman" w:cs="Times New Roman" w:eastAsia="Times New Roman"/>
                <w:position w:val="7"/>
                <w:sz w:val="12"/>
                <w:szCs w:val="12"/>
              </w:rPr>
              <w:t>2</w:t>
            </w:r>
            <w:r>
              <w:rPr>
                <w:rFonts w:ascii="宋体" w:hAnsi="宋体" w:cs="宋体" w:eastAsia="宋体"/>
                <w:position w:val="1"/>
                <w:sz w:val="18"/>
                <w:szCs w:val="18"/>
              </w:rPr>
              <w:t>；</w:t>
            </w:r>
            <w:r>
              <w:rPr>
                <w:rFonts w:ascii="宋体" w:hAnsi="宋体" w:cs="宋体" w:eastAsia="宋体"/>
                <w:sz w:val="18"/>
                <w:szCs w:val="18"/>
              </w:rPr>
            </w:r>
          </w:p>
          <w:p>
            <w:pPr>
              <w:pStyle w:val="TableParagraph"/>
              <w:spacing w:line="240" w:lineRule="auto" w:before="10"/>
              <w:ind w:right="1"/>
              <w:jc w:val="center"/>
              <w:rPr>
                <w:rFonts w:ascii="宋体" w:hAnsi="宋体" w:cs="宋体" w:eastAsia="宋体"/>
                <w:sz w:val="18"/>
                <w:szCs w:val="18"/>
              </w:rPr>
            </w:pPr>
            <w:r>
              <w:rPr>
                <w:rFonts w:ascii="宋体" w:hAnsi="宋体" w:cs="宋体" w:eastAsia="宋体"/>
                <w:sz w:val="18"/>
                <w:szCs w:val="18"/>
              </w:rPr>
              <w:t>过水断面宽度占用比例或占用水域面积</w:t>
            </w:r>
          </w:p>
          <w:p>
            <w:pPr>
              <w:pStyle w:val="TableParagraph"/>
              <w:spacing w:line="240" w:lineRule="auto" w:before="124"/>
              <w:ind w:right="0"/>
              <w:jc w:val="center"/>
              <w:rPr>
                <w:rFonts w:ascii="Times New Roman" w:hAnsi="Times New Roman" w:cs="Times New Roman" w:eastAsia="Times New Roman"/>
                <w:sz w:val="18"/>
                <w:szCs w:val="18"/>
              </w:rPr>
            </w:pPr>
            <w:r>
              <w:rPr>
                <w:rFonts w:ascii="宋体" w:hAnsi="宋体" w:cs="宋体" w:eastAsia="宋体"/>
                <w:sz w:val="18"/>
                <w:szCs w:val="18"/>
              </w:rPr>
              <w:t>比例</w:t>
            </w:r>
            <w:r>
              <w:rPr>
                <w:rFonts w:ascii="宋体" w:hAnsi="宋体" w:cs="宋体" w:eastAsia="宋体"/>
                <w:spacing w:val="-45"/>
                <w:sz w:val="18"/>
                <w:szCs w:val="18"/>
              </w:rPr>
              <w:t> </w:t>
            </w:r>
            <w:r>
              <w:rPr>
                <w:rFonts w:ascii="Times New Roman" w:hAnsi="Times New Roman" w:cs="Times New Roman" w:eastAsia="Times New Roman"/>
                <w:i/>
                <w:sz w:val="18"/>
                <w:szCs w:val="18"/>
              </w:rPr>
              <w:t>R</w:t>
            </w:r>
            <w:r>
              <w:rPr>
                <w:rFonts w:ascii="Times New Roman" w:hAnsi="Times New Roman" w:cs="Times New Roman" w:eastAsia="Times New Roman"/>
                <w:i/>
                <w:spacing w:val="1"/>
                <w:sz w:val="18"/>
                <w:szCs w:val="18"/>
              </w:rPr>
              <w:t> </w:t>
            </w:r>
            <w:r>
              <w:rPr>
                <w:rFonts w:ascii="Times New Roman" w:hAnsi="Times New Roman" w:cs="Times New Roman" w:eastAsia="Times New Roman"/>
                <w:sz w:val="18"/>
                <w:szCs w:val="18"/>
              </w:rPr>
              <w:t>/ %</w:t>
            </w:r>
          </w:p>
        </w:tc>
        <w:tc>
          <w:tcPr>
            <w:tcW w:w="1459" w:type="dxa"/>
            <w:tcBorders>
              <w:top w:val="single" w:sz="6" w:space="0" w:color="000000"/>
              <w:left w:val="single" w:sz="6" w:space="0" w:color="000000"/>
              <w:bottom w:val="single" w:sz="6" w:space="0" w:color="000000"/>
              <w:right w:val="single" w:sz="12" w:space="0" w:color="000000"/>
            </w:tcBorders>
          </w:tcPr>
          <w:p>
            <w:pPr>
              <w:pStyle w:val="TableParagraph"/>
              <w:spacing w:line="360" w:lineRule="auto" w:before="34"/>
              <w:ind w:left="182" w:right="173"/>
              <w:jc w:val="both"/>
              <w:rPr>
                <w:rFonts w:ascii="宋体" w:hAnsi="宋体" w:cs="宋体" w:eastAsia="宋体"/>
                <w:sz w:val="18"/>
                <w:szCs w:val="18"/>
              </w:rPr>
            </w:pPr>
            <w:r>
              <w:rPr>
                <w:rFonts w:ascii="宋体" w:hAnsi="宋体" w:cs="宋体" w:eastAsia="宋体"/>
                <w:sz w:val="18"/>
                <w:szCs w:val="18"/>
              </w:rPr>
              <w:t>工程垂直投影 面积及外扩范 </w:t>
            </w:r>
            <w:r>
              <w:rPr>
                <w:rFonts w:ascii="宋体" w:hAnsi="宋体" w:cs="宋体" w:eastAsia="宋体"/>
                <w:position w:val="1"/>
                <w:sz w:val="18"/>
                <w:szCs w:val="18"/>
              </w:rPr>
              <w:t>围</w:t>
            </w:r>
            <w:r>
              <w:rPr>
                <w:rFonts w:ascii="宋体" w:hAnsi="宋体" w:cs="宋体" w:eastAsia="宋体"/>
                <w:spacing w:val="-47"/>
                <w:position w:val="1"/>
                <w:sz w:val="18"/>
                <w:szCs w:val="18"/>
              </w:rPr>
              <w:t> </w:t>
            </w:r>
            <w:r>
              <w:rPr>
                <w:rFonts w:ascii="Times New Roman" w:hAnsi="Times New Roman" w:cs="Times New Roman" w:eastAsia="Times New Roman"/>
                <w:i/>
                <w:position w:val="1"/>
                <w:sz w:val="18"/>
                <w:szCs w:val="18"/>
              </w:rPr>
              <w:t>A</w:t>
            </w:r>
            <w:r>
              <w:rPr>
                <w:rFonts w:ascii="Times New Roman" w:hAnsi="Times New Roman" w:cs="Times New Roman" w:eastAsia="Times New Roman"/>
                <w:i/>
                <w:sz w:val="12"/>
                <w:szCs w:val="12"/>
              </w:rPr>
              <w:t>1</w:t>
            </w:r>
            <w:r>
              <w:rPr>
                <w:rFonts w:ascii="Times New Roman" w:hAnsi="Times New Roman" w:cs="Times New Roman" w:eastAsia="Times New Roman"/>
                <w:i/>
                <w:spacing w:val="13"/>
                <w:sz w:val="12"/>
                <w:szCs w:val="12"/>
              </w:rPr>
              <w:t> </w:t>
            </w:r>
            <w:r>
              <w:rPr>
                <w:rFonts w:ascii="Times New Roman" w:hAnsi="Times New Roman" w:cs="Times New Roman" w:eastAsia="Times New Roman"/>
                <w:position w:val="1"/>
                <w:sz w:val="18"/>
                <w:szCs w:val="18"/>
              </w:rPr>
              <w:t>/</w:t>
            </w:r>
            <w:r>
              <w:rPr>
                <w:rFonts w:ascii="Times New Roman" w:hAnsi="Times New Roman" w:cs="Times New Roman" w:eastAsia="Times New Roman"/>
                <w:spacing w:val="-2"/>
                <w:position w:val="1"/>
                <w:sz w:val="18"/>
                <w:szCs w:val="18"/>
              </w:rPr>
              <w:t> </w:t>
            </w:r>
            <w:r>
              <w:rPr>
                <w:rFonts w:ascii="Times New Roman" w:hAnsi="Times New Roman" w:cs="Times New Roman" w:eastAsia="Times New Roman"/>
                <w:position w:val="1"/>
                <w:sz w:val="18"/>
                <w:szCs w:val="18"/>
              </w:rPr>
              <w:t>km</w:t>
            </w:r>
            <w:r>
              <w:rPr>
                <w:rFonts w:ascii="Times New Roman" w:hAnsi="Times New Roman" w:cs="Times New Roman" w:eastAsia="Times New Roman"/>
                <w:position w:val="7"/>
                <w:sz w:val="12"/>
                <w:szCs w:val="12"/>
              </w:rPr>
              <w:t>2</w:t>
            </w:r>
            <w:r>
              <w:rPr>
                <w:rFonts w:ascii="宋体" w:hAnsi="宋体" w:cs="宋体" w:eastAsia="宋体"/>
                <w:position w:val="1"/>
                <w:sz w:val="18"/>
                <w:szCs w:val="18"/>
              </w:rPr>
              <w:t>； </w:t>
            </w:r>
            <w:r>
              <w:rPr>
                <w:rFonts w:ascii="宋体" w:hAnsi="宋体" w:cs="宋体" w:eastAsia="宋体"/>
                <w:sz w:val="18"/>
                <w:szCs w:val="18"/>
              </w:rPr>
              <w:t>工程扰动水底</w:t>
            </w:r>
          </w:p>
          <w:p>
            <w:pPr>
              <w:pStyle w:val="TableParagraph"/>
              <w:spacing w:line="240" w:lineRule="auto" w:before="34"/>
              <w:ind w:left="218" w:right="0"/>
              <w:jc w:val="both"/>
              <w:rPr>
                <w:rFonts w:ascii="Times New Roman" w:hAnsi="Times New Roman" w:cs="Times New Roman" w:eastAsia="Times New Roman"/>
                <w:sz w:val="12"/>
                <w:szCs w:val="12"/>
              </w:rPr>
            </w:pPr>
            <w:r>
              <w:rPr>
                <w:rFonts w:ascii="宋体" w:hAnsi="宋体" w:cs="宋体" w:eastAsia="宋体"/>
                <w:position w:val="1"/>
                <w:sz w:val="18"/>
                <w:szCs w:val="18"/>
              </w:rPr>
              <w:t>面积 </w:t>
            </w:r>
            <w:r>
              <w:rPr>
                <w:rFonts w:ascii="Times New Roman" w:hAnsi="Times New Roman" w:cs="Times New Roman" w:eastAsia="Times New Roman"/>
                <w:i/>
                <w:position w:val="1"/>
                <w:sz w:val="18"/>
                <w:szCs w:val="18"/>
              </w:rPr>
              <w:t>A</w:t>
            </w:r>
            <w:r>
              <w:rPr>
                <w:rFonts w:ascii="Times New Roman" w:hAnsi="Times New Roman" w:cs="Times New Roman" w:eastAsia="Times New Roman"/>
                <w:i/>
                <w:sz w:val="12"/>
                <w:szCs w:val="12"/>
              </w:rPr>
              <w:t>2 </w:t>
            </w:r>
            <w:r>
              <w:rPr>
                <w:rFonts w:ascii="Times New Roman" w:hAnsi="Times New Roman" w:cs="Times New Roman" w:eastAsia="Times New Roman"/>
                <w:position w:val="1"/>
                <w:sz w:val="18"/>
                <w:szCs w:val="18"/>
              </w:rPr>
              <w:t>/</w:t>
            </w:r>
            <w:r>
              <w:rPr>
                <w:rFonts w:ascii="Times New Roman" w:hAnsi="Times New Roman" w:cs="Times New Roman" w:eastAsia="Times New Roman"/>
                <w:spacing w:val="-30"/>
                <w:position w:val="1"/>
                <w:sz w:val="18"/>
                <w:szCs w:val="18"/>
              </w:rPr>
              <w:t> </w:t>
            </w:r>
            <w:r>
              <w:rPr>
                <w:rFonts w:ascii="Times New Roman" w:hAnsi="Times New Roman" w:cs="Times New Roman" w:eastAsia="Times New Roman"/>
                <w:spacing w:val="-2"/>
                <w:position w:val="1"/>
                <w:sz w:val="18"/>
                <w:szCs w:val="18"/>
              </w:rPr>
              <w:t>km</w:t>
            </w:r>
            <w:r>
              <w:rPr>
                <w:rFonts w:ascii="Times New Roman" w:hAnsi="Times New Roman" w:cs="Times New Roman" w:eastAsia="Times New Roman"/>
                <w:spacing w:val="-2"/>
                <w:position w:val="7"/>
                <w:sz w:val="12"/>
                <w:szCs w:val="12"/>
              </w:rPr>
              <w:t>2</w:t>
            </w:r>
            <w:r>
              <w:rPr>
                <w:rFonts w:ascii="Times New Roman" w:hAnsi="Times New Roman" w:cs="Times New Roman" w:eastAsia="Times New Roman"/>
                <w:spacing w:val="-2"/>
                <w:sz w:val="12"/>
                <w:szCs w:val="12"/>
              </w:rPr>
            </w:r>
          </w:p>
        </w:tc>
      </w:tr>
      <w:tr>
        <w:trPr>
          <w:trHeight w:val="742" w:hRule="exact"/>
        </w:trPr>
        <w:tc>
          <w:tcPr>
            <w:tcW w:w="751" w:type="dxa"/>
            <w:vMerge/>
            <w:tcBorders>
              <w:left w:val="single" w:sz="12" w:space="0" w:color="000000"/>
              <w:bottom w:val="single" w:sz="12" w:space="0" w:color="000000"/>
              <w:right w:val="single" w:sz="6" w:space="0" w:color="000000"/>
            </w:tcBorders>
          </w:tcPr>
          <w:p>
            <w:pPr/>
          </w:p>
        </w:tc>
        <w:tc>
          <w:tcPr>
            <w:tcW w:w="1344" w:type="dxa"/>
            <w:vMerge/>
            <w:tcBorders>
              <w:left w:val="single" w:sz="6" w:space="0" w:color="000000"/>
              <w:bottom w:val="single" w:sz="12" w:space="0" w:color="000000"/>
              <w:right w:val="single" w:sz="6" w:space="0" w:color="000000"/>
            </w:tcBorders>
          </w:tcPr>
          <w:p>
            <w:pPr/>
          </w:p>
        </w:tc>
        <w:tc>
          <w:tcPr>
            <w:tcW w:w="1561" w:type="dxa"/>
            <w:vMerge/>
            <w:tcBorders>
              <w:left w:val="single" w:sz="6" w:space="0" w:color="000000"/>
              <w:bottom w:val="single" w:sz="12" w:space="0" w:color="000000"/>
              <w:right w:val="single" w:sz="6" w:space="0" w:color="000000"/>
            </w:tcBorders>
          </w:tcPr>
          <w:p>
            <w:pPr/>
          </w:p>
        </w:tc>
        <w:tc>
          <w:tcPr>
            <w:tcW w:w="1133" w:type="dxa"/>
            <w:vMerge/>
            <w:tcBorders>
              <w:left w:val="single" w:sz="6" w:space="0" w:color="000000"/>
              <w:bottom w:val="single" w:sz="12" w:space="0" w:color="000000"/>
              <w:right w:val="single" w:sz="6" w:space="0" w:color="000000"/>
            </w:tcBorders>
          </w:tcPr>
          <w:p>
            <w:pPr/>
          </w:p>
        </w:tc>
        <w:tc>
          <w:tcPr>
            <w:tcW w:w="1700" w:type="dxa"/>
            <w:tcBorders>
              <w:top w:val="single" w:sz="6" w:space="0" w:color="000000"/>
              <w:left w:val="single" w:sz="6" w:space="0" w:color="000000"/>
              <w:bottom w:val="single" w:sz="12" w:space="0" w:color="000000"/>
              <w:right w:val="single" w:sz="4" w:space="0" w:color="000000"/>
            </w:tcBorders>
          </w:tcPr>
          <w:p>
            <w:pPr>
              <w:pStyle w:val="TableParagraph"/>
              <w:spacing w:line="240" w:lineRule="auto" w:before="5"/>
              <w:ind w:right="0"/>
              <w:jc w:val="left"/>
              <w:rPr>
                <w:rFonts w:ascii="黑体" w:hAnsi="黑体" w:cs="黑体" w:eastAsia="黑体"/>
                <w:sz w:val="16"/>
                <w:szCs w:val="16"/>
              </w:rPr>
            </w:pPr>
          </w:p>
          <w:p>
            <w:pPr>
              <w:pStyle w:val="TableParagraph"/>
              <w:spacing w:line="240" w:lineRule="auto"/>
              <w:ind w:right="1"/>
              <w:jc w:val="center"/>
              <w:rPr>
                <w:rFonts w:ascii="宋体" w:hAnsi="宋体" w:cs="宋体" w:eastAsia="宋体"/>
                <w:sz w:val="18"/>
                <w:szCs w:val="18"/>
              </w:rPr>
            </w:pPr>
            <w:r>
              <w:rPr>
                <w:rFonts w:ascii="宋体" w:hAnsi="宋体" w:cs="宋体" w:eastAsia="宋体"/>
                <w:sz w:val="18"/>
                <w:szCs w:val="18"/>
              </w:rPr>
              <w:t>河流</w:t>
            </w:r>
          </w:p>
        </w:tc>
        <w:tc>
          <w:tcPr>
            <w:tcW w:w="1633" w:type="dxa"/>
            <w:tcBorders>
              <w:top w:val="single" w:sz="6" w:space="0" w:color="000000"/>
              <w:left w:val="single" w:sz="4" w:space="0" w:color="000000"/>
              <w:bottom w:val="single" w:sz="12" w:space="0" w:color="000000"/>
              <w:right w:val="single" w:sz="6" w:space="0" w:color="000000"/>
            </w:tcBorders>
          </w:tcPr>
          <w:p>
            <w:pPr>
              <w:pStyle w:val="TableParagraph"/>
              <w:spacing w:line="240" w:lineRule="auto" w:before="5"/>
              <w:ind w:right="0"/>
              <w:jc w:val="left"/>
              <w:rPr>
                <w:rFonts w:ascii="黑体" w:hAnsi="黑体" w:cs="黑体" w:eastAsia="黑体"/>
                <w:sz w:val="16"/>
                <w:szCs w:val="16"/>
              </w:rPr>
            </w:pPr>
          </w:p>
          <w:p>
            <w:pPr>
              <w:pStyle w:val="TableParagraph"/>
              <w:spacing w:line="240" w:lineRule="auto"/>
              <w:ind w:left="1" w:right="0"/>
              <w:jc w:val="center"/>
              <w:rPr>
                <w:rFonts w:ascii="宋体" w:hAnsi="宋体" w:cs="宋体" w:eastAsia="宋体"/>
                <w:sz w:val="18"/>
                <w:szCs w:val="18"/>
              </w:rPr>
            </w:pPr>
            <w:r>
              <w:rPr>
                <w:rFonts w:ascii="宋体" w:hAnsi="宋体" w:cs="宋体" w:eastAsia="宋体"/>
                <w:sz w:val="18"/>
                <w:szCs w:val="18"/>
              </w:rPr>
              <w:t>湖库</w:t>
            </w:r>
          </w:p>
        </w:tc>
        <w:tc>
          <w:tcPr>
            <w:tcW w:w="1459" w:type="dxa"/>
            <w:tcBorders>
              <w:top w:val="single" w:sz="6" w:space="0" w:color="000000"/>
              <w:left w:val="single" w:sz="6" w:space="0" w:color="000000"/>
              <w:bottom w:val="single" w:sz="12" w:space="0" w:color="000000"/>
              <w:right w:val="single" w:sz="12" w:space="0" w:color="000000"/>
            </w:tcBorders>
          </w:tcPr>
          <w:p>
            <w:pPr>
              <w:pStyle w:val="TableParagraph"/>
              <w:spacing w:line="240" w:lineRule="auto" w:before="34"/>
              <w:ind w:left="7" w:right="0"/>
              <w:jc w:val="center"/>
              <w:rPr>
                <w:rFonts w:ascii="宋体" w:hAnsi="宋体" w:cs="宋体" w:eastAsia="宋体"/>
                <w:sz w:val="18"/>
                <w:szCs w:val="18"/>
              </w:rPr>
            </w:pPr>
            <w:r>
              <w:rPr>
                <w:rFonts w:ascii="宋体" w:hAnsi="宋体" w:cs="宋体" w:eastAsia="宋体"/>
                <w:spacing w:val="-3"/>
                <w:sz w:val="18"/>
                <w:szCs w:val="18"/>
              </w:rPr>
              <w:t>入海河口、近岸</w:t>
            </w:r>
          </w:p>
          <w:p>
            <w:pPr>
              <w:pStyle w:val="TableParagraph"/>
              <w:spacing w:line="240" w:lineRule="auto" w:before="124"/>
              <w:ind w:left="7" w:right="0"/>
              <w:jc w:val="center"/>
              <w:rPr>
                <w:rFonts w:ascii="宋体" w:hAnsi="宋体" w:cs="宋体" w:eastAsia="宋体"/>
                <w:sz w:val="18"/>
                <w:szCs w:val="18"/>
              </w:rPr>
            </w:pPr>
            <w:r>
              <w:rPr>
                <w:rFonts w:ascii="宋体" w:hAnsi="宋体" w:cs="宋体" w:eastAsia="宋体"/>
                <w:sz w:val="18"/>
                <w:szCs w:val="18"/>
              </w:rPr>
              <w:t>海域</w:t>
            </w:r>
          </w:p>
        </w:tc>
      </w:tr>
      <w:tr>
        <w:trPr>
          <w:trHeight w:val="759" w:hRule="exact"/>
        </w:trPr>
        <w:tc>
          <w:tcPr>
            <w:tcW w:w="751" w:type="dxa"/>
            <w:tcBorders>
              <w:top w:val="single" w:sz="12" w:space="0" w:color="000000"/>
              <w:left w:val="single" w:sz="12" w:space="0" w:color="000000"/>
              <w:bottom w:val="single" w:sz="6" w:space="0" w:color="000000"/>
              <w:right w:val="single" w:sz="6" w:space="0" w:color="000000"/>
            </w:tcBorders>
          </w:tcPr>
          <w:p>
            <w:pPr>
              <w:pStyle w:val="TableParagraph"/>
              <w:spacing w:line="240" w:lineRule="auto" w:before="2"/>
              <w:ind w:right="0"/>
              <w:jc w:val="left"/>
              <w:rPr>
                <w:rFonts w:ascii="黑体" w:hAnsi="黑体" w:cs="黑体" w:eastAsia="黑体"/>
                <w:sz w:val="17"/>
                <w:szCs w:val="17"/>
              </w:rPr>
            </w:pPr>
          </w:p>
          <w:p>
            <w:pPr>
              <w:pStyle w:val="TableParagraph"/>
              <w:spacing w:line="240" w:lineRule="auto"/>
              <w:ind w:left="180" w:right="0"/>
              <w:jc w:val="left"/>
              <w:rPr>
                <w:rFonts w:ascii="宋体" w:hAnsi="宋体" w:cs="宋体" w:eastAsia="宋体"/>
                <w:sz w:val="18"/>
                <w:szCs w:val="18"/>
              </w:rPr>
            </w:pPr>
            <w:r>
              <w:rPr>
                <w:rFonts w:ascii="宋体" w:hAnsi="宋体" w:cs="宋体" w:eastAsia="宋体"/>
                <w:sz w:val="18"/>
                <w:szCs w:val="18"/>
              </w:rPr>
              <w:t>一级</w:t>
            </w:r>
          </w:p>
        </w:tc>
        <w:tc>
          <w:tcPr>
            <w:tcW w:w="1344" w:type="dxa"/>
            <w:tcBorders>
              <w:top w:val="single" w:sz="12" w:space="0" w:color="000000"/>
              <w:left w:val="single" w:sz="6" w:space="0" w:color="000000"/>
              <w:bottom w:val="single" w:sz="6" w:space="0" w:color="000000"/>
              <w:right w:val="single" w:sz="6" w:space="0" w:color="000000"/>
            </w:tcBorders>
          </w:tcPr>
          <w:p>
            <w:pPr>
              <w:pStyle w:val="TableParagraph"/>
              <w:spacing w:line="345" w:lineRule="auto" w:before="44"/>
              <w:ind w:left="482" w:right="98" w:hanging="384"/>
              <w:jc w:val="left"/>
              <w:rPr>
                <w:rFonts w:ascii="宋体" w:hAnsi="宋体" w:cs="宋体" w:eastAsia="宋体"/>
                <w:sz w:val="18"/>
                <w:szCs w:val="18"/>
              </w:rPr>
            </w:pPr>
            <w:r>
              <w:rPr>
                <w:rFonts w:ascii="Times New Roman" w:hAnsi="Times New Roman" w:cs="Times New Roman" w:eastAsia="Times New Roman"/>
                <w:i/>
                <w:spacing w:val="-6"/>
                <w:sz w:val="18"/>
                <w:szCs w:val="18"/>
              </w:rPr>
              <w:t>α</w:t>
            </w:r>
            <w:r>
              <w:rPr>
                <w:rFonts w:ascii="宋体" w:hAnsi="宋体" w:cs="宋体" w:eastAsia="宋体"/>
                <w:spacing w:val="-6"/>
                <w:sz w:val="18"/>
                <w:szCs w:val="18"/>
              </w:rPr>
              <w:t>≤</w:t>
            </w:r>
            <w:r>
              <w:rPr>
                <w:rFonts w:ascii="Times New Roman" w:hAnsi="Times New Roman" w:cs="Times New Roman" w:eastAsia="Times New Roman"/>
                <w:spacing w:val="-6"/>
                <w:sz w:val="18"/>
                <w:szCs w:val="18"/>
              </w:rPr>
              <w:t>10</w:t>
            </w:r>
            <w:r>
              <w:rPr>
                <w:rFonts w:ascii="宋体" w:hAnsi="宋体" w:cs="宋体" w:eastAsia="宋体"/>
                <w:spacing w:val="-6"/>
                <w:sz w:val="18"/>
                <w:szCs w:val="18"/>
              </w:rPr>
              <w:t>；或稳定</w:t>
            </w:r>
            <w:r>
              <w:rPr>
                <w:rFonts w:ascii="宋体" w:hAnsi="宋体" w:cs="宋体" w:eastAsia="宋体"/>
                <w:spacing w:val="-87"/>
                <w:sz w:val="18"/>
                <w:szCs w:val="18"/>
              </w:rPr>
              <w:t> </w:t>
            </w:r>
            <w:r>
              <w:rPr>
                <w:rFonts w:ascii="宋体" w:hAnsi="宋体" w:cs="宋体" w:eastAsia="宋体"/>
                <w:spacing w:val="-87"/>
                <w:sz w:val="18"/>
                <w:szCs w:val="18"/>
              </w:rPr>
            </w:r>
            <w:r>
              <w:rPr>
                <w:rFonts w:ascii="宋体" w:hAnsi="宋体" w:cs="宋体" w:eastAsia="宋体"/>
                <w:sz w:val="18"/>
                <w:szCs w:val="18"/>
              </w:rPr>
              <w:t>分层</w:t>
            </w:r>
          </w:p>
        </w:tc>
        <w:tc>
          <w:tcPr>
            <w:tcW w:w="1561" w:type="dxa"/>
            <w:tcBorders>
              <w:top w:val="single" w:sz="12" w:space="0" w:color="000000"/>
              <w:left w:val="single" w:sz="6" w:space="0" w:color="000000"/>
              <w:bottom w:val="single" w:sz="6" w:space="0" w:color="000000"/>
              <w:right w:val="single" w:sz="6" w:space="0" w:color="000000"/>
            </w:tcBorders>
          </w:tcPr>
          <w:p>
            <w:pPr>
              <w:pStyle w:val="TableParagraph"/>
              <w:spacing w:line="324" w:lineRule="auto" w:before="21"/>
              <w:ind w:left="141" w:right="96" w:hanging="41"/>
              <w:jc w:val="left"/>
              <w:rPr>
                <w:rFonts w:ascii="宋体" w:hAnsi="宋体" w:cs="宋体" w:eastAsia="宋体"/>
                <w:sz w:val="18"/>
                <w:szCs w:val="18"/>
              </w:rPr>
            </w:pPr>
            <w:r>
              <w:rPr>
                <w:rFonts w:ascii="Times New Roman" w:hAnsi="Times New Roman" w:cs="Times New Roman" w:eastAsia="Times New Roman"/>
                <w:i/>
                <w:spacing w:val="-4"/>
                <w:sz w:val="18"/>
                <w:szCs w:val="18"/>
              </w:rPr>
              <w:t>β</w:t>
            </w:r>
            <w:r>
              <w:rPr>
                <w:rFonts w:ascii="宋体" w:hAnsi="宋体" w:cs="宋体" w:eastAsia="宋体"/>
                <w:spacing w:val="-4"/>
                <w:sz w:val="21"/>
                <w:szCs w:val="21"/>
              </w:rPr>
              <w:t>≥</w:t>
            </w:r>
            <w:r>
              <w:rPr>
                <w:rFonts w:ascii="Times New Roman" w:hAnsi="Times New Roman" w:cs="Times New Roman" w:eastAsia="Times New Roman"/>
                <w:spacing w:val="-4"/>
                <w:sz w:val="18"/>
                <w:szCs w:val="18"/>
              </w:rPr>
              <w:t>20</w:t>
            </w:r>
            <w:r>
              <w:rPr>
                <w:rFonts w:ascii="宋体" w:hAnsi="宋体" w:cs="宋体" w:eastAsia="宋体"/>
                <w:spacing w:val="-4"/>
                <w:sz w:val="18"/>
                <w:szCs w:val="18"/>
              </w:rPr>
              <w:t>；或完全年</w:t>
            </w:r>
            <w:r>
              <w:rPr>
                <w:rFonts w:ascii="宋体" w:hAnsi="宋体" w:cs="宋体" w:eastAsia="宋体"/>
                <w:spacing w:val="-88"/>
                <w:sz w:val="18"/>
                <w:szCs w:val="18"/>
              </w:rPr>
              <w:t> </w:t>
            </w:r>
            <w:r>
              <w:rPr>
                <w:rFonts w:ascii="宋体" w:hAnsi="宋体" w:cs="宋体" w:eastAsia="宋体"/>
                <w:spacing w:val="-88"/>
                <w:sz w:val="18"/>
                <w:szCs w:val="18"/>
              </w:rPr>
            </w:r>
            <w:r>
              <w:rPr>
                <w:rFonts w:ascii="宋体" w:hAnsi="宋体" w:cs="宋体" w:eastAsia="宋体"/>
                <w:sz w:val="18"/>
                <w:szCs w:val="18"/>
              </w:rPr>
              <w:t>调节与多年调节</w:t>
            </w:r>
          </w:p>
        </w:tc>
        <w:tc>
          <w:tcPr>
            <w:tcW w:w="1133" w:type="dxa"/>
            <w:tcBorders>
              <w:top w:val="single" w:sz="12" w:space="0" w:color="000000"/>
              <w:left w:val="single" w:sz="6" w:space="0" w:color="000000"/>
              <w:bottom w:val="single" w:sz="6" w:space="0" w:color="000000"/>
              <w:right w:val="single" w:sz="6" w:space="0" w:color="000000"/>
            </w:tcBorders>
          </w:tcPr>
          <w:p>
            <w:pPr>
              <w:pStyle w:val="TableParagraph"/>
              <w:spacing w:line="240" w:lineRule="auto" w:before="5"/>
              <w:ind w:right="0"/>
              <w:jc w:val="left"/>
              <w:rPr>
                <w:rFonts w:ascii="黑体" w:hAnsi="黑体" w:cs="黑体" w:eastAsia="黑体"/>
                <w:sz w:val="15"/>
                <w:szCs w:val="15"/>
              </w:rPr>
            </w:pPr>
          </w:p>
          <w:p>
            <w:pPr>
              <w:pStyle w:val="TableParagraph"/>
              <w:spacing w:line="240" w:lineRule="auto"/>
              <w:ind w:left="326" w:right="0"/>
              <w:jc w:val="left"/>
              <w:rPr>
                <w:rFonts w:ascii="Times New Roman" w:hAnsi="Times New Roman" w:cs="Times New Roman" w:eastAsia="Times New Roman"/>
                <w:sz w:val="18"/>
                <w:szCs w:val="18"/>
              </w:rPr>
            </w:pPr>
            <w:r>
              <w:rPr>
                <w:rFonts w:ascii="Times New Roman" w:hAnsi="Times New Roman" w:cs="Times New Roman" w:eastAsia="Times New Roman"/>
                <w:i/>
                <w:sz w:val="18"/>
                <w:szCs w:val="18"/>
              </w:rPr>
              <w:t>γ</w:t>
            </w:r>
            <w:r>
              <w:rPr>
                <w:rFonts w:ascii="宋体" w:hAnsi="宋体" w:cs="宋体" w:eastAsia="宋体"/>
                <w:sz w:val="21"/>
                <w:szCs w:val="21"/>
              </w:rPr>
              <w:t>≥</w:t>
            </w:r>
            <w:r>
              <w:rPr>
                <w:rFonts w:ascii="Times New Roman" w:hAnsi="Times New Roman" w:cs="Times New Roman" w:eastAsia="Times New Roman"/>
                <w:sz w:val="18"/>
                <w:szCs w:val="18"/>
              </w:rPr>
              <w:t>30</w:t>
            </w:r>
          </w:p>
        </w:tc>
        <w:tc>
          <w:tcPr>
            <w:tcW w:w="1700" w:type="dxa"/>
            <w:tcBorders>
              <w:top w:val="single" w:sz="12" w:space="0" w:color="000000"/>
              <w:left w:val="single" w:sz="6" w:space="0" w:color="000000"/>
              <w:bottom w:val="single" w:sz="6" w:space="0" w:color="000000"/>
              <w:right w:val="single" w:sz="4" w:space="0" w:color="000000"/>
            </w:tcBorders>
          </w:tcPr>
          <w:p>
            <w:pPr>
              <w:pStyle w:val="TableParagraph"/>
              <w:spacing w:line="345" w:lineRule="auto" w:before="43"/>
              <w:ind w:left="100" w:right="98" w:firstLine="274"/>
              <w:jc w:val="left"/>
              <w:rPr>
                <w:rFonts w:ascii="Times New Roman" w:hAnsi="Times New Roman" w:cs="Times New Roman" w:eastAsia="Times New Roman"/>
                <w:sz w:val="18"/>
                <w:szCs w:val="18"/>
              </w:rPr>
            </w:pPr>
            <w:r>
              <w:rPr>
                <w:rFonts w:ascii="Times New Roman" w:hAnsi="Times New Roman" w:cs="Times New Roman" w:eastAsia="Times New Roman"/>
                <w:i/>
                <w:position w:val="1"/>
                <w:sz w:val="18"/>
                <w:szCs w:val="18"/>
              </w:rPr>
              <w:t>A</w:t>
            </w:r>
            <w:r>
              <w:rPr>
                <w:rFonts w:ascii="Times New Roman" w:hAnsi="Times New Roman" w:cs="Times New Roman" w:eastAsia="Times New Roman"/>
                <w:i/>
                <w:sz w:val="12"/>
                <w:szCs w:val="12"/>
              </w:rPr>
              <w:t>1</w:t>
            </w:r>
            <w:r>
              <w:rPr>
                <w:rFonts w:ascii="宋体" w:hAnsi="宋体" w:cs="宋体" w:eastAsia="宋体"/>
                <w:position w:val="1"/>
                <w:sz w:val="18"/>
                <w:szCs w:val="18"/>
              </w:rPr>
              <w:t>≥</w:t>
            </w:r>
            <w:r>
              <w:rPr>
                <w:rFonts w:ascii="Times New Roman" w:hAnsi="Times New Roman" w:cs="Times New Roman" w:eastAsia="Times New Roman"/>
                <w:position w:val="1"/>
                <w:sz w:val="18"/>
                <w:szCs w:val="18"/>
              </w:rPr>
              <w:t>0.3</w:t>
            </w:r>
            <w:r>
              <w:rPr>
                <w:rFonts w:ascii="宋体" w:hAnsi="宋体" w:cs="宋体" w:eastAsia="宋体"/>
                <w:position w:val="1"/>
                <w:sz w:val="18"/>
                <w:szCs w:val="18"/>
              </w:rPr>
              <w:t>；或 </w:t>
            </w:r>
            <w:r>
              <w:rPr>
                <w:rFonts w:ascii="Times New Roman" w:hAnsi="Times New Roman" w:cs="Times New Roman" w:eastAsia="Times New Roman"/>
                <w:i/>
                <w:position w:val="1"/>
                <w:sz w:val="18"/>
                <w:szCs w:val="18"/>
              </w:rPr>
              <w:t>A</w:t>
            </w:r>
            <w:r>
              <w:rPr>
                <w:rFonts w:ascii="Times New Roman" w:hAnsi="Times New Roman" w:cs="Times New Roman" w:eastAsia="Times New Roman"/>
                <w:i/>
                <w:sz w:val="12"/>
                <w:szCs w:val="12"/>
              </w:rPr>
              <w:t>2</w:t>
            </w:r>
            <w:r>
              <w:rPr>
                <w:rFonts w:ascii="宋体" w:hAnsi="宋体" w:cs="宋体" w:eastAsia="宋体"/>
                <w:position w:val="1"/>
                <w:sz w:val="18"/>
                <w:szCs w:val="18"/>
              </w:rPr>
              <w:t>≥</w:t>
            </w:r>
            <w:r>
              <w:rPr>
                <w:rFonts w:ascii="宋体" w:hAnsi="宋体" w:cs="宋体" w:eastAsia="宋体"/>
                <w:position w:val="1"/>
                <w:sz w:val="18"/>
                <w:szCs w:val="18"/>
              </w:rPr>
              <w:t>1.</w:t>
            </w:r>
            <w:r>
              <w:rPr>
                <w:rFonts w:ascii="Times New Roman" w:hAnsi="Times New Roman" w:cs="Times New Roman" w:eastAsia="Times New Roman"/>
                <w:position w:val="1"/>
                <w:sz w:val="18"/>
                <w:szCs w:val="18"/>
              </w:rPr>
              <w:t>5</w:t>
            </w:r>
            <w:r>
              <w:rPr>
                <w:rFonts w:ascii="宋体" w:hAnsi="宋体" w:cs="宋体" w:eastAsia="宋体"/>
                <w:position w:val="1"/>
                <w:sz w:val="18"/>
                <w:szCs w:val="18"/>
              </w:rPr>
              <w:t>；或</w:t>
            </w:r>
            <w:r>
              <w:rPr>
                <w:rFonts w:ascii="宋体" w:hAnsi="宋体" w:cs="宋体" w:eastAsia="宋体"/>
                <w:spacing w:val="-58"/>
                <w:position w:val="1"/>
                <w:sz w:val="18"/>
                <w:szCs w:val="18"/>
              </w:rPr>
              <w:t> </w:t>
            </w:r>
            <w:r>
              <w:rPr>
                <w:rFonts w:ascii="Times New Roman" w:hAnsi="Times New Roman" w:cs="Times New Roman" w:eastAsia="Times New Roman"/>
                <w:i/>
                <w:position w:val="1"/>
                <w:sz w:val="18"/>
                <w:szCs w:val="18"/>
              </w:rPr>
              <w:t>R</w:t>
            </w:r>
            <w:r>
              <w:rPr>
                <w:rFonts w:ascii="宋体" w:hAnsi="宋体" w:cs="宋体" w:eastAsia="宋体"/>
                <w:position w:val="1"/>
                <w:sz w:val="18"/>
                <w:szCs w:val="18"/>
              </w:rPr>
              <w:t>≥</w:t>
            </w:r>
            <w:r>
              <w:rPr>
                <w:rFonts w:ascii="Times New Roman" w:hAnsi="Times New Roman" w:cs="Times New Roman" w:eastAsia="Times New Roman"/>
                <w:position w:val="1"/>
                <w:sz w:val="18"/>
                <w:szCs w:val="18"/>
              </w:rPr>
              <w:t>10</w:t>
            </w:r>
            <w:r>
              <w:rPr>
                <w:rFonts w:ascii="Times New Roman" w:hAnsi="Times New Roman" w:cs="Times New Roman" w:eastAsia="Times New Roman"/>
                <w:sz w:val="18"/>
                <w:szCs w:val="18"/>
              </w:rPr>
            </w:r>
          </w:p>
        </w:tc>
        <w:tc>
          <w:tcPr>
            <w:tcW w:w="1633" w:type="dxa"/>
            <w:tcBorders>
              <w:top w:val="single" w:sz="12" w:space="0" w:color="000000"/>
              <w:left w:val="single" w:sz="4" w:space="0" w:color="000000"/>
              <w:bottom w:val="single" w:sz="6" w:space="0" w:color="000000"/>
              <w:right w:val="single" w:sz="6" w:space="0" w:color="000000"/>
            </w:tcBorders>
          </w:tcPr>
          <w:p>
            <w:pPr>
              <w:pStyle w:val="TableParagraph"/>
              <w:spacing w:line="345" w:lineRule="auto" w:before="43"/>
              <w:ind w:left="103" w:right="98" w:firstLine="240"/>
              <w:jc w:val="left"/>
              <w:rPr>
                <w:rFonts w:ascii="Times New Roman" w:hAnsi="Times New Roman" w:cs="Times New Roman" w:eastAsia="Times New Roman"/>
                <w:sz w:val="18"/>
                <w:szCs w:val="18"/>
              </w:rPr>
            </w:pPr>
            <w:r>
              <w:rPr>
                <w:rFonts w:ascii="Times New Roman" w:hAnsi="Times New Roman" w:cs="Times New Roman" w:eastAsia="Times New Roman"/>
                <w:i/>
                <w:position w:val="1"/>
                <w:sz w:val="18"/>
                <w:szCs w:val="18"/>
              </w:rPr>
              <w:t>A</w:t>
            </w:r>
            <w:r>
              <w:rPr>
                <w:rFonts w:ascii="Times New Roman" w:hAnsi="Times New Roman" w:cs="Times New Roman" w:eastAsia="Times New Roman"/>
                <w:i/>
                <w:sz w:val="12"/>
                <w:szCs w:val="12"/>
              </w:rPr>
              <w:t>1</w:t>
            </w:r>
            <w:r>
              <w:rPr>
                <w:rFonts w:ascii="宋体" w:hAnsi="宋体" w:cs="宋体" w:eastAsia="宋体"/>
                <w:position w:val="1"/>
                <w:sz w:val="18"/>
                <w:szCs w:val="18"/>
              </w:rPr>
              <w:t>≥</w:t>
            </w:r>
            <w:r>
              <w:rPr>
                <w:rFonts w:ascii="Times New Roman" w:hAnsi="Times New Roman" w:cs="Times New Roman" w:eastAsia="Times New Roman"/>
                <w:position w:val="1"/>
                <w:sz w:val="18"/>
                <w:szCs w:val="18"/>
              </w:rPr>
              <w:t>0.3</w:t>
            </w:r>
            <w:r>
              <w:rPr>
                <w:rFonts w:ascii="宋体" w:hAnsi="宋体" w:cs="宋体" w:eastAsia="宋体"/>
                <w:position w:val="1"/>
                <w:sz w:val="18"/>
                <w:szCs w:val="18"/>
              </w:rPr>
              <w:t>；或 </w:t>
            </w:r>
            <w:r>
              <w:rPr>
                <w:rFonts w:ascii="Times New Roman" w:hAnsi="Times New Roman" w:cs="Times New Roman" w:eastAsia="Times New Roman"/>
                <w:i/>
                <w:spacing w:val="-10"/>
                <w:position w:val="1"/>
                <w:sz w:val="18"/>
                <w:szCs w:val="18"/>
              </w:rPr>
              <w:t>A</w:t>
            </w:r>
            <w:r>
              <w:rPr>
                <w:rFonts w:ascii="Times New Roman" w:hAnsi="Times New Roman" w:cs="Times New Roman" w:eastAsia="Times New Roman"/>
                <w:i/>
                <w:spacing w:val="-10"/>
                <w:sz w:val="12"/>
                <w:szCs w:val="12"/>
              </w:rPr>
              <w:t>2</w:t>
            </w:r>
            <w:r>
              <w:rPr>
                <w:rFonts w:ascii="宋体" w:hAnsi="宋体" w:cs="宋体" w:eastAsia="宋体"/>
                <w:spacing w:val="-10"/>
                <w:position w:val="1"/>
                <w:sz w:val="18"/>
                <w:szCs w:val="18"/>
              </w:rPr>
              <w:t>≥</w:t>
            </w:r>
            <w:r>
              <w:rPr>
                <w:rFonts w:ascii="宋体" w:hAnsi="宋体" w:cs="宋体" w:eastAsia="宋体"/>
                <w:spacing w:val="-10"/>
                <w:position w:val="1"/>
                <w:sz w:val="18"/>
                <w:szCs w:val="18"/>
              </w:rPr>
              <w:t>1.</w:t>
            </w:r>
            <w:r>
              <w:rPr>
                <w:rFonts w:ascii="Times New Roman" w:hAnsi="Times New Roman" w:cs="Times New Roman" w:eastAsia="Times New Roman"/>
                <w:spacing w:val="-10"/>
                <w:position w:val="1"/>
                <w:sz w:val="18"/>
                <w:szCs w:val="18"/>
              </w:rPr>
              <w:t>5</w:t>
            </w:r>
            <w:r>
              <w:rPr>
                <w:rFonts w:ascii="宋体" w:hAnsi="宋体" w:cs="宋体" w:eastAsia="宋体"/>
                <w:spacing w:val="-10"/>
                <w:position w:val="1"/>
                <w:sz w:val="18"/>
                <w:szCs w:val="18"/>
              </w:rPr>
              <w:t>；或</w:t>
            </w:r>
            <w:r>
              <w:rPr>
                <w:rFonts w:ascii="宋体" w:hAnsi="宋体" w:cs="宋体" w:eastAsia="宋体"/>
                <w:spacing w:val="-49"/>
                <w:position w:val="1"/>
                <w:sz w:val="18"/>
                <w:szCs w:val="18"/>
              </w:rPr>
              <w:t> </w:t>
            </w:r>
            <w:r>
              <w:rPr>
                <w:rFonts w:ascii="Times New Roman" w:hAnsi="Times New Roman" w:cs="Times New Roman" w:eastAsia="Times New Roman"/>
                <w:i/>
                <w:position w:val="1"/>
                <w:sz w:val="18"/>
                <w:szCs w:val="18"/>
              </w:rPr>
              <w:t>R</w:t>
            </w:r>
            <w:r>
              <w:rPr>
                <w:rFonts w:ascii="宋体" w:hAnsi="宋体" w:cs="宋体" w:eastAsia="宋体"/>
                <w:position w:val="1"/>
                <w:sz w:val="18"/>
                <w:szCs w:val="18"/>
              </w:rPr>
              <w:t>≥</w:t>
            </w:r>
            <w:r>
              <w:rPr>
                <w:rFonts w:ascii="Times New Roman" w:hAnsi="Times New Roman" w:cs="Times New Roman" w:eastAsia="Times New Roman"/>
                <w:position w:val="1"/>
                <w:sz w:val="18"/>
                <w:szCs w:val="18"/>
              </w:rPr>
              <w:t>20</w:t>
            </w:r>
            <w:r>
              <w:rPr>
                <w:rFonts w:ascii="Times New Roman" w:hAnsi="Times New Roman" w:cs="Times New Roman" w:eastAsia="Times New Roman"/>
                <w:sz w:val="18"/>
                <w:szCs w:val="18"/>
              </w:rPr>
            </w:r>
          </w:p>
        </w:tc>
        <w:tc>
          <w:tcPr>
            <w:tcW w:w="1459" w:type="dxa"/>
            <w:tcBorders>
              <w:top w:val="single" w:sz="12" w:space="0" w:color="000000"/>
              <w:left w:val="single" w:sz="6" w:space="0" w:color="000000"/>
              <w:bottom w:val="single" w:sz="6" w:space="0" w:color="000000"/>
              <w:right w:val="single" w:sz="12" w:space="0" w:color="000000"/>
            </w:tcBorders>
          </w:tcPr>
          <w:p>
            <w:pPr>
              <w:pStyle w:val="TableParagraph"/>
              <w:spacing w:line="345" w:lineRule="auto" w:before="43"/>
              <w:ind w:left="501" w:right="242" w:hanging="248"/>
              <w:jc w:val="left"/>
              <w:rPr>
                <w:rFonts w:ascii="Times New Roman" w:hAnsi="Times New Roman" w:cs="Times New Roman" w:eastAsia="Times New Roman"/>
                <w:sz w:val="18"/>
                <w:szCs w:val="18"/>
              </w:rPr>
            </w:pPr>
            <w:r>
              <w:rPr>
                <w:rFonts w:ascii="Times New Roman" w:hAnsi="Times New Roman" w:cs="Times New Roman" w:eastAsia="Times New Roman"/>
                <w:i/>
                <w:position w:val="1"/>
                <w:sz w:val="18"/>
                <w:szCs w:val="18"/>
              </w:rPr>
              <w:t>A</w:t>
            </w:r>
            <w:r>
              <w:rPr>
                <w:rFonts w:ascii="Times New Roman" w:hAnsi="Times New Roman" w:cs="Times New Roman" w:eastAsia="Times New Roman"/>
                <w:i/>
                <w:sz w:val="12"/>
                <w:szCs w:val="12"/>
              </w:rPr>
              <w:t>1</w:t>
            </w:r>
            <w:r>
              <w:rPr>
                <w:rFonts w:ascii="宋体" w:hAnsi="宋体" w:cs="宋体" w:eastAsia="宋体"/>
                <w:position w:val="1"/>
                <w:sz w:val="18"/>
                <w:szCs w:val="18"/>
              </w:rPr>
              <w:t>≥</w:t>
            </w:r>
            <w:r>
              <w:rPr>
                <w:rFonts w:ascii="Times New Roman" w:hAnsi="Times New Roman" w:cs="Times New Roman" w:eastAsia="Times New Roman"/>
                <w:position w:val="1"/>
                <w:sz w:val="18"/>
                <w:szCs w:val="18"/>
              </w:rPr>
              <w:t>0.5</w:t>
            </w:r>
            <w:r>
              <w:rPr>
                <w:rFonts w:ascii="宋体" w:hAnsi="宋体" w:cs="宋体" w:eastAsia="宋体"/>
                <w:position w:val="1"/>
                <w:sz w:val="18"/>
                <w:szCs w:val="18"/>
              </w:rPr>
              <w:t>；或 </w:t>
            </w:r>
            <w:r>
              <w:rPr>
                <w:rFonts w:ascii="Times New Roman" w:hAnsi="Times New Roman" w:cs="Times New Roman" w:eastAsia="Times New Roman"/>
                <w:i/>
                <w:position w:val="1"/>
                <w:sz w:val="18"/>
                <w:szCs w:val="18"/>
              </w:rPr>
              <w:t>A</w:t>
            </w:r>
            <w:r>
              <w:rPr>
                <w:rFonts w:ascii="Times New Roman" w:hAnsi="Times New Roman" w:cs="Times New Roman" w:eastAsia="Times New Roman"/>
                <w:i/>
                <w:sz w:val="12"/>
                <w:szCs w:val="12"/>
              </w:rPr>
              <w:t>2</w:t>
            </w:r>
            <w:r>
              <w:rPr>
                <w:rFonts w:ascii="宋体" w:hAnsi="宋体" w:cs="宋体" w:eastAsia="宋体"/>
                <w:position w:val="1"/>
                <w:sz w:val="18"/>
                <w:szCs w:val="18"/>
              </w:rPr>
              <w:t>≥</w:t>
            </w:r>
            <w:r>
              <w:rPr>
                <w:rFonts w:ascii="Times New Roman" w:hAnsi="Times New Roman" w:cs="Times New Roman" w:eastAsia="Times New Roman"/>
                <w:position w:val="1"/>
                <w:sz w:val="18"/>
                <w:szCs w:val="18"/>
              </w:rPr>
              <w:t>3</w:t>
            </w:r>
            <w:r>
              <w:rPr>
                <w:rFonts w:ascii="Times New Roman" w:hAnsi="Times New Roman" w:cs="Times New Roman" w:eastAsia="Times New Roman"/>
                <w:sz w:val="18"/>
                <w:szCs w:val="18"/>
              </w:rPr>
            </w:r>
          </w:p>
        </w:tc>
      </w:tr>
      <w:tr>
        <w:trPr>
          <w:trHeight w:val="1095" w:hRule="exact"/>
        </w:trPr>
        <w:tc>
          <w:tcPr>
            <w:tcW w:w="751" w:type="dxa"/>
            <w:tcBorders>
              <w:top w:val="single" w:sz="6" w:space="0" w:color="000000"/>
              <w:left w:val="single" w:sz="12" w:space="0" w:color="000000"/>
              <w:bottom w:val="single" w:sz="6"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159"/>
              <w:ind w:left="180" w:right="0"/>
              <w:jc w:val="left"/>
              <w:rPr>
                <w:rFonts w:ascii="宋体" w:hAnsi="宋体" w:cs="宋体" w:eastAsia="宋体"/>
                <w:sz w:val="18"/>
                <w:szCs w:val="18"/>
              </w:rPr>
            </w:pPr>
            <w:r>
              <w:rPr>
                <w:rFonts w:ascii="宋体" w:hAnsi="宋体" w:cs="宋体" w:eastAsia="宋体"/>
                <w:sz w:val="18"/>
                <w:szCs w:val="18"/>
              </w:rPr>
              <w:t>二级</w:t>
            </w:r>
          </w:p>
        </w:tc>
        <w:tc>
          <w:tcPr>
            <w:tcW w:w="1344"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5"/>
              <w:ind w:right="0"/>
              <w:jc w:val="left"/>
              <w:rPr>
                <w:rFonts w:ascii="黑体" w:hAnsi="黑体" w:cs="黑体" w:eastAsia="黑体"/>
                <w:sz w:val="16"/>
                <w:szCs w:val="16"/>
              </w:rPr>
            </w:pPr>
          </w:p>
          <w:p>
            <w:pPr>
              <w:pStyle w:val="TableParagraph"/>
              <w:spacing w:line="345" w:lineRule="auto"/>
              <w:ind w:left="211" w:right="144" w:hanging="113"/>
              <w:jc w:val="left"/>
              <w:rPr>
                <w:rFonts w:ascii="宋体" w:hAnsi="宋体" w:cs="宋体" w:eastAsia="宋体"/>
                <w:sz w:val="18"/>
                <w:szCs w:val="18"/>
              </w:rPr>
            </w:pPr>
            <w:r>
              <w:rPr>
                <w:rFonts w:ascii="Times New Roman" w:hAnsi="Times New Roman" w:cs="Times New Roman" w:eastAsia="Times New Roman"/>
                <w:spacing w:val="-11"/>
                <w:sz w:val="18"/>
                <w:szCs w:val="18"/>
              </w:rPr>
              <w:t>20</w:t>
            </w:r>
            <w:r>
              <w:rPr>
                <w:rFonts w:ascii="宋体" w:hAnsi="宋体" w:cs="宋体" w:eastAsia="宋体"/>
                <w:spacing w:val="-11"/>
                <w:sz w:val="18"/>
                <w:szCs w:val="18"/>
              </w:rPr>
              <w:t>＞</w:t>
            </w:r>
            <w:r>
              <w:rPr>
                <w:rFonts w:ascii="Times New Roman" w:hAnsi="Times New Roman" w:cs="Times New Roman" w:eastAsia="Times New Roman"/>
                <w:i/>
                <w:spacing w:val="-11"/>
                <w:sz w:val="18"/>
                <w:szCs w:val="18"/>
              </w:rPr>
              <w:t>α</w:t>
            </w:r>
            <w:r>
              <w:rPr>
                <w:rFonts w:ascii="宋体" w:hAnsi="宋体" w:cs="宋体" w:eastAsia="宋体"/>
                <w:spacing w:val="-11"/>
                <w:sz w:val="18"/>
                <w:szCs w:val="18"/>
              </w:rPr>
              <w:t>＞</w:t>
            </w:r>
            <w:r>
              <w:rPr>
                <w:rFonts w:ascii="Times New Roman" w:hAnsi="Times New Roman" w:cs="Times New Roman" w:eastAsia="Times New Roman"/>
                <w:spacing w:val="-11"/>
                <w:sz w:val="18"/>
                <w:szCs w:val="18"/>
              </w:rPr>
              <w:t>10</w:t>
            </w:r>
            <w:r>
              <w:rPr>
                <w:rFonts w:ascii="宋体" w:hAnsi="宋体" w:cs="宋体" w:eastAsia="宋体"/>
                <w:spacing w:val="-11"/>
                <w:sz w:val="18"/>
                <w:szCs w:val="18"/>
              </w:rPr>
              <w:t>；或</w:t>
            </w:r>
            <w:r>
              <w:rPr>
                <w:rFonts w:ascii="宋体" w:hAnsi="宋体" w:cs="宋体" w:eastAsia="宋体"/>
                <w:spacing w:val="-83"/>
                <w:sz w:val="18"/>
                <w:szCs w:val="18"/>
              </w:rPr>
              <w:t> </w:t>
            </w:r>
            <w:r>
              <w:rPr>
                <w:rFonts w:ascii="宋体" w:hAnsi="宋体" w:cs="宋体" w:eastAsia="宋体"/>
                <w:sz w:val="18"/>
                <w:szCs w:val="18"/>
              </w:rPr>
              <w:t>不稳定分层</w:t>
            </w:r>
          </w:p>
        </w:tc>
        <w:tc>
          <w:tcPr>
            <w:tcW w:w="1561" w:type="dxa"/>
            <w:tcBorders>
              <w:top w:val="single" w:sz="6" w:space="0" w:color="000000"/>
              <w:left w:val="single" w:sz="6" w:space="0" w:color="000000"/>
              <w:bottom w:val="single" w:sz="6" w:space="0" w:color="000000"/>
              <w:right w:val="single" w:sz="6" w:space="0" w:color="000000"/>
            </w:tcBorders>
          </w:tcPr>
          <w:p>
            <w:pPr>
              <w:pStyle w:val="TableParagraph"/>
              <w:spacing w:line="357" w:lineRule="auto" w:before="34"/>
              <w:ind w:left="141" w:right="139"/>
              <w:jc w:val="center"/>
              <w:rPr>
                <w:rFonts w:ascii="宋体" w:hAnsi="宋体" w:cs="宋体" w:eastAsia="宋体"/>
                <w:sz w:val="18"/>
                <w:szCs w:val="18"/>
              </w:rPr>
            </w:pPr>
            <w:r>
              <w:rPr>
                <w:rFonts w:ascii="Times New Roman" w:hAnsi="Times New Roman" w:cs="Times New Roman" w:eastAsia="Times New Roman"/>
                <w:sz w:val="18"/>
                <w:szCs w:val="18"/>
              </w:rPr>
              <w:t>20</w:t>
            </w:r>
            <w:r>
              <w:rPr>
                <w:rFonts w:ascii="宋体" w:hAnsi="宋体" w:cs="宋体" w:eastAsia="宋体"/>
                <w:sz w:val="18"/>
                <w:szCs w:val="18"/>
              </w:rPr>
              <w:t>＞</w:t>
            </w:r>
            <w:r>
              <w:rPr>
                <w:rFonts w:ascii="Times New Roman" w:hAnsi="Times New Roman" w:cs="Times New Roman" w:eastAsia="Times New Roman"/>
                <w:i/>
                <w:sz w:val="18"/>
                <w:szCs w:val="18"/>
              </w:rPr>
              <w:t>β</w:t>
            </w:r>
            <w:r>
              <w:rPr>
                <w:rFonts w:ascii="宋体" w:hAnsi="宋体" w:cs="宋体" w:eastAsia="宋体"/>
                <w:sz w:val="18"/>
                <w:szCs w:val="18"/>
              </w:rPr>
              <w:t>＞</w:t>
            </w:r>
            <w:r>
              <w:rPr>
                <w:rFonts w:ascii="Times New Roman" w:hAnsi="Times New Roman" w:cs="Times New Roman" w:eastAsia="Times New Roman"/>
                <w:sz w:val="18"/>
                <w:szCs w:val="18"/>
              </w:rPr>
              <w:t>2</w:t>
            </w:r>
            <w:r>
              <w:rPr>
                <w:rFonts w:ascii="宋体" w:hAnsi="宋体" w:cs="宋体" w:eastAsia="宋体"/>
                <w:sz w:val="18"/>
                <w:szCs w:val="18"/>
              </w:rPr>
              <w:t>；或季 调节与不完全年 调节</w:t>
            </w:r>
          </w:p>
        </w:tc>
        <w:tc>
          <w:tcPr>
            <w:tcW w:w="1133"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159"/>
              <w:ind w:left="160" w:right="0"/>
              <w:jc w:val="left"/>
              <w:rPr>
                <w:rFonts w:ascii="Times New Roman" w:hAnsi="Times New Roman" w:cs="Times New Roman" w:eastAsia="Times New Roman"/>
                <w:sz w:val="18"/>
                <w:szCs w:val="18"/>
              </w:rPr>
            </w:pPr>
            <w:r>
              <w:rPr>
                <w:rFonts w:ascii="Times New Roman" w:hAnsi="Times New Roman" w:cs="Times New Roman" w:eastAsia="Times New Roman"/>
                <w:sz w:val="18"/>
                <w:szCs w:val="18"/>
              </w:rPr>
              <w:t>30</w:t>
            </w:r>
            <w:r>
              <w:rPr>
                <w:rFonts w:ascii="宋体" w:hAnsi="宋体" w:cs="宋体" w:eastAsia="宋体"/>
                <w:sz w:val="18"/>
                <w:szCs w:val="18"/>
              </w:rPr>
              <w:t>＞</w:t>
            </w:r>
            <w:r>
              <w:rPr>
                <w:rFonts w:ascii="Times New Roman" w:hAnsi="Times New Roman" w:cs="Times New Roman" w:eastAsia="Times New Roman"/>
                <w:i/>
                <w:sz w:val="18"/>
                <w:szCs w:val="18"/>
              </w:rPr>
              <w:t>γ</w:t>
            </w:r>
            <w:r>
              <w:rPr>
                <w:rFonts w:ascii="宋体" w:hAnsi="宋体" w:cs="宋体" w:eastAsia="宋体"/>
                <w:sz w:val="18"/>
                <w:szCs w:val="18"/>
              </w:rPr>
              <w:t>＞</w:t>
            </w:r>
            <w:r>
              <w:rPr>
                <w:rFonts w:ascii="Times New Roman" w:hAnsi="Times New Roman" w:cs="Times New Roman" w:eastAsia="Times New Roman"/>
                <w:sz w:val="18"/>
                <w:szCs w:val="18"/>
              </w:rPr>
              <w:t>10</w:t>
            </w:r>
          </w:p>
        </w:tc>
        <w:tc>
          <w:tcPr>
            <w:tcW w:w="1700" w:type="dxa"/>
            <w:tcBorders>
              <w:top w:val="single" w:sz="6" w:space="0" w:color="000000"/>
              <w:left w:val="single" w:sz="6" w:space="0" w:color="000000"/>
              <w:bottom w:val="single" w:sz="6" w:space="0" w:color="000000"/>
              <w:right w:val="single" w:sz="4" w:space="0" w:color="000000"/>
            </w:tcBorders>
          </w:tcPr>
          <w:p>
            <w:pPr>
              <w:pStyle w:val="TableParagraph"/>
              <w:spacing w:line="240" w:lineRule="auto" w:before="34"/>
              <w:ind w:right="0"/>
              <w:jc w:val="center"/>
              <w:rPr>
                <w:rFonts w:ascii="宋体" w:hAnsi="宋体" w:cs="宋体" w:eastAsia="宋体"/>
                <w:sz w:val="18"/>
                <w:szCs w:val="18"/>
              </w:rPr>
            </w:pPr>
            <w:r>
              <w:rPr>
                <w:rFonts w:ascii="Times New Roman" w:hAnsi="Times New Roman" w:cs="Times New Roman" w:eastAsia="Times New Roman"/>
                <w:position w:val="1"/>
                <w:sz w:val="18"/>
                <w:szCs w:val="18"/>
              </w:rPr>
              <w:t>0.3</w:t>
            </w:r>
            <w:r>
              <w:rPr>
                <w:rFonts w:ascii="宋体" w:hAnsi="宋体" w:cs="宋体" w:eastAsia="宋体"/>
                <w:position w:val="1"/>
                <w:sz w:val="18"/>
                <w:szCs w:val="18"/>
              </w:rPr>
              <w:t>＞</w:t>
            </w:r>
            <w:r>
              <w:rPr>
                <w:rFonts w:ascii="Times New Roman" w:hAnsi="Times New Roman" w:cs="Times New Roman" w:eastAsia="Times New Roman"/>
                <w:i/>
                <w:position w:val="1"/>
                <w:sz w:val="18"/>
                <w:szCs w:val="18"/>
              </w:rPr>
              <w:t>A</w:t>
            </w:r>
            <w:r>
              <w:rPr>
                <w:rFonts w:ascii="Times New Roman" w:hAnsi="Times New Roman" w:cs="Times New Roman" w:eastAsia="Times New Roman"/>
                <w:i/>
                <w:sz w:val="12"/>
                <w:szCs w:val="12"/>
              </w:rPr>
              <w:t>1</w:t>
            </w:r>
            <w:r>
              <w:rPr>
                <w:rFonts w:ascii="宋体" w:hAnsi="宋体" w:cs="宋体" w:eastAsia="宋体"/>
                <w:position w:val="1"/>
                <w:sz w:val="18"/>
                <w:szCs w:val="18"/>
              </w:rPr>
              <w:t>＞</w:t>
            </w:r>
            <w:r>
              <w:rPr>
                <w:rFonts w:ascii="Times New Roman" w:hAnsi="Times New Roman" w:cs="Times New Roman" w:eastAsia="Times New Roman"/>
                <w:position w:val="1"/>
                <w:sz w:val="18"/>
                <w:szCs w:val="18"/>
              </w:rPr>
              <w:t>0.05</w:t>
            </w:r>
            <w:r>
              <w:rPr>
                <w:rFonts w:ascii="宋体" w:hAnsi="宋体" w:cs="宋体" w:eastAsia="宋体"/>
                <w:position w:val="1"/>
                <w:sz w:val="18"/>
                <w:szCs w:val="18"/>
              </w:rPr>
              <w:t>；或</w:t>
            </w:r>
            <w:r>
              <w:rPr>
                <w:rFonts w:ascii="宋体" w:hAnsi="宋体" w:cs="宋体" w:eastAsia="宋体"/>
                <w:sz w:val="18"/>
                <w:szCs w:val="18"/>
              </w:rPr>
            </w:r>
          </w:p>
          <w:p>
            <w:pPr>
              <w:pStyle w:val="TableParagraph"/>
              <w:spacing w:line="240" w:lineRule="auto" w:before="111"/>
              <w:ind w:right="0"/>
              <w:jc w:val="center"/>
              <w:rPr>
                <w:rFonts w:ascii="Times New Roman" w:hAnsi="Times New Roman" w:cs="Times New Roman" w:eastAsia="Times New Roman"/>
                <w:sz w:val="18"/>
                <w:szCs w:val="18"/>
              </w:rPr>
            </w:pPr>
            <w:r>
              <w:rPr>
                <w:rFonts w:ascii="Times New Roman" w:hAnsi="Times New Roman" w:cs="Times New Roman" w:eastAsia="Times New Roman"/>
                <w:spacing w:val="-7"/>
                <w:position w:val="1"/>
                <w:sz w:val="18"/>
                <w:szCs w:val="18"/>
              </w:rPr>
              <w:t>1.5</w:t>
            </w:r>
            <w:r>
              <w:rPr>
                <w:rFonts w:ascii="宋体" w:hAnsi="宋体" w:cs="宋体" w:eastAsia="宋体"/>
                <w:spacing w:val="-7"/>
                <w:position w:val="1"/>
                <w:sz w:val="18"/>
                <w:szCs w:val="18"/>
              </w:rPr>
              <w:t>＞</w:t>
            </w:r>
            <w:r>
              <w:rPr>
                <w:rFonts w:ascii="Times New Roman" w:hAnsi="Times New Roman" w:cs="Times New Roman" w:eastAsia="Times New Roman"/>
                <w:i/>
                <w:spacing w:val="-7"/>
                <w:position w:val="1"/>
                <w:sz w:val="18"/>
                <w:szCs w:val="18"/>
              </w:rPr>
              <w:t>A</w:t>
            </w:r>
            <w:r>
              <w:rPr>
                <w:rFonts w:ascii="Times New Roman" w:hAnsi="Times New Roman" w:cs="Times New Roman" w:eastAsia="Times New Roman"/>
                <w:i/>
                <w:spacing w:val="-7"/>
                <w:sz w:val="12"/>
                <w:szCs w:val="12"/>
              </w:rPr>
              <w:t>2</w:t>
            </w:r>
            <w:r>
              <w:rPr>
                <w:rFonts w:ascii="宋体" w:hAnsi="宋体" w:cs="宋体" w:eastAsia="宋体"/>
                <w:spacing w:val="-7"/>
                <w:position w:val="1"/>
                <w:sz w:val="18"/>
                <w:szCs w:val="18"/>
              </w:rPr>
              <w:t>＞</w:t>
            </w:r>
            <w:r>
              <w:rPr>
                <w:rFonts w:ascii="Times New Roman" w:hAnsi="Times New Roman" w:cs="Times New Roman" w:eastAsia="Times New Roman"/>
                <w:spacing w:val="-7"/>
                <w:position w:val="1"/>
                <w:sz w:val="18"/>
                <w:szCs w:val="18"/>
              </w:rPr>
              <w:t>0.2</w:t>
            </w:r>
            <w:r>
              <w:rPr>
                <w:rFonts w:ascii="宋体" w:hAnsi="宋体" w:cs="宋体" w:eastAsia="宋体"/>
                <w:spacing w:val="-7"/>
                <w:position w:val="1"/>
                <w:sz w:val="18"/>
                <w:szCs w:val="18"/>
              </w:rPr>
              <w:t>；或</w:t>
            </w:r>
            <w:r>
              <w:rPr>
                <w:rFonts w:ascii="宋体" w:hAnsi="宋体" w:cs="宋体" w:eastAsia="宋体"/>
                <w:spacing w:val="-44"/>
                <w:position w:val="1"/>
                <w:sz w:val="18"/>
                <w:szCs w:val="18"/>
              </w:rPr>
              <w:t> </w:t>
            </w:r>
            <w:r>
              <w:rPr>
                <w:rFonts w:ascii="Times New Roman" w:hAnsi="Times New Roman" w:cs="Times New Roman" w:eastAsia="Times New Roman"/>
                <w:position w:val="1"/>
                <w:sz w:val="18"/>
                <w:szCs w:val="18"/>
              </w:rPr>
              <w:t>10</w:t>
            </w:r>
            <w:r>
              <w:rPr>
                <w:rFonts w:ascii="Times New Roman" w:hAnsi="Times New Roman" w:cs="Times New Roman" w:eastAsia="Times New Roman"/>
                <w:sz w:val="18"/>
                <w:szCs w:val="18"/>
              </w:rPr>
            </w:r>
          </w:p>
          <w:p>
            <w:pPr>
              <w:pStyle w:val="TableParagraph"/>
              <w:spacing w:line="240" w:lineRule="auto" w:before="111"/>
              <w:ind w:right="1"/>
              <w:jc w:val="center"/>
              <w:rPr>
                <w:rFonts w:ascii="Times New Roman" w:hAnsi="Times New Roman" w:cs="Times New Roman" w:eastAsia="Times New Roman"/>
                <w:sz w:val="18"/>
                <w:szCs w:val="18"/>
              </w:rPr>
            </w:pPr>
            <w:r>
              <w:rPr>
                <w:rFonts w:ascii="宋体" w:hAnsi="宋体" w:cs="宋体" w:eastAsia="宋体"/>
                <w:sz w:val="18"/>
                <w:szCs w:val="18"/>
              </w:rPr>
              <w:t>＞</w:t>
            </w:r>
            <w:r>
              <w:rPr>
                <w:rFonts w:ascii="Times New Roman" w:hAnsi="Times New Roman" w:cs="Times New Roman" w:eastAsia="Times New Roman"/>
                <w:i/>
                <w:sz w:val="18"/>
                <w:szCs w:val="18"/>
              </w:rPr>
              <w:t>R</w:t>
            </w:r>
            <w:r>
              <w:rPr>
                <w:rFonts w:ascii="宋体" w:hAnsi="宋体" w:cs="宋体" w:eastAsia="宋体"/>
                <w:sz w:val="18"/>
                <w:szCs w:val="18"/>
              </w:rPr>
              <w:t>＞</w:t>
            </w:r>
            <w:r>
              <w:rPr>
                <w:rFonts w:ascii="Times New Roman" w:hAnsi="Times New Roman" w:cs="Times New Roman" w:eastAsia="Times New Roman"/>
                <w:sz w:val="18"/>
                <w:szCs w:val="18"/>
              </w:rPr>
              <w:t>5</w:t>
            </w:r>
          </w:p>
        </w:tc>
        <w:tc>
          <w:tcPr>
            <w:tcW w:w="1633" w:type="dxa"/>
            <w:tcBorders>
              <w:top w:val="single" w:sz="6" w:space="0" w:color="000000"/>
              <w:left w:val="single" w:sz="4" w:space="0" w:color="000000"/>
              <w:bottom w:val="single" w:sz="6" w:space="0" w:color="000000"/>
              <w:right w:val="single" w:sz="6" w:space="0" w:color="000000"/>
            </w:tcBorders>
          </w:tcPr>
          <w:p>
            <w:pPr>
              <w:pStyle w:val="TableParagraph"/>
              <w:spacing w:line="240" w:lineRule="auto" w:before="34"/>
              <w:ind w:right="7"/>
              <w:jc w:val="center"/>
              <w:rPr>
                <w:rFonts w:ascii="宋体" w:hAnsi="宋体" w:cs="宋体" w:eastAsia="宋体"/>
                <w:sz w:val="18"/>
                <w:szCs w:val="18"/>
              </w:rPr>
            </w:pPr>
            <w:r>
              <w:rPr>
                <w:rFonts w:ascii="Times New Roman" w:hAnsi="Times New Roman" w:cs="Times New Roman" w:eastAsia="Times New Roman"/>
                <w:spacing w:val="-3"/>
                <w:position w:val="1"/>
                <w:sz w:val="18"/>
                <w:szCs w:val="18"/>
              </w:rPr>
              <w:t>0.3</w:t>
            </w:r>
            <w:r>
              <w:rPr>
                <w:rFonts w:ascii="宋体" w:hAnsi="宋体" w:cs="宋体" w:eastAsia="宋体"/>
                <w:spacing w:val="-3"/>
                <w:position w:val="1"/>
                <w:sz w:val="18"/>
                <w:szCs w:val="18"/>
              </w:rPr>
              <w:t>＞</w:t>
            </w:r>
            <w:r>
              <w:rPr>
                <w:rFonts w:ascii="Times New Roman" w:hAnsi="Times New Roman" w:cs="Times New Roman" w:eastAsia="Times New Roman"/>
                <w:i/>
                <w:spacing w:val="-3"/>
                <w:position w:val="1"/>
                <w:sz w:val="18"/>
                <w:szCs w:val="18"/>
              </w:rPr>
              <w:t>A</w:t>
            </w:r>
            <w:r>
              <w:rPr>
                <w:rFonts w:ascii="Times New Roman" w:hAnsi="Times New Roman" w:cs="Times New Roman" w:eastAsia="Times New Roman"/>
                <w:i/>
                <w:spacing w:val="-3"/>
                <w:sz w:val="12"/>
                <w:szCs w:val="12"/>
              </w:rPr>
              <w:t>1</w:t>
            </w:r>
            <w:r>
              <w:rPr>
                <w:rFonts w:ascii="宋体" w:hAnsi="宋体" w:cs="宋体" w:eastAsia="宋体"/>
                <w:spacing w:val="-3"/>
                <w:position w:val="1"/>
                <w:sz w:val="18"/>
                <w:szCs w:val="18"/>
              </w:rPr>
              <w:t>＞</w:t>
            </w:r>
            <w:r>
              <w:rPr>
                <w:rFonts w:ascii="Times New Roman" w:hAnsi="Times New Roman" w:cs="Times New Roman" w:eastAsia="Times New Roman"/>
                <w:spacing w:val="-3"/>
                <w:position w:val="1"/>
                <w:sz w:val="18"/>
                <w:szCs w:val="18"/>
              </w:rPr>
              <w:t>0.05</w:t>
            </w:r>
            <w:r>
              <w:rPr>
                <w:rFonts w:ascii="宋体" w:hAnsi="宋体" w:cs="宋体" w:eastAsia="宋体"/>
                <w:spacing w:val="-3"/>
                <w:position w:val="1"/>
                <w:sz w:val="18"/>
                <w:szCs w:val="18"/>
              </w:rPr>
              <w:t>；或</w:t>
            </w:r>
            <w:r>
              <w:rPr>
                <w:rFonts w:ascii="宋体" w:hAnsi="宋体" w:cs="宋体" w:eastAsia="宋体"/>
                <w:sz w:val="18"/>
                <w:szCs w:val="18"/>
              </w:rPr>
            </w:r>
          </w:p>
          <w:p>
            <w:pPr>
              <w:pStyle w:val="TableParagraph"/>
              <w:spacing w:line="240" w:lineRule="auto" w:before="111"/>
              <w:ind w:left="4" w:right="0"/>
              <w:jc w:val="center"/>
              <w:rPr>
                <w:rFonts w:ascii="宋体" w:hAnsi="宋体" w:cs="宋体" w:eastAsia="宋体"/>
                <w:sz w:val="18"/>
                <w:szCs w:val="18"/>
              </w:rPr>
            </w:pPr>
            <w:r>
              <w:rPr>
                <w:rFonts w:ascii="Times New Roman" w:hAnsi="Times New Roman" w:cs="Times New Roman" w:eastAsia="Times New Roman"/>
                <w:position w:val="1"/>
                <w:sz w:val="18"/>
                <w:szCs w:val="18"/>
              </w:rPr>
              <w:t>1.5</w:t>
            </w:r>
            <w:r>
              <w:rPr>
                <w:rFonts w:ascii="宋体" w:hAnsi="宋体" w:cs="宋体" w:eastAsia="宋体"/>
                <w:position w:val="1"/>
                <w:sz w:val="18"/>
                <w:szCs w:val="18"/>
              </w:rPr>
              <w:t>＞</w:t>
            </w:r>
            <w:r>
              <w:rPr>
                <w:rFonts w:ascii="Times New Roman" w:hAnsi="Times New Roman" w:cs="Times New Roman" w:eastAsia="Times New Roman"/>
                <w:i/>
                <w:position w:val="1"/>
                <w:sz w:val="18"/>
                <w:szCs w:val="18"/>
              </w:rPr>
              <w:t>A</w:t>
            </w:r>
            <w:r>
              <w:rPr>
                <w:rFonts w:ascii="Times New Roman" w:hAnsi="Times New Roman" w:cs="Times New Roman" w:eastAsia="Times New Roman"/>
                <w:i/>
                <w:sz w:val="12"/>
                <w:szCs w:val="12"/>
              </w:rPr>
              <w:t>2</w:t>
            </w:r>
            <w:r>
              <w:rPr>
                <w:rFonts w:ascii="宋体" w:hAnsi="宋体" w:cs="宋体" w:eastAsia="宋体"/>
                <w:position w:val="1"/>
                <w:sz w:val="18"/>
                <w:szCs w:val="18"/>
              </w:rPr>
              <w:t>＞</w:t>
            </w:r>
            <w:r>
              <w:rPr>
                <w:rFonts w:ascii="Times New Roman" w:hAnsi="Times New Roman" w:cs="Times New Roman" w:eastAsia="Times New Roman"/>
                <w:position w:val="1"/>
                <w:sz w:val="18"/>
                <w:szCs w:val="18"/>
              </w:rPr>
              <w:t>0.2</w:t>
            </w:r>
            <w:r>
              <w:rPr>
                <w:rFonts w:ascii="宋体" w:hAnsi="宋体" w:cs="宋体" w:eastAsia="宋体"/>
                <w:position w:val="1"/>
                <w:sz w:val="18"/>
                <w:szCs w:val="18"/>
              </w:rPr>
              <w:t>；或</w:t>
            </w:r>
            <w:r>
              <w:rPr>
                <w:rFonts w:ascii="宋体" w:hAnsi="宋体" w:cs="宋体" w:eastAsia="宋体"/>
                <w:sz w:val="18"/>
                <w:szCs w:val="18"/>
              </w:rPr>
            </w:r>
          </w:p>
          <w:p>
            <w:pPr>
              <w:pStyle w:val="TableParagraph"/>
              <w:spacing w:line="240" w:lineRule="auto" w:before="111"/>
              <w:ind w:left="2" w:right="0"/>
              <w:jc w:val="center"/>
              <w:rPr>
                <w:rFonts w:ascii="Times New Roman" w:hAnsi="Times New Roman" w:cs="Times New Roman" w:eastAsia="Times New Roman"/>
                <w:sz w:val="18"/>
                <w:szCs w:val="18"/>
              </w:rPr>
            </w:pPr>
            <w:r>
              <w:rPr>
                <w:rFonts w:ascii="Times New Roman" w:hAnsi="Times New Roman" w:cs="Times New Roman" w:eastAsia="Times New Roman"/>
                <w:sz w:val="18"/>
                <w:szCs w:val="18"/>
              </w:rPr>
              <w:t>20</w:t>
            </w:r>
            <w:r>
              <w:rPr>
                <w:rFonts w:ascii="宋体" w:hAnsi="宋体" w:cs="宋体" w:eastAsia="宋体"/>
                <w:sz w:val="18"/>
                <w:szCs w:val="18"/>
              </w:rPr>
              <w:t>＞</w:t>
            </w:r>
            <w:r>
              <w:rPr>
                <w:rFonts w:ascii="Times New Roman" w:hAnsi="Times New Roman" w:cs="Times New Roman" w:eastAsia="Times New Roman"/>
                <w:i/>
                <w:sz w:val="18"/>
                <w:szCs w:val="18"/>
              </w:rPr>
              <w:t>R</w:t>
            </w:r>
            <w:r>
              <w:rPr>
                <w:rFonts w:ascii="宋体" w:hAnsi="宋体" w:cs="宋体" w:eastAsia="宋体"/>
                <w:sz w:val="18"/>
                <w:szCs w:val="18"/>
              </w:rPr>
              <w:t>＞</w:t>
            </w:r>
            <w:r>
              <w:rPr>
                <w:rFonts w:ascii="Times New Roman" w:hAnsi="Times New Roman" w:cs="Times New Roman" w:eastAsia="Times New Roman"/>
                <w:sz w:val="18"/>
                <w:szCs w:val="18"/>
              </w:rPr>
              <w:t>5</w:t>
            </w:r>
          </w:p>
        </w:tc>
        <w:tc>
          <w:tcPr>
            <w:tcW w:w="145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5"/>
              <w:ind w:right="0"/>
              <w:jc w:val="left"/>
              <w:rPr>
                <w:rFonts w:ascii="黑体" w:hAnsi="黑体" w:cs="黑体" w:eastAsia="黑体"/>
                <w:sz w:val="16"/>
                <w:szCs w:val="16"/>
              </w:rPr>
            </w:pPr>
          </w:p>
          <w:p>
            <w:pPr>
              <w:pStyle w:val="TableParagraph"/>
              <w:spacing w:line="240" w:lineRule="auto"/>
              <w:ind w:left="100" w:right="0"/>
              <w:jc w:val="left"/>
              <w:rPr>
                <w:rFonts w:ascii="宋体" w:hAnsi="宋体" w:cs="宋体" w:eastAsia="宋体"/>
                <w:sz w:val="18"/>
                <w:szCs w:val="18"/>
              </w:rPr>
            </w:pPr>
            <w:r>
              <w:rPr>
                <w:rFonts w:ascii="Times New Roman" w:hAnsi="Times New Roman" w:cs="Times New Roman" w:eastAsia="Times New Roman"/>
                <w:position w:val="1"/>
                <w:sz w:val="18"/>
                <w:szCs w:val="18"/>
              </w:rPr>
              <w:t>0.5</w:t>
            </w:r>
            <w:r>
              <w:rPr>
                <w:rFonts w:ascii="宋体" w:hAnsi="宋体" w:cs="宋体" w:eastAsia="宋体"/>
                <w:position w:val="1"/>
                <w:sz w:val="18"/>
                <w:szCs w:val="18"/>
              </w:rPr>
              <w:t>＞</w:t>
            </w:r>
            <w:r>
              <w:rPr>
                <w:rFonts w:ascii="Times New Roman" w:hAnsi="Times New Roman" w:cs="Times New Roman" w:eastAsia="Times New Roman"/>
                <w:i/>
                <w:position w:val="1"/>
                <w:sz w:val="18"/>
                <w:szCs w:val="18"/>
              </w:rPr>
              <w:t>A</w:t>
            </w:r>
            <w:r>
              <w:rPr>
                <w:rFonts w:ascii="Times New Roman" w:hAnsi="Times New Roman" w:cs="Times New Roman" w:eastAsia="Times New Roman"/>
                <w:i/>
                <w:sz w:val="12"/>
                <w:szCs w:val="12"/>
              </w:rPr>
              <w:t>1</w:t>
            </w:r>
            <w:r>
              <w:rPr>
                <w:rFonts w:ascii="宋体" w:hAnsi="宋体" w:cs="宋体" w:eastAsia="宋体"/>
                <w:position w:val="1"/>
                <w:sz w:val="18"/>
                <w:szCs w:val="18"/>
              </w:rPr>
              <w:t>＞</w:t>
            </w:r>
            <w:r>
              <w:rPr>
                <w:rFonts w:ascii="Times New Roman" w:hAnsi="Times New Roman" w:cs="Times New Roman" w:eastAsia="Times New Roman"/>
                <w:position w:val="1"/>
                <w:sz w:val="18"/>
                <w:szCs w:val="18"/>
              </w:rPr>
              <w:t>0.15</w:t>
            </w:r>
            <w:r>
              <w:rPr>
                <w:rFonts w:ascii="宋体" w:hAnsi="宋体" w:cs="宋体" w:eastAsia="宋体"/>
                <w:position w:val="1"/>
                <w:sz w:val="18"/>
                <w:szCs w:val="18"/>
              </w:rPr>
              <w:t>；</w:t>
            </w:r>
            <w:r>
              <w:rPr>
                <w:rFonts w:ascii="宋体" w:hAnsi="宋体" w:cs="宋体" w:eastAsia="宋体"/>
                <w:sz w:val="18"/>
                <w:szCs w:val="18"/>
              </w:rPr>
            </w:r>
          </w:p>
          <w:p>
            <w:pPr>
              <w:pStyle w:val="TableParagraph"/>
              <w:spacing w:line="240" w:lineRule="auto" w:before="111"/>
              <w:ind w:left="187" w:right="0"/>
              <w:jc w:val="left"/>
              <w:rPr>
                <w:rFonts w:ascii="Times New Roman" w:hAnsi="Times New Roman" w:cs="Times New Roman" w:eastAsia="Times New Roman"/>
                <w:sz w:val="18"/>
                <w:szCs w:val="18"/>
              </w:rPr>
            </w:pPr>
            <w:r>
              <w:rPr>
                <w:rFonts w:ascii="宋体" w:hAnsi="宋体" w:cs="宋体" w:eastAsia="宋体"/>
                <w:position w:val="1"/>
                <w:sz w:val="18"/>
                <w:szCs w:val="18"/>
              </w:rPr>
              <w:t>或</w:t>
            </w:r>
            <w:r>
              <w:rPr>
                <w:rFonts w:ascii="宋体" w:hAnsi="宋体" w:cs="宋体" w:eastAsia="宋体"/>
                <w:spacing w:val="-46"/>
                <w:position w:val="1"/>
                <w:sz w:val="18"/>
                <w:szCs w:val="18"/>
              </w:rPr>
              <w:t> </w:t>
            </w:r>
            <w:r>
              <w:rPr>
                <w:rFonts w:ascii="Times New Roman" w:hAnsi="Times New Roman" w:cs="Times New Roman" w:eastAsia="Times New Roman"/>
                <w:position w:val="1"/>
                <w:sz w:val="18"/>
                <w:szCs w:val="18"/>
              </w:rPr>
              <w:t>3</w:t>
            </w:r>
            <w:r>
              <w:rPr>
                <w:rFonts w:ascii="宋体" w:hAnsi="宋体" w:cs="宋体" w:eastAsia="宋体"/>
                <w:position w:val="1"/>
                <w:sz w:val="18"/>
                <w:szCs w:val="18"/>
              </w:rPr>
              <w:t>＞</w:t>
            </w:r>
            <w:r>
              <w:rPr>
                <w:rFonts w:ascii="Times New Roman" w:hAnsi="Times New Roman" w:cs="Times New Roman" w:eastAsia="Times New Roman"/>
                <w:i/>
                <w:position w:val="1"/>
                <w:sz w:val="18"/>
                <w:szCs w:val="18"/>
              </w:rPr>
              <w:t>A</w:t>
            </w:r>
            <w:r>
              <w:rPr>
                <w:rFonts w:ascii="Times New Roman" w:hAnsi="Times New Roman" w:cs="Times New Roman" w:eastAsia="Times New Roman"/>
                <w:i/>
                <w:sz w:val="12"/>
                <w:szCs w:val="12"/>
              </w:rPr>
              <w:t>2</w:t>
            </w:r>
            <w:r>
              <w:rPr>
                <w:rFonts w:ascii="宋体" w:hAnsi="宋体" w:cs="宋体" w:eastAsia="宋体"/>
                <w:position w:val="1"/>
                <w:sz w:val="18"/>
                <w:szCs w:val="18"/>
              </w:rPr>
              <w:t>＞</w:t>
            </w:r>
            <w:r>
              <w:rPr>
                <w:rFonts w:ascii="Times New Roman" w:hAnsi="Times New Roman" w:cs="Times New Roman" w:eastAsia="Times New Roman"/>
                <w:position w:val="1"/>
                <w:sz w:val="18"/>
                <w:szCs w:val="18"/>
              </w:rPr>
              <w:t>0.5</w:t>
            </w:r>
            <w:r>
              <w:rPr>
                <w:rFonts w:ascii="Times New Roman" w:hAnsi="Times New Roman" w:cs="Times New Roman" w:eastAsia="Times New Roman"/>
                <w:sz w:val="18"/>
                <w:szCs w:val="18"/>
              </w:rPr>
            </w:r>
          </w:p>
        </w:tc>
      </w:tr>
      <w:tr>
        <w:trPr>
          <w:trHeight w:val="744" w:hRule="exact"/>
        </w:trPr>
        <w:tc>
          <w:tcPr>
            <w:tcW w:w="751" w:type="dxa"/>
            <w:tcBorders>
              <w:top w:val="single" w:sz="6" w:space="0" w:color="000000"/>
              <w:left w:val="single" w:sz="12" w:space="0" w:color="000000"/>
              <w:bottom w:val="single" w:sz="12" w:space="0" w:color="000000"/>
              <w:right w:val="single" w:sz="6" w:space="0" w:color="000000"/>
            </w:tcBorders>
          </w:tcPr>
          <w:p>
            <w:pPr>
              <w:pStyle w:val="TableParagraph"/>
              <w:spacing w:line="240" w:lineRule="auto" w:before="5"/>
              <w:ind w:right="0"/>
              <w:jc w:val="left"/>
              <w:rPr>
                <w:rFonts w:ascii="黑体" w:hAnsi="黑体" w:cs="黑体" w:eastAsia="黑体"/>
                <w:sz w:val="16"/>
                <w:szCs w:val="16"/>
              </w:rPr>
            </w:pPr>
          </w:p>
          <w:p>
            <w:pPr>
              <w:pStyle w:val="TableParagraph"/>
              <w:spacing w:line="240" w:lineRule="auto"/>
              <w:ind w:left="180" w:right="0"/>
              <w:jc w:val="left"/>
              <w:rPr>
                <w:rFonts w:ascii="宋体" w:hAnsi="宋体" w:cs="宋体" w:eastAsia="宋体"/>
                <w:sz w:val="18"/>
                <w:szCs w:val="18"/>
              </w:rPr>
            </w:pPr>
            <w:r>
              <w:rPr>
                <w:rFonts w:ascii="宋体" w:hAnsi="宋体" w:cs="宋体" w:eastAsia="宋体"/>
                <w:sz w:val="18"/>
                <w:szCs w:val="18"/>
              </w:rPr>
              <w:t>三级</w:t>
            </w:r>
          </w:p>
        </w:tc>
        <w:tc>
          <w:tcPr>
            <w:tcW w:w="1344" w:type="dxa"/>
            <w:tcBorders>
              <w:top w:val="single" w:sz="6" w:space="0" w:color="000000"/>
              <w:left w:val="single" w:sz="6" w:space="0" w:color="000000"/>
              <w:bottom w:val="single" w:sz="12" w:space="0" w:color="000000"/>
              <w:right w:val="single" w:sz="6" w:space="0" w:color="000000"/>
            </w:tcBorders>
          </w:tcPr>
          <w:p>
            <w:pPr>
              <w:pStyle w:val="TableParagraph"/>
              <w:spacing w:line="345" w:lineRule="auto" w:before="34"/>
              <w:ind w:left="571" w:right="98" w:hanging="473"/>
              <w:jc w:val="left"/>
              <w:rPr>
                <w:rFonts w:ascii="宋体" w:hAnsi="宋体" w:cs="宋体" w:eastAsia="宋体"/>
                <w:sz w:val="18"/>
                <w:szCs w:val="18"/>
              </w:rPr>
            </w:pPr>
            <w:r>
              <w:rPr>
                <w:rFonts w:ascii="Times New Roman" w:hAnsi="Times New Roman" w:cs="Times New Roman" w:eastAsia="Times New Roman"/>
                <w:i/>
                <w:spacing w:val="-6"/>
                <w:sz w:val="18"/>
                <w:szCs w:val="18"/>
              </w:rPr>
              <w:t>α</w:t>
            </w:r>
            <w:r>
              <w:rPr>
                <w:rFonts w:ascii="宋体" w:hAnsi="宋体" w:cs="宋体" w:eastAsia="宋体"/>
                <w:spacing w:val="-6"/>
                <w:sz w:val="18"/>
                <w:szCs w:val="18"/>
              </w:rPr>
              <w:t>≥</w:t>
            </w:r>
            <w:r>
              <w:rPr>
                <w:rFonts w:ascii="Times New Roman" w:hAnsi="Times New Roman" w:cs="Times New Roman" w:eastAsia="Times New Roman"/>
                <w:spacing w:val="-6"/>
                <w:sz w:val="18"/>
                <w:szCs w:val="18"/>
              </w:rPr>
              <w:t>20</w:t>
            </w:r>
            <w:r>
              <w:rPr>
                <w:rFonts w:ascii="宋体" w:hAnsi="宋体" w:cs="宋体" w:eastAsia="宋体"/>
                <w:spacing w:val="-6"/>
                <w:sz w:val="18"/>
                <w:szCs w:val="18"/>
              </w:rPr>
              <w:t>；或混合</w:t>
            </w:r>
            <w:r>
              <w:rPr>
                <w:rFonts w:ascii="宋体" w:hAnsi="宋体" w:cs="宋体" w:eastAsia="宋体"/>
                <w:spacing w:val="-87"/>
                <w:sz w:val="18"/>
                <w:szCs w:val="18"/>
              </w:rPr>
              <w:t> </w:t>
            </w:r>
            <w:r>
              <w:rPr>
                <w:rFonts w:ascii="宋体" w:hAnsi="宋体" w:cs="宋体" w:eastAsia="宋体"/>
                <w:spacing w:val="-87"/>
                <w:sz w:val="18"/>
                <w:szCs w:val="18"/>
              </w:rPr>
            </w:r>
            <w:r>
              <w:rPr>
                <w:rFonts w:ascii="宋体" w:hAnsi="宋体" w:cs="宋体" w:eastAsia="宋体"/>
                <w:sz w:val="18"/>
                <w:szCs w:val="18"/>
              </w:rPr>
              <w:t>型</w:t>
            </w:r>
          </w:p>
        </w:tc>
        <w:tc>
          <w:tcPr>
            <w:tcW w:w="1561"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5"/>
              <w:ind w:right="0"/>
              <w:jc w:val="left"/>
              <w:rPr>
                <w:rFonts w:ascii="黑体" w:hAnsi="黑体" w:cs="黑体" w:eastAsia="黑体"/>
                <w:sz w:val="16"/>
                <w:szCs w:val="16"/>
              </w:rPr>
            </w:pPr>
          </w:p>
          <w:p>
            <w:pPr>
              <w:pStyle w:val="TableParagraph"/>
              <w:spacing w:line="240" w:lineRule="auto"/>
              <w:ind w:left="141" w:right="0"/>
              <w:jc w:val="left"/>
              <w:rPr>
                <w:rFonts w:ascii="宋体" w:hAnsi="宋体" w:cs="宋体" w:eastAsia="宋体"/>
                <w:sz w:val="18"/>
                <w:szCs w:val="18"/>
              </w:rPr>
            </w:pPr>
            <w:r>
              <w:rPr>
                <w:rFonts w:ascii="Times New Roman" w:hAnsi="Times New Roman" w:cs="Times New Roman" w:eastAsia="Times New Roman"/>
                <w:i/>
                <w:sz w:val="18"/>
                <w:szCs w:val="18"/>
              </w:rPr>
              <w:t>β</w:t>
            </w:r>
            <w:r>
              <w:rPr>
                <w:rFonts w:ascii="宋体" w:hAnsi="宋体" w:cs="宋体" w:eastAsia="宋体"/>
                <w:sz w:val="18"/>
                <w:szCs w:val="18"/>
              </w:rPr>
              <w:t>≤</w:t>
            </w:r>
            <w:r>
              <w:rPr>
                <w:rFonts w:ascii="Times New Roman" w:hAnsi="Times New Roman" w:cs="Times New Roman" w:eastAsia="Times New Roman"/>
                <w:sz w:val="18"/>
                <w:szCs w:val="18"/>
              </w:rPr>
              <w:t>2</w:t>
            </w:r>
            <w:r>
              <w:rPr>
                <w:rFonts w:ascii="宋体" w:hAnsi="宋体" w:cs="宋体" w:eastAsia="宋体"/>
                <w:sz w:val="18"/>
                <w:szCs w:val="18"/>
              </w:rPr>
              <w:t>；或无调节</w:t>
            </w:r>
          </w:p>
        </w:tc>
        <w:tc>
          <w:tcPr>
            <w:tcW w:w="1133"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5"/>
              <w:ind w:right="0"/>
              <w:jc w:val="left"/>
              <w:rPr>
                <w:rFonts w:ascii="黑体" w:hAnsi="黑体" w:cs="黑体" w:eastAsia="黑体"/>
                <w:sz w:val="16"/>
                <w:szCs w:val="16"/>
              </w:rPr>
            </w:pPr>
          </w:p>
          <w:p>
            <w:pPr>
              <w:pStyle w:val="TableParagraph"/>
              <w:spacing w:line="240" w:lineRule="auto"/>
              <w:ind w:left="340" w:right="0"/>
              <w:jc w:val="left"/>
              <w:rPr>
                <w:rFonts w:ascii="Times New Roman" w:hAnsi="Times New Roman" w:cs="Times New Roman" w:eastAsia="Times New Roman"/>
                <w:sz w:val="18"/>
                <w:szCs w:val="18"/>
              </w:rPr>
            </w:pPr>
            <w:r>
              <w:rPr>
                <w:rFonts w:ascii="Times New Roman" w:hAnsi="Times New Roman" w:cs="Times New Roman" w:eastAsia="Times New Roman"/>
                <w:i/>
                <w:sz w:val="18"/>
                <w:szCs w:val="18"/>
              </w:rPr>
              <w:t>γ</w:t>
            </w:r>
            <w:r>
              <w:rPr>
                <w:rFonts w:ascii="宋体" w:hAnsi="宋体" w:cs="宋体" w:eastAsia="宋体"/>
                <w:sz w:val="18"/>
                <w:szCs w:val="18"/>
              </w:rPr>
              <w:t>≤</w:t>
            </w:r>
            <w:r>
              <w:rPr>
                <w:rFonts w:ascii="Times New Roman" w:hAnsi="Times New Roman" w:cs="Times New Roman" w:eastAsia="Times New Roman"/>
                <w:sz w:val="18"/>
                <w:szCs w:val="18"/>
              </w:rPr>
              <w:t>10</w:t>
            </w:r>
          </w:p>
        </w:tc>
        <w:tc>
          <w:tcPr>
            <w:tcW w:w="1700" w:type="dxa"/>
            <w:tcBorders>
              <w:top w:val="single" w:sz="6" w:space="0" w:color="000000"/>
              <w:left w:val="single" w:sz="6" w:space="0" w:color="000000"/>
              <w:bottom w:val="single" w:sz="12" w:space="0" w:color="000000"/>
              <w:right w:val="single" w:sz="4" w:space="0" w:color="000000"/>
            </w:tcBorders>
          </w:tcPr>
          <w:p>
            <w:pPr>
              <w:pStyle w:val="TableParagraph"/>
              <w:spacing w:line="240" w:lineRule="auto" w:before="34"/>
              <w:ind w:right="1"/>
              <w:jc w:val="center"/>
              <w:rPr>
                <w:rFonts w:ascii="宋体" w:hAnsi="宋体" w:cs="宋体" w:eastAsia="宋体"/>
                <w:sz w:val="18"/>
                <w:szCs w:val="18"/>
              </w:rPr>
            </w:pPr>
            <w:r>
              <w:rPr>
                <w:rFonts w:ascii="Times New Roman" w:hAnsi="Times New Roman" w:cs="Times New Roman" w:eastAsia="Times New Roman"/>
                <w:i/>
                <w:position w:val="1"/>
                <w:sz w:val="18"/>
                <w:szCs w:val="18"/>
              </w:rPr>
              <w:t>A</w:t>
            </w:r>
            <w:r>
              <w:rPr>
                <w:rFonts w:ascii="Times New Roman" w:hAnsi="Times New Roman" w:cs="Times New Roman" w:eastAsia="Times New Roman"/>
                <w:i/>
                <w:sz w:val="12"/>
                <w:szCs w:val="12"/>
              </w:rPr>
              <w:t>1</w:t>
            </w:r>
            <w:r>
              <w:rPr>
                <w:rFonts w:ascii="宋体" w:hAnsi="宋体" w:cs="宋体" w:eastAsia="宋体"/>
                <w:position w:val="1"/>
                <w:sz w:val="18"/>
                <w:szCs w:val="18"/>
              </w:rPr>
              <w:t>≤</w:t>
            </w:r>
            <w:r>
              <w:rPr>
                <w:rFonts w:ascii="Times New Roman" w:hAnsi="Times New Roman" w:cs="Times New Roman" w:eastAsia="Times New Roman"/>
                <w:position w:val="1"/>
                <w:sz w:val="18"/>
                <w:szCs w:val="18"/>
              </w:rPr>
              <w:t>0.05</w:t>
            </w:r>
            <w:r>
              <w:rPr>
                <w:rFonts w:ascii="宋体" w:hAnsi="宋体" w:cs="宋体" w:eastAsia="宋体"/>
                <w:position w:val="1"/>
                <w:sz w:val="18"/>
                <w:szCs w:val="18"/>
              </w:rPr>
              <w:t>；或</w:t>
            </w:r>
            <w:r>
              <w:rPr>
                <w:rFonts w:ascii="宋体" w:hAnsi="宋体" w:cs="宋体" w:eastAsia="宋体"/>
                <w:sz w:val="18"/>
                <w:szCs w:val="18"/>
              </w:rPr>
            </w:r>
          </w:p>
          <w:p>
            <w:pPr>
              <w:pStyle w:val="TableParagraph"/>
              <w:spacing w:line="240" w:lineRule="auto" w:before="111"/>
              <w:ind w:right="1"/>
              <w:jc w:val="center"/>
              <w:rPr>
                <w:rFonts w:ascii="Times New Roman" w:hAnsi="Times New Roman" w:cs="Times New Roman" w:eastAsia="Times New Roman"/>
                <w:sz w:val="18"/>
                <w:szCs w:val="18"/>
              </w:rPr>
            </w:pPr>
            <w:r>
              <w:rPr>
                <w:rFonts w:ascii="Times New Roman" w:hAnsi="Times New Roman" w:cs="Times New Roman" w:eastAsia="Times New Roman"/>
                <w:i/>
                <w:position w:val="1"/>
                <w:sz w:val="18"/>
                <w:szCs w:val="18"/>
              </w:rPr>
              <w:t>A</w:t>
            </w:r>
            <w:r>
              <w:rPr>
                <w:rFonts w:ascii="Times New Roman" w:hAnsi="Times New Roman" w:cs="Times New Roman" w:eastAsia="Times New Roman"/>
                <w:i/>
                <w:sz w:val="12"/>
                <w:szCs w:val="12"/>
              </w:rPr>
              <w:t>2</w:t>
            </w:r>
            <w:r>
              <w:rPr>
                <w:rFonts w:ascii="宋体" w:hAnsi="宋体" w:cs="宋体" w:eastAsia="宋体"/>
                <w:position w:val="1"/>
                <w:sz w:val="18"/>
                <w:szCs w:val="18"/>
              </w:rPr>
              <w:t>≤</w:t>
            </w:r>
            <w:r>
              <w:rPr>
                <w:rFonts w:ascii="Times New Roman" w:hAnsi="Times New Roman" w:cs="Times New Roman" w:eastAsia="Times New Roman"/>
                <w:position w:val="1"/>
                <w:sz w:val="18"/>
                <w:szCs w:val="18"/>
              </w:rPr>
              <w:t>0.2</w:t>
            </w:r>
            <w:r>
              <w:rPr>
                <w:rFonts w:ascii="宋体" w:hAnsi="宋体" w:cs="宋体" w:eastAsia="宋体"/>
                <w:position w:val="1"/>
                <w:sz w:val="18"/>
                <w:szCs w:val="18"/>
              </w:rPr>
              <w:t>；或</w:t>
            </w:r>
            <w:r>
              <w:rPr>
                <w:rFonts w:ascii="宋体" w:hAnsi="宋体" w:cs="宋体" w:eastAsia="宋体"/>
                <w:spacing w:val="-46"/>
                <w:position w:val="1"/>
                <w:sz w:val="18"/>
                <w:szCs w:val="18"/>
              </w:rPr>
              <w:t> </w:t>
            </w:r>
            <w:r>
              <w:rPr>
                <w:rFonts w:ascii="Times New Roman" w:hAnsi="Times New Roman" w:cs="Times New Roman" w:eastAsia="Times New Roman"/>
                <w:i/>
                <w:position w:val="1"/>
                <w:sz w:val="18"/>
                <w:szCs w:val="18"/>
              </w:rPr>
              <w:t>R</w:t>
            </w:r>
            <w:r>
              <w:rPr>
                <w:rFonts w:ascii="宋体" w:hAnsi="宋体" w:cs="宋体" w:eastAsia="宋体"/>
                <w:position w:val="1"/>
                <w:sz w:val="18"/>
                <w:szCs w:val="18"/>
              </w:rPr>
              <w:t>≤</w:t>
            </w:r>
            <w:r>
              <w:rPr>
                <w:rFonts w:ascii="Times New Roman" w:hAnsi="Times New Roman" w:cs="Times New Roman" w:eastAsia="Times New Roman"/>
                <w:position w:val="1"/>
                <w:sz w:val="18"/>
                <w:szCs w:val="18"/>
              </w:rPr>
              <w:t>5</w:t>
            </w:r>
            <w:r>
              <w:rPr>
                <w:rFonts w:ascii="Times New Roman" w:hAnsi="Times New Roman" w:cs="Times New Roman" w:eastAsia="Times New Roman"/>
                <w:sz w:val="18"/>
                <w:szCs w:val="18"/>
              </w:rPr>
            </w:r>
          </w:p>
        </w:tc>
        <w:tc>
          <w:tcPr>
            <w:tcW w:w="1633" w:type="dxa"/>
            <w:tcBorders>
              <w:top w:val="single" w:sz="6" w:space="0" w:color="000000"/>
              <w:left w:val="single" w:sz="4" w:space="0" w:color="000000"/>
              <w:bottom w:val="single" w:sz="12" w:space="0" w:color="000000"/>
              <w:right w:val="single" w:sz="6" w:space="0" w:color="000000"/>
            </w:tcBorders>
          </w:tcPr>
          <w:p>
            <w:pPr>
              <w:pStyle w:val="TableParagraph"/>
              <w:spacing w:line="240" w:lineRule="auto" w:before="34"/>
              <w:ind w:left="1" w:right="0"/>
              <w:jc w:val="center"/>
              <w:rPr>
                <w:rFonts w:ascii="宋体" w:hAnsi="宋体" w:cs="宋体" w:eastAsia="宋体"/>
                <w:sz w:val="18"/>
                <w:szCs w:val="18"/>
              </w:rPr>
            </w:pPr>
            <w:r>
              <w:rPr>
                <w:rFonts w:ascii="Times New Roman" w:hAnsi="Times New Roman" w:cs="Times New Roman" w:eastAsia="Times New Roman"/>
                <w:i/>
                <w:position w:val="1"/>
                <w:sz w:val="18"/>
                <w:szCs w:val="18"/>
              </w:rPr>
              <w:t>A</w:t>
            </w:r>
            <w:r>
              <w:rPr>
                <w:rFonts w:ascii="Times New Roman" w:hAnsi="Times New Roman" w:cs="Times New Roman" w:eastAsia="Times New Roman"/>
                <w:i/>
                <w:sz w:val="12"/>
                <w:szCs w:val="12"/>
              </w:rPr>
              <w:t>1</w:t>
            </w:r>
            <w:r>
              <w:rPr>
                <w:rFonts w:ascii="宋体" w:hAnsi="宋体" w:cs="宋体" w:eastAsia="宋体"/>
                <w:position w:val="1"/>
                <w:sz w:val="18"/>
                <w:szCs w:val="18"/>
              </w:rPr>
              <w:t>≤</w:t>
            </w:r>
            <w:r>
              <w:rPr>
                <w:rFonts w:ascii="Times New Roman" w:hAnsi="Times New Roman" w:cs="Times New Roman" w:eastAsia="Times New Roman"/>
                <w:position w:val="1"/>
                <w:sz w:val="18"/>
                <w:szCs w:val="18"/>
              </w:rPr>
              <w:t>0.05</w:t>
            </w:r>
            <w:r>
              <w:rPr>
                <w:rFonts w:ascii="宋体" w:hAnsi="宋体" w:cs="宋体" w:eastAsia="宋体"/>
                <w:position w:val="1"/>
                <w:sz w:val="18"/>
                <w:szCs w:val="18"/>
              </w:rPr>
              <w:t>；或</w:t>
            </w:r>
            <w:r>
              <w:rPr>
                <w:rFonts w:ascii="宋体" w:hAnsi="宋体" w:cs="宋体" w:eastAsia="宋体"/>
                <w:sz w:val="18"/>
                <w:szCs w:val="18"/>
              </w:rPr>
            </w:r>
          </w:p>
          <w:p>
            <w:pPr>
              <w:pStyle w:val="TableParagraph"/>
              <w:spacing w:line="240" w:lineRule="auto" w:before="111"/>
              <w:ind w:left="1" w:right="0"/>
              <w:jc w:val="center"/>
              <w:rPr>
                <w:rFonts w:ascii="Times New Roman" w:hAnsi="Times New Roman" w:cs="Times New Roman" w:eastAsia="Times New Roman"/>
                <w:sz w:val="18"/>
                <w:szCs w:val="18"/>
              </w:rPr>
            </w:pPr>
            <w:r>
              <w:rPr>
                <w:rFonts w:ascii="Times New Roman" w:hAnsi="Times New Roman" w:cs="Times New Roman" w:eastAsia="Times New Roman"/>
                <w:i/>
                <w:position w:val="1"/>
                <w:sz w:val="18"/>
                <w:szCs w:val="18"/>
              </w:rPr>
              <w:t>A</w:t>
            </w:r>
            <w:r>
              <w:rPr>
                <w:rFonts w:ascii="Times New Roman" w:hAnsi="Times New Roman" w:cs="Times New Roman" w:eastAsia="Times New Roman"/>
                <w:i/>
                <w:sz w:val="12"/>
                <w:szCs w:val="12"/>
              </w:rPr>
              <w:t>2</w:t>
            </w:r>
            <w:r>
              <w:rPr>
                <w:rFonts w:ascii="宋体" w:hAnsi="宋体" w:cs="宋体" w:eastAsia="宋体"/>
                <w:position w:val="1"/>
                <w:sz w:val="18"/>
                <w:szCs w:val="18"/>
              </w:rPr>
              <w:t>≤</w:t>
            </w:r>
            <w:r>
              <w:rPr>
                <w:rFonts w:ascii="Times New Roman" w:hAnsi="Times New Roman" w:cs="Times New Roman" w:eastAsia="Times New Roman"/>
                <w:position w:val="1"/>
                <w:sz w:val="18"/>
                <w:szCs w:val="18"/>
              </w:rPr>
              <w:t>0.2</w:t>
            </w:r>
            <w:r>
              <w:rPr>
                <w:rFonts w:ascii="宋体" w:hAnsi="宋体" w:cs="宋体" w:eastAsia="宋体"/>
                <w:position w:val="1"/>
                <w:sz w:val="18"/>
                <w:szCs w:val="18"/>
              </w:rPr>
              <w:t>；或</w:t>
            </w:r>
            <w:r>
              <w:rPr>
                <w:rFonts w:ascii="宋体" w:hAnsi="宋体" w:cs="宋体" w:eastAsia="宋体"/>
                <w:spacing w:val="-45"/>
                <w:position w:val="1"/>
                <w:sz w:val="18"/>
                <w:szCs w:val="18"/>
              </w:rPr>
              <w:t> </w:t>
            </w:r>
            <w:r>
              <w:rPr>
                <w:rFonts w:ascii="Times New Roman" w:hAnsi="Times New Roman" w:cs="Times New Roman" w:eastAsia="Times New Roman"/>
                <w:i/>
                <w:position w:val="1"/>
                <w:sz w:val="18"/>
                <w:szCs w:val="18"/>
              </w:rPr>
              <w:t>R</w:t>
            </w:r>
            <w:r>
              <w:rPr>
                <w:rFonts w:ascii="宋体" w:hAnsi="宋体" w:cs="宋体" w:eastAsia="宋体"/>
                <w:position w:val="1"/>
                <w:sz w:val="18"/>
                <w:szCs w:val="18"/>
              </w:rPr>
              <w:t>≤</w:t>
            </w:r>
            <w:r>
              <w:rPr>
                <w:rFonts w:ascii="Times New Roman" w:hAnsi="Times New Roman" w:cs="Times New Roman" w:eastAsia="Times New Roman"/>
                <w:position w:val="1"/>
                <w:sz w:val="18"/>
                <w:szCs w:val="18"/>
              </w:rPr>
              <w:t>5</w:t>
            </w:r>
            <w:r>
              <w:rPr>
                <w:rFonts w:ascii="Times New Roman" w:hAnsi="Times New Roman" w:cs="Times New Roman" w:eastAsia="Times New Roman"/>
                <w:sz w:val="18"/>
                <w:szCs w:val="18"/>
              </w:rPr>
            </w:r>
          </w:p>
        </w:tc>
        <w:tc>
          <w:tcPr>
            <w:tcW w:w="1459" w:type="dxa"/>
            <w:tcBorders>
              <w:top w:val="single" w:sz="6" w:space="0" w:color="000000"/>
              <w:left w:val="single" w:sz="6" w:space="0" w:color="000000"/>
              <w:bottom w:val="single" w:sz="12" w:space="0" w:color="000000"/>
              <w:right w:val="single" w:sz="12" w:space="0" w:color="000000"/>
            </w:tcBorders>
          </w:tcPr>
          <w:p>
            <w:pPr>
              <w:pStyle w:val="TableParagraph"/>
              <w:spacing w:line="240" w:lineRule="auto" w:before="34"/>
              <w:ind w:left="7" w:right="0"/>
              <w:jc w:val="center"/>
              <w:rPr>
                <w:rFonts w:ascii="宋体" w:hAnsi="宋体" w:cs="宋体" w:eastAsia="宋体"/>
                <w:sz w:val="18"/>
                <w:szCs w:val="18"/>
              </w:rPr>
            </w:pPr>
            <w:r>
              <w:rPr>
                <w:rFonts w:ascii="Times New Roman" w:hAnsi="Times New Roman" w:cs="Times New Roman" w:eastAsia="Times New Roman"/>
                <w:i/>
                <w:position w:val="1"/>
                <w:sz w:val="18"/>
                <w:szCs w:val="18"/>
              </w:rPr>
              <w:t>A</w:t>
            </w:r>
            <w:r>
              <w:rPr>
                <w:rFonts w:ascii="Times New Roman" w:hAnsi="Times New Roman" w:cs="Times New Roman" w:eastAsia="Times New Roman"/>
                <w:i/>
                <w:sz w:val="12"/>
                <w:szCs w:val="12"/>
              </w:rPr>
              <w:t>1</w:t>
            </w:r>
            <w:r>
              <w:rPr>
                <w:rFonts w:ascii="宋体" w:hAnsi="宋体" w:cs="宋体" w:eastAsia="宋体"/>
                <w:position w:val="1"/>
                <w:sz w:val="18"/>
                <w:szCs w:val="18"/>
              </w:rPr>
              <w:t>≤</w:t>
            </w:r>
            <w:r>
              <w:rPr>
                <w:rFonts w:ascii="Times New Roman" w:hAnsi="Times New Roman" w:cs="Times New Roman" w:eastAsia="Times New Roman"/>
                <w:position w:val="1"/>
                <w:sz w:val="18"/>
                <w:szCs w:val="18"/>
              </w:rPr>
              <w:t>0.15</w:t>
            </w:r>
            <w:r>
              <w:rPr>
                <w:rFonts w:ascii="宋体" w:hAnsi="宋体" w:cs="宋体" w:eastAsia="宋体"/>
                <w:position w:val="1"/>
                <w:sz w:val="18"/>
                <w:szCs w:val="18"/>
              </w:rPr>
              <w:t>；或</w:t>
            </w:r>
            <w:r>
              <w:rPr>
                <w:rFonts w:ascii="宋体" w:hAnsi="宋体" w:cs="宋体" w:eastAsia="宋体"/>
                <w:sz w:val="18"/>
                <w:szCs w:val="18"/>
              </w:rPr>
            </w:r>
          </w:p>
          <w:p>
            <w:pPr>
              <w:pStyle w:val="TableParagraph"/>
              <w:spacing w:line="240" w:lineRule="auto" w:before="111"/>
              <w:ind w:left="8" w:right="0"/>
              <w:jc w:val="center"/>
              <w:rPr>
                <w:rFonts w:ascii="Times New Roman" w:hAnsi="Times New Roman" w:cs="Times New Roman" w:eastAsia="Times New Roman"/>
                <w:sz w:val="18"/>
                <w:szCs w:val="18"/>
              </w:rPr>
            </w:pPr>
            <w:r>
              <w:rPr>
                <w:rFonts w:ascii="Times New Roman" w:hAnsi="Times New Roman" w:cs="Times New Roman" w:eastAsia="Times New Roman"/>
                <w:i/>
                <w:position w:val="1"/>
                <w:sz w:val="18"/>
                <w:szCs w:val="18"/>
              </w:rPr>
              <w:t>A</w:t>
            </w:r>
            <w:r>
              <w:rPr>
                <w:rFonts w:ascii="Times New Roman" w:hAnsi="Times New Roman" w:cs="Times New Roman" w:eastAsia="Times New Roman"/>
                <w:i/>
                <w:sz w:val="12"/>
                <w:szCs w:val="12"/>
              </w:rPr>
              <w:t>2</w:t>
            </w:r>
            <w:r>
              <w:rPr>
                <w:rFonts w:ascii="宋体" w:hAnsi="宋体" w:cs="宋体" w:eastAsia="宋体"/>
                <w:position w:val="1"/>
                <w:sz w:val="18"/>
                <w:szCs w:val="18"/>
              </w:rPr>
              <w:t>≤</w:t>
            </w:r>
            <w:r>
              <w:rPr>
                <w:rFonts w:ascii="Times New Roman" w:hAnsi="Times New Roman" w:cs="Times New Roman" w:eastAsia="Times New Roman"/>
                <w:position w:val="1"/>
                <w:sz w:val="18"/>
                <w:szCs w:val="18"/>
              </w:rPr>
              <w:t>0.5</w:t>
            </w:r>
            <w:r>
              <w:rPr>
                <w:rFonts w:ascii="Times New Roman" w:hAnsi="Times New Roman" w:cs="Times New Roman" w:eastAsia="Times New Roman"/>
                <w:sz w:val="18"/>
                <w:szCs w:val="18"/>
              </w:rPr>
            </w:r>
          </w:p>
        </w:tc>
      </w:tr>
    </w:tbl>
    <w:p>
      <w:pPr>
        <w:spacing w:after="0" w:line="240" w:lineRule="auto"/>
        <w:jc w:val="center"/>
        <w:rPr>
          <w:rFonts w:ascii="Times New Roman" w:hAnsi="Times New Roman" w:cs="Times New Roman" w:eastAsia="Times New Roman"/>
          <w:sz w:val="18"/>
          <w:szCs w:val="18"/>
        </w:rPr>
        <w:sectPr>
          <w:pgSz w:w="11910" w:h="16840"/>
          <w:pgMar w:header="1318" w:footer="1206" w:top="1520" w:bottom="1400" w:left="1180" w:right="880"/>
        </w:sectPr>
      </w:pPr>
    </w:p>
    <w:p>
      <w:pPr>
        <w:pStyle w:val="BodyText"/>
        <w:spacing w:line="240" w:lineRule="auto" w:before="85"/>
        <w:ind w:left="0" w:right="248"/>
        <w:jc w:val="right"/>
        <w:rPr>
          <w:rFonts w:ascii="黑体" w:hAnsi="黑体" w:cs="黑体" w:eastAsia="黑体"/>
        </w:rPr>
      </w:pPr>
      <w:r>
        <w:rPr>
          <w:rFonts w:ascii="黑体" w:hAnsi="黑体" w:cs="黑体" w:eastAsia="黑体"/>
        </w:rPr>
        <w:t>续表</w:t>
      </w:r>
    </w:p>
    <w:p>
      <w:pPr>
        <w:spacing w:line="240" w:lineRule="auto" w:before="3"/>
        <w:rPr>
          <w:rFonts w:ascii="黑体" w:hAnsi="黑体" w:cs="黑体" w:eastAsia="黑体"/>
          <w:sz w:val="3"/>
          <w:szCs w:val="3"/>
        </w:rPr>
      </w:pPr>
    </w:p>
    <w:tbl>
      <w:tblPr>
        <w:tblW w:w="0" w:type="auto"/>
        <w:jc w:val="left"/>
        <w:tblInd w:w="116" w:type="dxa"/>
        <w:tblLayout w:type="fixed"/>
        <w:tblCellMar>
          <w:top w:w="0" w:type="dxa"/>
          <w:left w:w="0" w:type="dxa"/>
          <w:bottom w:w="0" w:type="dxa"/>
          <w:right w:w="0" w:type="dxa"/>
        </w:tblCellMar>
        <w:tblLook w:val="01E0"/>
      </w:tblPr>
      <w:tblGrid>
        <w:gridCol w:w="751"/>
        <w:gridCol w:w="1344"/>
        <w:gridCol w:w="1561"/>
        <w:gridCol w:w="1133"/>
        <w:gridCol w:w="1700"/>
        <w:gridCol w:w="1633"/>
        <w:gridCol w:w="1459"/>
      </w:tblGrid>
      <w:tr>
        <w:trPr>
          <w:trHeight w:val="473" w:hRule="exact"/>
        </w:trPr>
        <w:tc>
          <w:tcPr>
            <w:tcW w:w="751" w:type="dxa"/>
            <w:vMerge w:val="restart"/>
            <w:tcBorders>
              <w:top w:val="single" w:sz="12" w:space="0" w:color="000000"/>
              <w:left w:val="single" w:sz="12"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before="10"/>
              <w:ind w:right="0"/>
              <w:jc w:val="left"/>
              <w:rPr>
                <w:rFonts w:ascii="黑体" w:hAnsi="黑体" w:cs="黑体" w:eastAsia="黑体"/>
                <w:sz w:val="17"/>
                <w:szCs w:val="17"/>
              </w:rPr>
            </w:pPr>
          </w:p>
          <w:p>
            <w:pPr>
              <w:pStyle w:val="TableParagraph"/>
              <w:spacing w:line="367" w:lineRule="auto"/>
              <w:ind w:left="180" w:right="187"/>
              <w:jc w:val="left"/>
              <w:rPr>
                <w:rFonts w:ascii="宋体" w:hAnsi="宋体" w:cs="宋体" w:eastAsia="宋体"/>
                <w:sz w:val="18"/>
                <w:szCs w:val="18"/>
              </w:rPr>
            </w:pPr>
            <w:r>
              <w:rPr>
                <w:rFonts w:ascii="宋体" w:hAnsi="宋体" w:cs="宋体" w:eastAsia="宋体"/>
                <w:sz w:val="18"/>
                <w:szCs w:val="18"/>
              </w:rPr>
              <w:t>评价 等级</w:t>
            </w:r>
          </w:p>
        </w:tc>
        <w:tc>
          <w:tcPr>
            <w:tcW w:w="1344" w:type="dxa"/>
            <w:tcBorders>
              <w:top w:val="single" w:sz="12" w:space="0" w:color="000000"/>
              <w:left w:val="single" w:sz="6" w:space="0" w:color="000000"/>
              <w:bottom w:val="single" w:sz="6" w:space="0" w:color="000000"/>
              <w:right w:val="single" w:sz="6" w:space="0" w:color="000000"/>
            </w:tcBorders>
          </w:tcPr>
          <w:p>
            <w:pPr>
              <w:pStyle w:val="TableParagraph"/>
              <w:spacing w:line="240" w:lineRule="auto" w:before="80"/>
              <w:ind w:right="2"/>
              <w:jc w:val="center"/>
              <w:rPr>
                <w:rFonts w:ascii="宋体" w:hAnsi="宋体" w:cs="宋体" w:eastAsia="宋体"/>
                <w:sz w:val="18"/>
                <w:szCs w:val="18"/>
              </w:rPr>
            </w:pPr>
            <w:r>
              <w:rPr>
                <w:rFonts w:ascii="宋体" w:hAnsi="宋体" w:cs="宋体" w:eastAsia="宋体"/>
                <w:sz w:val="18"/>
                <w:szCs w:val="18"/>
              </w:rPr>
              <w:t>水温</w:t>
            </w:r>
          </w:p>
        </w:tc>
        <w:tc>
          <w:tcPr>
            <w:tcW w:w="2693" w:type="dxa"/>
            <w:gridSpan w:val="2"/>
            <w:tcBorders>
              <w:top w:val="single" w:sz="12" w:space="0" w:color="000000"/>
              <w:left w:val="single" w:sz="6" w:space="0" w:color="000000"/>
              <w:bottom w:val="single" w:sz="6" w:space="0" w:color="000000"/>
              <w:right w:val="single" w:sz="6" w:space="0" w:color="000000"/>
            </w:tcBorders>
          </w:tcPr>
          <w:p>
            <w:pPr>
              <w:pStyle w:val="TableParagraph"/>
              <w:spacing w:line="240" w:lineRule="auto" w:before="80"/>
              <w:ind w:right="0"/>
              <w:jc w:val="center"/>
              <w:rPr>
                <w:rFonts w:ascii="宋体" w:hAnsi="宋体" w:cs="宋体" w:eastAsia="宋体"/>
                <w:sz w:val="18"/>
                <w:szCs w:val="18"/>
              </w:rPr>
            </w:pPr>
            <w:r>
              <w:rPr>
                <w:rFonts w:ascii="宋体" w:hAnsi="宋体" w:cs="宋体" w:eastAsia="宋体"/>
                <w:sz w:val="18"/>
                <w:szCs w:val="18"/>
              </w:rPr>
              <w:t>径流</w:t>
            </w:r>
          </w:p>
        </w:tc>
        <w:tc>
          <w:tcPr>
            <w:tcW w:w="4791" w:type="dxa"/>
            <w:gridSpan w:val="3"/>
            <w:tcBorders>
              <w:top w:val="single" w:sz="12" w:space="0" w:color="000000"/>
              <w:left w:val="single" w:sz="6" w:space="0" w:color="000000"/>
              <w:bottom w:val="single" w:sz="6" w:space="0" w:color="000000"/>
              <w:right w:val="single" w:sz="12" w:space="0" w:color="000000"/>
            </w:tcBorders>
          </w:tcPr>
          <w:p>
            <w:pPr>
              <w:pStyle w:val="TableParagraph"/>
              <w:spacing w:line="240" w:lineRule="auto" w:before="80"/>
              <w:ind w:left="4" w:right="0"/>
              <w:jc w:val="center"/>
              <w:rPr>
                <w:rFonts w:ascii="宋体" w:hAnsi="宋体" w:cs="宋体" w:eastAsia="宋体"/>
                <w:sz w:val="18"/>
                <w:szCs w:val="18"/>
              </w:rPr>
            </w:pPr>
            <w:r>
              <w:rPr>
                <w:rFonts w:ascii="宋体" w:hAnsi="宋体" w:cs="宋体" w:eastAsia="宋体"/>
                <w:sz w:val="18"/>
                <w:szCs w:val="18"/>
              </w:rPr>
              <w:t>受影响地表水域</w:t>
            </w:r>
          </w:p>
        </w:tc>
      </w:tr>
      <w:tr>
        <w:trPr>
          <w:trHeight w:val="1814" w:hRule="exact"/>
        </w:trPr>
        <w:tc>
          <w:tcPr>
            <w:tcW w:w="751" w:type="dxa"/>
            <w:vMerge/>
            <w:tcBorders>
              <w:left w:val="single" w:sz="12" w:space="0" w:color="000000"/>
              <w:right w:val="single" w:sz="6" w:space="0" w:color="000000"/>
            </w:tcBorders>
          </w:tcPr>
          <w:p>
            <w:pPr/>
          </w:p>
        </w:tc>
        <w:tc>
          <w:tcPr>
            <w:tcW w:w="1344" w:type="dxa"/>
            <w:vMerge w:val="restart"/>
            <w:tcBorders>
              <w:top w:val="single" w:sz="6" w:space="0" w:color="000000"/>
              <w:left w:val="single" w:sz="6"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before="3"/>
              <w:ind w:right="0"/>
              <w:jc w:val="left"/>
              <w:rPr>
                <w:rFonts w:ascii="黑体" w:hAnsi="黑体" w:cs="黑体" w:eastAsia="黑体"/>
                <w:sz w:val="22"/>
                <w:szCs w:val="22"/>
              </w:rPr>
            </w:pPr>
          </w:p>
          <w:p>
            <w:pPr>
              <w:pStyle w:val="TableParagraph"/>
              <w:spacing w:line="367" w:lineRule="auto"/>
              <w:ind w:left="122" w:right="125"/>
              <w:jc w:val="center"/>
              <w:rPr>
                <w:rFonts w:ascii="Times New Roman" w:hAnsi="Times New Roman" w:cs="Times New Roman" w:eastAsia="Times New Roman"/>
                <w:sz w:val="18"/>
                <w:szCs w:val="18"/>
              </w:rPr>
            </w:pPr>
            <w:r>
              <w:rPr>
                <w:rFonts w:ascii="宋体" w:hAnsi="宋体" w:cs="宋体" w:eastAsia="宋体"/>
                <w:sz w:val="18"/>
                <w:szCs w:val="18"/>
              </w:rPr>
              <w:t>年径流量与总 库容百分比</w:t>
            </w:r>
            <w:r>
              <w:rPr>
                <w:rFonts w:ascii="宋体" w:hAnsi="宋体" w:cs="宋体" w:eastAsia="宋体"/>
                <w:spacing w:val="-45"/>
                <w:sz w:val="18"/>
                <w:szCs w:val="18"/>
              </w:rPr>
              <w:t> </w:t>
            </w:r>
            <w:r>
              <w:rPr>
                <w:rFonts w:ascii="Times New Roman" w:hAnsi="Times New Roman" w:cs="Times New Roman" w:eastAsia="Times New Roman"/>
                <w:i/>
                <w:sz w:val="18"/>
                <w:szCs w:val="18"/>
              </w:rPr>
              <w:t>α</w:t>
            </w:r>
            <w:r>
              <w:rPr>
                <w:rFonts w:ascii="Times New Roman" w:hAnsi="Times New Roman" w:cs="Times New Roman" w:eastAsia="Times New Roman"/>
                <w:sz w:val="18"/>
                <w:szCs w:val="18"/>
              </w:rPr>
            </w:r>
          </w:p>
          <w:p>
            <w:pPr>
              <w:pStyle w:val="TableParagraph"/>
              <w:spacing w:line="240" w:lineRule="auto" w:before="47"/>
              <w:ind w:right="1"/>
              <w:jc w:val="center"/>
              <w:rPr>
                <w:rFonts w:ascii="Times New Roman" w:hAnsi="Times New Roman" w:cs="Times New Roman" w:eastAsia="Times New Roman"/>
                <w:sz w:val="18"/>
                <w:szCs w:val="18"/>
              </w:rPr>
            </w:pPr>
            <w:r>
              <w:rPr>
                <w:rFonts w:ascii="Times New Roman"/>
                <w:sz w:val="18"/>
              </w:rPr>
              <w:t>/ %</w:t>
            </w:r>
          </w:p>
        </w:tc>
        <w:tc>
          <w:tcPr>
            <w:tcW w:w="1561" w:type="dxa"/>
            <w:vMerge w:val="restart"/>
            <w:tcBorders>
              <w:top w:val="single" w:sz="6" w:space="0" w:color="000000"/>
              <w:left w:val="single" w:sz="6"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before="13"/>
              <w:ind w:right="0"/>
              <w:jc w:val="left"/>
              <w:rPr>
                <w:rFonts w:ascii="黑体" w:hAnsi="黑体" w:cs="黑体" w:eastAsia="黑体"/>
                <w:sz w:val="17"/>
                <w:szCs w:val="17"/>
              </w:rPr>
            </w:pPr>
          </w:p>
          <w:p>
            <w:pPr>
              <w:pStyle w:val="TableParagraph"/>
              <w:spacing w:line="367" w:lineRule="auto"/>
              <w:ind w:left="110" w:right="107" w:firstLine="31"/>
              <w:jc w:val="left"/>
              <w:rPr>
                <w:rFonts w:ascii="Times New Roman" w:hAnsi="Times New Roman" w:cs="Times New Roman" w:eastAsia="Times New Roman"/>
                <w:sz w:val="18"/>
                <w:szCs w:val="18"/>
              </w:rPr>
            </w:pPr>
            <w:r>
              <w:rPr>
                <w:rFonts w:ascii="宋体" w:hAnsi="宋体" w:cs="宋体" w:eastAsia="宋体"/>
                <w:sz w:val="18"/>
                <w:szCs w:val="18"/>
              </w:rPr>
              <w:t>兴利库容与年径 流量百分比</w:t>
            </w:r>
            <w:r>
              <w:rPr>
                <w:rFonts w:ascii="宋体" w:hAnsi="宋体" w:cs="宋体" w:eastAsia="宋体"/>
                <w:spacing w:val="-44"/>
                <w:sz w:val="18"/>
                <w:szCs w:val="18"/>
              </w:rPr>
              <w:t> </w:t>
            </w:r>
            <w:r>
              <w:rPr>
                <w:rFonts w:ascii="Times New Roman" w:hAnsi="Times New Roman" w:cs="Times New Roman" w:eastAsia="Times New Roman"/>
                <w:i/>
                <w:sz w:val="18"/>
                <w:szCs w:val="18"/>
              </w:rPr>
              <w:t>β</w:t>
            </w:r>
            <w:r>
              <w:rPr>
                <w:rFonts w:ascii="Times New Roman" w:hAnsi="Times New Roman" w:cs="Times New Roman" w:eastAsia="Times New Roman"/>
                <w:i/>
                <w:spacing w:val="-1"/>
                <w:sz w:val="18"/>
                <w:szCs w:val="18"/>
              </w:rPr>
              <w:t> </w:t>
            </w:r>
            <w:r>
              <w:rPr>
                <w:rFonts w:ascii="Times New Roman" w:hAnsi="Times New Roman" w:cs="Times New Roman" w:eastAsia="Times New Roman"/>
                <w:sz w:val="18"/>
                <w:szCs w:val="18"/>
              </w:rPr>
              <w:t>/ %</w:t>
            </w:r>
          </w:p>
        </w:tc>
        <w:tc>
          <w:tcPr>
            <w:tcW w:w="1133" w:type="dxa"/>
            <w:vMerge w:val="restart"/>
            <w:tcBorders>
              <w:top w:val="single" w:sz="6" w:space="0" w:color="000000"/>
              <w:left w:val="single" w:sz="6"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6"/>
              <w:ind w:right="0"/>
              <w:jc w:val="left"/>
              <w:rPr>
                <w:rFonts w:ascii="黑体" w:hAnsi="黑体" w:cs="黑体" w:eastAsia="黑体"/>
                <w:sz w:val="26"/>
                <w:szCs w:val="26"/>
              </w:rPr>
            </w:pPr>
          </w:p>
          <w:p>
            <w:pPr>
              <w:pStyle w:val="TableParagraph"/>
              <w:spacing w:line="367" w:lineRule="auto"/>
              <w:ind w:left="105" w:right="110"/>
              <w:jc w:val="both"/>
              <w:rPr>
                <w:rFonts w:ascii="Times New Roman" w:hAnsi="Times New Roman" w:cs="Times New Roman" w:eastAsia="Times New Roman"/>
                <w:sz w:val="18"/>
                <w:szCs w:val="18"/>
              </w:rPr>
            </w:pPr>
            <w:r>
              <w:rPr>
                <w:rFonts w:ascii="宋体" w:hAnsi="宋体" w:cs="宋体" w:eastAsia="宋体"/>
                <w:sz w:val="18"/>
                <w:szCs w:val="18"/>
              </w:rPr>
              <w:t>取水量占多 年平均径流 量百分比</w:t>
            </w:r>
            <w:r>
              <w:rPr>
                <w:rFonts w:ascii="宋体" w:hAnsi="宋体" w:cs="宋体" w:eastAsia="宋体"/>
                <w:spacing w:val="-45"/>
                <w:sz w:val="18"/>
                <w:szCs w:val="18"/>
              </w:rPr>
              <w:t> </w:t>
            </w:r>
            <w:r>
              <w:rPr>
                <w:rFonts w:ascii="Times New Roman" w:hAnsi="Times New Roman" w:cs="Times New Roman" w:eastAsia="Times New Roman"/>
                <w:i/>
                <w:sz w:val="18"/>
                <w:szCs w:val="18"/>
              </w:rPr>
              <w:t>γ</w:t>
            </w:r>
            <w:r>
              <w:rPr>
                <w:rFonts w:ascii="Times New Roman" w:hAnsi="Times New Roman" w:cs="Times New Roman" w:eastAsia="Times New Roman"/>
                <w:sz w:val="18"/>
                <w:szCs w:val="18"/>
              </w:rPr>
            </w:r>
          </w:p>
          <w:p>
            <w:pPr>
              <w:pStyle w:val="TableParagraph"/>
              <w:spacing w:line="240" w:lineRule="auto" w:before="47"/>
              <w:ind w:right="1"/>
              <w:jc w:val="center"/>
              <w:rPr>
                <w:rFonts w:ascii="Times New Roman" w:hAnsi="Times New Roman" w:cs="Times New Roman" w:eastAsia="Times New Roman"/>
                <w:sz w:val="18"/>
                <w:szCs w:val="18"/>
              </w:rPr>
            </w:pPr>
            <w:r>
              <w:rPr>
                <w:rFonts w:ascii="Times New Roman"/>
                <w:sz w:val="18"/>
              </w:rPr>
              <w:t>/ %</w:t>
            </w:r>
          </w:p>
        </w:tc>
        <w:tc>
          <w:tcPr>
            <w:tcW w:w="3332" w:type="dxa"/>
            <w:gridSpan w:val="2"/>
            <w:tcBorders>
              <w:top w:val="single" w:sz="6" w:space="0" w:color="000000"/>
              <w:left w:val="single" w:sz="6" w:space="0" w:color="000000"/>
              <w:bottom w:val="single" w:sz="6" w:space="0" w:color="000000"/>
              <w:right w:val="single" w:sz="6" w:space="0" w:color="000000"/>
            </w:tcBorders>
          </w:tcPr>
          <w:p>
            <w:pPr>
              <w:pStyle w:val="TableParagraph"/>
              <w:spacing w:line="357" w:lineRule="auto" w:before="34"/>
              <w:ind w:left="526" w:right="526" w:firstLine="2"/>
              <w:jc w:val="center"/>
              <w:rPr>
                <w:rFonts w:ascii="宋体" w:hAnsi="宋体" w:cs="宋体" w:eastAsia="宋体"/>
                <w:sz w:val="18"/>
                <w:szCs w:val="18"/>
              </w:rPr>
            </w:pPr>
            <w:r>
              <w:rPr>
                <w:rFonts w:ascii="宋体" w:hAnsi="宋体" w:cs="宋体" w:eastAsia="宋体"/>
                <w:sz w:val="18"/>
                <w:szCs w:val="18"/>
              </w:rPr>
              <w:t>工程垂直投影面积 </w:t>
            </w:r>
            <w:r>
              <w:rPr>
                <w:rFonts w:ascii="宋体" w:hAnsi="宋体" w:cs="宋体" w:eastAsia="宋体"/>
                <w:position w:val="1"/>
                <w:sz w:val="18"/>
                <w:szCs w:val="18"/>
              </w:rPr>
              <w:t>及外扩范围 </w:t>
            </w:r>
            <w:r>
              <w:rPr>
                <w:rFonts w:ascii="Times New Roman" w:hAnsi="Times New Roman" w:cs="Times New Roman" w:eastAsia="Times New Roman"/>
                <w:i/>
                <w:position w:val="1"/>
                <w:sz w:val="18"/>
                <w:szCs w:val="18"/>
              </w:rPr>
              <w:t>A</w:t>
            </w:r>
            <w:r>
              <w:rPr>
                <w:rFonts w:ascii="Times New Roman" w:hAnsi="Times New Roman" w:cs="Times New Roman" w:eastAsia="Times New Roman"/>
                <w:i/>
                <w:sz w:val="12"/>
                <w:szCs w:val="12"/>
              </w:rPr>
              <w:t>1 </w:t>
            </w:r>
            <w:r>
              <w:rPr>
                <w:rFonts w:ascii="Times New Roman" w:hAnsi="Times New Roman" w:cs="Times New Roman" w:eastAsia="Times New Roman"/>
                <w:position w:val="1"/>
                <w:sz w:val="18"/>
                <w:szCs w:val="18"/>
              </w:rPr>
              <w:t>/</w:t>
            </w:r>
            <w:r>
              <w:rPr>
                <w:rFonts w:ascii="Times New Roman" w:hAnsi="Times New Roman" w:cs="Times New Roman" w:eastAsia="Times New Roman"/>
                <w:spacing w:val="13"/>
                <w:position w:val="1"/>
                <w:sz w:val="18"/>
                <w:szCs w:val="18"/>
              </w:rPr>
              <w:t> </w:t>
            </w:r>
            <w:r>
              <w:rPr>
                <w:rFonts w:ascii="Times New Roman" w:hAnsi="Times New Roman" w:cs="Times New Roman" w:eastAsia="Times New Roman"/>
                <w:position w:val="1"/>
                <w:sz w:val="18"/>
                <w:szCs w:val="18"/>
              </w:rPr>
              <w:t>km</w:t>
            </w:r>
            <w:r>
              <w:rPr>
                <w:rFonts w:ascii="Times New Roman" w:hAnsi="Times New Roman" w:cs="Times New Roman" w:eastAsia="Times New Roman"/>
                <w:position w:val="7"/>
                <w:sz w:val="12"/>
                <w:szCs w:val="12"/>
              </w:rPr>
              <w:t>2</w:t>
            </w:r>
            <w:r>
              <w:rPr>
                <w:rFonts w:ascii="宋体" w:hAnsi="宋体" w:cs="宋体" w:eastAsia="宋体"/>
                <w:position w:val="1"/>
                <w:sz w:val="18"/>
                <w:szCs w:val="18"/>
              </w:rPr>
              <w:t>； 工程扰动水底面积</w:t>
            </w:r>
            <w:r>
              <w:rPr>
                <w:rFonts w:ascii="宋体" w:hAnsi="宋体" w:cs="宋体" w:eastAsia="宋体"/>
                <w:spacing w:val="-47"/>
                <w:position w:val="1"/>
                <w:sz w:val="18"/>
                <w:szCs w:val="18"/>
              </w:rPr>
              <w:t> </w:t>
            </w:r>
            <w:r>
              <w:rPr>
                <w:rFonts w:ascii="Times New Roman" w:hAnsi="Times New Roman" w:cs="Times New Roman" w:eastAsia="Times New Roman"/>
                <w:i/>
                <w:position w:val="1"/>
                <w:sz w:val="18"/>
                <w:szCs w:val="18"/>
              </w:rPr>
              <w:t>A</w:t>
            </w:r>
            <w:r>
              <w:rPr>
                <w:rFonts w:ascii="Times New Roman" w:hAnsi="Times New Roman" w:cs="Times New Roman" w:eastAsia="Times New Roman"/>
                <w:i/>
                <w:sz w:val="12"/>
                <w:szCs w:val="12"/>
              </w:rPr>
              <w:t>2</w:t>
            </w:r>
            <w:r>
              <w:rPr>
                <w:rFonts w:ascii="Times New Roman" w:hAnsi="Times New Roman" w:cs="Times New Roman" w:eastAsia="Times New Roman"/>
                <w:i/>
                <w:spacing w:val="13"/>
                <w:sz w:val="12"/>
                <w:szCs w:val="12"/>
              </w:rPr>
              <w:t> </w:t>
            </w:r>
            <w:r>
              <w:rPr>
                <w:rFonts w:ascii="Times New Roman" w:hAnsi="Times New Roman" w:cs="Times New Roman" w:eastAsia="Times New Roman"/>
                <w:position w:val="1"/>
                <w:sz w:val="18"/>
                <w:szCs w:val="18"/>
              </w:rPr>
              <w:t>/</w:t>
            </w:r>
            <w:r>
              <w:rPr>
                <w:rFonts w:ascii="Times New Roman" w:hAnsi="Times New Roman" w:cs="Times New Roman" w:eastAsia="Times New Roman"/>
                <w:spacing w:val="-2"/>
                <w:position w:val="1"/>
                <w:sz w:val="18"/>
                <w:szCs w:val="18"/>
              </w:rPr>
              <w:t> </w:t>
            </w:r>
            <w:r>
              <w:rPr>
                <w:rFonts w:ascii="Times New Roman" w:hAnsi="Times New Roman" w:cs="Times New Roman" w:eastAsia="Times New Roman"/>
                <w:position w:val="1"/>
                <w:sz w:val="18"/>
                <w:szCs w:val="18"/>
              </w:rPr>
              <w:t>km</w:t>
            </w:r>
            <w:r>
              <w:rPr>
                <w:rFonts w:ascii="Times New Roman" w:hAnsi="Times New Roman" w:cs="Times New Roman" w:eastAsia="Times New Roman"/>
                <w:position w:val="7"/>
                <w:sz w:val="12"/>
                <w:szCs w:val="12"/>
              </w:rPr>
              <w:t>2</w:t>
            </w:r>
            <w:r>
              <w:rPr>
                <w:rFonts w:ascii="宋体" w:hAnsi="宋体" w:cs="宋体" w:eastAsia="宋体"/>
                <w:position w:val="1"/>
                <w:sz w:val="18"/>
                <w:szCs w:val="18"/>
              </w:rPr>
              <w:t>；</w:t>
            </w:r>
            <w:r>
              <w:rPr>
                <w:rFonts w:ascii="宋体" w:hAnsi="宋体" w:cs="宋体" w:eastAsia="宋体"/>
                <w:sz w:val="18"/>
                <w:szCs w:val="18"/>
              </w:rPr>
            </w:r>
          </w:p>
          <w:p>
            <w:pPr>
              <w:pStyle w:val="TableParagraph"/>
              <w:spacing w:line="240" w:lineRule="auto" w:before="10"/>
              <w:ind w:right="1"/>
              <w:jc w:val="center"/>
              <w:rPr>
                <w:rFonts w:ascii="宋体" w:hAnsi="宋体" w:cs="宋体" w:eastAsia="宋体"/>
                <w:sz w:val="18"/>
                <w:szCs w:val="18"/>
              </w:rPr>
            </w:pPr>
            <w:r>
              <w:rPr>
                <w:rFonts w:ascii="宋体" w:hAnsi="宋体" w:cs="宋体" w:eastAsia="宋体"/>
                <w:sz w:val="18"/>
                <w:szCs w:val="18"/>
              </w:rPr>
              <w:t>过水断面宽度占用比例或占用水域面积</w:t>
            </w:r>
          </w:p>
          <w:p>
            <w:pPr>
              <w:pStyle w:val="TableParagraph"/>
              <w:spacing w:line="240" w:lineRule="auto" w:before="124"/>
              <w:ind w:right="0"/>
              <w:jc w:val="center"/>
              <w:rPr>
                <w:rFonts w:ascii="Times New Roman" w:hAnsi="Times New Roman" w:cs="Times New Roman" w:eastAsia="Times New Roman"/>
                <w:sz w:val="18"/>
                <w:szCs w:val="18"/>
              </w:rPr>
            </w:pPr>
            <w:r>
              <w:rPr>
                <w:rFonts w:ascii="宋体" w:hAnsi="宋体" w:cs="宋体" w:eastAsia="宋体"/>
                <w:sz w:val="18"/>
                <w:szCs w:val="18"/>
              </w:rPr>
              <w:t>比例</w:t>
            </w:r>
            <w:r>
              <w:rPr>
                <w:rFonts w:ascii="宋体" w:hAnsi="宋体" w:cs="宋体" w:eastAsia="宋体"/>
                <w:spacing w:val="-45"/>
                <w:sz w:val="18"/>
                <w:szCs w:val="18"/>
              </w:rPr>
              <w:t> </w:t>
            </w:r>
            <w:r>
              <w:rPr>
                <w:rFonts w:ascii="Times New Roman" w:hAnsi="Times New Roman" w:cs="Times New Roman" w:eastAsia="Times New Roman"/>
                <w:i/>
                <w:sz w:val="18"/>
                <w:szCs w:val="18"/>
              </w:rPr>
              <w:t>R</w:t>
            </w:r>
            <w:r>
              <w:rPr>
                <w:rFonts w:ascii="Times New Roman" w:hAnsi="Times New Roman" w:cs="Times New Roman" w:eastAsia="Times New Roman"/>
                <w:i/>
                <w:spacing w:val="1"/>
                <w:sz w:val="18"/>
                <w:szCs w:val="18"/>
              </w:rPr>
              <w:t> </w:t>
            </w:r>
            <w:r>
              <w:rPr>
                <w:rFonts w:ascii="Times New Roman" w:hAnsi="Times New Roman" w:cs="Times New Roman" w:eastAsia="Times New Roman"/>
                <w:sz w:val="18"/>
                <w:szCs w:val="18"/>
              </w:rPr>
              <w:t>/ %</w:t>
            </w:r>
          </w:p>
        </w:tc>
        <w:tc>
          <w:tcPr>
            <w:tcW w:w="1459" w:type="dxa"/>
            <w:tcBorders>
              <w:top w:val="single" w:sz="6" w:space="0" w:color="000000"/>
              <w:left w:val="single" w:sz="6" w:space="0" w:color="000000"/>
              <w:bottom w:val="single" w:sz="6" w:space="0" w:color="000000"/>
              <w:right w:val="single" w:sz="12" w:space="0" w:color="000000"/>
            </w:tcBorders>
          </w:tcPr>
          <w:p>
            <w:pPr>
              <w:pStyle w:val="TableParagraph"/>
              <w:spacing w:line="360" w:lineRule="auto" w:before="34"/>
              <w:ind w:left="182" w:right="173"/>
              <w:jc w:val="both"/>
              <w:rPr>
                <w:rFonts w:ascii="宋体" w:hAnsi="宋体" w:cs="宋体" w:eastAsia="宋体"/>
                <w:sz w:val="18"/>
                <w:szCs w:val="18"/>
              </w:rPr>
            </w:pPr>
            <w:r>
              <w:rPr>
                <w:rFonts w:ascii="宋体" w:hAnsi="宋体" w:cs="宋体" w:eastAsia="宋体"/>
                <w:sz w:val="18"/>
                <w:szCs w:val="18"/>
              </w:rPr>
              <w:t>工程垂直投影 面积及外扩范 </w:t>
            </w:r>
            <w:r>
              <w:rPr>
                <w:rFonts w:ascii="宋体" w:hAnsi="宋体" w:cs="宋体" w:eastAsia="宋体"/>
                <w:position w:val="1"/>
                <w:sz w:val="18"/>
                <w:szCs w:val="18"/>
              </w:rPr>
              <w:t>围</w:t>
            </w:r>
            <w:r>
              <w:rPr>
                <w:rFonts w:ascii="宋体" w:hAnsi="宋体" w:cs="宋体" w:eastAsia="宋体"/>
                <w:spacing w:val="-47"/>
                <w:position w:val="1"/>
                <w:sz w:val="18"/>
                <w:szCs w:val="18"/>
              </w:rPr>
              <w:t> </w:t>
            </w:r>
            <w:r>
              <w:rPr>
                <w:rFonts w:ascii="Times New Roman" w:hAnsi="Times New Roman" w:cs="Times New Roman" w:eastAsia="Times New Roman"/>
                <w:i/>
                <w:position w:val="1"/>
                <w:sz w:val="18"/>
                <w:szCs w:val="18"/>
              </w:rPr>
              <w:t>A</w:t>
            </w:r>
            <w:r>
              <w:rPr>
                <w:rFonts w:ascii="Times New Roman" w:hAnsi="Times New Roman" w:cs="Times New Roman" w:eastAsia="Times New Roman"/>
                <w:i/>
                <w:sz w:val="12"/>
                <w:szCs w:val="12"/>
              </w:rPr>
              <w:t>1</w:t>
            </w:r>
            <w:r>
              <w:rPr>
                <w:rFonts w:ascii="Times New Roman" w:hAnsi="Times New Roman" w:cs="Times New Roman" w:eastAsia="Times New Roman"/>
                <w:i/>
                <w:spacing w:val="13"/>
                <w:sz w:val="12"/>
                <w:szCs w:val="12"/>
              </w:rPr>
              <w:t> </w:t>
            </w:r>
            <w:r>
              <w:rPr>
                <w:rFonts w:ascii="Times New Roman" w:hAnsi="Times New Roman" w:cs="Times New Roman" w:eastAsia="Times New Roman"/>
                <w:position w:val="1"/>
                <w:sz w:val="18"/>
                <w:szCs w:val="18"/>
              </w:rPr>
              <w:t>/</w:t>
            </w:r>
            <w:r>
              <w:rPr>
                <w:rFonts w:ascii="Times New Roman" w:hAnsi="Times New Roman" w:cs="Times New Roman" w:eastAsia="Times New Roman"/>
                <w:spacing w:val="-2"/>
                <w:position w:val="1"/>
                <w:sz w:val="18"/>
                <w:szCs w:val="18"/>
              </w:rPr>
              <w:t> </w:t>
            </w:r>
            <w:r>
              <w:rPr>
                <w:rFonts w:ascii="Times New Roman" w:hAnsi="Times New Roman" w:cs="Times New Roman" w:eastAsia="Times New Roman"/>
                <w:position w:val="1"/>
                <w:sz w:val="18"/>
                <w:szCs w:val="18"/>
              </w:rPr>
              <w:t>km</w:t>
            </w:r>
            <w:r>
              <w:rPr>
                <w:rFonts w:ascii="Times New Roman" w:hAnsi="Times New Roman" w:cs="Times New Roman" w:eastAsia="Times New Roman"/>
                <w:position w:val="7"/>
                <w:sz w:val="12"/>
                <w:szCs w:val="12"/>
              </w:rPr>
              <w:t>2</w:t>
            </w:r>
            <w:r>
              <w:rPr>
                <w:rFonts w:ascii="宋体" w:hAnsi="宋体" w:cs="宋体" w:eastAsia="宋体"/>
                <w:position w:val="1"/>
                <w:sz w:val="18"/>
                <w:szCs w:val="18"/>
              </w:rPr>
              <w:t>； </w:t>
            </w:r>
            <w:r>
              <w:rPr>
                <w:rFonts w:ascii="宋体" w:hAnsi="宋体" w:cs="宋体" w:eastAsia="宋体"/>
                <w:sz w:val="18"/>
                <w:szCs w:val="18"/>
              </w:rPr>
              <w:t>工程扰动水底</w:t>
            </w:r>
          </w:p>
          <w:p>
            <w:pPr>
              <w:pStyle w:val="TableParagraph"/>
              <w:spacing w:line="240" w:lineRule="auto" w:before="34"/>
              <w:ind w:left="218" w:right="0"/>
              <w:jc w:val="both"/>
              <w:rPr>
                <w:rFonts w:ascii="Times New Roman" w:hAnsi="Times New Roman" w:cs="Times New Roman" w:eastAsia="Times New Roman"/>
                <w:sz w:val="12"/>
                <w:szCs w:val="12"/>
              </w:rPr>
            </w:pPr>
            <w:r>
              <w:rPr>
                <w:rFonts w:ascii="宋体" w:hAnsi="宋体" w:cs="宋体" w:eastAsia="宋体"/>
                <w:position w:val="1"/>
                <w:sz w:val="18"/>
                <w:szCs w:val="18"/>
              </w:rPr>
              <w:t>面积 </w:t>
            </w:r>
            <w:r>
              <w:rPr>
                <w:rFonts w:ascii="Times New Roman" w:hAnsi="Times New Roman" w:cs="Times New Roman" w:eastAsia="Times New Roman"/>
                <w:i/>
                <w:position w:val="1"/>
                <w:sz w:val="18"/>
                <w:szCs w:val="18"/>
              </w:rPr>
              <w:t>A</w:t>
            </w:r>
            <w:r>
              <w:rPr>
                <w:rFonts w:ascii="Times New Roman" w:hAnsi="Times New Roman" w:cs="Times New Roman" w:eastAsia="Times New Roman"/>
                <w:i/>
                <w:sz w:val="12"/>
                <w:szCs w:val="12"/>
              </w:rPr>
              <w:t>2 </w:t>
            </w:r>
            <w:r>
              <w:rPr>
                <w:rFonts w:ascii="Times New Roman" w:hAnsi="Times New Roman" w:cs="Times New Roman" w:eastAsia="Times New Roman"/>
                <w:position w:val="1"/>
                <w:sz w:val="18"/>
                <w:szCs w:val="18"/>
              </w:rPr>
              <w:t>/</w:t>
            </w:r>
            <w:r>
              <w:rPr>
                <w:rFonts w:ascii="Times New Roman" w:hAnsi="Times New Roman" w:cs="Times New Roman" w:eastAsia="Times New Roman"/>
                <w:spacing w:val="-30"/>
                <w:position w:val="1"/>
                <w:sz w:val="18"/>
                <w:szCs w:val="18"/>
              </w:rPr>
              <w:t> </w:t>
            </w:r>
            <w:r>
              <w:rPr>
                <w:rFonts w:ascii="Times New Roman" w:hAnsi="Times New Roman" w:cs="Times New Roman" w:eastAsia="Times New Roman"/>
                <w:spacing w:val="-2"/>
                <w:position w:val="1"/>
                <w:sz w:val="18"/>
                <w:szCs w:val="18"/>
              </w:rPr>
              <w:t>km</w:t>
            </w:r>
            <w:r>
              <w:rPr>
                <w:rFonts w:ascii="Times New Roman" w:hAnsi="Times New Roman" w:cs="Times New Roman" w:eastAsia="Times New Roman"/>
                <w:spacing w:val="-2"/>
                <w:position w:val="7"/>
                <w:sz w:val="12"/>
                <w:szCs w:val="12"/>
              </w:rPr>
              <w:t>2</w:t>
            </w:r>
            <w:r>
              <w:rPr>
                <w:rFonts w:ascii="Times New Roman" w:hAnsi="Times New Roman" w:cs="Times New Roman" w:eastAsia="Times New Roman"/>
                <w:spacing w:val="-2"/>
                <w:sz w:val="12"/>
                <w:szCs w:val="12"/>
              </w:rPr>
            </w:r>
          </w:p>
        </w:tc>
      </w:tr>
      <w:tr>
        <w:trPr>
          <w:trHeight w:val="742" w:hRule="exact"/>
        </w:trPr>
        <w:tc>
          <w:tcPr>
            <w:tcW w:w="751" w:type="dxa"/>
            <w:vMerge/>
            <w:tcBorders>
              <w:left w:val="single" w:sz="12" w:space="0" w:color="000000"/>
              <w:bottom w:val="single" w:sz="12" w:space="0" w:color="000000"/>
              <w:right w:val="single" w:sz="6" w:space="0" w:color="000000"/>
            </w:tcBorders>
          </w:tcPr>
          <w:p>
            <w:pPr/>
          </w:p>
        </w:tc>
        <w:tc>
          <w:tcPr>
            <w:tcW w:w="1344" w:type="dxa"/>
            <w:vMerge/>
            <w:tcBorders>
              <w:left w:val="single" w:sz="6" w:space="0" w:color="000000"/>
              <w:bottom w:val="single" w:sz="12" w:space="0" w:color="000000"/>
              <w:right w:val="single" w:sz="6" w:space="0" w:color="000000"/>
            </w:tcBorders>
          </w:tcPr>
          <w:p>
            <w:pPr/>
          </w:p>
        </w:tc>
        <w:tc>
          <w:tcPr>
            <w:tcW w:w="1561" w:type="dxa"/>
            <w:vMerge/>
            <w:tcBorders>
              <w:left w:val="single" w:sz="6" w:space="0" w:color="000000"/>
              <w:bottom w:val="single" w:sz="12" w:space="0" w:color="000000"/>
              <w:right w:val="single" w:sz="6" w:space="0" w:color="000000"/>
            </w:tcBorders>
          </w:tcPr>
          <w:p>
            <w:pPr/>
          </w:p>
        </w:tc>
        <w:tc>
          <w:tcPr>
            <w:tcW w:w="1133" w:type="dxa"/>
            <w:vMerge/>
            <w:tcBorders>
              <w:left w:val="single" w:sz="6" w:space="0" w:color="000000"/>
              <w:bottom w:val="single" w:sz="12" w:space="0" w:color="000000"/>
              <w:right w:val="single" w:sz="6" w:space="0" w:color="000000"/>
            </w:tcBorders>
          </w:tcPr>
          <w:p>
            <w:pPr/>
          </w:p>
        </w:tc>
        <w:tc>
          <w:tcPr>
            <w:tcW w:w="1700" w:type="dxa"/>
            <w:tcBorders>
              <w:top w:val="single" w:sz="6" w:space="0" w:color="000000"/>
              <w:left w:val="single" w:sz="6" w:space="0" w:color="000000"/>
              <w:bottom w:val="single" w:sz="12" w:space="0" w:color="000000"/>
              <w:right w:val="single" w:sz="4" w:space="0" w:color="000000"/>
            </w:tcBorders>
          </w:tcPr>
          <w:p>
            <w:pPr>
              <w:pStyle w:val="TableParagraph"/>
              <w:spacing w:line="240" w:lineRule="auto" w:before="5"/>
              <w:ind w:right="0"/>
              <w:jc w:val="left"/>
              <w:rPr>
                <w:rFonts w:ascii="黑体" w:hAnsi="黑体" w:cs="黑体" w:eastAsia="黑体"/>
                <w:sz w:val="16"/>
                <w:szCs w:val="16"/>
              </w:rPr>
            </w:pPr>
          </w:p>
          <w:p>
            <w:pPr>
              <w:pStyle w:val="TableParagraph"/>
              <w:spacing w:line="240" w:lineRule="auto"/>
              <w:ind w:right="1"/>
              <w:jc w:val="center"/>
              <w:rPr>
                <w:rFonts w:ascii="宋体" w:hAnsi="宋体" w:cs="宋体" w:eastAsia="宋体"/>
                <w:sz w:val="18"/>
                <w:szCs w:val="18"/>
              </w:rPr>
            </w:pPr>
            <w:r>
              <w:rPr>
                <w:rFonts w:ascii="宋体" w:hAnsi="宋体" w:cs="宋体" w:eastAsia="宋体"/>
                <w:sz w:val="18"/>
                <w:szCs w:val="18"/>
              </w:rPr>
              <w:t>河流</w:t>
            </w:r>
          </w:p>
        </w:tc>
        <w:tc>
          <w:tcPr>
            <w:tcW w:w="1633" w:type="dxa"/>
            <w:tcBorders>
              <w:top w:val="single" w:sz="6" w:space="0" w:color="000000"/>
              <w:left w:val="single" w:sz="4" w:space="0" w:color="000000"/>
              <w:bottom w:val="single" w:sz="12" w:space="0" w:color="000000"/>
              <w:right w:val="single" w:sz="6" w:space="0" w:color="000000"/>
            </w:tcBorders>
          </w:tcPr>
          <w:p>
            <w:pPr>
              <w:pStyle w:val="TableParagraph"/>
              <w:spacing w:line="240" w:lineRule="auto" w:before="5"/>
              <w:ind w:right="0"/>
              <w:jc w:val="left"/>
              <w:rPr>
                <w:rFonts w:ascii="黑体" w:hAnsi="黑体" w:cs="黑体" w:eastAsia="黑体"/>
                <w:sz w:val="16"/>
                <w:szCs w:val="16"/>
              </w:rPr>
            </w:pPr>
          </w:p>
          <w:p>
            <w:pPr>
              <w:pStyle w:val="TableParagraph"/>
              <w:spacing w:line="240" w:lineRule="auto"/>
              <w:ind w:left="1" w:right="0"/>
              <w:jc w:val="center"/>
              <w:rPr>
                <w:rFonts w:ascii="宋体" w:hAnsi="宋体" w:cs="宋体" w:eastAsia="宋体"/>
                <w:sz w:val="18"/>
                <w:szCs w:val="18"/>
              </w:rPr>
            </w:pPr>
            <w:r>
              <w:rPr>
                <w:rFonts w:ascii="宋体" w:hAnsi="宋体" w:cs="宋体" w:eastAsia="宋体"/>
                <w:sz w:val="18"/>
                <w:szCs w:val="18"/>
              </w:rPr>
              <w:t>湖库</w:t>
            </w:r>
          </w:p>
        </w:tc>
        <w:tc>
          <w:tcPr>
            <w:tcW w:w="1459" w:type="dxa"/>
            <w:tcBorders>
              <w:top w:val="single" w:sz="6" w:space="0" w:color="000000"/>
              <w:left w:val="single" w:sz="6" w:space="0" w:color="000000"/>
              <w:bottom w:val="single" w:sz="12" w:space="0" w:color="000000"/>
              <w:right w:val="single" w:sz="12" w:space="0" w:color="000000"/>
            </w:tcBorders>
          </w:tcPr>
          <w:p>
            <w:pPr>
              <w:pStyle w:val="TableParagraph"/>
              <w:spacing w:line="240" w:lineRule="auto" w:before="34"/>
              <w:ind w:left="7" w:right="0"/>
              <w:jc w:val="center"/>
              <w:rPr>
                <w:rFonts w:ascii="宋体" w:hAnsi="宋体" w:cs="宋体" w:eastAsia="宋体"/>
                <w:sz w:val="18"/>
                <w:szCs w:val="18"/>
              </w:rPr>
            </w:pPr>
            <w:r>
              <w:rPr>
                <w:rFonts w:ascii="宋体" w:hAnsi="宋体" w:cs="宋体" w:eastAsia="宋体"/>
                <w:spacing w:val="-3"/>
                <w:sz w:val="18"/>
                <w:szCs w:val="18"/>
              </w:rPr>
              <w:t>入海河口、近岸</w:t>
            </w:r>
          </w:p>
          <w:p>
            <w:pPr>
              <w:pStyle w:val="TableParagraph"/>
              <w:spacing w:line="240" w:lineRule="auto" w:before="124"/>
              <w:ind w:left="7" w:right="0"/>
              <w:jc w:val="center"/>
              <w:rPr>
                <w:rFonts w:ascii="宋体" w:hAnsi="宋体" w:cs="宋体" w:eastAsia="宋体"/>
                <w:sz w:val="18"/>
                <w:szCs w:val="18"/>
              </w:rPr>
            </w:pPr>
            <w:r>
              <w:rPr>
                <w:rFonts w:ascii="宋体" w:hAnsi="宋体" w:cs="宋体" w:eastAsia="宋体"/>
                <w:sz w:val="18"/>
                <w:szCs w:val="18"/>
              </w:rPr>
              <w:t>海域</w:t>
            </w:r>
          </w:p>
        </w:tc>
      </w:tr>
      <w:tr>
        <w:trPr>
          <w:trHeight w:val="3418" w:hRule="exact"/>
        </w:trPr>
        <w:tc>
          <w:tcPr>
            <w:tcW w:w="9580" w:type="dxa"/>
            <w:gridSpan w:val="7"/>
            <w:tcBorders>
              <w:top w:val="single" w:sz="12" w:space="0" w:color="000000"/>
              <w:left w:val="single" w:sz="12" w:space="0" w:color="000000"/>
              <w:bottom w:val="single" w:sz="12" w:space="0" w:color="000000"/>
              <w:right w:val="single" w:sz="12" w:space="0" w:color="000000"/>
            </w:tcBorders>
          </w:tcPr>
          <w:p>
            <w:pPr>
              <w:pStyle w:val="TableParagraph"/>
              <w:spacing w:line="348" w:lineRule="auto" w:before="109"/>
              <w:ind w:left="93" w:right="141"/>
              <w:jc w:val="left"/>
              <w:rPr>
                <w:rFonts w:ascii="宋体" w:hAnsi="宋体" w:cs="宋体" w:eastAsia="宋体"/>
                <w:sz w:val="18"/>
                <w:szCs w:val="18"/>
              </w:rPr>
            </w:pPr>
            <w:r>
              <w:rPr>
                <w:rFonts w:ascii="宋体" w:hAnsi="宋体" w:cs="宋体" w:eastAsia="宋体"/>
                <w:sz w:val="18"/>
                <w:szCs w:val="18"/>
              </w:rPr>
              <w:t>注</w:t>
            </w:r>
            <w:r>
              <w:rPr>
                <w:rFonts w:ascii="宋体" w:hAnsi="宋体" w:cs="宋体" w:eastAsia="宋体"/>
                <w:spacing w:val="-47"/>
                <w:sz w:val="18"/>
                <w:szCs w:val="18"/>
              </w:rPr>
              <w:t> </w:t>
            </w:r>
            <w:r>
              <w:rPr>
                <w:rFonts w:ascii="Times New Roman" w:hAnsi="Times New Roman" w:cs="Times New Roman" w:eastAsia="Times New Roman"/>
                <w:sz w:val="18"/>
                <w:szCs w:val="18"/>
              </w:rPr>
              <w:t>1</w:t>
            </w:r>
            <w:r>
              <w:rPr>
                <w:rFonts w:ascii="宋体" w:hAnsi="宋体" w:cs="宋体" w:eastAsia="宋体"/>
                <w:sz w:val="18"/>
                <w:szCs w:val="18"/>
              </w:rPr>
              <w:t>：影响范围涉及饮用水水源保护区、重点保护与珍稀水生生物的栖息地、重要水生生物的自然产卵场、自然保护区 等保护目标，评价等级应不低于二级。</w:t>
            </w:r>
          </w:p>
          <w:p>
            <w:pPr>
              <w:pStyle w:val="TableParagraph"/>
              <w:spacing w:line="240" w:lineRule="auto" w:before="43"/>
              <w:ind w:left="93" w:right="0"/>
              <w:jc w:val="left"/>
              <w:rPr>
                <w:rFonts w:ascii="宋体" w:hAnsi="宋体" w:cs="宋体" w:eastAsia="宋体"/>
                <w:sz w:val="18"/>
                <w:szCs w:val="18"/>
              </w:rPr>
            </w:pPr>
            <w:r>
              <w:rPr>
                <w:rFonts w:ascii="宋体" w:hAnsi="宋体" w:cs="宋体" w:eastAsia="宋体"/>
                <w:sz w:val="18"/>
                <w:szCs w:val="18"/>
              </w:rPr>
              <w:t>注</w:t>
            </w:r>
            <w:r>
              <w:rPr>
                <w:rFonts w:ascii="宋体" w:hAnsi="宋体" w:cs="宋体" w:eastAsia="宋体"/>
                <w:spacing w:val="-48"/>
                <w:sz w:val="18"/>
                <w:szCs w:val="18"/>
              </w:rPr>
              <w:t> </w:t>
            </w:r>
            <w:r>
              <w:rPr>
                <w:rFonts w:ascii="Times New Roman" w:hAnsi="Times New Roman" w:cs="Times New Roman" w:eastAsia="Times New Roman"/>
                <w:sz w:val="18"/>
                <w:szCs w:val="18"/>
              </w:rPr>
              <w:t>2</w:t>
            </w:r>
            <w:r>
              <w:rPr>
                <w:rFonts w:ascii="宋体" w:hAnsi="宋体" w:cs="宋体" w:eastAsia="宋体"/>
                <w:sz w:val="18"/>
                <w:szCs w:val="18"/>
              </w:rPr>
              <w:t>：跨流域调水、引水式电站、可能受到河流感潮河段影响，评价等级不低于二级。</w:t>
            </w:r>
          </w:p>
          <w:p>
            <w:pPr>
              <w:pStyle w:val="TableParagraph"/>
              <w:spacing w:line="240" w:lineRule="auto" w:before="111"/>
              <w:ind w:left="93" w:right="0"/>
              <w:jc w:val="left"/>
              <w:rPr>
                <w:rFonts w:ascii="宋体" w:hAnsi="宋体" w:cs="宋体" w:eastAsia="宋体"/>
                <w:sz w:val="18"/>
                <w:szCs w:val="18"/>
              </w:rPr>
            </w:pPr>
            <w:r>
              <w:rPr>
                <w:rFonts w:ascii="宋体" w:hAnsi="宋体" w:cs="宋体" w:eastAsia="宋体"/>
                <w:sz w:val="18"/>
                <w:szCs w:val="18"/>
              </w:rPr>
              <w:t>注</w:t>
            </w:r>
            <w:r>
              <w:rPr>
                <w:rFonts w:ascii="宋体" w:hAnsi="宋体" w:cs="宋体" w:eastAsia="宋体"/>
                <w:spacing w:val="-39"/>
                <w:sz w:val="18"/>
                <w:szCs w:val="18"/>
              </w:rPr>
              <w:t> </w:t>
            </w:r>
            <w:r>
              <w:rPr>
                <w:rFonts w:ascii="Times New Roman" w:hAnsi="Times New Roman" w:cs="Times New Roman" w:eastAsia="Times New Roman"/>
                <w:spacing w:val="-9"/>
                <w:sz w:val="18"/>
                <w:szCs w:val="18"/>
              </w:rPr>
              <w:t>3</w:t>
            </w:r>
            <w:r>
              <w:rPr>
                <w:rFonts w:ascii="宋体" w:hAnsi="宋体" w:cs="宋体" w:eastAsia="宋体"/>
                <w:spacing w:val="-9"/>
                <w:sz w:val="18"/>
                <w:szCs w:val="18"/>
              </w:rPr>
              <w:t>：造成入海河口（湾口）宽度束窄（束窄尺度达到原宽度的</w:t>
            </w:r>
            <w:r>
              <w:rPr>
                <w:rFonts w:ascii="宋体" w:hAnsi="宋体" w:cs="宋体" w:eastAsia="宋体"/>
                <w:spacing w:val="-34"/>
                <w:sz w:val="18"/>
                <w:szCs w:val="18"/>
              </w:rPr>
              <w:t> </w:t>
            </w:r>
            <w:r>
              <w:rPr>
                <w:rFonts w:ascii="Times New Roman" w:hAnsi="Times New Roman" w:cs="Times New Roman" w:eastAsia="Times New Roman"/>
                <w:spacing w:val="-9"/>
                <w:sz w:val="18"/>
                <w:szCs w:val="18"/>
              </w:rPr>
              <w:t>5%</w:t>
            </w:r>
            <w:r>
              <w:rPr>
                <w:rFonts w:ascii="宋体" w:hAnsi="宋体" w:cs="宋体" w:eastAsia="宋体"/>
                <w:spacing w:val="-9"/>
                <w:sz w:val="18"/>
                <w:szCs w:val="18"/>
              </w:rPr>
              <w:t>以上），评价等级应不低于二级。</w:t>
            </w:r>
            <w:r>
              <w:rPr>
                <w:rFonts w:ascii="宋体" w:hAnsi="宋体" w:cs="宋体" w:eastAsia="宋体"/>
                <w:sz w:val="18"/>
                <w:szCs w:val="18"/>
              </w:rPr>
            </w:r>
          </w:p>
          <w:p>
            <w:pPr>
              <w:pStyle w:val="TableParagraph"/>
              <w:spacing w:line="345" w:lineRule="auto" w:before="111"/>
              <w:ind w:left="93" w:right="140"/>
              <w:jc w:val="left"/>
              <w:rPr>
                <w:rFonts w:ascii="宋体" w:hAnsi="宋体" w:cs="宋体" w:eastAsia="宋体"/>
                <w:sz w:val="18"/>
                <w:szCs w:val="18"/>
              </w:rPr>
            </w:pPr>
            <w:r>
              <w:rPr>
                <w:rFonts w:ascii="宋体" w:hAnsi="宋体" w:cs="宋体" w:eastAsia="宋体"/>
                <w:sz w:val="18"/>
                <w:szCs w:val="18"/>
              </w:rPr>
              <w:t>注</w:t>
            </w:r>
            <w:r>
              <w:rPr>
                <w:rFonts w:ascii="宋体" w:hAnsi="宋体" w:cs="宋体" w:eastAsia="宋体"/>
                <w:spacing w:val="-47"/>
                <w:sz w:val="18"/>
                <w:szCs w:val="18"/>
              </w:rPr>
              <w:t> </w:t>
            </w:r>
            <w:r>
              <w:rPr>
                <w:rFonts w:ascii="Times New Roman" w:hAnsi="Times New Roman" w:cs="Times New Roman" w:eastAsia="Times New Roman"/>
                <w:sz w:val="18"/>
                <w:szCs w:val="18"/>
              </w:rPr>
              <w:t>4</w:t>
            </w:r>
            <w:r>
              <w:rPr>
                <w:rFonts w:ascii="宋体" w:hAnsi="宋体" w:cs="宋体" w:eastAsia="宋体"/>
                <w:sz w:val="18"/>
                <w:szCs w:val="18"/>
              </w:rPr>
              <w:t>：对不透水的单方向建筑尺度较长的水工建筑物（如防波堤、导流堤等），其与潮流或水流主流向切线垂直方向投 影长度大于</w:t>
            </w:r>
            <w:r>
              <w:rPr>
                <w:rFonts w:ascii="宋体" w:hAnsi="宋体" w:cs="宋体" w:eastAsia="宋体"/>
                <w:spacing w:val="-45"/>
                <w:sz w:val="18"/>
                <w:szCs w:val="18"/>
              </w:rPr>
              <w:t> </w:t>
            </w:r>
            <w:r>
              <w:rPr>
                <w:rFonts w:ascii="Times New Roman" w:hAnsi="Times New Roman" w:cs="Times New Roman" w:eastAsia="Times New Roman"/>
                <w:sz w:val="18"/>
                <w:szCs w:val="18"/>
              </w:rPr>
              <w:t>2</w:t>
            </w:r>
            <w:r>
              <w:rPr>
                <w:rFonts w:ascii="Times New Roman" w:hAnsi="Times New Roman" w:cs="Times New Roman" w:eastAsia="Times New Roman"/>
                <w:spacing w:val="1"/>
                <w:sz w:val="18"/>
                <w:szCs w:val="18"/>
              </w:rPr>
              <w:t> </w:t>
            </w:r>
            <w:r>
              <w:rPr>
                <w:rFonts w:ascii="Times New Roman" w:hAnsi="Times New Roman" w:cs="Times New Roman" w:eastAsia="Times New Roman"/>
                <w:sz w:val="18"/>
                <w:szCs w:val="18"/>
              </w:rPr>
              <w:t>km</w:t>
            </w:r>
            <w:r>
              <w:rPr>
                <w:rFonts w:ascii="Times New Roman" w:hAnsi="Times New Roman" w:cs="Times New Roman" w:eastAsia="Times New Roman"/>
                <w:spacing w:val="-3"/>
                <w:sz w:val="18"/>
                <w:szCs w:val="18"/>
              </w:rPr>
              <w:t> </w:t>
            </w:r>
            <w:r>
              <w:rPr>
                <w:rFonts w:ascii="宋体" w:hAnsi="宋体" w:cs="宋体" w:eastAsia="宋体"/>
                <w:sz w:val="18"/>
                <w:szCs w:val="18"/>
              </w:rPr>
              <w:t>时，评价等级应不低于二级。</w:t>
            </w:r>
          </w:p>
          <w:p>
            <w:pPr>
              <w:pStyle w:val="TableParagraph"/>
              <w:spacing w:line="240" w:lineRule="auto" w:before="23"/>
              <w:ind w:left="93" w:right="0"/>
              <w:jc w:val="left"/>
              <w:rPr>
                <w:rFonts w:ascii="宋体" w:hAnsi="宋体" w:cs="宋体" w:eastAsia="宋体"/>
                <w:sz w:val="18"/>
                <w:szCs w:val="18"/>
              </w:rPr>
            </w:pPr>
            <w:r>
              <w:rPr>
                <w:rFonts w:ascii="宋体" w:hAnsi="宋体" w:cs="宋体" w:eastAsia="宋体"/>
                <w:sz w:val="18"/>
                <w:szCs w:val="18"/>
              </w:rPr>
              <w:t>注</w:t>
            </w:r>
            <w:r>
              <w:rPr>
                <w:rFonts w:ascii="宋体" w:hAnsi="宋体" w:cs="宋体" w:eastAsia="宋体"/>
                <w:spacing w:val="-47"/>
                <w:sz w:val="18"/>
                <w:szCs w:val="18"/>
              </w:rPr>
              <w:t> </w:t>
            </w:r>
            <w:r>
              <w:rPr>
                <w:rFonts w:ascii="Times New Roman" w:hAnsi="Times New Roman" w:cs="Times New Roman" w:eastAsia="Times New Roman"/>
                <w:sz w:val="18"/>
                <w:szCs w:val="18"/>
              </w:rPr>
              <w:t>5</w:t>
            </w:r>
            <w:r>
              <w:rPr>
                <w:rFonts w:ascii="宋体" w:hAnsi="宋体" w:cs="宋体" w:eastAsia="宋体"/>
                <w:sz w:val="18"/>
                <w:szCs w:val="18"/>
              </w:rPr>
              <w:t>：允许在一类海域建设的项目，评价等级为一级。</w:t>
            </w:r>
          </w:p>
          <w:p>
            <w:pPr>
              <w:pStyle w:val="TableParagraph"/>
              <w:spacing w:line="345" w:lineRule="auto" w:before="111"/>
              <w:ind w:left="93" w:right="140"/>
              <w:jc w:val="left"/>
              <w:rPr>
                <w:rFonts w:ascii="宋体" w:hAnsi="宋体" w:cs="宋体" w:eastAsia="宋体"/>
                <w:sz w:val="18"/>
                <w:szCs w:val="18"/>
              </w:rPr>
            </w:pPr>
            <w:r>
              <w:rPr>
                <w:rFonts w:ascii="宋体" w:hAnsi="宋体" w:cs="宋体" w:eastAsia="宋体"/>
                <w:sz w:val="18"/>
                <w:szCs w:val="18"/>
              </w:rPr>
              <w:t>注</w:t>
            </w:r>
            <w:r>
              <w:rPr>
                <w:rFonts w:ascii="宋体" w:hAnsi="宋体" w:cs="宋体" w:eastAsia="宋体"/>
                <w:spacing w:val="-47"/>
                <w:sz w:val="18"/>
                <w:szCs w:val="18"/>
              </w:rPr>
              <w:t> </w:t>
            </w:r>
            <w:r>
              <w:rPr>
                <w:rFonts w:ascii="Times New Roman" w:hAnsi="Times New Roman" w:cs="Times New Roman" w:eastAsia="Times New Roman"/>
                <w:sz w:val="18"/>
                <w:szCs w:val="18"/>
              </w:rPr>
              <w:t>6</w:t>
            </w:r>
            <w:r>
              <w:rPr>
                <w:rFonts w:ascii="宋体" w:hAnsi="宋体" w:cs="宋体" w:eastAsia="宋体"/>
                <w:sz w:val="18"/>
                <w:szCs w:val="18"/>
              </w:rPr>
              <w:t>：同时存在多个水文要素影响的建设项目，分别判定各水文要素影响评价等级，并取其中最高等级作为水文要素影 响型建设项目评价等级。</w:t>
            </w:r>
          </w:p>
        </w:tc>
      </w:tr>
    </w:tbl>
    <w:p>
      <w:pPr>
        <w:spacing w:line="240" w:lineRule="auto" w:before="5"/>
        <w:rPr>
          <w:rFonts w:ascii="黑体" w:hAnsi="黑体" w:cs="黑体" w:eastAsia="黑体"/>
          <w:sz w:val="8"/>
          <w:szCs w:val="8"/>
        </w:rPr>
      </w:pPr>
    </w:p>
    <w:p>
      <w:pPr>
        <w:pStyle w:val="BodyText"/>
        <w:spacing w:line="240" w:lineRule="auto" w:before="36"/>
        <w:ind w:left="238" w:right="409"/>
        <w:jc w:val="left"/>
        <w:rPr>
          <w:rFonts w:ascii="黑体" w:hAnsi="黑体" w:cs="黑体" w:eastAsia="黑体"/>
        </w:rPr>
      </w:pPr>
      <w:r>
        <w:rPr>
          <w:rFonts w:ascii="黑体" w:hAnsi="黑体" w:cs="黑体" w:eastAsia="黑体"/>
        </w:rPr>
        <w:t>5.3</w:t>
      </w:r>
      <w:r>
        <w:rPr>
          <w:rFonts w:ascii="黑体" w:hAnsi="黑体" w:cs="黑体" w:eastAsia="黑体"/>
          <w:spacing w:val="1"/>
        </w:rPr>
        <w:t> </w:t>
      </w:r>
      <w:r>
        <w:rPr>
          <w:rFonts w:ascii="黑体" w:hAnsi="黑体" w:cs="黑体" w:eastAsia="黑体"/>
        </w:rPr>
        <w:t>评价范围确定</w:t>
      </w:r>
    </w:p>
    <w:p>
      <w:pPr>
        <w:spacing w:line="240" w:lineRule="auto" w:before="13"/>
        <w:rPr>
          <w:rFonts w:ascii="黑体" w:hAnsi="黑体" w:cs="黑体" w:eastAsia="黑体"/>
          <w:sz w:val="16"/>
          <w:szCs w:val="16"/>
        </w:rPr>
      </w:pPr>
    </w:p>
    <w:p>
      <w:pPr>
        <w:pStyle w:val="BodyText"/>
        <w:spacing w:line="240" w:lineRule="auto"/>
        <w:ind w:left="238" w:right="246"/>
        <w:jc w:val="left"/>
      </w:pPr>
      <w:r>
        <w:rPr>
          <w:rFonts w:ascii="黑体" w:hAnsi="黑体" w:cs="黑体" w:eastAsia="黑体"/>
        </w:rPr>
        <w:t>5.3.1</w:t>
      </w:r>
      <w:r>
        <w:rPr>
          <w:rFonts w:ascii="黑体" w:hAnsi="黑体" w:cs="黑体" w:eastAsia="黑体"/>
          <w:spacing w:val="-4"/>
        </w:rPr>
        <w:t> </w:t>
      </w:r>
      <w:r>
        <w:rPr/>
        <w:t>建设项目地表水环境影响评价范围指建设项目整体实施后可能对地表水环境造成的影响范围。</w:t>
      </w:r>
    </w:p>
    <w:p>
      <w:pPr>
        <w:pStyle w:val="BodyText"/>
        <w:spacing w:line="314" w:lineRule="auto" w:before="85"/>
        <w:ind w:left="238" w:right="246"/>
        <w:jc w:val="left"/>
      </w:pPr>
      <w:r>
        <w:rPr>
          <w:rFonts w:ascii="黑体" w:hAnsi="黑体" w:cs="黑体" w:eastAsia="黑体"/>
        </w:rPr>
        <w:t>5.3.2 </w:t>
      </w:r>
      <w:r>
        <w:rPr/>
        <w:t>水污染影响型建设项目评价范围，根据评价等级、工程特点、影响方式及程度、地表水环境质</w:t>
      </w:r>
      <w:r>
        <w:rPr>
          <w:spacing w:val="-100"/>
        </w:rPr>
        <w:t> </w:t>
      </w:r>
      <w:r>
        <w:rPr>
          <w:spacing w:val="-100"/>
        </w:rPr>
      </w:r>
      <w:r>
        <w:rPr/>
        <w:t>量管理要求等确定。</w:t>
      </w:r>
    </w:p>
    <w:p>
      <w:pPr>
        <w:pStyle w:val="BodyText"/>
        <w:spacing w:line="240" w:lineRule="auto" w:before="20"/>
        <w:ind w:left="238" w:right="409"/>
        <w:jc w:val="left"/>
      </w:pPr>
      <w:r>
        <w:rPr>
          <w:rFonts w:ascii="黑体" w:hAnsi="黑体" w:cs="黑体" w:eastAsia="黑体"/>
        </w:rPr>
        <w:t>5.3.2.1 </w:t>
      </w:r>
      <w:r>
        <w:rPr/>
        <w:t>一级、二级及三级</w:t>
      </w:r>
      <w:r>
        <w:rPr>
          <w:spacing w:val="-58"/>
        </w:rPr>
        <w:t> </w:t>
      </w:r>
      <w:r>
        <w:rPr>
          <w:rFonts w:ascii="Times New Roman" w:hAnsi="Times New Roman" w:cs="Times New Roman" w:eastAsia="Times New Roman"/>
        </w:rPr>
        <w:t>A</w:t>
      </w:r>
      <w:r>
        <w:rPr/>
        <w:t>，其评价范围应符合以下要求：</w:t>
      </w:r>
    </w:p>
    <w:p>
      <w:pPr>
        <w:pStyle w:val="BodyText"/>
        <w:tabs>
          <w:tab w:pos="1078" w:val="left" w:leader="none"/>
        </w:tabs>
        <w:spacing w:line="240" w:lineRule="auto" w:before="69"/>
        <w:ind w:left="658" w:right="409"/>
        <w:jc w:val="left"/>
      </w:pPr>
      <w:r>
        <w:rPr>
          <w:rFonts w:ascii="宋体" w:hAnsi="宋体" w:cs="宋体" w:eastAsia="宋体"/>
        </w:rPr>
        <w:t>a)</w:t>
        <w:tab/>
      </w:r>
      <w:r>
        <w:rPr/>
        <w:t>应根据主要污染物迁移转化状况，至少需覆盖建设项目污染影响所及水域；</w:t>
      </w:r>
    </w:p>
    <w:p>
      <w:pPr>
        <w:pStyle w:val="BodyText"/>
        <w:tabs>
          <w:tab w:pos="1078" w:val="left" w:leader="none"/>
        </w:tabs>
        <w:spacing w:line="240" w:lineRule="auto" w:before="85"/>
        <w:ind w:left="658" w:right="409"/>
        <w:jc w:val="left"/>
      </w:pPr>
      <w:r>
        <w:rPr>
          <w:rFonts w:ascii="宋体" w:hAnsi="宋体" w:cs="宋体" w:eastAsia="宋体"/>
        </w:rPr>
        <w:t>b)</w:t>
        <w:tab/>
      </w:r>
      <w:r>
        <w:rPr/>
        <w:t>受纳水体为河流时，应满足覆盖对照断面、控制断面与消减断面等关心断面的要求；</w:t>
      </w:r>
    </w:p>
    <w:p>
      <w:pPr>
        <w:pStyle w:val="BodyText"/>
        <w:spacing w:line="304" w:lineRule="auto" w:before="85"/>
        <w:ind w:left="238" w:right="246" w:firstLine="420"/>
        <w:jc w:val="both"/>
      </w:pPr>
      <w:r>
        <w:rPr>
          <w:rFonts w:ascii="宋体" w:hAnsi="宋体" w:cs="宋体" w:eastAsia="宋体"/>
        </w:rPr>
        <w:t>c) </w:t>
      </w:r>
      <w:r>
        <w:rPr>
          <w:rFonts w:ascii="宋体" w:hAnsi="宋体" w:cs="宋体" w:eastAsia="宋体"/>
          <w:spacing w:val="52"/>
        </w:rPr>
        <w:t> </w:t>
      </w:r>
      <w:r>
        <w:rPr>
          <w:spacing w:val="-4"/>
        </w:rPr>
        <w:t>受纳水体为湖泊、水库时，一级评价，评价范围宜不小于以入湖（库）排放口为中心、半径为</w:t>
      </w:r>
      <w:r>
        <w:rPr>
          <w:w w:val="100"/>
        </w:rPr>
        <w:t> </w:t>
      </w:r>
      <w:r>
        <w:rPr>
          <w:rFonts w:ascii="Times New Roman" w:hAnsi="Times New Roman" w:cs="Times New Roman" w:eastAsia="Times New Roman"/>
        </w:rPr>
        <w:t>5</w:t>
      </w:r>
      <w:r>
        <w:rPr>
          <w:rFonts w:ascii="Times New Roman" w:hAnsi="Times New Roman" w:cs="Times New Roman" w:eastAsia="Times New Roman"/>
          <w:spacing w:val="17"/>
        </w:rPr>
        <w:t> </w:t>
      </w:r>
      <w:r>
        <w:rPr>
          <w:rFonts w:ascii="Times New Roman" w:hAnsi="Times New Roman" w:cs="Times New Roman" w:eastAsia="Times New Roman"/>
        </w:rPr>
        <w:t>km</w:t>
      </w:r>
      <w:r>
        <w:rPr>
          <w:rFonts w:ascii="Times New Roman" w:hAnsi="Times New Roman" w:cs="Times New Roman" w:eastAsia="Times New Roman"/>
          <w:spacing w:val="-13"/>
        </w:rPr>
        <w:t> </w:t>
      </w:r>
      <w:r>
        <w:rPr>
          <w:spacing w:val="-8"/>
        </w:rPr>
        <w:t>的扇形区域；二级评价，评价范围宜不小于以入湖（库）排放口为中心、半径为</w:t>
      </w:r>
      <w:r>
        <w:rPr>
          <w:spacing w:val="-64"/>
        </w:rPr>
        <w:t> </w:t>
      </w:r>
      <w:r>
        <w:rPr>
          <w:rFonts w:ascii="Times New Roman" w:hAnsi="Times New Roman" w:cs="Times New Roman" w:eastAsia="Times New Roman"/>
        </w:rPr>
        <w:t>3</w:t>
      </w:r>
      <w:r>
        <w:rPr>
          <w:rFonts w:ascii="Times New Roman" w:hAnsi="Times New Roman" w:cs="Times New Roman" w:eastAsia="Times New Roman"/>
          <w:spacing w:val="17"/>
        </w:rPr>
        <w:t> </w:t>
      </w:r>
      <w:r>
        <w:rPr>
          <w:rFonts w:ascii="Times New Roman" w:hAnsi="Times New Roman" w:cs="Times New Roman" w:eastAsia="Times New Roman"/>
        </w:rPr>
        <w:t>km</w:t>
      </w:r>
      <w:r>
        <w:rPr>
          <w:rFonts w:ascii="Times New Roman" w:hAnsi="Times New Roman" w:cs="Times New Roman" w:eastAsia="Times New Roman"/>
          <w:spacing w:val="-13"/>
        </w:rPr>
        <w:t> </w:t>
      </w:r>
      <w:r>
        <w:rPr/>
        <w:t>的扇形区域；</w:t>
      </w:r>
      <w:r>
        <w:rPr>
          <w:spacing w:val="-98"/>
        </w:rPr>
        <w:t> </w:t>
      </w:r>
      <w:r>
        <w:rPr>
          <w:spacing w:val="-98"/>
        </w:rPr>
      </w:r>
      <w:r>
        <w:rPr/>
        <w:t>三级</w:t>
      </w:r>
      <w:r>
        <w:rPr>
          <w:spacing w:val="-54"/>
        </w:rPr>
        <w:t> </w:t>
      </w:r>
      <w:r>
        <w:rPr>
          <w:rFonts w:ascii="Times New Roman" w:hAnsi="Times New Roman" w:cs="Times New Roman" w:eastAsia="Times New Roman"/>
        </w:rPr>
        <w:t>A</w:t>
      </w:r>
      <w:r>
        <w:rPr>
          <w:rFonts w:ascii="Times New Roman" w:hAnsi="Times New Roman" w:cs="Times New Roman" w:eastAsia="Times New Roman"/>
          <w:spacing w:val="-1"/>
        </w:rPr>
        <w:t> </w:t>
      </w:r>
      <w:r>
        <w:rPr/>
        <w:t>评价，评价范围宜不小于以入湖（库）排放口为中心、半径为</w:t>
      </w:r>
      <w:r>
        <w:rPr>
          <w:spacing w:val="-52"/>
        </w:rPr>
        <w:t> </w:t>
      </w:r>
      <w:r>
        <w:rPr>
          <w:rFonts w:ascii="Times New Roman" w:hAnsi="Times New Roman" w:cs="Times New Roman" w:eastAsia="Times New Roman"/>
        </w:rPr>
        <w:t>1</w:t>
      </w:r>
      <w:r>
        <w:rPr>
          <w:rFonts w:ascii="Times New Roman" w:hAnsi="Times New Roman" w:cs="Times New Roman" w:eastAsia="Times New Roman"/>
          <w:spacing w:val="-2"/>
        </w:rPr>
        <w:t> </w:t>
      </w:r>
      <w:r>
        <w:rPr>
          <w:rFonts w:ascii="Times New Roman" w:hAnsi="Times New Roman" w:cs="Times New Roman" w:eastAsia="Times New Roman"/>
        </w:rPr>
        <w:t>km</w:t>
      </w:r>
      <w:r>
        <w:rPr>
          <w:rFonts w:ascii="Times New Roman" w:hAnsi="Times New Roman" w:cs="Times New Roman" w:eastAsia="Times New Roman"/>
          <w:spacing w:val="-3"/>
        </w:rPr>
        <w:t> </w:t>
      </w:r>
      <w:r>
        <w:rPr/>
        <w:t>的扇形区域；</w:t>
      </w:r>
    </w:p>
    <w:p>
      <w:pPr>
        <w:pStyle w:val="BodyText"/>
        <w:tabs>
          <w:tab w:pos="1078" w:val="left" w:leader="none"/>
        </w:tabs>
        <w:spacing w:line="240" w:lineRule="auto" w:before="6"/>
        <w:ind w:left="658" w:right="409"/>
        <w:jc w:val="left"/>
      </w:pPr>
      <w:r>
        <w:rPr>
          <w:rFonts w:ascii="宋体" w:hAnsi="宋体" w:cs="宋体" w:eastAsia="宋体"/>
        </w:rPr>
        <w:t>d)</w:t>
        <w:tab/>
      </w:r>
      <w:r>
        <w:rPr/>
        <w:t>受纳水体为入海河口和近岸海域时，评价范围按照</w:t>
      </w:r>
      <w:r>
        <w:rPr>
          <w:spacing w:val="-56"/>
        </w:rPr>
        <w:t> </w:t>
      </w:r>
      <w:r>
        <w:rPr>
          <w:rFonts w:ascii="Times New Roman" w:hAnsi="Times New Roman" w:cs="Times New Roman" w:eastAsia="Times New Roman"/>
        </w:rPr>
        <w:t>GB/T</w:t>
      </w:r>
      <w:r>
        <w:rPr>
          <w:rFonts w:ascii="Times New Roman" w:hAnsi="Times New Roman" w:cs="Times New Roman" w:eastAsia="Times New Roman"/>
          <w:spacing w:val="-8"/>
        </w:rPr>
        <w:t> </w:t>
      </w:r>
      <w:r>
        <w:rPr>
          <w:rFonts w:ascii="Times New Roman" w:hAnsi="Times New Roman" w:cs="Times New Roman" w:eastAsia="Times New Roman"/>
        </w:rPr>
        <w:t>19485</w:t>
      </w:r>
      <w:r>
        <w:rPr>
          <w:rFonts w:ascii="Times New Roman" w:hAnsi="Times New Roman" w:cs="Times New Roman" w:eastAsia="Times New Roman"/>
          <w:spacing w:val="-1"/>
        </w:rPr>
        <w:t> </w:t>
      </w:r>
      <w:r>
        <w:rPr/>
        <w:t>执行；</w:t>
      </w:r>
    </w:p>
    <w:p>
      <w:pPr>
        <w:pStyle w:val="BodyText"/>
        <w:tabs>
          <w:tab w:pos="1078" w:val="left" w:leader="none"/>
        </w:tabs>
        <w:spacing w:line="314" w:lineRule="auto" w:before="69"/>
        <w:ind w:left="238" w:right="570" w:firstLine="420"/>
        <w:jc w:val="left"/>
      </w:pPr>
      <w:r>
        <w:rPr>
          <w:rFonts w:ascii="宋体" w:hAnsi="宋体" w:cs="宋体" w:eastAsia="宋体"/>
        </w:rPr>
        <w:t>e)</w:t>
        <w:tab/>
      </w:r>
      <w:r>
        <w:rPr>
          <w:spacing w:val="-2"/>
        </w:rPr>
        <w:t>影响范围涉及水环境保护目标的，评价范围至少应扩大到水环境保护目标内受到影响的水</w:t>
      </w:r>
      <w:r>
        <w:rPr>
          <w:w w:val="100"/>
        </w:rPr>
        <w:t> </w:t>
      </w:r>
      <w:r>
        <w:rPr/>
        <w:t>域；</w:t>
      </w:r>
    </w:p>
    <w:p>
      <w:pPr>
        <w:pStyle w:val="BodyText"/>
        <w:tabs>
          <w:tab w:pos="1078" w:val="left" w:leader="none"/>
        </w:tabs>
        <w:spacing w:line="314" w:lineRule="auto" w:before="20"/>
        <w:ind w:left="238" w:right="409" w:firstLine="420"/>
        <w:jc w:val="left"/>
      </w:pPr>
      <w:r>
        <w:rPr>
          <w:rFonts w:ascii="宋体" w:hAnsi="宋体" w:cs="宋体" w:eastAsia="宋体"/>
        </w:rPr>
        <w:t>f)</w:t>
        <w:tab/>
      </w:r>
      <w:r>
        <w:rPr>
          <w:spacing w:val="-2"/>
        </w:rPr>
        <w:t>同一建设项目有两个及两个以上废水排放口，或排入不同地表水体时，按各排放口及所排入</w:t>
      </w:r>
      <w:r>
        <w:rPr>
          <w:w w:val="100"/>
        </w:rPr>
        <w:t> </w:t>
      </w:r>
      <w:r>
        <w:rPr/>
        <w:t>地表水体分别确定评价范围；有叠加影响的，叠加影响水域应作为重点评价范围。</w:t>
      </w:r>
    </w:p>
    <w:p>
      <w:pPr>
        <w:pStyle w:val="BodyText"/>
        <w:spacing w:line="240" w:lineRule="auto" w:before="20"/>
        <w:ind w:left="238" w:right="409"/>
        <w:jc w:val="left"/>
      </w:pPr>
      <w:r>
        <w:rPr>
          <w:rFonts w:ascii="黑体" w:hAnsi="黑体" w:cs="黑体" w:eastAsia="黑体"/>
        </w:rPr>
        <w:t>5.3.2.2 </w:t>
      </w:r>
      <w:r>
        <w:rPr/>
        <w:t>三级</w:t>
      </w:r>
      <w:r>
        <w:rPr>
          <w:spacing w:val="-57"/>
        </w:rPr>
        <w:t> </w:t>
      </w:r>
      <w:r>
        <w:rPr>
          <w:rFonts w:ascii="Times New Roman" w:hAnsi="Times New Roman" w:cs="Times New Roman" w:eastAsia="Times New Roman"/>
        </w:rPr>
        <w:t>B</w:t>
      </w:r>
      <w:r>
        <w:rPr/>
        <w:t>，其评价范围应符合以下要求：</w:t>
      </w:r>
    </w:p>
    <w:p>
      <w:pPr>
        <w:pStyle w:val="BodyText"/>
        <w:tabs>
          <w:tab w:pos="1078" w:val="left" w:leader="none"/>
        </w:tabs>
        <w:spacing w:line="240" w:lineRule="auto" w:before="69"/>
        <w:ind w:left="658" w:right="409"/>
        <w:jc w:val="left"/>
      </w:pPr>
      <w:r>
        <w:rPr>
          <w:rFonts w:ascii="宋体" w:hAnsi="宋体" w:cs="宋体" w:eastAsia="宋体"/>
        </w:rPr>
        <w:t>a)</w:t>
        <w:tab/>
      </w:r>
      <w:r>
        <w:rPr/>
        <w:t>应满足其依托污水处理设施环境可行性分析的要求；</w:t>
      </w:r>
    </w:p>
    <w:p>
      <w:pPr>
        <w:pStyle w:val="BodyText"/>
        <w:tabs>
          <w:tab w:pos="1078" w:val="left" w:leader="none"/>
        </w:tabs>
        <w:spacing w:line="240" w:lineRule="auto" w:before="85"/>
        <w:ind w:left="658" w:right="409"/>
        <w:jc w:val="left"/>
      </w:pPr>
      <w:r>
        <w:rPr>
          <w:rFonts w:ascii="宋体" w:hAnsi="宋体" w:cs="宋体" w:eastAsia="宋体"/>
        </w:rPr>
        <w:t>b)</w:t>
        <w:tab/>
      </w:r>
      <w:r>
        <w:rPr/>
        <w:t>涉及地表水环境风险的，应覆盖环境风险影响范围所及的水环境保护目标水域。</w:t>
      </w:r>
    </w:p>
    <w:p>
      <w:pPr>
        <w:pStyle w:val="BodyText"/>
        <w:spacing w:line="240" w:lineRule="auto" w:before="85"/>
        <w:ind w:left="238" w:right="246"/>
        <w:jc w:val="left"/>
      </w:pPr>
      <w:r>
        <w:rPr>
          <w:rFonts w:ascii="黑体" w:hAnsi="黑体" w:cs="黑体" w:eastAsia="黑体"/>
        </w:rPr>
        <w:t>5.3.3 </w:t>
      </w:r>
      <w:r>
        <w:rPr>
          <w:rFonts w:ascii="黑体" w:hAnsi="黑体" w:cs="黑体" w:eastAsia="黑体"/>
          <w:spacing w:val="7"/>
        </w:rPr>
        <w:t> </w:t>
      </w:r>
      <w:r>
        <w:rPr>
          <w:spacing w:val="5"/>
        </w:rPr>
        <w:t>水文要素影响型建设项目评价范围，根据评价等级、水文要素影响类别、影响及恢复程度确</w:t>
      </w:r>
    </w:p>
    <w:p>
      <w:pPr>
        <w:spacing w:after="0" w:line="240" w:lineRule="auto"/>
        <w:jc w:val="left"/>
        <w:sectPr>
          <w:pgSz w:w="11910" w:h="16840"/>
          <w:pgMar w:header="1318" w:footer="1016" w:top="1520" w:bottom="1200" w:left="1180" w:right="880"/>
        </w:sectPr>
      </w:pPr>
    </w:p>
    <w:p>
      <w:pPr>
        <w:pStyle w:val="BodyText"/>
        <w:spacing w:line="240" w:lineRule="auto" w:before="54"/>
        <w:ind w:right="137"/>
        <w:jc w:val="left"/>
      </w:pPr>
      <w:r>
        <w:rPr/>
        <w:t>定，评价范围应符合以下要求：</w:t>
      </w:r>
    </w:p>
    <w:p>
      <w:pPr>
        <w:pStyle w:val="BodyText"/>
        <w:tabs>
          <w:tab w:pos="958" w:val="left" w:leader="none"/>
        </w:tabs>
        <w:spacing w:line="314" w:lineRule="auto" w:before="85"/>
        <w:ind w:right="137" w:firstLine="420"/>
        <w:jc w:val="left"/>
      </w:pPr>
      <w:r>
        <w:rPr>
          <w:rFonts w:ascii="宋体" w:hAnsi="宋体" w:cs="宋体" w:eastAsia="宋体"/>
        </w:rPr>
        <w:t>a)</w:t>
        <w:tab/>
      </w:r>
      <w:r>
        <w:rPr>
          <w:spacing w:val="-4"/>
        </w:rPr>
        <w:t>水温要素影响评价范围为建设项目形成水温分层水域，以及下游未恢复到天然（或建设项目建</w:t>
      </w:r>
      <w:r>
        <w:rPr>
          <w:w w:val="100"/>
        </w:rPr>
        <w:t> </w:t>
      </w:r>
      <w:r>
        <w:rPr/>
        <w:t>设前）水温的水域；</w:t>
      </w:r>
    </w:p>
    <w:p>
      <w:pPr>
        <w:pStyle w:val="BodyText"/>
        <w:tabs>
          <w:tab w:pos="958" w:val="left" w:leader="none"/>
        </w:tabs>
        <w:spacing w:line="240" w:lineRule="auto" w:before="20"/>
        <w:ind w:left="538" w:right="137"/>
        <w:jc w:val="left"/>
      </w:pPr>
      <w:r>
        <w:rPr>
          <w:rFonts w:ascii="宋体" w:hAnsi="宋体" w:cs="宋体" w:eastAsia="宋体"/>
        </w:rPr>
        <w:t>b)</w:t>
        <w:tab/>
      </w:r>
      <w:r>
        <w:rPr/>
        <w:t>径流要素影响评价范围为水体天然性状发生变化的水域，以及下游增减水影响水域；</w:t>
      </w:r>
    </w:p>
    <w:p>
      <w:pPr>
        <w:pStyle w:val="BodyText"/>
        <w:tabs>
          <w:tab w:pos="958" w:val="left" w:leader="none"/>
        </w:tabs>
        <w:spacing w:line="297" w:lineRule="auto" w:before="85"/>
        <w:ind w:right="116" w:firstLine="420"/>
        <w:jc w:val="left"/>
      </w:pPr>
      <w:r>
        <w:rPr>
          <w:rFonts w:ascii="宋体" w:hAnsi="宋体" w:cs="宋体" w:eastAsia="宋体"/>
        </w:rPr>
        <w:t>c)</w:t>
        <w:tab/>
      </w:r>
      <w:r>
        <w:rPr>
          <w:spacing w:val="-2"/>
        </w:rPr>
        <w:t>地表水域影响评价范围为相对建设项目建设前日均或潮均流速及水深、或高（累积频率</w:t>
      </w:r>
      <w:r>
        <w:rPr>
          <w:spacing w:val="24"/>
        </w:rPr>
        <w:t> </w:t>
      </w:r>
      <w:r>
        <w:rPr>
          <w:rFonts w:ascii="Times New Roman" w:hAnsi="Times New Roman" w:cs="Times New Roman" w:eastAsia="Times New Roman"/>
          <w:spacing w:val="-2"/>
        </w:rPr>
        <w:t>5%</w:t>
      </w:r>
      <w:r>
        <w:rPr>
          <w:spacing w:val="-2"/>
        </w:rPr>
        <w:t>）</w:t>
      </w:r>
      <w:r>
        <w:rPr>
          <w:w w:val="100"/>
        </w:rPr>
        <w:t> </w:t>
      </w:r>
      <w:r>
        <w:rPr>
          <w:spacing w:val="-1"/>
        </w:rPr>
        <w:t>低（累积频率</w:t>
      </w:r>
      <w:r>
        <w:rPr>
          <w:spacing w:val="-5"/>
        </w:rPr>
        <w:t> </w:t>
      </w:r>
      <w:r>
        <w:rPr>
          <w:rFonts w:ascii="Times New Roman" w:hAnsi="Times New Roman" w:cs="Times New Roman" w:eastAsia="Times New Roman"/>
          <w:spacing w:val="-2"/>
        </w:rPr>
        <w:t>90%</w:t>
      </w:r>
      <w:r>
        <w:rPr>
          <w:spacing w:val="-2"/>
        </w:rPr>
        <w:t>）水位（潮位）变化幅度超过</w:t>
      </w:r>
      <w:r>
        <w:rPr>
          <w:rFonts w:ascii="Symbol" w:hAnsi="Symbol" w:cs="Symbol" w:eastAsia="Symbol"/>
          <w:spacing w:val="-2"/>
        </w:rPr>
        <w:t></w:t>
      </w:r>
      <w:r>
        <w:rPr>
          <w:rFonts w:ascii="Times New Roman" w:hAnsi="Times New Roman" w:cs="Times New Roman" w:eastAsia="Times New Roman"/>
          <w:spacing w:val="-2"/>
        </w:rPr>
        <w:t>5%</w:t>
      </w:r>
      <w:r>
        <w:rPr>
          <w:spacing w:val="-2"/>
        </w:rPr>
        <w:t>的水域；</w:t>
      </w:r>
    </w:p>
    <w:p>
      <w:pPr>
        <w:pStyle w:val="BodyText"/>
        <w:tabs>
          <w:tab w:pos="958" w:val="left" w:leader="none"/>
        </w:tabs>
        <w:spacing w:line="314" w:lineRule="auto" w:before="7"/>
        <w:ind w:right="237" w:firstLine="420"/>
        <w:jc w:val="left"/>
      </w:pPr>
      <w:r>
        <w:rPr>
          <w:rFonts w:ascii="宋体" w:hAnsi="宋体" w:cs="宋体" w:eastAsia="宋体"/>
        </w:rPr>
        <w:t>d)</w:t>
        <w:tab/>
      </w:r>
      <w:r>
        <w:rPr>
          <w:spacing w:val="-2"/>
        </w:rPr>
        <w:t>建设项目影响范围涉及水环境保护目标的，评价范围至少应扩大到水环境保护目标内受影响</w:t>
      </w:r>
      <w:r>
        <w:rPr>
          <w:w w:val="100"/>
        </w:rPr>
        <w:t> </w:t>
      </w:r>
      <w:r>
        <w:rPr/>
        <w:t>的水域；</w:t>
      </w:r>
    </w:p>
    <w:p>
      <w:pPr>
        <w:pStyle w:val="BodyText"/>
        <w:tabs>
          <w:tab w:pos="958" w:val="left" w:leader="none"/>
        </w:tabs>
        <w:spacing w:line="314" w:lineRule="auto" w:before="20"/>
        <w:ind w:right="237" w:firstLine="420"/>
        <w:jc w:val="left"/>
      </w:pPr>
      <w:r>
        <w:rPr>
          <w:rFonts w:ascii="宋体" w:hAnsi="宋体" w:cs="宋体" w:eastAsia="宋体"/>
        </w:rPr>
        <w:t>e)</w:t>
        <w:tab/>
      </w:r>
      <w:r>
        <w:rPr>
          <w:spacing w:val="-2"/>
        </w:rPr>
        <w:t>存在多类水文要素影响的建设项目，应分别确定各水文要素影响评价范围，取各水文要素评</w:t>
      </w:r>
      <w:r>
        <w:rPr>
          <w:w w:val="100"/>
        </w:rPr>
        <w:t> </w:t>
      </w:r>
      <w:r>
        <w:rPr/>
        <w:t>价范围的外包线作为水文要素的评价范围。</w:t>
      </w:r>
    </w:p>
    <w:p>
      <w:pPr>
        <w:pStyle w:val="BodyText"/>
        <w:spacing w:line="240" w:lineRule="auto" w:before="20"/>
        <w:ind w:right="137"/>
        <w:jc w:val="left"/>
      </w:pPr>
      <w:r>
        <w:rPr>
          <w:rFonts w:ascii="黑体" w:hAnsi="黑体" w:cs="黑体" w:eastAsia="黑体"/>
        </w:rPr>
        <w:t>5.3.4</w:t>
      </w:r>
      <w:r>
        <w:rPr>
          <w:rFonts w:ascii="黑体" w:hAnsi="黑体" w:cs="黑体" w:eastAsia="黑体"/>
          <w:spacing w:val="-2"/>
        </w:rPr>
        <w:t> </w:t>
      </w:r>
      <w:r>
        <w:rPr/>
        <w:t>评价范围应以平面图的方式表示，并明确起、止位置等控制点坐标。</w:t>
      </w:r>
    </w:p>
    <w:p>
      <w:pPr>
        <w:spacing w:line="240" w:lineRule="auto" w:before="11"/>
        <w:rPr>
          <w:rFonts w:ascii="宋体" w:hAnsi="宋体" w:cs="宋体" w:eastAsia="宋体"/>
          <w:sz w:val="16"/>
          <w:szCs w:val="16"/>
        </w:rPr>
      </w:pPr>
    </w:p>
    <w:p>
      <w:pPr>
        <w:pStyle w:val="BodyText"/>
        <w:spacing w:line="240" w:lineRule="auto"/>
        <w:ind w:right="137"/>
        <w:jc w:val="left"/>
        <w:rPr>
          <w:rFonts w:ascii="黑体" w:hAnsi="黑体" w:cs="黑体" w:eastAsia="黑体"/>
        </w:rPr>
      </w:pPr>
      <w:r>
        <w:rPr>
          <w:rFonts w:ascii="黑体" w:hAnsi="黑体" w:cs="黑体" w:eastAsia="黑体"/>
        </w:rPr>
        <w:t>5.4</w:t>
      </w:r>
      <w:r>
        <w:rPr>
          <w:rFonts w:ascii="黑体" w:hAnsi="黑体" w:cs="黑体" w:eastAsia="黑体"/>
          <w:spacing w:val="1"/>
        </w:rPr>
        <w:t> </w:t>
      </w:r>
      <w:r>
        <w:rPr>
          <w:rFonts w:ascii="黑体" w:hAnsi="黑体" w:cs="黑体" w:eastAsia="黑体"/>
        </w:rPr>
        <w:t>评价时期确定</w:t>
      </w:r>
    </w:p>
    <w:p>
      <w:pPr>
        <w:spacing w:line="240" w:lineRule="auto" w:before="13"/>
        <w:rPr>
          <w:rFonts w:ascii="黑体" w:hAnsi="黑体" w:cs="黑体" w:eastAsia="黑体"/>
          <w:sz w:val="16"/>
          <w:szCs w:val="16"/>
        </w:rPr>
      </w:pPr>
    </w:p>
    <w:p>
      <w:pPr>
        <w:pStyle w:val="BodyText"/>
        <w:spacing w:line="240" w:lineRule="auto"/>
        <w:ind w:right="137"/>
        <w:jc w:val="left"/>
      </w:pPr>
      <w:r>
        <w:rPr>
          <w:rFonts w:ascii="黑体" w:hAnsi="黑体" w:cs="黑体" w:eastAsia="黑体"/>
        </w:rPr>
        <w:t>5.4.1 </w:t>
      </w:r>
      <w:r>
        <w:rPr/>
        <w:t>建设项目地表水环境影响评价时期根据受影响地表水体类型、评价等级等确定，见表</w:t>
      </w:r>
      <w:r>
        <w:rPr>
          <w:spacing w:val="-57"/>
        </w:rPr>
        <w:t> </w:t>
      </w:r>
      <w:r>
        <w:rPr>
          <w:rFonts w:ascii="Times New Roman" w:hAnsi="Times New Roman" w:cs="Times New Roman" w:eastAsia="Times New Roman"/>
        </w:rPr>
        <w:t>3</w:t>
      </w:r>
      <w:r>
        <w:rPr/>
        <w:t>。</w:t>
      </w:r>
    </w:p>
    <w:p>
      <w:pPr>
        <w:pStyle w:val="BodyText"/>
        <w:spacing w:line="240" w:lineRule="auto" w:before="69"/>
        <w:ind w:right="137"/>
        <w:jc w:val="left"/>
      </w:pPr>
      <w:r>
        <w:rPr>
          <w:rFonts w:ascii="黑体" w:hAnsi="黑体" w:cs="黑体" w:eastAsia="黑体"/>
        </w:rPr>
        <w:t>5.4.2</w:t>
      </w:r>
      <w:r>
        <w:rPr>
          <w:rFonts w:ascii="黑体" w:hAnsi="黑体" w:cs="黑体" w:eastAsia="黑体"/>
          <w:spacing w:val="-1"/>
        </w:rPr>
        <w:t> </w:t>
      </w:r>
      <w:r>
        <w:rPr/>
        <w:t>三级</w:t>
      </w:r>
      <w:r>
        <w:rPr>
          <w:spacing w:val="-55"/>
        </w:rPr>
        <w:t> </w:t>
      </w:r>
      <w:r>
        <w:rPr>
          <w:rFonts w:ascii="Times New Roman" w:hAnsi="Times New Roman" w:cs="Times New Roman" w:eastAsia="Times New Roman"/>
        </w:rPr>
        <w:t>B</w:t>
      </w:r>
      <w:r>
        <w:rPr>
          <w:rFonts w:ascii="Times New Roman" w:hAnsi="Times New Roman" w:cs="Times New Roman" w:eastAsia="Times New Roman"/>
          <w:spacing w:val="1"/>
        </w:rPr>
        <w:t> </w:t>
      </w:r>
      <w:r>
        <w:rPr/>
        <w:t>评价，可不考虑评价时期。</w:t>
      </w:r>
    </w:p>
    <w:p>
      <w:pPr>
        <w:spacing w:line="240" w:lineRule="auto" w:before="1"/>
        <w:rPr>
          <w:rFonts w:ascii="宋体" w:hAnsi="宋体" w:cs="宋体" w:eastAsia="宋体"/>
          <w:sz w:val="19"/>
          <w:szCs w:val="19"/>
        </w:rPr>
      </w:pPr>
    </w:p>
    <w:p>
      <w:pPr>
        <w:pStyle w:val="BodyText"/>
        <w:tabs>
          <w:tab w:pos="988" w:val="left" w:leader="none"/>
        </w:tabs>
        <w:spacing w:line="240" w:lineRule="auto"/>
        <w:ind w:left="410" w:right="0"/>
        <w:jc w:val="center"/>
        <w:rPr>
          <w:rFonts w:ascii="黑体" w:hAnsi="黑体" w:cs="黑体" w:eastAsia="黑体"/>
        </w:rPr>
      </w:pPr>
      <w:r>
        <w:rPr>
          <w:rFonts w:ascii="黑体" w:hAnsi="黑体" w:cs="黑体" w:eastAsia="黑体"/>
        </w:rPr>
        <w:t>表</w:t>
      </w:r>
      <w:r>
        <w:rPr>
          <w:rFonts w:ascii="黑体" w:hAnsi="黑体" w:cs="黑体" w:eastAsia="黑体"/>
          <w:spacing w:val="-52"/>
        </w:rPr>
        <w:t> </w:t>
      </w:r>
      <w:r>
        <w:rPr>
          <w:rFonts w:ascii="黑体" w:hAnsi="黑体" w:cs="黑体" w:eastAsia="黑体"/>
        </w:rPr>
        <w:t>3</w:t>
        <w:tab/>
      </w:r>
      <w:r>
        <w:rPr>
          <w:rFonts w:ascii="黑体" w:hAnsi="黑体" w:cs="黑体" w:eastAsia="黑体"/>
        </w:rPr>
        <w:t>评价时期确定表</w:t>
      </w:r>
    </w:p>
    <w:p>
      <w:pPr>
        <w:spacing w:line="240" w:lineRule="auto" w:before="5"/>
        <w:rPr>
          <w:rFonts w:ascii="黑体" w:hAnsi="黑体" w:cs="黑体" w:eastAsia="黑体"/>
          <w:sz w:val="19"/>
          <w:szCs w:val="19"/>
        </w:rPr>
      </w:pPr>
    </w:p>
    <w:tbl>
      <w:tblPr>
        <w:tblW w:w="0" w:type="auto"/>
        <w:jc w:val="left"/>
        <w:tblInd w:w="246" w:type="dxa"/>
        <w:tblLayout w:type="fixed"/>
        <w:tblCellMar>
          <w:top w:w="0" w:type="dxa"/>
          <w:left w:w="0" w:type="dxa"/>
          <w:bottom w:w="0" w:type="dxa"/>
          <w:right w:w="0" w:type="dxa"/>
        </w:tblCellMar>
        <w:tblLook w:val="01E0"/>
      </w:tblPr>
      <w:tblGrid>
        <w:gridCol w:w="1457"/>
        <w:gridCol w:w="2705"/>
        <w:gridCol w:w="2453"/>
        <w:gridCol w:w="2458"/>
      </w:tblGrid>
      <w:tr>
        <w:trPr>
          <w:trHeight w:val="384" w:hRule="exact"/>
        </w:trPr>
        <w:tc>
          <w:tcPr>
            <w:tcW w:w="1457" w:type="dxa"/>
            <w:vMerge w:val="restart"/>
            <w:tcBorders>
              <w:top w:val="single" w:sz="12" w:space="0" w:color="000000"/>
              <w:left w:val="single" w:sz="12" w:space="0" w:color="000000"/>
              <w:right w:val="single" w:sz="6" w:space="0" w:color="000000"/>
            </w:tcBorders>
          </w:tcPr>
          <w:p>
            <w:pPr>
              <w:pStyle w:val="TableParagraph"/>
              <w:spacing w:line="240" w:lineRule="auto" w:before="2"/>
              <w:ind w:right="0"/>
              <w:jc w:val="left"/>
              <w:rPr>
                <w:rFonts w:ascii="黑体" w:hAnsi="黑体" w:cs="黑体" w:eastAsia="黑体"/>
                <w:sz w:val="17"/>
                <w:szCs w:val="17"/>
              </w:rPr>
            </w:pPr>
          </w:p>
          <w:p>
            <w:pPr>
              <w:pStyle w:val="TableParagraph"/>
              <w:spacing w:line="367" w:lineRule="auto"/>
              <w:ind w:left="443" w:right="180" w:hanging="272"/>
              <w:jc w:val="left"/>
              <w:rPr>
                <w:rFonts w:ascii="宋体" w:hAnsi="宋体" w:cs="宋体" w:eastAsia="宋体"/>
                <w:sz w:val="18"/>
                <w:szCs w:val="18"/>
              </w:rPr>
            </w:pPr>
            <w:r>
              <w:rPr>
                <w:rFonts w:ascii="宋体" w:hAnsi="宋体" w:cs="宋体" w:eastAsia="宋体"/>
                <w:sz w:val="18"/>
                <w:szCs w:val="18"/>
              </w:rPr>
              <w:t>受影响地表水 体类型</w:t>
            </w:r>
            <w:r>
              <w:rPr>
                <w:rFonts w:ascii="宋体" w:hAnsi="宋体" w:cs="宋体" w:eastAsia="宋体"/>
                <w:sz w:val="18"/>
                <w:szCs w:val="18"/>
              </w:rPr>
              <w:t> </w:t>
            </w:r>
          </w:p>
        </w:tc>
        <w:tc>
          <w:tcPr>
            <w:tcW w:w="7617" w:type="dxa"/>
            <w:gridSpan w:val="3"/>
            <w:tcBorders>
              <w:top w:val="single" w:sz="12" w:space="0" w:color="000000"/>
              <w:left w:val="single" w:sz="6" w:space="0" w:color="000000"/>
              <w:bottom w:val="single" w:sz="6" w:space="0" w:color="000000"/>
              <w:right w:val="single" w:sz="12" w:space="0" w:color="000000"/>
            </w:tcBorders>
          </w:tcPr>
          <w:p>
            <w:pPr>
              <w:pStyle w:val="TableParagraph"/>
              <w:spacing w:line="240" w:lineRule="auto" w:before="37"/>
              <w:ind w:left="95" w:right="0"/>
              <w:jc w:val="center"/>
              <w:rPr>
                <w:rFonts w:ascii="宋体" w:hAnsi="宋体" w:cs="宋体" w:eastAsia="宋体"/>
                <w:sz w:val="18"/>
                <w:szCs w:val="18"/>
              </w:rPr>
            </w:pPr>
            <w:r>
              <w:rPr>
                <w:rFonts w:ascii="宋体" w:hAnsi="宋体" w:cs="宋体" w:eastAsia="宋体"/>
                <w:sz w:val="18"/>
                <w:szCs w:val="18"/>
              </w:rPr>
              <w:t>评价等级</w:t>
            </w:r>
            <w:r>
              <w:rPr>
                <w:rFonts w:ascii="宋体" w:hAnsi="宋体" w:cs="宋体" w:eastAsia="宋体"/>
                <w:sz w:val="18"/>
                <w:szCs w:val="18"/>
              </w:rPr>
              <w:t> </w:t>
            </w:r>
          </w:p>
        </w:tc>
      </w:tr>
      <w:tr>
        <w:trPr>
          <w:trHeight w:val="742" w:hRule="exact"/>
        </w:trPr>
        <w:tc>
          <w:tcPr>
            <w:tcW w:w="1457" w:type="dxa"/>
            <w:vMerge/>
            <w:tcBorders>
              <w:left w:val="single" w:sz="12" w:space="0" w:color="000000"/>
              <w:bottom w:val="single" w:sz="12" w:space="0" w:color="000000"/>
              <w:right w:val="single" w:sz="6" w:space="0" w:color="000000"/>
            </w:tcBorders>
          </w:tcPr>
          <w:p>
            <w:pPr/>
          </w:p>
        </w:tc>
        <w:tc>
          <w:tcPr>
            <w:tcW w:w="2705"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5"/>
              <w:ind w:right="0"/>
              <w:jc w:val="left"/>
              <w:rPr>
                <w:rFonts w:ascii="黑体" w:hAnsi="黑体" w:cs="黑体" w:eastAsia="黑体"/>
                <w:sz w:val="16"/>
                <w:szCs w:val="16"/>
              </w:rPr>
            </w:pPr>
          </w:p>
          <w:p>
            <w:pPr>
              <w:pStyle w:val="TableParagraph"/>
              <w:spacing w:line="240" w:lineRule="auto"/>
              <w:ind w:left="88" w:right="0"/>
              <w:jc w:val="center"/>
              <w:rPr>
                <w:rFonts w:ascii="宋体" w:hAnsi="宋体" w:cs="宋体" w:eastAsia="宋体"/>
                <w:sz w:val="18"/>
                <w:szCs w:val="18"/>
              </w:rPr>
            </w:pPr>
            <w:r>
              <w:rPr>
                <w:rFonts w:ascii="宋体" w:hAnsi="宋体" w:cs="宋体" w:eastAsia="宋体"/>
                <w:sz w:val="18"/>
                <w:szCs w:val="18"/>
              </w:rPr>
              <w:t>一级</w:t>
            </w:r>
            <w:r>
              <w:rPr>
                <w:rFonts w:ascii="宋体" w:hAnsi="宋体" w:cs="宋体" w:eastAsia="宋体"/>
                <w:sz w:val="18"/>
                <w:szCs w:val="18"/>
              </w:rPr>
              <w:t> </w:t>
            </w:r>
          </w:p>
        </w:tc>
        <w:tc>
          <w:tcPr>
            <w:tcW w:w="2453"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5"/>
              <w:ind w:right="0"/>
              <w:jc w:val="left"/>
              <w:rPr>
                <w:rFonts w:ascii="黑体" w:hAnsi="黑体" w:cs="黑体" w:eastAsia="黑体"/>
                <w:sz w:val="16"/>
                <w:szCs w:val="16"/>
              </w:rPr>
            </w:pPr>
          </w:p>
          <w:p>
            <w:pPr>
              <w:pStyle w:val="TableParagraph"/>
              <w:spacing w:line="240" w:lineRule="auto"/>
              <w:ind w:left="85" w:right="0"/>
              <w:jc w:val="center"/>
              <w:rPr>
                <w:rFonts w:ascii="宋体" w:hAnsi="宋体" w:cs="宋体" w:eastAsia="宋体"/>
                <w:sz w:val="18"/>
                <w:szCs w:val="18"/>
              </w:rPr>
            </w:pPr>
            <w:r>
              <w:rPr>
                <w:rFonts w:ascii="宋体" w:hAnsi="宋体" w:cs="宋体" w:eastAsia="宋体"/>
                <w:sz w:val="18"/>
                <w:szCs w:val="18"/>
              </w:rPr>
              <w:t>二级</w:t>
            </w:r>
            <w:r>
              <w:rPr>
                <w:rFonts w:ascii="宋体" w:hAnsi="宋体" w:cs="宋体" w:eastAsia="宋体"/>
                <w:sz w:val="18"/>
                <w:szCs w:val="18"/>
              </w:rPr>
              <w:t> </w:t>
            </w:r>
          </w:p>
        </w:tc>
        <w:tc>
          <w:tcPr>
            <w:tcW w:w="2458" w:type="dxa"/>
            <w:tcBorders>
              <w:top w:val="single" w:sz="6" w:space="0" w:color="000000"/>
              <w:left w:val="single" w:sz="6" w:space="0" w:color="000000"/>
              <w:bottom w:val="single" w:sz="12" w:space="0" w:color="000000"/>
              <w:right w:val="single" w:sz="12" w:space="0" w:color="000000"/>
            </w:tcBorders>
          </w:tcPr>
          <w:p>
            <w:pPr>
              <w:pStyle w:val="TableParagraph"/>
              <w:spacing w:line="240" w:lineRule="auto" w:before="34"/>
              <w:ind w:left="187" w:right="0"/>
              <w:jc w:val="left"/>
              <w:rPr>
                <w:rFonts w:ascii="宋体" w:hAnsi="宋体" w:cs="宋体" w:eastAsia="宋体"/>
                <w:sz w:val="18"/>
                <w:szCs w:val="18"/>
              </w:rPr>
            </w:pPr>
            <w:r>
              <w:rPr>
                <w:rFonts w:ascii="宋体" w:hAnsi="宋体" w:cs="宋体" w:eastAsia="宋体"/>
                <w:sz w:val="18"/>
                <w:szCs w:val="18"/>
              </w:rPr>
              <w:t>水污染影响型（三级</w:t>
            </w:r>
            <w:r>
              <w:rPr>
                <w:rFonts w:ascii="宋体" w:hAnsi="宋体" w:cs="宋体" w:eastAsia="宋体"/>
                <w:spacing w:val="-47"/>
                <w:sz w:val="18"/>
                <w:szCs w:val="18"/>
              </w:rPr>
              <w:t> </w:t>
            </w:r>
            <w:r>
              <w:rPr>
                <w:rFonts w:ascii="Times New Roman" w:hAnsi="Times New Roman" w:cs="Times New Roman" w:eastAsia="Times New Roman"/>
                <w:sz w:val="18"/>
                <w:szCs w:val="18"/>
              </w:rPr>
              <w:t>A</w:t>
            </w:r>
            <w:r>
              <w:rPr>
                <w:rFonts w:ascii="宋体" w:hAnsi="宋体" w:cs="宋体" w:eastAsia="宋体"/>
                <w:sz w:val="18"/>
                <w:szCs w:val="18"/>
              </w:rPr>
              <w:t>）</w:t>
            </w:r>
            <w:r>
              <w:rPr>
                <w:rFonts w:ascii="宋体" w:hAnsi="宋体" w:cs="宋体" w:eastAsia="宋体"/>
                <w:sz w:val="18"/>
                <w:szCs w:val="18"/>
              </w:rPr>
              <w:t>/ </w:t>
            </w:r>
          </w:p>
          <w:p>
            <w:pPr>
              <w:pStyle w:val="TableParagraph"/>
              <w:spacing w:line="240" w:lineRule="auto" w:before="111"/>
              <w:ind w:left="230" w:right="0"/>
              <w:jc w:val="left"/>
              <w:rPr>
                <w:rFonts w:ascii="宋体" w:hAnsi="宋体" w:cs="宋体" w:eastAsia="宋体"/>
                <w:sz w:val="18"/>
                <w:szCs w:val="18"/>
              </w:rPr>
            </w:pPr>
            <w:r>
              <w:rPr>
                <w:rFonts w:ascii="宋体" w:hAnsi="宋体" w:cs="宋体" w:eastAsia="宋体"/>
                <w:sz w:val="18"/>
                <w:szCs w:val="18"/>
              </w:rPr>
              <w:t>水文要素影响型（三级）</w:t>
            </w:r>
            <w:r>
              <w:rPr>
                <w:rFonts w:ascii="宋体" w:hAnsi="宋体" w:cs="宋体" w:eastAsia="宋体"/>
                <w:sz w:val="18"/>
                <w:szCs w:val="18"/>
              </w:rPr>
              <w:t> </w:t>
            </w:r>
          </w:p>
        </w:tc>
      </w:tr>
      <w:tr>
        <w:trPr>
          <w:trHeight w:val="742" w:hRule="exact"/>
        </w:trPr>
        <w:tc>
          <w:tcPr>
            <w:tcW w:w="1457" w:type="dxa"/>
            <w:tcBorders>
              <w:top w:val="single" w:sz="12" w:space="0" w:color="000000"/>
              <w:left w:val="single" w:sz="12" w:space="0" w:color="000000"/>
              <w:bottom w:val="single" w:sz="6" w:space="0" w:color="000000"/>
              <w:right w:val="single" w:sz="6" w:space="0" w:color="000000"/>
            </w:tcBorders>
          </w:tcPr>
          <w:p>
            <w:pPr>
              <w:pStyle w:val="TableParagraph"/>
              <w:spacing w:line="240" w:lineRule="auto" w:before="5"/>
              <w:ind w:right="0"/>
              <w:jc w:val="left"/>
              <w:rPr>
                <w:rFonts w:ascii="黑体" w:hAnsi="黑体" w:cs="黑体" w:eastAsia="黑体"/>
                <w:sz w:val="16"/>
                <w:szCs w:val="16"/>
              </w:rPr>
            </w:pPr>
          </w:p>
          <w:p>
            <w:pPr>
              <w:pStyle w:val="TableParagraph"/>
              <w:spacing w:line="240" w:lineRule="auto"/>
              <w:ind w:left="264" w:right="0"/>
              <w:jc w:val="left"/>
              <w:rPr>
                <w:rFonts w:ascii="宋体" w:hAnsi="宋体" w:cs="宋体" w:eastAsia="宋体"/>
                <w:sz w:val="18"/>
                <w:szCs w:val="18"/>
              </w:rPr>
            </w:pPr>
            <w:r>
              <w:rPr>
                <w:rFonts w:ascii="宋体" w:hAnsi="宋体" w:cs="宋体" w:eastAsia="宋体"/>
                <w:sz w:val="18"/>
                <w:szCs w:val="18"/>
              </w:rPr>
              <w:t>河流、湖库</w:t>
            </w:r>
            <w:r>
              <w:rPr>
                <w:rFonts w:ascii="宋体" w:hAnsi="宋体" w:cs="宋体" w:eastAsia="宋体"/>
                <w:sz w:val="18"/>
                <w:szCs w:val="18"/>
              </w:rPr>
              <w:t> </w:t>
            </w:r>
          </w:p>
        </w:tc>
        <w:tc>
          <w:tcPr>
            <w:tcW w:w="2705" w:type="dxa"/>
            <w:tcBorders>
              <w:top w:val="single" w:sz="12" w:space="0" w:color="000000"/>
              <w:left w:val="single" w:sz="6" w:space="0" w:color="000000"/>
              <w:bottom w:val="single" w:sz="6" w:space="0" w:color="000000"/>
              <w:right w:val="single" w:sz="6" w:space="0" w:color="000000"/>
            </w:tcBorders>
          </w:tcPr>
          <w:p>
            <w:pPr>
              <w:pStyle w:val="TableParagraph"/>
              <w:spacing w:line="240" w:lineRule="auto" w:before="34"/>
              <w:ind w:left="87" w:right="0"/>
              <w:jc w:val="center"/>
              <w:rPr>
                <w:rFonts w:ascii="宋体" w:hAnsi="宋体" w:cs="宋体" w:eastAsia="宋体"/>
                <w:sz w:val="18"/>
                <w:szCs w:val="18"/>
              </w:rPr>
            </w:pPr>
            <w:r>
              <w:rPr>
                <w:rFonts w:ascii="宋体" w:hAnsi="宋体" w:cs="宋体" w:eastAsia="宋体"/>
                <w:sz w:val="18"/>
                <w:szCs w:val="18"/>
              </w:rPr>
              <w:t>丰水期、平水期、枯水期；</w:t>
            </w:r>
            <w:r>
              <w:rPr>
                <w:rFonts w:ascii="宋体" w:hAnsi="宋体" w:cs="宋体" w:eastAsia="宋体"/>
                <w:sz w:val="18"/>
                <w:szCs w:val="18"/>
              </w:rPr>
              <w:t> </w:t>
            </w:r>
          </w:p>
          <w:p>
            <w:pPr>
              <w:pStyle w:val="TableParagraph"/>
              <w:spacing w:line="240" w:lineRule="auto" w:before="125"/>
              <w:ind w:left="90" w:right="0"/>
              <w:jc w:val="center"/>
              <w:rPr>
                <w:rFonts w:ascii="宋体" w:hAnsi="宋体" w:cs="宋体" w:eastAsia="宋体"/>
                <w:sz w:val="18"/>
                <w:szCs w:val="18"/>
              </w:rPr>
            </w:pPr>
            <w:r>
              <w:rPr>
                <w:rFonts w:ascii="宋体" w:hAnsi="宋体" w:cs="宋体" w:eastAsia="宋体"/>
                <w:sz w:val="18"/>
                <w:szCs w:val="18"/>
              </w:rPr>
              <w:t>至少丰水期和枯水期</w:t>
            </w:r>
            <w:r>
              <w:rPr>
                <w:rFonts w:ascii="宋体" w:hAnsi="宋体" w:cs="宋体" w:eastAsia="宋体"/>
                <w:sz w:val="18"/>
                <w:szCs w:val="18"/>
              </w:rPr>
              <w:t> </w:t>
            </w:r>
          </w:p>
        </w:tc>
        <w:tc>
          <w:tcPr>
            <w:tcW w:w="2453" w:type="dxa"/>
            <w:tcBorders>
              <w:top w:val="single" w:sz="12" w:space="0" w:color="000000"/>
              <w:left w:val="single" w:sz="6" w:space="0" w:color="000000"/>
              <w:bottom w:val="single" w:sz="6" w:space="0" w:color="000000"/>
              <w:right w:val="single" w:sz="6" w:space="0" w:color="000000"/>
            </w:tcBorders>
          </w:tcPr>
          <w:p>
            <w:pPr>
              <w:pStyle w:val="TableParagraph"/>
              <w:spacing w:line="240" w:lineRule="auto" w:before="34"/>
              <w:ind w:left="85" w:right="0"/>
              <w:jc w:val="center"/>
              <w:rPr>
                <w:rFonts w:ascii="宋体" w:hAnsi="宋体" w:cs="宋体" w:eastAsia="宋体"/>
                <w:sz w:val="18"/>
                <w:szCs w:val="18"/>
              </w:rPr>
            </w:pPr>
            <w:r>
              <w:rPr>
                <w:rFonts w:ascii="宋体" w:hAnsi="宋体" w:cs="宋体" w:eastAsia="宋体"/>
                <w:sz w:val="18"/>
                <w:szCs w:val="18"/>
              </w:rPr>
              <w:t>丰水期和枯水期；</w:t>
            </w:r>
            <w:r>
              <w:rPr>
                <w:rFonts w:ascii="宋体" w:hAnsi="宋体" w:cs="宋体" w:eastAsia="宋体"/>
                <w:sz w:val="18"/>
                <w:szCs w:val="18"/>
              </w:rPr>
              <w:t> </w:t>
            </w:r>
          </w:p>
          <w:p>
            <w:pPr>
              <w:pStyle w:val="TableParagraph"/>
              <w:spacing w:line="240" w:lineRule="auto" w:before="125"/>
              <w:ind w:left="88" w:right="0"/>
              <w:jc w:val="center"/>
              <w:rPr>
                <w:rFonts w:ascii="宋体" w:hAnsi="宋体" w:cs="宋体" w:eastAsia="宋体"/>
                <w:sz w:val="18"/>
                <w:szCs w:val="18"/>
              </w:rPr>
            </w:pPr>
            <w:r>
              <w:rPr>
                <w:rFonts w:ascii="宋体" w:hAnsi="宋体" w:cs="宋体" w:eastAsia="宋体"/>
                <w:sz w:val="18"/>
                <w:szCs w:val="18"/>
              </w:rPr>
              <w:t>至少枯水期</w:t>
            </w:r>
            <w:r>
              <w:rPr>
                <w:rFonts w:ascii="宋体" w:hAnsi="宋体" w:cs="宋体" w:eastAsia="宋体"/>
                <w:sz w:val="18"/>
                <w:szCs w:val="18"/>
              </w:rPr>
              <w:t> </w:t>
            </w:r>
          </w:p>
        </w:tc>
        <w:tc>
          <w:tcPr>
            <w:tcW w:w="2458" w:type="dxa"/>
            <w:tcBorders>
              <w:top w:val="single" w:sz="12" w:space="0" w:color="000000"/>
              <w:left w:val="single" w:sz="6" w:space="0" w:color="000000"/>
              <w:bottom w:val="single" w:sz="6" w:space="0" w:color="000000"/>
              <w:right w:val="single" w:sz="12" w:space="0" w:color="000000"/>
            </w:tcBorders>
          </w:tcPr>
          <w:p>
            <w:pPr>
              <w:pStyle w:val="TableParagraph"/>
              <w:spacing w:line="240" w:lineRule="auto" w:before="5"/>
              <w:ind w:right="0"/>
              <w:jc w:val="left"/>
              <w:rPr>
                <w:rFonts w:ascii="黑体" w:hAnsi="黑体" w:cs="黑体" w:eastAsia="黑体"/>
                <w:sz w:val="16"/>
                <w:szCs w:val="16"/>
              </w:rPr>
            </w:pPr>
          </w:p>
          <w:p>
            <w:pPr>
              <w:pStyle w:val="TableParagraph"/>
              <w:spacing w:line="240" w:lineRule="auto"/>
              <w:ind w:left="770" w:right="0"/>
              <w:jc w:val="left"/>
              <w:rPr>
                <w:rFonts w:ascii="宋体" w:hAnsi="宋体" w:cs="宋体" w:eastAsia="宋体"/>
                <w:sz w:val="18"/>
                <w:szCs w:val="18"/>
              </w:rPr>
            </w:pPr>
            <w:r>
              <w:rPr>
                <w:rFonts w:ascii="宋体" w:hAnsi="宋体" w:cs="宋体" w:eastAsia="宋体"/>
                <w:sz w:val="18"/>
                <w:szCs w:val="18"/>
              </w:rPr>
              <w:t>至少枯水期</w:t>
            </w:r>
            <w:r>
              <w:rPr>
                <w:rFonts w:ascii="宋体" w:hAnsi="宋体" w:cs="宋体" w:eastAsia="宋体"/>
                <w:sz w:val="18"/>
                <w:szCs w:val="18"/>
              </w:rPr>
              <w:t> </w:t>
            </w:r>
          </w:p>
        </w:tc>
      </w:tr>
      <w:tr>
        <w:trPr>
          <w:trHeight w:val="1457" w:hRule="exact"/>
        </w:trPr>
        <w:tc>
          <w:tcPr>
            <w:tcW w:w="1457" w:type="dxa"/>
            <w:tcBorders>
              <w:top w:val="single" w:sz="6" w:space="0" w:color="000000"/>
              <w:left w:val="single" w:sz="12" w:space="0" w:color="000000"/>
              <w:bottom w:val="single" w:sz="6"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161"/>
              <w:ind w:left="80" w:right="0"/>
              <w:jc w:val="center"/>
              <w:rPr>
                <w:rFonts w:ascii="宋体" w:hAnsi="宋体" w:cs="宋体" w:eastAsia="宋体"/>
                <w:sz w:val="18"/>
                <w:szCs w:val="18"/>
              </w:rPr>
            </w:pPr>
            <w:r>
              <w:rPr>
                <w:rFonts w:ascii="宋体" w:hAnsi="宋体" w:cs="宋体" w:eastAsia="宋体"/>
                <w:sz w:val="18"/>
                <w:szCs w:val="18"/>
              </w:rPr>
              <w:t>入海河口</w:t>
            </w:r>
            <w:r>
              <w:rPr>
                <w:rFonts w:ascii="宋体" w:hAnsi="宋体" w:cs="宋体" w:eastAsia="宋体"/>
                <w:sz w:val="18"/>
                <w:szCs w:val="18"/>
              </w:rPr>
              <w:t> </w:t>
            </w:r>
          </w:p>
          <w:p>
            <w:pPr>
              <w:pStyle w:val="TableParagraph"/>
              <w:spacing w:line="240" w:lineRule="auto" w:before="124"/>
              <w:ind w:left="80" w:right="0"/>
              <w:jc w:val="center"/>
              <w:rPr>
                <w:rFonts w:ascii="宋体" w:hAnsi="宋体" w:cs="宋体" w:eastAsia="宋体"/>
                <w:sz w:val="18"/>
                <w:szCs w:val="18"/>
              </w:rPr>
            </w:pPr>
            <w:r>
              <w:rPr>
                <w:rFonts w:ascii="宋体" w:hAnsi="宋体" w:cs="宋体" w:eastAsia="宋体"/>
                <w:sz w:val="18"/>
                <w:szCs w:val="18"/>
              </w:rPr>
              <w:t>（感潮河段）</w:t>
            </w:r>
            <w:r>
              <w:rPr>
                <w:rFonts w:ascii="宋体" w:hAnsi="宋体" w:cs="宋体" w:eastAsia="宋体"/>
                <w:sz w:val="18"/>
                <w:szCs w:val="18"/>
              </w:rPr>
              <w:t> </w:t>
            </w:r>
          </w:p>
        </w:tc>
        <w:tc>
          <w:tcPr>
            <w:tcW w:w="2705" w:type="dxa"/>
            <w:tcBorders>
              <w:top w:val="single" w:sz="6" w:space="0" w:color="000000"/>
              <w:left w:val="single" w:sz="6" w:space="0" w:color="000000"/>
              <w:bottom w:val="single" w:sz="6" w:space="0" w:color="000000"/>
              <w:right w:val="single" w:sz="6" w:space="0" w:color="000000"/>
            </w:tcBorders>
          </w:tcPr>
          <w:p>
            <w:pPr>
              <w:pStyle w:val="TableParagraph"/>
              <w:spacing w:line="367" w:lineRule="auto" w:before="37"/>
              <w:ind w:left="100" w:right="8"/>
              <w:jc w:val="center"/>
              <w:rPr>
                <w:rFonts w:ascii="宋体" w:hAnsi="宋体" w:cs="宋体" w:eastAsia="宋体"/>
                <w:sz w:val="18"/>
                <w:szCs w:val="18"/>
              </w:rPr>
            </w:pPr>
            <w:r>
              <w:rPr>
                <w:rFonts w:ascii="宋体" w:hAnsi="宋体" w:cs="宋体" w:eastAsia="宋体"/>
                <w:spacing w:val="-15"/>
                <w:sz w:val="18"/>
                <w:szCs w:val="18"/>
              </w:rPr>
              <w:t>河流：丰水期、平水期和枯水期；</w:t>
            </w:r>
            <w:r>
              <w:rPr>
                <w:rFonts w:ascii="宋体" w:hAnsi="宋体" w:cs="宋体" w:eastAsia="宋体"/>
                <w:sz w:val="18"/>
                <w:szCs w:val="18"/>
              </w:rPr>
              <w:t> </w:t>
            </w:r>
            <w:r>
              <w:rPr>
                <w:rFonts w:ascii="宋体" w:hAnsi="宋体" w:cs="宋体" w:eastAsia="宋体"/>
                <w:sz w:val="18"/>
                <w:szCs w:val="18"/>
              </w:rPr>
              <w:t>河口：春季、夏季和秋季；</w:t>
            </w:r>
            <w:r>
              <w:rPr>
                <w:rFonts w:ascii="宋体" w:hAnsi="宋体" w:cs="宋体" w:eastAsia="宋体"/>
                <w:sz w:val="18"/>
                <w:szCs w:val="18"/>
              </w:rPr>
              <w:t> </w:t>
            </w:r>
            <w:r>
              <w:rPr>
                <w:rFonts w:ascii="宋体" w:hAnsi="宋体" w:cs="宋体" w:eastAsia="宋体"/>
                <w:spacing w:val="-3"/>
                <w:sz w:val="18"/>
                <w:szCs w:val="18"/>
              </w:rPr>
              <w:t>至少丰水期和枯水期，春季和秋</w:t>
            </w:r>
          </w:p>
          <w:p>
            <w:pPr>
              <w:pStyle w:val="TableParagraph"/>
              <w:spacing w:line="240" w:lineRule="auto" w:before="29"/>
              <w:ind w:left="90" w:right="0"/>
              <w:jc w:val="center"/>
              <w:rPr>
                <w:rFonts w:ascii="宋体" w:hAnsi="宋体" w:cs="宋体" w:eastAsia="宋体"/>
                <w:sz w:val="18"/>
                <w:szCs w:val="18"/>
              </w:rPr>
            </w:pPr>
            <w:r>
              <w:rPr>
                <w:rFonts w:ascii="宋体" w:hAnsi="宋体" w:cs="宋体" w:eastAsia="宋体"/>
                <w:sz w:val="18"/>
                <w:szCs w:val="18"/>
              </w:rPr>
              <w:t>季</w:t>
            </w:r>
            <w:r>
              <w:rPr>
                <w:rFonts w:ascii="宋体" w:hAnsi="宋体" w:cs="宋体" w:eastAsia="宋体"/>
                <w:sz w:val="18"/>
                <w:szCs w:val="18"/>
              </w:rPr>
              <w:t> </w:t>
            </w:r>
          </w:p>
        </w:tc>
        <w:tc>
          <w:tcPr>
            <w:tcW w:w="2453"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8"/>
              <w:ind w:right="0"/>
              <w:jc w:val="left"/>
              <w:rPr>
                <w:rFonts w:ascii="黑体" w:hAnsi="黑体" w:cs="黑体" w:eastAsia="黑体"/>
                <w:sz w:val="16"/>
                <w:szCs w:val="16"/>
              </w:rPr>
            </w:pPr>
          </w:p>
          <w:p>
            <w:pPr>
              <w:pStyle w:val="TableParagraph"/>
              <w:spacing w:line="367" w:lineRule="auto"/>
              <w:ind w:left="227" w:right="138"/>
              <w:jc w:val="left"/>
              <w:rPr>
                <w:rFonts w:ascii="宋体" w:hAnsi="宋体" w:cs="宋体" w:eastAsia="宋体"/>
                <w:sz w:val="18"/>
                <w:szCs w:val="18"/>
              </w:rPr>
            </w:pPr>
            <w:r>
              <w:rPr>
                <w:rFonts w:ascii="宋体" w:hAnsi="宋体" w:cs="宋体" w:eastAsia="宋体"/>
                <w:sz w:val="18"/>
                <w:szCs w:val="18"/>
              </w:rPr>
              <w:t>河流：丰水期和枯水期；</w:t>
            </w:r>
            <w:r>
              <w:rPr>
                <w:rFonts w:ascii="宋体" w:hAnsi="宋体" w:cs="宋体" w:eastAsia="宋体"/>
                <w:sz w:val="18"/>
                <w:szCs w:val="18"/>
              </w:rPr>
              <w:t> </w:t>
            </w:r>
            <w:r>
              <w:rPr>
                <w:rFonts w:ascii="宋体" w:hAnsi="宋体" w:cs="宋体" w:eastAsia="宋体"/>
                <w:sz w:val="18"/>
                <w:szCs w:val="18"/>
              </w:rPr>
              <w:t>河口：春、秋</w:t>
            </w:r>
            <w:r>
              <w:rPr>
                <w:rFonts w:ascii="宋体" w:hAnsi="宋体" w:cs="宋体" w:eastAsia="宋体"/>
                <w:spacing w:val="-47"/>
                <w:sz w:val="18"/>
                <w:szCs w:val="18"/>
              </w:rPr>
              <w:t> </w:t>
            </w:r>
            <w:r>
              <w:rPr>
                <w:rFonts w:ascii="宋体" w:hAnsi="宋体" w:cs="宋体" w:eastAsia="宋体"/>
                <w:sz w:val="18"/>
                <w:szCs w:val="18"/>
              </w:rPr>
              <w:t>2</w:t>
            </w:r>
            <w:r>
              <w:rPr>
                <w:rFonts w:ascii="宋体" w:hAnsi="宋体" w:cs="宋体" w:eastAsia="宋体"/>
                <w:spacing w:val="-46"/>
                <w:sz w:val="18"/>
                <w:szCs w:val="18"/>
              </w:rPr>
              <w:t> </w:t>
            </w:r>
            <w:r>
              <w:rPr>
                <w:rFonts w:ascii="宋体" w:hAnsi="宋体" w:cs="宋体" w:eastAsia="宋体"/>
                <w:sz w:val="18"/>
                <w:szCs w:val="18"/>
              </w:rPr>
              <w:t>个季节；</w:t>
            </w:r>
            <w:r>
              <w:rPr>
                <w:rFonts w:ascii="宋体" w:hAnsi="宋体" w:cs="宋体" w:eastAsia="宋体"/>
                <w:sz w:val="18"/>
                <w:szCs w:val="18"/>
              </w:rPr>
              <w:t> </w:t>
            </w:r>
          </w:p>
          <w:p>
            <w:pPr>
              <w:pStyle w:val="TableParagraph"/>
              <w:spacing w:line="240" w:lineRule="auto" w:before="29"/>
              <w:ind w:left="316" w:right="0"/>
              <w:jc w:val="left"/>
              <w:rPr>
                <w:rFonts w:ascii="宋体" w:hAnsi="宋体" w:cs="宋体" w:eastAsia="宋体"/>
                <w:sz w:val="18"/>
                <w:szCs w:val="18"/>
              </w:rPr>
            </w:pPr>
            <w:r>
              <w:rPr>
                <w:rFonts w:ascii="宋体" w:hAnsi="宋体" w:cs="宋体" w:eastAsia="宋体"/>
                <w:sz w:val="18"/>
                <w:szCs w:val="18"/>
              </w:rPr>
              <w:t>至少枯水期或</w:t>
            </w:r>
            <w:r>
              <w:rPr>
                <w:rFonts w:ascii="宋体" w:hAnsi="宋体" w:cs="宋体" w:eastAsia="宋体"/>
                <w:spacing w:val="-47"/>
                <w:sz w:val="18"/>
                <w:szCs w:val="18"/>
              </w:rPr>
              <w:t> </w:t>
            </w:r>
            <w:r>
              <w:rPr>
                <w:rFonts w:ascii="宋体" w:hAnsi="宋体" w:cs="宋体" w:eastAsia="宋体"/>
                <w:sz w:val="18"/>
                <w:szCs w:val="18"/>
              </w:rPr>
              <w:t>1</w:t>
            </w:r>
            <w:r>
              <w:rPr>
                <w:rFonts w:ascii="宋体" w:hAnsi="宋体" w:cs="宋体" w:eastAsia="宋体"/>
                <w:spacing w:val="-46"/>
                <w:sz w:val="18"/>
                <w:szCs w:val="18"/>
              </w:rPr>
              <w:t> </w:t>
            </w:r>
            <w:r>
              <w:rPr>
                <w:rFonts w:ascii="宋体" w:hAnsi="宋体" w:cs="宋体" w:eastAsia="宋体"/>
                <w:sz w:val="18"/>
                <w:szCs w:val="18"/>
              </w:rPr>
              <w:t>个季节</w:t>
            </w:r>
            <w:r>
              <w:rPr>
                <w:rFonts w:ascii="宋体" w:hAnsi="宋体" w:cs="宋体" w:eastAsia="宋体"/>
                <w:sz w:val="18"/>
                <w:szCs w:val="18"/>
              </w:rPr>
              <w:t> </w:t>
            </w:r>
          </w:p>
        </w:tc>
        <w:tc>
          <w:tcPr>
            <w:tcW w:w="2458"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1"/>
              <w:ind w:right="0"/>
              <w:jc w:val="left"/>
              <w:rPr>
                <w:rFonts w:ascii="黑体" w:hAnsi="黑体" w:cs="黑体" w:eastAsia="黑体"/>
                <w:sz w:val="26"/>
                <w:szCs w:val="26"/>
              </w:rPr>
            </w:pPr>
          </w:p>
          <w:p>
            <w:pPr>
              <w:pStyle w:val="TableParagraph"/>
              <w:spacing w:line="240" w:lineRule="auto"/>
              <w:ind w:left="319" w:right="0"/>
              <w:jc w:val="left"/>
              <w:rPr>
                <w:rFonts w:ascii="宋体" w:hAnsi="宋体" w:cs="宋体" w:eastAsia="宋体"/>
                <w:sz w:val="18"/>
                <w:szCs w:val="18"/>
              </w:rPr>
            </w:pPr>
            <w:r>
              <w:rPr>
                <w:rFonts w:ascii="宋体" w:hAnsi="宋体" w:cs="宋体" w:eastAsia="宋体"/>
                <w:sz w:val="18"/>
                <w:szCs w:val="18"/>
              </w:rPr>
              <w:t>至少枯水期或</w:t>
            </w:r>
            <w:r>
              <w:rPr>
                <w:rFonts w:ascii="宋体" w:hAnsi="宋体" w:cs="宋体" w:eastAsia="宋体"/>
                <w:spacing w:val="-46"/>
                <w:sz w:val="18"/>
                <w:szCs w:val="18"/>
              </w:rPr>
              <w:t> </w:t>
            </w:r>
            <w:r>
              <w:rPr>
                <w:rFonts w:ascii="宋体" w:hAnsi="宋体" w:cs="宋体" w:eastAsia="宋体"/>
                <w:sz w:val="18"/>
                <w:szCs w:val="18"/>
              </w:rPr>
              <w:t>1</w:t>
            </w:r>
            <w:r>
              <w:rPr>
                <w:rFonts w:ascii="宋体" w:hAnsi="宋体" w:cs="宋体" w:eastAsia="宋体"/>
                <w:spacing w:val="-46"/>
                <w:sz w:val="18"/>
                <w:szCs w:val="18"/>
              </w:rPr>
              <w:t> </w:t>
            </w:r>
            <w:r>
              <w:rPr>
                <w:rFonts w:ascii="宋体" w:hAnsi="宋体" w:cs="宋体" w:eastAsia="宋体"/>
                <w:sz w:val="18"/>
                <w:szCs w:val="18"/>
              </w:rPr>
              <w:t>个季节</w:t>
            </w:r>
            <w:r>
              <w:rPr>
                <w:rFonts w:ascii="宋体" w:hAnsi="宋体" w:cs="宋体" w:eastAsia="宋体"/>
                <w:sz w:val="18"/>
                <w:szCs w:val="18"/>
              </w:rPr>
              <w:t> </w:t>
            </w:r>
          </w:p>
        </w:tc>
      </w:tr>
      <w:tr>
        <w:trPr>
          <w:trHeight w:val="742" w:hRule="exact"/>
        </w:trPr>
        <w:tc>
          <w:tcPr>
            <w:tcW w:w="1457" w:type="dxa"/>
            <w:tcBorders>
              <w:top w:val="single" w:sz="6" w:space="0" w:color="000000"/>
              <w:left w:val="single" w:sz="12" w:space="0" w:color="000000"/>
              <w:bottom w:val="single" w:sz="12" w:space="0" w:color="000000"/>
              <w:right w:val="single" w:sz="6" w:space="0" w:color="000000"/>
            </w:tcBorders>
          </w:tcPr>
          <w:p>
            <w:pPr>
              <w:pStyle w:val="TableParagraph"/>
              <w:spacing w:line="240" w:lineRule="auto" w:before="5"/>
              <w:ind w:right="0"/>
              <w:jc w:val="left"/>
              <w:rPr>
                <w:rFonts w:ascii="黑体" w:hAnsi="黑体" w:cs="黑体" w:eastAsia="黑体"/>
                <w:sz w:val="16"/>
                <w:szCs w:val="16"/>
              </w:rPr>
            </w:pPr>
          </w:p>
          <w:p>
            <w:pPr>
              <w:pStyle w:val="TableParagraph"/>
              <w:spacing w:line="240" w:lineRule="auto"/>
              <w:ind w:left="352" w:right="0"/>
              <w:jc w:val="left"/>
              <w:rPr>
                <w:rFonts w:ascii="宋体" w:hAnsi="宋体" w:cs="宋体" w:eastAsia="宋体"/>
                <w:sz w:val="18"/>
                <w:szCs w:val="18"/>
              </w:rPr>
            </w:pPr>
            <w:r>
              <w:rPr>
                <w:rFonts w:ascii="宋体" w:hAnsi="宋体" w:cs="宋体" w:eastAsia="宋体"/>
                <w:sz w:val="18"/>
                <w:szCs w:val="18"/>
              </w:rPr>
              <w:t>近岸海域</w:t>
            </w:r>
            <w:r>
              <w:rPr>
                <w:rFonts w:ascii="宋体" w:hAnsi="宋体" w:cs="宋体" w:eastAsia="宋体"/>
                <w:sz w:val="18"/>
                <w:szCs w:val="18"/>
              </w:rPr>
              <w:t> </w:t>
            </w:r>
          </w:p>
        </w:tc>
        <w:tc>
          <w:tcPr>
            <w:tcW w:w="2705"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34"/>
              <w:ind w:left="535" w:right="0"/>
              <w:jc w:val="left"/>
              <w:rPr>
                <w:rFonts w:ascii="宋体" w:hAnsi="宋体" w:cs="宋体" w:eastAsia="宋体"/>
                <w:sz w:val="18"/>
                <w:szCs w:val="18"/>
              </w:rPr>
            </w:pPr>
            <w:r>
              <w:rPr>
                <w:rFonts w:ascii="宋体" w:hAnsi="宋体" w:cs="宋体" w:eastAsia="宋体"/>
                <w:sz w:val="18"/>
                <w:szCs w:val="18"/>
              </w:rPr>
              <w:t>春季、夏季和秋季；</w:t>
            </w:r>
            <w:r>
              <w:rPr>
                <w:rFonts w:ascii="宋体" w:hAnsi="宋体" w:cs="宋体" w:eastAsia="宋体"/>
                <w:sz w:val="18"/>
                <w:szCs w:val="18"/>
              </w:rPr>
              <w:t> </w:t>
            </w:r>
          </w:p>
          <w:p>
            <w:pPr>
              <w:pStyle w:val="TableParagraph"/>
              <w:spacing w:line="240" w:lineRule="auto" w:before="124"/>
              <w:ind w:left="535" w:right="0"/>
              <w:jc w:val="left"/>
              <w:rPr>
                <w:rFonts w:ascii="宋体" w:hAnsi="宋体" w:cs="宋体" w:eastAsia="宋体"/>
                <w:sz w:val="18"/>
                <w:szCs w:val="18"/>
              </w:rPr>
            </w:pPr>
            <w:r>
              <w:rPr>
                <w:rFonts w:ascii="宋体" w:hAnsi="宋体" w:cs="宋体" w:eastAsia="宋体"/>
                <w:sz w:val="18"/>
                <w:szCs w:val="18"/>
              </w:rPr>
              <w:t>至少春、秋</w:t>
            </w:r>
            <w:r>
              <w:rPr>
                <w:rFonts w:ascii="宋体" w:hAnsi="宋体" w:cs="宋体" w:eastAsia="宋体"/>
                <w:spacing w:val="-47"/>
                <w:sz w:val="18"/>
                <w:szCs w:val="18"/>
              </w:rPr>
              <w:t> </w:t>
            </w:r>
            <w:r>
              <w:rPr>
                <w:rFonts w:ascii="宋体" w:hAnsi="宋体" w:cs="宋体" w:eastAsia="宋体"/>
                <w:sz w:val="18"/>
                <w:szCs w:val="18"/>
              </w:rPr>
              <w:t>2</w:t>
            </w:r>
            <w:r>
              <w:rPr>
                <w:rFonts w:ascii="宋体" w:hAnsi="宋体" w:cs="宋体" w:eastAsia="宋体"/>
                <w:spacing w:val="-46"/>
                <w:sz w:val="18"/>
                <w:szCs w:val="18"/>
              </w:rPr>
              <w:t> </w:t>
            </w:r>
            <w:r>
              <w:rPr>
                <w:rFonts w:ascii="宋体" w:hAnsi="宋体" w:cs="宋体" w:eastAsia="宋体"/>
                <w:sz w:val="18"/>
                <w:szCs w:val="18"/>
              </w:rPr>
              <w:t>个季节</w:t>
            </w:r>
            <w:r>
              <w:rPr>
                <w:rFonts w:ascii="宋体" w:hAnsi="宋体" w:cs="宋体" w:eastAsia="宋体"/>
                <w:sz w:val="18"/>
                <w:szCs w:val="18"/>
              </w:rPr>
              <w:t> </w:t>
            </w:r>
          </w:p>
        </w:tc>
        <w:tc>
          <w:tcPr>
            <w:tcW w:w="2453"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5"/>
              <w:ind w:right="0"/>
              <w:jc w:val="left"/>
              <w:rPr>
                <w:rFonts w:ascii="黑体" w:hAnsi="黑体" w:cs="黑体" w:eastAsia="黑体"/>
                <w:sz w:val="16"/>
                <w:szCs w:val="16"/>
              </w:rPr>
            </w:pPr>
          </w:p>
          <w:p>
            <w:pPr>
              <w:pStyle w:val="TableParagraph"/>
              <w:spacing w:line="240" w:lineRule="auto"/>
              <w:ind w:left="136" w:right="0"/>
              <w:jc w:val="left"/>
              <w:rPr>
                <w:rFonts w:ascii="宋体" w:hAnsi="宋体" w:cs="宋体" w:eastAsia="宋体"/>
                <w:sz w:val="18"/>
                <w:szCs w:val="18"/>
              </w:rPr>
            </w:pPr>
            <w:r>
              <w:rPr>
                <w:rFonts w:ascii="宋体" w:hAnsi="宋体" w:cs="宋体" w:eastAsia="宋体"/>
                <w:sz w:val="18"/>
                <w:szCs w:val="18"/>
              </w:rPr>
              <w:t>春季或秋季；至少</w:t>
            </w:r>
            <w:r>
              <w:rPr>
                <w:rFonts w:ascii="宋体" w:hAnsi="宋体" w:cs="宋体" w:eastAsia="宋体"/>
                <w:spacing w:val="-46"/>
                <w:sz w:val="18"/>
                <w:szCs w:val="18"/>
              </w:rPr>
              <w:t> </w:t>
            </w:r>
            <w:r>
              <w:rPr>
                <w:rFonts w:ascii="宋体" w:hAnsi="宋体" w:cs="宋体" w:eastAsia="宋体"/>
                <w:sz w:val="18"/>
                <w:szCs w:val="18"/>
              </w:rPr>
              <w:t>1</w:t>
            </w:r>
            <w:r>
              <w:rPr>
                <w:rFonts w:ascii="宋体" w:hAnsi="宋体" w:cs="宋体" w:eastAsia="宋体"/>
                <w:spacing w:val="-46"/>
                <w:sz w:val="18"/>
                <w:szCs w:val="18"/>
              </w:rPr>
              <w:t> </w:t>
            </w:r>
            <w:r>
              <w:rPr>
                <w:rFonts w:ascii="宋体" w:hAnsi="宋体" w:cs="宋体" w:eastAsia="宋体"/>
                <w:sz w:val="18"/>
                <w:szCs w:val="18"/>
              </w:rPr>
              <w:t>个季节</w:t>
            </w:r>
            <w:r>
              <w:rPr>
                <w:rFonts w:ascii="宋体" w:hAnsi="宋体" w:cs="宋体" w:eastAsia="宋体"/>
                <w:sz w:val="18"/>
                <w:szCs w:val="18"/>
              </w:rPr>
              <w:t> </w:t>
            </w:r>
          </w:p>
        </w:tc>
        <w:tc>
          <w:tcPr>
            <w:tcW w:w="2458" w:type="dxa"/>
            <w:tcBorders>
              <w:top w:val="single" w:sz="6" w:space="0" w:color="000000"/>
              <w:left w:val="single" w:sz="6" w:space="0" w:color="000000"/>
              <w:bottom w:val="single" w:sz="12" w:space="0" w:color="000000"/>
              <w:right w:val="single" w:sz="12" w:space="0" w:color="000000"/>
            </w:tcBorders>
          </w:tcPr>
          <w:p>
            <w:pPr>
              <w:pStyle w:val="TableParagraph"/>
              <w:spacing w:line="240" w:lineRule="auto" w:before="5"/>
              <w:ind w:right="0"/>
              <w:jc w:val="left"/>
              <w:rPr>
                <w:rFonts w:ascii="黑体" w:hAnsi="黑体" w:cs="黑体" w:eastAsia="黑体"/>
                <w:sz w:val="16"/>
                <w:szCs w:val="16"/>
              </w:rPr>
            </w:pPr>
          </w:p>
          <w:p>
            <w:pPr>
              <w:pStyle w:val="TableParagraph"/>
              <w:spacing w:line="240" w:lineRule="auto"/>
              <w:ind w:left="679" w:right="0"/>
              <w:jc w:val="left"/>
              <w:rPr>
                <w:rFonts w:ascii="宋体" w:hAnsi="宋体" w:cs="宋体" w:eastAsia="宋体"/>
                <w:sz w:val="18"/>
                <w:szCs w:val="18"/>
              </w:rPr>
            </w:pPr>
            <w:r>
              <w:rPr>
                <w:rFonts w:ascii="宋体" w:hAnsi="宋体" w:cs="宋体" w:eastAsia="宋体"/>
                <w:sz w:val="18"/>
                <w:szCs w:val="18"/>
              </w:rPr>
              <w:t>至少</w:t>
            </w:r>
            <w:r>
              <w:rPr>
                <w:rFonts w:ascii="宋体" w:hAnsi="宋体" w:cs="宋体" w:eastAsia="宋体"/>
                <w:spacing w:val="-46"/>
                <w:sz w:val="18"/>
                <w:szCs w:val="18"/>
              </w:rPr>
              <w:t> </w:t>
            </w:r>
            <w:r>
              <w:rPr>
                <w:rFonts w:ascii="宋体" w:hAnsi="宋体" w:cs="宋体" w:eastAsia="宋体"/>
                <w:sz w:val="18"/>
                <w:szCs w:val="18"/>
              </w:rPr>
              <w:t>1</w:t>
            </w:r>
            <w:r>
              <w:rPr>
                <w:rFonts w:ascii="宋体" w:hAnsi="宋体" w:cs="宋体" w:eastAsia="宋体"/>
                <w:spacing w:val="-46"/>
                <w:sz w:val="18"/>
                <w:szCs w:val="18"/>
              </w:rPr>
              <w:t> </w:t>
            </w:r>
            <w:r>
              <w:rPr>
                <w:rFonts w:ascii="宋体" w:hAnsi="宋体" w:cs="宋体" w:eastAsia="宋体"/>
                <w:sz w:val="18"/>
                <w:szCs w:val="18"/>
              </w:rPr>
              <w:t>次调查</w:t>
            </w:r>
            <w:r>
              <w:rPr>
                <w:rFonts w:ascii="宋体" w:hAnsi="宋体" w:cs="宋体" w:eastAsia="宋体"/>
                <w:sz w:val="18"/>
                <w:szCs w:val="18"/>
              </w:rPr>
              <w:t> </w:t>
            </w:r>
          </w:p>
        </w:tc>
      </w:tr>
      <w:tr>
        <w:trPr>
          <w:trHeight w:val="2912" w:hRule="exact"/>
        </w:trPr>
        <w:tc>
          <w:tcPr>
            <w:tcW w:w="9074" w:type="dxa"/>
            <w:gridSpan w:val="4"/>
            <w:tcBorders>
              <w:top w:val="single" w:sz="12" w:space="0" w:color="000000"/>
              <w:left w:val="single" w:sz="12" w:space="0" w:color="000000"/>
              <w:bottom w:val="single" w:sz="12" w:space="0" w:color="000000"/>
              <w:right w:val="single" w:sz="12" w:space="0" w:color="000000"/>
            </w:tcBorders>
          </w:tcPr>
          <w:p>
            <w:pPr>
              <w:pStyle w:val="TableParagraph"/>
              <w:spacing w:line="357" w:lineRule="auto" w:before="34"/>
              <w:ind w:left="93" w:right="129"/>
              <w:jc w:val="both"/>
              <w:rPr>
                <w:rFonts w:ascii="宋体" w:hAnsi="宋体" w:cs="宋体" w:eastAsia="宋体"/>
                <w:sz w:val="18"/>
                <w:szCs w:val="18"/>
              </w:rPr>
            </w:pPr>
            <w:r>
              <w:rPr>
                <w:rFonts w:ascii="宋体" w:hAnsi="宋体" w:cs="宋体" w:eastAsia="宋体"/>
                <w:sz w:val="18"/>
                <w:szCs w:val="18"/>
              </w:rPr>
              <w:t>注</w:t>
            </w:r>
            <w:r>
              <w:rPr>
                <w:rFonts w:ascii="宋体" w:hAnsi="宋体" w:cs="宋体" w:eastAsia="宋体"/>
                <w:spacing w:val="-46"/>
                <w:sz w:val="18"/>
                <w:szCs w:val="18"/>
              </w:rPr>
              <w:t> </w:t>
            </w:r>
            <w:r>
              <w:rPr>
                <w:rFonts w:ascii="Times New Roman" w:hAnsi="Times New Roman" w:cs="Times New Roman" w:eastAsia="Times New Roman"/>
                <w:sz w:val="18"/>
                <w:szCs w:val="18"/>
              </w:rPr>
              <w:t>1</w:t>
            </w:r>
            <w:r>
              <w:rPr>
                <w:rFonts w:ascii="宋体" w:hAnsi="宋体" w:cs="宋体" w:eastAsia="宋体"/>
                <w:sz w:val="18"/>
                <w:szCs w:val="18"/>
              </w:rPr>
              <w:t>：感潮河段、入海河口、近岸海域在丰、枯水期（或春夏秋冬四季）均应选择大潮期或小潮期中一个潮期开 展评价（无特殊要求时，可不考虑一个潮期内高潮期、低潮期的差别）。选择原则为：依据调查监测海域的环境 特征，以影响范围较大或影响程度较重为目标，定性判别和选择大潮期或小潮期作为调查潮期。</w:t>
            </w:r>
            <w:r>
              <w:rPr>
                <w:rFonts w:ascii="宋体" w:hAnsi="宋体" w:cs="宋体" w:eastAsia="宋体"/>
                <w:sz w:val="18"/>
                <w:szCs w:val="18"/>
              </w:rPr>
              <w:t> </w:t>
            </w:r>
          </w:p>
          <w:p>
            <w:pPr>
              <w:pStyle w:val="TableParagraph"/>
              <w:spacing w:line="240" w:lineRule="auto" w:before="36"/>
              <w:ind w:left="93" w:right="0"/>
              <w:jc w:val="both"/>
              <w:rPr>
                <w:rFonts w:ascii="宋体" w:hAnsi="宋体" w:cs="宋体" w:eastAsia="宋体"/>
                <w:sz w:val="18"/>
                <w:szCs w:val="18"/>
              </w:rPr>
            </w:pPr>
            <w:r>
              <w:rPr>
                <w:rFonts w:ascii="宋体" w:hAnsi="宋体" w:cs="宋体" w:eastAsia="宋体"/>
                <w:sz w:val="18"/>
                <w:szCs w:val="18"/>
              </w:rPr>
              <w:t>注</w:t>
            </w:r>
            <w:r>
              <w:rPr>
                <w:rFonts w:ascii="宋体" w:hAnsi="宋体" w:cs="宋体" w:eastAsia="宋体"/>
                <w:spacing w:val="2"/>
                <w:sz w:val="18"/>
                <w:szCs w:val="18"/>
              </w:rPr>
              <w:t> </w:t>
            </w:r>
            <w:r>
              <w:rPr>
                <w:rFonts w:ascii="Times New Roman" w:hAnsi="Times New Roman" w:cs="Times New Roman" w:eastAsia="Times New Roman"/>
                <w:spacing w:val="-3"/>
                <w:sz w:val="18"/>
                <w:szCs w:val="18"/>
              </w:rPr>
              <w:t>2</w:t>
            </w:r>
            <w:r>
              <w:rPr>
                <w:rFonts w:ascii="宋体" w:hAnsi="宋体" w:cs="宋体" w:eastAsia="宋体"/>
                <w:spacing w:val="-3"/>
                <w:sz w:val="18"/>
                <w:szCs w:val="18"/>
              </w:rPr>
              <w:t>：冰封期较长且作为生活饮用水与食品加工用水的水源或有渔业用水需求的水域，应将冰封期纳入评价时期。</w:t>
            </w:r>
            <w:r>
              <w:rPr>
                <w:rFonts w:ascii="宋体" w:hAnsi="宋体" w:cs="宋体" w:eastAsia="宋体"/>
                <w:sz w:val="18"/>
                <w:szCs w:val="18"/>
              </w:rPr>
              <w:t> </w:t>
            </w:r>
          </w:p>
          <w:p>
            <w:pPr>
              <w:pStyle w:val="TableParagraph"/>
              <w:spacing w:line="240" w:lineRule="auto" w:before="111"/>
              <w:ind w:left="93" w:right="0"/>
              <w:jc w:val="both"/>
              <w:rPr>
                <w:rFonts w:ascii="宋体" w:hAnsi="宋体" w:cs="宋体" w:eastAsia="宋体"/>
                <w:sz w:val="18"/>
                <w:szCs w:val="18"/>
              </w:rPr>
            </w:pPr>
            <w:r>
              <w:rPr>
                <w:rFonts w:ascii="宋体" w:hAnsi="宋体" w:cs="宋体" w:eastAsia="宋体"/>
                <w:sz w:val="18"/>
                <w:szCs w:val="18"/>
              </w:rPr>
              <w:t>注</w:t>
            </w:r>
            <w:r>
              <w:rPr>
                <w:rFonts w:ascii="宋体" w:hAnsi="宋体" w:cs="宋体" w:eastAsia="宋体"/>
                <w:spacing w:val="-46"/>
                <w:sz w:val="18"/>
                <w:szCs w:val="18"/>
              </w:rPr>
              <w:t> </w:t>
            </w:r>
            <w:r>
              <w:rPr>
                <w:rFonts w:ascii="Times New Roman" w:hAnsi="Times New Roman" w:cs="Times New Roman" w:eastAsia="Times New Roman"/>
                <w:sz w:val="18"/>
                <w:szCs w:val="18"/>
              </w:rPr>
              <w:t>3</w:t>
            </w:r>
            <w:r>
              <w:rPr>
                <w:rFonts w:ascii="宋体" w:hAnsi="宋体" w:cs="宋体" w:eastAsia="宋体"/>
                <w:sz w:val="18"/>
                <w:szCs w:val="18"/>
              </w:rPr>
              <w:t>：具有季节性排水特点的建设项目，根据建设项目排水期对应的水期或季节确定评价时期。</w:t>
            </w:r>
            <w:r>
              <w:rPr>
                <w:rFonts w:ascii="宋体" w:hAnsi="宋体" w:cs="宋体" w:eastAsia="宋体"/>
                <w:sz w:val="18"/>
                <w:szCs w:val="18"/>
              </w:rPr>
              <w:t> </w:t>
            </w:r>
          </w:p>
          <w:p>
            <w:pPr>
              <w:pStyle w:val="TableParagraph"/>
              <w:spacing w:line="345" w:lineRule="auto" w:before="111"/>
              <w:ind w:left="93" w:right="173"/>
              <w:jc w:val="both"/>
              <w:rPr>
                <w:rFonts w:ascii="宋体" w:hAnsi="宋体" w:cs="宋体" w:eastAsia="宋体"/>
                <w:sz w:val="18"/>
                <w:szCs w:val="18"/>
              </w:rPr>
            </w:pPr>
            <w:r>
              <w:rPr>
                <w:rFonts w:ascii="宋体" w:hAnsi="宋体" w:cs="宋体" w:eastAsia="宋体"/>
                <w:sz w:val="18"/>
                <w:szCs w:val="18"/>
              </w:rPr>
              <w:t>注</w:t>
            </w:r>
            <w:r>
              <w:rPr>
                <w:rFonts w:ascii="宋体" w:hAnsi="宋体" w:cs="宋体" w:eastAsia="宋体"/>
                <w:spacing w:val="-47"/>
                <w:sz w:val="18"/>
                <w:szCs w:val="18"/>
              </w:rPr>
              <w:t> </w:t>
            </w:r>
            <w:r>
              <w:rPr>
                <w:rFonts w:ascii="Times New Roman" w:hAnsi="Times New Roman" w:cs="Times New Roman" w:eastAsia="Times New Roman"/>
                <w:sz w:val="18"/>
                <w:szCs w:val="18"/>
              </w:rPr>
              <w:t>4</w:t>
            </w:r>
            <w:r>
              <w:rPr>
                <w:rFonts w:ascii="宋体" w:hAnsi="宋体" w:cs="宋体" w:eastAsia="宋体"/>
                <w:sz w:val="18"/>
                <w:szCs w:val="18"/>
              </w:rPr>
              <w:t>：水文要素影响型建设项目对评价范围内的水生生物生长、繁殖与洄游有明显影响的时期，需将对应的时期 作为评价时期。</w:t>
            </w:r>
            <w:r>
              <w:rPr>
                <w:rFonts w:ascii="宋体" w:hAnsi="宋体" w:cs="宋体" w:eastAsia="宋体"/>
                <w:sz w:val="18"/>
                <w:szCs w:val="18"/>
              </w:rPr>
              <w:t> </w:t>
            </w:r>
          </w:p>
          <w:p>
            <w:pPr>
              <w:pStyle w:val="TableParagraph"/>
              <w:spacing w:line="240" w:lineRule="auto" w:before="45"/>
              <w:ind w:left="93" w:right="0"/>
              <w:jc w:val="both"/>
              <w:rPr>
                <w:rFonts w:ascii="宋体" w:hAnsi="宋体" w:cs="宋体" w:eastAsia="宋体"/>
                <w:sz w:val="18"/>
                <w:szCs w:val="18"/>
              </w:rPr>
            </w:pPr>
            <w:r>
              <w:rPr>
                <w:rFonts w:ascii="宋体" w:hAnsi="宋体" w:cs="宋体" w:eastAsia="宋体"/>
                <w:sz w:val="18"/>
                <w:szCs w:val="18"/>
              </w:rPr>
              <w:t>注</w:t>
            </w:r>
            <w:r>
              <w:rPr>
                <w:rFonts w:ascii="宋体" w:hAnsi="宋体" w:cs="宋体" w:eastAsia="宋体"/>
                <w:spacing w:val="-47"/>
                <w:sz w:val="18"/>
                <w:szCs w:val="18"/>
              </w:rPr>
              <w:t> </w:t>
            </w:r>
            <w:r>
              <w:rPr>
                <w:rFonts w:ascii="Times New Roman" w:hAnsi="Times New Roman" w:cs="Times New Roman" w:eastAsia="Times New Roman"/>
                <w:sz w:val="18"/>
                <w:szCs w:val="18"/>
              </w:rPr>
              <w:t>5</w:t>
            </w:r>
            <w:r>
              <w:rPr>
                <w:rFonts w:ascii="宋体" w:hAnsi="宋体" w:cs="宋体" w:eastAsia="宋体"/>
                <w:sz w:val="18"/>
                <w:szCs w:val="18"/>
              </w:rPr>
              <w:t>：复合影响型建设项目分别确定评价时期，按照覆盖所有评价时期的原则综合确定。</w:t>
            </w:r>
            <w:r>
              <w:rPr>
                <w:rFonts w:ascii="宋体" w:hAnsi="宋体" w:cs="宋体" w:eastAsia="宋体"/>
                <w:sz w:val="18"/>
                <w:szCs w:val="18"/>
              </w:rPr>
              <w:t> </w:t>
            </w:r>
          </w:p>
        </w:tc>
      </w:tr>
    </w:tbl>
    <w:p>
      <w:pPr>
        <w:spacing w:line="240" w:lineRule="auto" w:before="5"/>
        <w:rPr>
          <w:rFonts w:ascii="黑体" w:hAnsi="黑体" w:cs="黑体" w:eastAsia="黑体"/>
          <w:sz w:val="8"/>
          <w:szCs w:val="8"/>
        </w:rPr>
      </w:pPr>
    </w:p>
    <w:p>
      <w:pPr>
        <w:pStyle w:val="BodyText"/>
        <w:spacing w:line="240" w:lineRule="auto" w:before="36"/>
        <w:ind w:right="137"/>
        <w:jc w:val="left"/>
        <w:rPr>
          <w:rFonts w:ascii="黑体" w:hAnsi="黑体" w:cs="黑体" w:eastAsia="黑体"/>
        </w:rPr>
      </w:pPr>
      <w:r>
        <w:rPr>
          <w:rFonts w:ascii="黑体" w:hAnsi="黑体" w:cs="黑体" w:eastAsia="黑体"/>
        </w:rPr>
        <w:t>5.5</w:t>
      </w:r>
      <w:r>
        <w:rPr>
          <w:rFonts w:ascii="黑体" w:hAnsi="黑体" w:cs="黑体" w:eastAsia="黑体"/>
          <w:spacing w:val="1"/>
        </w:rPr>
        <w:t> </w:t>
      </w:r>
      <w:r>
        <w:rPr>
          <w:rFonts w:ascii="黑体" w:hAnsi="黑体" w:cs="黑体" w:eastAsia="黑体"/>
        </w:rPr>
        <w:t>水环境保护目标确定</w:t>
      </w:r>
    </w:p>
    <w:p>
      <w:pPr>
        <w:spacing w:after="0" w:line="240" w:lineRule="auto"/>
        <w:jc w:val="left"/>
        <w:rPr>
          <w:rFonts w:ascii="黑体" w:hAnsi="黑体" w:cs="黑体" w:eastAsia="黑体"/>
        </w:rPr>
        <w:sectPr>
          <w:pgSz w:w="11910" w:h="16840"/>
          <w:pgMar w:header="1318" w:footer="1206" w:top="1520" w:bottom="1400" w:left="1300" w:right="1000"/>
        </w:sectPr>
      </w:pPr>
    </w:p>
    <w:p>
      <w:pPr>
        <w:pStyle w:val="BodyText"/>
        <w:spacing w:line="240" w:lineRule="auto" w:before="54"/>
        <w:ind w:right="0"/>
        <w:jc w:val="both"/>
      </w:pPr>
      <w:r>
        <w:rPr>
          <w:rFonts w:ascii="黑体" w:hAnsi="黑体" w:cs="黑体" w:eastAsia="黑体"/>
        </w:rPr>
        <w:t>5.5.1</w:t>
      </w:r>
      <w:r>
        <w:rPr>
          <w:rFonts w:ascii="黑体" w:hAnsi="黑体" w:cs="黑体" w:eastAsia="黑体"/>
          <w:spacing w:val="66"/>
        </w:rPr>
        <w:t> </w:t>
      </w:r>
      <w:r>
        <w:rPr>
          <w:spacing w:val="-4"/>
        </w:rPr>
        <w:t>依据环境影响因素识别结果，调查评价范围内水环境保护目标，确定主要水环境保护目标。</w:t>
      </w:r>
    </w:p>
    <w:p>
      <w:pPr>
        <w:pStyle w:val="BodyText"/>
        <w:spacing w:line="314" w:lineRule="auto" w:before="85"/>
        <w:ind w:right="187"/>
        <w:jc w:val="both"/>
      </w:pPr>
      <w:r>
        <w:rPr>
          <w:rFonts w:ascii="黑体" w:hAnsi="黑体" w:cs="黑体" w:eastAsia="黑体"/>
        </w:rPr>
        <w:t>5.5.2</w:t>
      </w:r>
      <w:r>
        <w:rPr>
          <w:rFonts w:ascii="黑体" w:hAnsi="黑体" w:cs="黑体" w:eastAsia="黑体"/>
          <w:spacing w:val="87"/>
        </w:rPr>
        <w:t> </w:t>
      </w:r>
      <w:r>
        <w:rPr/>
        <w:t>应在地图中标注各水环境保护目标的地理位置、四至范围，并列表给出水环境保护目标内主要</w:t>
      </w:r>
      <w:r>
        <w:rPr>
          <w:spacing w:val="-88"/>
        </w:rPr>
        <w:t> </w:t>
      </w:r>
      <w:r>
        <w:rPr>
          <w:spacing w:val="-88"/>
        </w:rPr>
      </w:r>
      <w:r>
        <w:rPr/>
        <w:t>保护对象和保护要求，以及与建设项目占地区域的相对距离、坐标、高差，与排放口的相对距离、坐</w:t>
      </w:r>
      <w:r>
        <w:rPr>
          <w:spacing w:val="4"/>
        </w:rPr>
        <w:t> </w:t>
      </w:r>
      <w:r>
        <w:rPr>
          <w:spacing w:val="4"/>
        </w:rPr>
      </w:r>
      <w:r>
        <w:rPr/>
        <w:t>标等信息，同时说明与建设项目的水力联系。</w:t>
      </w:r>
    </w:p>
    <w:p>
      <w:pPr>
        <w:pStyle w:val="BodyText"/>
        <w:spacing w:line="240" w:lineRule="auto" w:before="154"/>
        <w:ind w:right="0"/>
        <w:jc w:val="both"/>
        <w:rPr>
          <w:rFonts w:ascii="黑体" w:hAnsi="黑体" w:cs="黑体" w:eastAsia="黑体"/>
        </w:rPr>
      </w:pPr>
      <w:r>
        <w:rPr>
          <w:rFonts w:ascii="黑体" w:hAnsi="黑体" w:cs="黑体" w:eastAsia="黑体"/>
        </w:rPr>
        <w:t>5.6</w:t>
      </w:r>
      <w:r>
        <w:rPr>
          <w:rFonts w:ascii="黑体" w:hAnsi="黑体" w:cs="黑体" w:eastAsia="黑体"/>
          <w:spacing w:val="-1"/>
        </w:rPr>
        <w:t> </w:t>
      </w:r>
      <w:r>
        <w:rPr>
          <w:rFonts w:ascii="黑体" w:hAnsi="黑体" w:cs="黑体" w:eastAsia="黑体"/>
        </w:rPr>
        <w:t>环境影响评价标准确定</w:t>
      </w:r>
    </w:p>
    <w:p>
      <w:pPr>
        <w:spacing w:line="240" w:lineRule="auto" w:before="13"/>
        <w:rPr>
          <w:rFonts w:ascii="黑体" w:hAnsi="黑体" w:cs="黑体" w:eastAsia="黑体"/>
          <w:sz w:val="16"/>
          <w:szCs w:val="16"/>
        </w:rPr>
      </w:pPr>
    </w:p>
    <w:p>
      <w:pPr>
        <w:pStyle w:val="BodyText"/>
        <w:spacing w:line="314" w:lineRule="auto"/>
        <w:ind w:right="186"/>
        <w:jc w:val="both"/>
      </w:pPr>
      <w:r>
        <w:rPr>
          <w:rFonts w:ascii="黑体" w:hAnsi="黑体" w:cs="黑体" w:eastAsia="黑体"/>
        </w:rPr>
        <w:t>5.6.1</w:t>
      </w:r>
      <w:r>
        <w:rPr>
          <w:rFonts w:ascii="黑体" w:hAnsi="黑体" w:cs="黑体" w:eastAsia="黑体"/>
          <w:spacing w:val="52"/>
        </w:rPr>
        <w:t> </w:t>
      </w:r>
      <w:r>
        <w:rPr>
          <w:spacing w:val="-4"/>
        </w:rPr>
        <w:t>建设项目地表水环境影响评价标准，应根据评价范围内水环境质量管理要求和相关污染物排放标</w:t>
      </w:r>
      <w:r>
        <w:rPr>
          <w:spacing w:val="-95"/>
        </w:rPr>
        <w:t> </w:t>
      </w:r>
      <w:r>
        <w:rPr>
          <w:spacing w:val="-95"/>
        </w:rPr>
      </w:r>
      <w:r>
        <w:rPr/>
        <w:t>准的规定，确定各评价因子适用的水环境质量标准与相应的污染物排放标准。</w:t>
      </w:r>
    </w:p>
    <w:p>
      <w:pPr>
        <w:pStyle w:val="BodyText"/>
        <w:spacing w:line="240" w:lineRule="auto" w:before="20"/>
        <w:ind w:right="0"/>
        <w:jc w:val="both"/>
      </w:pPr>
      <w:r>
        <w:rPr>
          <w:rFonts w:ascii="黑体" w:hAnsi="黑体" w:cs="黑体" w:eastAsia="黑体"/>
        </w:rPr>
        <w:t>5.6.1.1 </w:t>
      </w:r>
      <w:r>
        <w:rPr/>
        <w:t>根据 </w:t>
      </w:r>
      <w:r>
        <w:rPr>
          <w:rFonts w:ascii="Times New Roman" w:hAnsi="Times New Roman" w:cs="Times New Roman" w:eastAsia="Times New Roman"/>
        </w:rPr>
        <w:t>GB 3097</w:t>
      </w:r>
      <w:r>
        <w:rPr/>
        <w:t>、</w:t>
      </w:r>
      <w:r>
        <w:rPr>
          <w:rFonts w:ascii="Times New Roman" w:hAnsi="Times New Roman" w:cs="Times New Roman" w:eastAsia="Times New Roman"/>
        </w:rPr>
        <w:t>GB 3838</w:t>
      </w:r>
      <w:r>
        <w:rPr/>
        <w:t>、</w:t>
      </w:r>
      <w:r>
        <w:rPr>
          <w:rFonts w:ascii="Times New Roman" w:hAnsi="Times New Roman" w:cs="Times New Roman" w:eastAsia="Times New Roman"/>
        </w:rPr>
        <w:t>GB 5084</w:t>
      </w:r>
      <w:r>
        <w:rPr/>
        <w:t>、</w:t>
      </w:r>
      <w:r>
        <w:rPr>
          <w:rFonts w:ascii="Times New Roman" w:hAnsi="Times New Roman" w:cs="Times New Roman" w:eastAsia="Times New Roman"/>
        </w:rPr>
        <w:t>GB 11607</w:t>
      </w:r>
      <w:r>
        <w:rPr/>
        <w:t>、</w:t>
      </w:r>
      <w:r>
        <w:rPr>
          <w:rFonts w:ascii="Times New Roman" w:hAnsi="Times New Roman" w:cs="Times New Roman" w:eastAsia="Times New Roman"/>
        </w:rPr>
        <w:t>GB 18421</w:t>
      </w:r>
      <w:r>
        <w:rPr/>
        <w:t>、</w:t>
      </w:r>
      <w:r>
        <w:rPr>
          <w:rFonts w:ascii="Times New Roman" w:hAnsi="Times New Roman" w:cs="Times New Roman" w:eastAsia="Times New Roman"/>
        </w:rPr>
        <w:t>GB 18668 </w:t>
      </w:r>
      <w:r>
        <w:rPr>
          <w:rFonts w:ascii="Times New Roman" w:hAnsi="Times New Roman" w:cs="Times New Roman" w:eastAsia="Times New Roman"/>
          <w:spacing w:val="27"/>
        </w:rPr>
        <w:t> </w:t>
      </w:r>
      <w:r>
        <w:rPr/>
        <w:t>及相应的地方标准，</w:t>
      </w:r>
    </w:p>
    <w:p>
      <w:pPr>
        <w:pStyle w:val="BodyText"/>
        <w:spacing w:line="314" w:lineRule="auto" w:before="69"/>
        <w:ind w:right="191"/>
        <w:jc w:val="both"/>
      </w:pPr>
      <w:r>
        <w:rPr/>
        <w:t>结合受纳水体水环境功能区或水功能区、近岸海域环境功能区、水环境保护目标、生态流量等水环境</w:t>
      </w:r>
      <w:r>
        <w:rPr>
          <w:spacing w:val="4"/>
        </w:rPr>
        <w:t> </w:t>
      </w:r>
      <w:r>
        <w:rPr>
          <w:spacing w:val="4"/>
        </w:rPr>
      </w:r>
      <w:r>
        <w:rPr/>
        <w:t>质量管理要求，确定地表水环境质量评价标准。</w:t>
      </w:r>
    </w:p>
    <w:p>
      <w:pPr>
        <w:pStyle w:val="BodyText"/>
        <w:spacing w:line="314" w:lineRule="auto" w:before="20"/>
        <w:ind w:right="186"/>
        <w:jc w:val="both"/>
      </w:pPr>
      <w:r>
        <w:rPr>
          <w:rFonts w:ascii="黑体" w:hAnsi="黑体" w:cs="黑体" w:eastAsia="黑体"/>
        </w:rPr>
        <w:t>5.6.1.2</w:t>
      </w:r>
      <w:r>
        <w:rPr>
          <w:rFonts w:ascii="黑体" w:hAnsi="黑体" w:cs="黑体" w:eastAsia="黑体"/>
          <w:spacing w:val="50"/>
        </w:rPr>
        <w:t> </w:t>
      </w:r>
      <w:r>
        <w:rPr>
          <w:spacing w:val="-4"/>
        </w:rPr>
        <w:t>根据现行国家和地方排放标准的相关规定，结合项目所属行业、地理位置，确定建设项目污染</w:t>
      </w:r>
      <w:r>
        <w:rPr>
          <w:spacing w:val="-96"/>
        </w:rPr>
        <w:t> </w:t>
      </w:r>
      <w:r>
        <w:rPr>
          <w:spacing w:val="-96"/>
        </w:rPr>
      </w:r>
      <w:r>
        <w:rPr>
          <w:spacing w:val="-4"/>
        </w:rPr>
        <w:t>物排放评价标准。对于间接排放建设项目，若建设项目与污水处理厂在满足排放标准允许范围内，签订</w:t>
      </w:r>
      <w:r>
        <w:rPr>
          <w:spacing w:val="-33"/>
        </w:rPr>
        <w:t> </w:t>
      </w:r>
      <w:r>
        <w:rPr>
          <w:spacing w:val="-33"/>
        </w:rPr>
      </w:r>
      <w:r>
        <w:rPr>
          <w:spacing w:val="-4"/>
        </w:rPr>
        <w:t>了纳管协议和排放浓度限值，并报相关生态环境保护部门备案，可将此浓度限值作为污染物排放评价的</w:t>
      </w:r>
      <w:r>
        <w:rPr>
          <w:spacing w:val="-33"/>
        </w:rPr>
        <w:t> </w:t>
      </w:r>
      <w:r>
        <w:rPr>
          <w:spacing w:val="-33"/>
        </w:rPr>
      </w:r>
      <w:r>
        <w:rPr/>
        <w:t>依据。</w:t>
      </w:r>
    </w:p>
    <w:p>
      <w:pPr>
        <w:pStyle w:val="BodyText"/>
        <w:spacing w:line="314" w:lineRule="auto" w:before="20"/>
        <w:ind w:right="188"/>
        <w:jc w:val="both"/>
      </w:pPr>
      <w:r>
        <w:rPr>
          <w:rFonts w:ascii="黑体" w:hAnsi="黑体" w:cs="黑体" w:eastAsia="黑体"/>
        </w:rPr>
        <w:t>5.6.2 </w:t>
      </w:r>
      <w:r>
        <w:rPr/>
        <w:t>未划定水环境功能区或水功能区、近岸海域环境功能区的水域，或未明确水环境质量标准的评</w:t>
      </w:r>
      <w:r>
        <w:rPr>
          <w:spacing w:val="-100"/>
        </w:rPr>
        <w:t> </w:t>
      </w:r>
      <w:r>
        <w:rPr>
          <w:spacing w:val="-100"/>
        </w:rPr>
      </w:r>
      <w:r>
        <w:rPr/>
        <w:t>价因子，由地方人民政府生态环境保护主管部门确认应执行的环境质量要求；在国家及地方污染物排</w:t>
      </w:r>
      <w:r>
        <w:rPr>
          <w:spacing w:val="5"/>
        </w:rPr>
        <w:t> </w:t>
      </w:r>
      <w:r>
        <w:rPr>
          <w:spacing w:val="5"/>
        </w:rPr>
      </w:r>
      <w:r>
        <w:rPr/>
        <w:t>放标准中未包括的评价因子，由地方人民政府生态环境保护主管部门确认应执行的污染物排放要求。</w:t>
      </w:r>
    </w:p>
    <w:p>
      <w:pPr>
        <w:spacing w:line="240" w:lineRule="auto" w:before="7"/>
        <w:rPr>
          <w:rFonts w:ascii="宋体" w:hAnsi="宋体" w:cs="宋体" w:eastAsia="宋体"/>
          <w:sz w:val="25"/>
          <w:szCs w:val="25"/>
        </w:rPr>
      </w:pPr>
    </w:p>
    <w:p>
      <w:pPr>
        <w:pStyle w:val="BodyText"/>
        <w:spacing w:line="240" w:lineRule="auto"/>
        <w:ind w:right="0"/>
        <w:jc w:val="both"/>
        <w:rPr>
          <w:rFonts w:ascii="黑体" w:hAnsi="黑体" w:cs="黑体" w:eastAsia="黑体"/>
        </w:rPr>
      </w:pPr>
      <w:bookmarkStart w:name="_bookmark6" w:id="7"/>
      <w:bookmarkEnd w:id="7"/>
      <w:r>
        <w:rPr/>
      </w:r>
      <w:r>
        <w:rPr>
          <w:rFonts w:ascii="黑体" w:hAnsi="黑体" w:cs="黑体" w:eastAsia="黑体"/>
        </w:rPr>
        <w:t>6 </w:t>
      </w:r>
      <w:r>
        <w:rPr>
          <w:rFonts w:ascii="黑体" w:hAnsi="黑体" w:cs="黑体" w:eastAsia="黑体"/>
          <w:spacing w:val="46"/>
        </w:rPr>
        <w:t> </w:t>
      </w:r>
      <w:r>
        <w:rPr>
          <w:rFonts w:ascii="黑体" w:hAnsi="黑体" w:cs="黑体" w:eastAsia="黑体"/>
        </w:rPr>
        <w:t>环境现状调查与评价</w:t>
      </w:r>
    </w:p>
    <w:p>
      <w:pPr>
        <w:spacing w:line="240" w:lineRule="auto" w:before="5"/>
        <w:rPr>
          <w:rFonts w:ascii="黑体" w:hAnsi="黑体" w:cs="黑体" w:eastAsia="黑体"/>
          <w:sz w:val="27"/>
          <w:szCs w:val="27"/>
        </w:rPr>
      </w:pPr>
    </w:p>
    <w:p>
      <w:pPr>
        <w:pStyle w:val="BodyText"/>
        <w:spacing w:line="240" w:lineRule="auto"/>
        <w:ind w:right="0"/>
        <w:jc w:val="both"/>
        <w:rPr>
          <w:rFonts w:ascii="黑体" w:hAnsi="黑体" w:cs="黑体" w:eastAsia="黑体"/>
        </w:rPr>
      </w:pPr>
      <w:r>
        <w:rPr>
          <w:rFonts w:ascii="黑体" w:hAnsi="黑体" w:cs="黑体" w:eastAsia="黑体"/>
        </w:rPr>
        <w:t>6.1</w:t>
      </w:r>
      <w:r>
        <w:rPr>
          <w:rFonts w:ascii="黑体" w:hAnsi="黑体" w:cs="黑体" w:eastAsia="黑体"/>
          <w:spacing w:val="1"/>
        </w:rPr>
        <w:t> </w:t>
      </w:r>
      <w:r>
        <w:rPr>
          <w:rFonts w:ascii="黑体" w:hAnsi="黑体" w:cs="黑体" w:eastAsia="黑体"/>
        </w:rPr>
        <w:t>总体要求</w:t>
      </w:r>
    </w:p>
    <w:p>
      <w:pPr>
        <w:spacing w:line="240" w:lineRule="auto" w:before="13"/>
        <w:rPr>
          <w:rFonts w:ascii="黑体" w:hAnsi="黑体" w:cs="黑体" w:eastAsia="黑体"/>
          <w:sz w:val="16"/>
          <w:szCs w:val="16"/>
        </w:rPr>
      </w:pPr>
    </w:p>
    <w:p>
      <w:pPr>
        <w:pStyle w:val="BodyText"/>
        <w:spacing w:line="304" w:lineRule="auto"/>
        <w:ind w:right="186"/>
        <w:jc w:val="both"/>
      </w:pPr>
      <w:r>
        <w:rPr>
          <w:rFonts w:ascii="黑体" w:hAnsi="黑体" w:cs="黑体" w:eastAsia="黑体"/>
          <w:spacing w:val="-4"/>
        </w:rPr>
        <w:t>6.1.1 </w:t>
      </w:r>
      <w:r>
        <w:rPr/>
        <w:t>环境现状调查与评价应按照 </w:t>
      </w:r>
      <w:r>
        <w:rPr>
          <w:rFonts w:ascii="Times New Roman" w:hAnsi="Times New Roman" w:cs="Times New Roman" w:eastAsia="Times New Roman"/>
        </w:rPr>
        <w:t>HJ 2.1</w:t>
      </w:r>
      <w:r>
        <w:rPr>
          <w:rFonts w:ascii="Times New Roman" w:hAnsi="Times New Roman" w:cs="Times New Roman" w:eastAsia="Times New Roman"/>
          <w:spacing w:val="1"/>
        </w:rPr>
        <w:t> </w:t>
      </w:r>
      <w:r>
        <w:rPr/>
        <w:t>的要求，遵循问题导向与管理目标导向统筹、流域（区域）</w:t>
      </w:r>
      <w:r>
        <w:rPr>
          <w:w w:val="100"/>
        </w:rPr>
        <w:t> </w:t>
      </w:r>
      <w:r>
        <w:rPr/>
        <w:t>与评价水域兼顾、水质水量协调、常规监测数据利用与补充监测互补、水环境现状与变化分析结合的 </w:t>
      </w:r>
      <w:r>
        <w:rPr/>
        <w:t>原则。</w:t>
      </w:r>
    </w:p>
    <w:p>
      <w:pPr>
        <w:pStyle w:val="BodyText"/>
        <w:spacing w:line="240" w:lineRule="auto" w:before="28"/>
        <w:ind w:right="0"/>
        <w:jc w:val="both"/>
      </w:pPr>
      <w:r>
        <w:rPr>
          <w:rFonts w:ascii="黑体" w:hAnsi="黑体" w:cs="黑体" w:eastAsia="黑体"/>
        </w:rPr>
        <w:t>6.1.2</w:t>
      </w:r>
      <w:r>
        <w:rPr>
          <w:rFonts w:ascii="黑体" w:hAnsi="黑体" w:cs="黑体" w:eastAsia="黑体"/>
          <w:spacing w:val="-3"/>
        </w:rPr>
        <w:t> </w:t>
      </w:r>
      <w:r>
        <w:rPr/>
        <w:t>应满足建立污染源与受纳水体水质响应关系的需求，符合地表水环境影响预测的要求。</w:t>
      </w:r>
    </w:p>
    <w:p>
      <w:pPr>
        <w:pStyle w:val="BodyText"/>
        <w:spacing w:line="314" w:lineRule="auto" w:before="85"/>
        <w:ind w:right="188"/>
        <w:jc w:val="both"/>
      </w:pPr>
      <w:r>
        <w:rPr>
          <w:rFonts w:ascii="黑体" w:hAnsi="黑体" w:cs="黑体" w:eastAsia="黑体"/>
        </w:rPr>
        <w:t>6.1.3</w:t>
      </w:r>
      <w:r>
        <w:rPr>
          <w:rFonts w:ascii="黑体" w:hAnsi="黑体" w:cs="黑体" w:eastAsia="黑体"/>
          <w:spacing w:val="94"/>
        </w:rPr>
        <w:t> </w:t>
      </w:r>
      <w:r>
        <w:rPr/>
        <w:t>工业园区规划环评的地表水环境现状调查与评价可依据本标准执行，流域规划环评参照执行，</w:t>
      </w:r>
      <w:r>
        <w:rPr>
          <w:spacing w:val="-91"/>
        </w:rPr>
        <w:t> </w:t>
      </w:r>
      <w:r>
        <w:rPr>
          <w:spacing w:val="-91"/>
        </w:rPr>
      </w:r>
      <w:r>
        <w:rPr/>
        <w:t>其他规划环评根据规划特性与地表水环境评价要求，参考执行或选择相应的技术规范。</w:t>
      </w:r>
    </w:p>
    <w:p>
      <w:pPr>
        <w:pStyle w:val="BodyText"/>
        <w:spacing w:line="240" w:lineRule="auto" w:before="154"/>
        <w:ind w:right="0"/>
        <w:jc w:val="both"/>
        <w:rPr>
          <w:rFonts w:ascii="黑体" w:hAnsi="黑体" w:cs="黑体" w:eastAsia="黑体"/>
        </w:rPr>
      </w:pPr>
      <w:r>
        <w:rPr>
          <w:rFonts w:ascii="黑体" w:hAnsi="黑体" w:cs="黑体" w:eastAsia="黑体"/>
        </w:rPr>
        <w:t>6.2</w:t>
      </w:r>
      <w:r>
        <w:rPr>
          <w:rFonts w:ascii="黑体" w:hAnsi="黑体" w:cs="黑体" w:eastAsia="黑体"/>
          <w:spacing w:val="1"/>
        </w:rPr>
        <w:t> </w:t>
      </w:r>
      <w:r>
        <w:rPr>
          <w:rFonts w:ascii="黑体" w:hAnsi="黑体" w:cs="黑体" w:eastAsia="黑体"/>
        </w:rPr>
        <w:t>调查范围</w:t>
      </w:r>
    </w:p>
    <w:p>
      <w:pPr>
        <w:spacing w:line="240" w:lineRule="auto" w:before="13"/>
        <w:rPr>
          <w:rFonts w:ascii="黑体" w:hAnsi="黑体" w:cs="黑体" w:eastAsia="黑体"/>
          <w:sz w:val="16"/>
          <w:szCs w:val="16"/>
        </w:rPr>
      </w:pPr>
    </w:p>
    <w:p>
      <w:pPr>
        <w:pStyle w:val="BodyText"/>
        <w:spacing w:line="314" w:lineRule="auto"/>
        <w:ind w:right="188"/>
        <w:jc w:val="both"/>
      </w:pPr>
      <w:r>
        <w:rPr>
          <w:rFonts w:ascii="黑体" w:hAnsi="黑体" w:cs="黑体" w:eastAsia="黑体"/>
        </w:rPr>
        <w:t>6.2.1</w:t>
      </w:r>
      <w:r>
        <w:rPr>
          <w:rFonts w:ascii="黑体" w:hAnsi="黑体" w:cs="黑体" w:eastAsia="黑体"/>
          <w:spacing w:val="89"/>
        </w:rPr>
        <w:t> </w:t>
      </w:r>
      <w:r>
        <w:rPr/>
        <w:t>地表水环境的现状调查范围应覆盖评价范围，应以平面图方式表示，并明确起、止断面的位置</w:t>
      </w:r>
      <w:r>
        <w:rPr>
          <w:spacing w:val="-89"/>
        </w:rPr>
        <w:t> </w:t>
      </w:r>
      <w:r>
        <w:rPr>
          <w:spacing w:val="-89"/>
        </w:rPr>
      </w:r>
      <w:r>
        <w:rPr/>
        <w:t>及涉及范围。</w:t>
      </w:r>
    </w:p>
    <w:p>
      <w:pPr>
        <w:pStyle w:val="BodyText"/>
        <w:spacing w:line="240" w:lineRule="auto" w:before="20"/>
        <w:ind w:right="0"/>
        <w:jc w:val="both"/>
      </w:pPr>
      <w:r>
        <w:rPr>
          <w:rFonts w:ascii="黑体" w:hAnsi="黑体" w:cs="黑体" w:eastAsia="黑体"/>
        </w:rPr>
        <w:t>6.2.2 </w:t>
      </w:r>
      <w:r>
        <w:rPr>
          <w:rFonts w:ascii="黑体" w:hAnsi="黑体" w:cs="黑体" w:eastAsia="黑体"/>
          <w:spacing w:val="5"/>
        </w:rPr>
        <w:t> </w:t>
      </w:r>
      <w:r>
        <w:rPr/>
        <w:t>对于水污染影响型建设项目，除覆盖评价范围外，受纳水体为河流时，在不受回水影响的河流</w:t>
      </w:r>
    </w:p>
    <w:p>
      <w:pPr>
        <w:pStyle w:val="BodyText"/>
        <w:spacing w:line="297" w:lineRule="auto" w:before="85"/>
        <w:ind w:right="186"/>
        <w:jc w:val="both"/>
      </w:pPr>
      <w:r>
        <w:rPr/>
        <w:t>段，排放口上游调查范围宜不小于</w:t>
      </w:r>
      <w:r>
        <w:rPr>
          <w:spacing w:val="25"/>
        </w:rPr>
        <w:t> </w:t>
      </w:r>
      <w:r>
        <w:rPr>
          <w:rFonts w:ascii="Times New Roman" w:hAnsi="Times New Roman" w:cs="Times New Roman" w:eastAsia="Times New Roman"/>
        </w:rPr>
        <w:t>500</w:t>
      </w:r>
      <w:r>
        <w:rPr>
          <w:rFonts w:ascii="Times New Roman" w:hAnsi="Times New Roman" w:cs="Times New Roman" w:eastAsia="Times New Roman"/>
          <w:spacing w:val="25"/>
        </w:rPr>
        <w:t> </w:t>
      </w:r>
      <w:r>
        <w:rPr>
          <w:rFonts w:ascii="Times New Roman" w:hAnsi="Times New Roman" w:cs="Times New Roman" w:eastAsia="Times New Roman"/>
        </w:rPr>
        <w:t>m</w:t>
      </w:r>
      <w:r>
        <w:rPr/>
        <w:t>，受回水影响河段的上游调查范围原则上与下游调查的河段</w:t>
      </w:r>
      <w:r>
        <w:rPr>
          <w:spacing w:val="-102"/>
        </w:rPr>
        <w:t> </w:t>
      </w:r>
      <w:r>
        <w:rPr>
          <w:spacing w:val="-102"/>
        </w:rPr>
      </w:r>
      <w:r>
        <w:rPr>
          <w:spacing w:val="-2"/>
        </w:rPr>
        <w:t>长度相等；受纳水体为湖库时，以排放口为圆心，调查半径在评价范围基础上外延</w:t>
      </w:r>
      <w:r>
        <w:rPr>
          <w:spacing w:val="19"/>
        </w:rPr>
        <w:t> </w:t>
      </w:r>
      <w:r>
        <w:rPr>
          <w:rFonts w:ascii="Times New Roman" w:hAnsi="Times New Roman" w:cs="Times New Roman" w:eastAsia="Times New Roman"/>
          <w:spacing w:val="-1"/>
        </w:rPr>
        <w:t>20%~50%</w:t>
      </w:r>
      <w:r>
        <w:rPr>
          <w:spacing w:val="-1"/>
        </w:rPr>
        <w:t>。</w:t>
      </w:r>
    </w:p>
    <w:p>
      <w:pPr>
        <w:pStyle w:val="BodyText"/>
        <w:spacing w:line="314" w:lineRule="auto" w:before="13"/>
        <w:ind w:right="188"/>
        <w:jc w:val="both"/>
      </w:pPr>
      <w:r>
        <w:rPr>
          <w:rFonts w:ascii="黑体" w:hAnsi="黑体" w:cs="黑体" w:eastAsia="黑体"/>
        </w:rPr>
        <w:t>6.2.3</w:t>
      </w:r>
      <w:r>
        <w:rPr>
          <w:rFonts w:ascii="黑体" w:hAnsi="黑体" w:cs="黑体" w:eastAsia="黑体"/>
          <w:spacing w:val="94"/>
        </w:rPr>
        <w:t> </w:t>
      </w:r>
      <w:r>
        <w:rPr/>
        <w:t>对于水文要素影响型建设项目，受影响水体为河流、湖库时，除覆盖评价范围外，一级、二级</w:t>
      </w:r>
      <w:r>
        <w:rPr>
          <w:spacing w:val="-91"/>
        </w:rPr>
        <w:t> </w:t>
      </w:r>
      <w:r>
        <w:rPr>
          <w:spacing w:val="-91"/>
        </w:rPr>
      </w:r>
      <w:r>
        <w:rPr/>
        <w:t>评价时，还应包括库区及支流回水影响区、坝下至下一个梯级或河口、受水区、退水影响区。</w:t>
      </w:r>
    </w:p>
    <w:p>
      <w:pPr>
        <w:pStyle w:val="BodyText"/>
        <w:spacing w:line="314" w:lineRule="auto" w:before="20"/>
        <w:ind w:right="186"/>
        <w:jc w:val="both"/>
      </w:pPr>
      <w:r>
        <w:rPr>
          <w:rFonts w:ascii="黑体" w:hAnsi="黑体" w:cs="黑体" w:eastAsia="黑体"/>
        </w:rPr>
        <w:t>6.2.4 </w:t>
      </w:r>
      <w:r>
        <w:rPr/>
        <w:t>对于水污染影响型建设项目，建设项目排放污染物中包括氮、磷或有毒污染物且受纳水体为湖</w:t>
      </w:r>
      <w:r>
        <w:rPr>
          <w:spacing w:val="-99"/>
        </w:rPr>
        <w:t> </w:t>
      </w:r>
      <w:r>
        <w:rPr>
          <w:spacing w:val="-99"/>
        </w:rPr>
      </w:r>
      <w:r>
        <w:rPr/>
        <w:t>泊、水库时，一级评价的调查范围应包括整个湖泊、水库，二级、三级 </w:t>
      </w:r>
      <w:r>
        <w:rPr>
          <w:rFonts w:ascii="Times New Roman" w:hAnsi="Times New Roman" w:cs="Times New Roman" w:eastAsia="Times New Roman"/>
        </w:rPr>
        <w:t>A</w:t>
      </w:r>
      <w:r>
        <w:rPr>
          <w:rFonts w:ascii="Times New Roman" w:hAnsi="Times New Roman" w:cs="Times New Roman" w:eastAsia="Times New Roman"/>
          <w:spacing w:val="5"/>
        </w:rPr>
        <w:t> </w:t>
      </w:r>
      <w:r>
        <w:rPr/>
        <w:t>评价时，调查范围应包括排</w:t>
      </w:r>
    </w:p>
    <w:p>
      <w:pPr>
        <w:spacing w:after="0" w:line="314" w:lineRule="auto"/>
        <w:jc w:val="both"/>
        <w:sectPr>
          <w:pgSz w:w="11910" w:h="16840"/>
          <w:pgMar w:header="1318" w:footer="1016" w:top="1520" w:bottom="1200" w:left="1300" w:right="940"/>
        </w:sectPr>
      </w:pPr>
    </w:p>
    <w:p>
      <w:pPr>
        <w:pStyle w:val="BodyText"/>
        <w:spacing w:line="240" w:lineRule="auto" w:before="54"/>
        <w:ind w:right="0"/>
        <w:jc w:val="both"/>
      </w:pPr>
      <w:r>
        <w:rPr/>
        <w:t>放口所在水环境功能区、水功能区或湖（库）湾区。</w:t>
      </w:r>
    </w:p>
    <w:p>
      <w:pPr>
        <w:pStyle w:val="BodyText"/>
        <w:spacing w:line="240" w:lineRule="auto" w:before="85"/>
        <w:ind w:right="0"/>
        <w:jc w:val="both"/>
      </w:pPr>
      <w:r>
        <w:rPr>
          <w:rFonts w:ascii="黑体" w:hAnsi="黑体" w:cs="黑体" w:eastAsia="黑体"/>
        </w:rPr>
        <w:t>6.2.5</w:t>
      </w:r>
      <w:r>
        <w:rPr>
          <w:rFonts w:ascii="黑体" w:hAnsi="黑体" w:cs="黑体" w:eastAsia="黑体"/>
          <w:spacing w:val="-2"/>
        </w:rPr>
        <w:t> </w:t>
      </w:r>
      <w:r>
        <w:rPr/>
        <w:t>受纳或受影响水体为入海河口及近岸海域时，调查范围依据</w:t>
      </w:r>
      <w:r>
        <w:rPr>
          <w:spacing w:val="-55"/>
        </w:rPr>
        <w:t> </w:t>
      </w:r>
      <w:r>
        <w:rPr>
          <w:rFonts w:ascii="Times New Roman" w:hAnsi="Times New Roman" w:cs="Times New Roman" w:eastAsia="Times New Roman"/>
        </w:rPr>
        <w:t>GB/T</w:t>
      </w:r>
      <w:r>
        <w:rPr>
          <w:rFonts w:ascii="Times New Roman" w:hAnsi="Times New Roman" w:cs="Times New Roman" w:eastAsia="Times New Roman"/>
          <w:spacing w:val="-4"/>
        </w:rPr>
        <w:t> </w:t>
      </w:r>
      <w:r>
        <w:rPr>
          <w:rFonts w:ascii="Times New Roman" w:hAnsi="Times New Roman" w:cs="Times New Roman" w:eastAsia="Times New Roman"/>
        </w:rPr>
        <w:t>19485 </w:t>
      </w:r>
      <w:r>
        <w:rPr/>
        <w:t>要求执行。</w:t>
      </w:r>
    </w:p>
    <w:p>
      <w:pPr>
        <w:spacing w:line="240" w:lineRule="auto" w:before="7"/>
        <w:rPr>
          <w:rFonts w:ascii="宋体" w:hAnsi="宋体" w:cs="宋体" w:eastAsia="宋体"/>
          <w:sz w:val="15"/>
          <w:szCs w:val="15"/>
        </w:rPr>
      </w:pPr>
    </w:p>
    <w:p>
      <w:pPr>
        <w:pStyle w:val="BodyText"/>
        <w:spacing w:line="240" w:lineRule="auto"/>
        <w:ind w:right="0"/>
        <w:jc w:val="both"/>
        <w:rPr>
          <w:rFonts w:ascii="黑体" w:hAnsi="黑体" w:cs="黑体" w:eastAsia="黑体"/>
        </w:rPr>
      </w:pPr>
      <w:r>
        <w:rPr>
          <w:rFonts w:ascii="黑体" w:hAnsi="黑体" w:cs="黑体" w:eastAsia="黑体"/>
        </w:rPr>
        <w:t>6.3</w:t>
      </w:r>
      <w:r>
        <w:rPr>
          <w:rFonts w:ascii="黑体" w:hAnsi="黑体" w:cs="黑体" w:eastAsia="黑体"/>
          <w:spacing w:val="1"/>
        </w:rPr>
        <w:t> </w:t>
      </w:r>
      <w:r>
        <w:rPr>
          <w:rFonts w:ascii="黑体" w:hAnsi="黑体" w:cs="黑体" w:eastAsia="黑体"/>
        </w:rPr>
        <w:t>调查因子</w:t>
      </w:r>
    </w:p>
    <w:p>
      <w:pPr>
        <w:spacing w:line="240" w:lineRule="auto" w:before="13"/>
        <w:rPr>
          <w:rFonts w:ascii="黑体" w:hAnsi="黑体" w:cs="黑体" w:eastAsia="黑体"/>
          <w:sz w:val="16"/>
          <w:szCs w:val="16"/>
        </w:rPr>
      </w:pPr>
    </w:p>
    <w:p>
      <w:pPr>
        <w:pStyle w:val="BodyText"/>
        <w:spacing w:line="314" w:lineRule="auto"/>
        <w:ind w:right="0" w:firstLine="420"/>
        <w:jc w:val="left"/>
      </w:pPr>
      <w:r>
        <w:rPr/>
        <w:t>地表水环境现状调查因子根据评价范围水环境质量管理要求、建设项目水污染物排放特点与水环</w:t>
      </w:r>
      <w:r>
        <w:rPr>
          <w:spacing w:val="2"/>
          <w:w w:val="100"/>
        </w:rPr>
        <w:t> </w:t>
      </w:r>
      <w:r>
        <w:rPr/>
        <w:t>境影响预测评价要求等综合分析确定。调查因子应不少于评价因子。</w:t>
      </w:r>
    </w:p>
    <w:p>
      <w:pPr>
        <w:pStyle w:val="BodyText"/>
        <w:spacing w:line="240" w:lineRule="auto" w:before="154"/>
        <w:ind w:right="0"/>
        <w:jc w:val="both"/>
        <w:rPr>
          <w:rFonts w:ascii="黑体" w:hAnsi="黑体" w:cs="黑体" w:eastAsia="黑体"/>
        </w:rPr>
      </w:pPr>
      <w:r>
        <w:rPr>
          <w:rFonts w:ascii="黑体" w:hAnsi="黑体" w:cs="黑体" w:eastAsia="黑体"/>
        </w:rPr>
        <w:t>6.4</w:t>
      </w:r>
      <w:r>
        <w:rPr>
          <w:rFonts w:ascii="黑体" w:hAnsi="黑体" w:cs="黑体" w:eastAsia="黑体"/>
          <w:spacing w:val="1"/>
        </w:rPr>
        <w:t> </w:t>
      </w:r>
      <w:r>
        <w:rPr>
          <w:rFonts w:ascii="黑体" w:hAnsi="黑体" w:cs="黑体" w:eastAsia="黑体"/>
        </w:rPr>
        <w:t>调查时期</w:t>
      </w:r>
    </w:p>
    <w:p>
      <w:pPr>
        <w:spacing w:line="240" w:lineRule="auto" w:before="2"/>
        <w:rPr>
          <w:rFonts w:ascii="黑体" w:hAnsi="黑体" w:cs="黑体" w:eastAsia="黑体"/>
          <w:sz w:val="17"/>
          <w:szCs w:val="17"/>
        </w:rPr>
      </w:pPr>
    </w:p>
    <w:p>
      <w:pPr>
        <w:pStyle w:val="BodyText"/>
        <w:spacing w:line="240" w:lineRule="auto"/>
        <w:ind w:left="538" w:right="740"/>
        <w:jc w:val="left"/>
      </w:pPr>
      <w:r>
        <w:rPr/>
        <w:t>调查时期和评价时期一致。</w:t>
      </w:r>
    </w:p>
    <w:p>
      <w:pPr>
        <w:spacing w:line="240" w:lineRule="auto" w:before="10"/>
        <w:rPr>
          <w:rFonts w:ascii="宋体" w:hAnsi="宋体" w:cs="宋体" w:eastAsia="宋体"/>
          <w:sz w:val="16"/>
          <w:szCs w:val="16"/>
        </w:rPr>
      </w:pPr>
    </w:p>
    <w:p>
      <w:pPr>
        <w:pStyle w:val="BodyText"/>
        <w:spacing w:line="240" w:lineRule="auto"/>
        <w:ind w:right="0"/>
        <w:jc w:val="both"/>
        <w:rPr>
          <w:rFonts w:ascii="黑体" w:hAnsi="黑体" w:cs="黑体" w:eastAsia="黑体"/>
        </w:rPr>
      </w:pPr>
      <w:r>
        <w:rPr>
          <w:rFonts w:ascii="黑体" w:hAnsi="黑体" w:cs="黑体" w:eastAsia="黑体"/>
        </w:rPr>
        <w:t>6.5</w:t>
      </w:r>
      <w:r>
        <w:rPr>
          <w:rFonts w:ascii="黑体" w:hAnsi="黑体" w:cs="黑体" w:eastAsia="黑体"/>
          <w:spacing w:val="1"/>
        </w:rPr>
        <w:t> </w:t>
      </w:r>
      <w:r>
        <w:rPr>
          <w:rFonts w:ascii="黑体" w:hAnsi="黑体" w:cs="黑体" w:eastAsia="黑体"/>
        </w:rPr>
        <w:t>调查内容与方法</w:t>
      </w:r>
    </w:p>
    <w:p>
      <w:pPr>
        <w:spacing w:line="240" w:lineRule="auto" w:before="13"/>
        <w:rPr>
          <w:rFonts w:ascii="黑体" w:hAnsi="黑体" w:cs="黑体" w:eastAsia="黑体"/>
          <w:sz w:val="16"/>
          <w:szCs w:val="16"/>
        </w:rPr>
      </w:pPr>
    </w:p>
    <w:p>
      <w:pPr>
        <w:pStyle w:val="BodyText"/>
        <w:spacing w:line="314" w:lineRule="auto"/>
        <w:ind w:right="99"/>
        <w:jc w:val="both"/>
      </w:pPr>
      <w:r>
        <w:rPr>
          <w:rFonts w:ascii="黑体" w:hAnsi="黑体" w:cs="黑体" w:eastAsia="黑体"/>
        </w:rPr>
        <w:t>6.5.1</w:t>
      </w:r>
      <w:r>
        <w:rPr>
          <w:rFonts w:ascii="黑体" w:hAnsi="黑体" w:cs="黑体" w:eastAsia="黑体"/>
          <w:spacing w:val="89"/>
        </w:rPr>
        <w:t> </w:t>
      </w:r>
      <w:r>
        <w:rPr/>
        <w:t>地表水环境现状调查内容包括建设项目及区域水污染源调查、受纳或受影响水体水环境质量现</w:t>
      </w:r>
      <w:r>
        <w:rPr>
          <w:spacing w:val="-85"/>
        </w:rPr>
        <w:t> </w:t>
      </w:r>
      <w:r>
        <w:rPr>
          <w:spacing w:val="-85"/>
        </w:rPr>
      </w:r>
      <w:r>
        <w:rPr/>
        <w:t>状调查、区域水资源与开发利用状况、水文情势与相关水文特征值调查，以及水环境保护目标、水环</w:t>
      </w:r>
      <w:r>
        <w:rPr>
          <w:spacing w:val="4"/>
        </w:rPr>
        <w:t> </w:t>
      </w:r>
      <w:r>
        <w:rPr>
          <w:spacing w:val="4"/>
        </w:rPr>
        <w:t>境功能区或水功能区、近岸海域环境功能区及其相关的水环境质量管理要求等调查。涉及涉水工程</w:t>
      </w:r>
      <w:r>
        <w:rPr>
          <w:spacing w:val="30"/>
        </w:rPr>
        <w:t> </w:t>
      </w:r>
      <w:r>
        <w:rPr>
          <w:spacing w:val="30"/>
        </w:rPr>
      </w:r>
      <w:r>
        <w:rPr>
          <w:spacing w:val="-2"/>
        </w:rPr>
        <w:t>的，还应调查涉水工程运行规则和调度情况。详细调查内容见附录</w:t>
      </w:r>
      <w:r>
        <w:rPr>
          <w:spacing w:val="1"/>
        </w:rPr>
        <w:t> </w:t>
      </w:r>
      <w:r>
        <w:rPr>
          <w:rFonts w:ascii="Times New Roman" w:hAnsi="Times New Roman" w:cs="Times New Roman" w:eastAsia="Times New Roman"/>
          <w:spacing w:val="-1"/>
        </w:rPr>
        <w:t>B</w:t>
      </w:r>
      <w:r>
        <w:rPr>
          <w:spacing w:val="-1"/>
        </w:rPr>
        <w:t>。</w:t>
      </w:r>
    </w:p>
    <w:p>
      <w:pPr>
        <w:pStyle w:val="BodyText"/>
        <w:spacing w:line="272" w:lineRule="exact"/>
        <w:ind w:right="0"/>
        <w:jc w:val="both"/>
      </w:pPr>
      <w:r>
        <w:rPr>
          <w:rFonts w:ascii="黑体" w:hAnsi="黑体" w:cs="黑体" w:eastAsia="黑体"/>
        </w:rPr>
        <w:t>6.5.2</w:t>
      </w:r>
      <w:r>
        <w:rPr>
          <w:rFonts w:ascii="黑体" w:hAnsi="黑体" w:cs="黑体" w:eastAsia="黑体"/>
          <w:spacing w:val="-6"/>
        </w:rPr>
        <w:t> </w:t>
      </w:r>
      <w:r>
        <w:rPr/>
        <w:t>调查方法主要采用资料收集、现场监测、无人机或卫星遥感遥测等方法。</w:t>
      </w:r>
    </w:p>
    <w:p>
      <w:pPr>
        <w:spacing w:line="240" w:lineRule="auto" w:before="10"/>
        <w:rPr>
          <w:rFonts w:ascii="宋体" w:hAnsi="宋体" w:cs="宋体" w:eastAsia="宋体"/>
          <w:sz w:val="16"/>
          <w:szCs w:val="16"/>
        </w:rPr>
      </w:pPr>
    </w:p>
    <w:p>
      <w:pPr>
        <w:pStyle w:val="BodyText"/>
        <w:spacing w:line="240" w:lineRule="auto"/>
        <w:ind w:right="0"/>
        <w:jc w:val="both"/>
        <w:rPr>
          <w:rFonts w:ascii="黑体" w:hAnsi="黑体" w:cs="黑体" w:eastAsia="黑体"/>
        </w:rPr>
      </w:pPr>
      <w:r>
        <w:rPr>
          <w:rFonts w:ascii="黑体" w:hAnsi="黑体" w:cs="黑体" w:eastAsia="黑体"/>
        </w:rPr>
        <w:t>6.6</w:t>
      </w:r>
      <w:r>
        <w:rPr>
          <w:rFonts w:ascii="黑体" w:hAnsi="黑体" w:cs="黑体" w:eastAsia="黑体"/>
          <w:spacing w:val="-3"/>
        </w:rPr>
        <w:t> </w:t>
      </w:r>
      <w:r>
        <w:rPr>
          <w:rFonts w:ascii="黑体" w:hAnsi="黑体" w:cs="黑体" w:eastAsia="黑体"/>
        </w:rPr>
        <w:t>调查要求</w:t>
      </w:r>
    </w:p>
    <w:p>
      <w:pPr>
        <w:spacing w:line="240" w:lineRule="auto" w:before="13"/>
        <w:rPr>
          <w:rFonts w:ascii="黑体" w:hAnsi="黑体" w:cs="黑体" w:eastAsia="黑体"/>
          <w:sz w:val="16"/>
          <w:szCs w:val="16"/>
        </w:rPr>
      </w:pPr>
    </w:p>
    <w:p>
      <w:pPr>
        <w:pStyle w:val="BodyText"/>
        <w:spacing w:line="314" w:lineRule="auto"/>
        <w:ind w:right="0"/>
        <w:jc w:val="left"/>
      </w:pPr>
      <w:r>
        <w:rPr>
          <w:rFonts w:ascii="黑体" w:hAnsi="黑体" w:cs="黑体" w:eastAsia="黑体"/>
        </w:rPr>
        <w:t>6.6.1 </w:t>
      </w:r>
      <w:r>
        <w:rPr/>
        <w:t>建设项目污染源调查应在工程分析基础上，确定水污染物的排放量及进入受纳水体的污染负荷</w:t>
      </w:r>
      <w:r>
        <w:rPr>
          <w:spacing w:val="-99"/>
        </w:rPr>
        <w:t> </w:t>
      </w:r>
      <w:r>
        <w:rPr>
          <w:spacing w:val="-99"/>
        </w:rPr>
      </w:r>
      <w:r>
        <w:rPr/>
        <w:t>量。</w:t>
      </w:r>
    </w:p>
    <w:p>
      <w:pPr>
        <w:pStyle w:val="BodyText"/>
        <w:spacing w:line="240" w:lineRule="auto" w:before="20"/>
        <w:ind w:right="0"/>
        <w:jc w:val="both"/>
      </w:pPr>
      <w:r>
        <w:rPr>
          <w:rFonts w:ascii="黑体" w:hAnsi="黑体" w:cs="黑体" w:eastAsia="黑体"/>
        </w:rPr>
        <w:t>6.6.2</w:t>
      </w:r>
      <w:r>
        <w:rPr>
          <w:rFonts w:ascii="黑体" w:hAnsi="黑体" w:cs="黑体" w:eastAsia="黑体"/>
          <w:spacing w:val="-3"/>
        </w:rPr>
        <w:t> </w:t>
      </w:r>
      <w:r>
        <w:rPr/>
        <w:t>区域水污染源调查</w:t>
      </w:r>
    </w:p>
    <w:p>
      <w:pPr>
        <w:pStyle w:val="BodyText"/>
        <w:spacing w:line="240" w:lineRule="auto" w:before="85"/>
        <w:ind w:right="0"/>
        <w:jc w:val="both"/>
      </w:pPr>
      <w:r>
        <w:rPr>
          <w:rFonts w:ascii="黑体" w:hAnsi="黑体" w:cs="黑体" w:eastAsia="黑体"/>
        </w:rPr>
        <w:t>6.6.2.1 </w:t>
      </w:r>
      <w:r>
        <w:rPr>
          <w:rFonts w:ascii="黑体" w:hAnsi="黑体" w:cs="黑体" w:eastAsia="黑体"/>
          <w:spacing w:val="5"/>
        </w:rPr>
        <w:t> </w:t>
      </w:r>
      <w:r>
        <w:rPr/>
        <w:t>应详细调查与建设项目排放污染物同类的、或有关联关系的已建项目、在建项目、拟建项目</w:t>
      </w:r>
    </w:p>
    <w:p>
      <w:pPr>
        <w:pStyle w:val="BodyText"/>
        <w:spacing w:line="240" w:lineRule="auto" w:before="85"/>
        <w:ind w:right="0"/>
        <w:jc w:val="both"/>
      </w:pPr>
      <w:r>
        <w:rPr/>
        <w:t>（已批复环境影响评价文件，下同）等污染源。</w:t>
      </w:r>
    </w:p>
    <w:p>
      <w:pPr>
        <w:pStyle w:val="BodyText"/>
        <w:tabs>
          <w:tab w:pos="958" w:val="left" w:leader="none"/>
        </w:tabs>
        <w:spacing w:line="314" w:lineRule="auto" w:before="85"/>
        <w:ind w:right="217" w:firstLine="420"/>
        <w:jc w:val="left"/>
      </w:pPr>
      <w:r>
        <w:rPr>
          <w:rFonts w:ascii="宋体" w:hAnsi="宋体" w:cs="宋体" w:eastAsia="宋体"/>
        </w:rPr>
        <w:t>a)</w:t>
        <w:tab/>
      </w:r>
      <w:r>
        <w:rPr>
          <w:spacing w:val="-2"/>
        </w:rPr>
        <w:t>一级评价，以收集利用已建项目的排污许可证登记数据、环评及环保验收数据及既有实测数</w:t>
      </w:r>
      <w:r>
        <w:rPr>
          <w:w w:val="100"/>
        </w:rPr>
        <w:t> </w:t>
      </w:r>
      <w:r>
        <w:rPr/>
        <w:t>据为主，并辅以现场调查及现场监测；</w:t>
      </w:r>
    </w:p>
    <w:p>
      <w:pPr>
        <w:pStyle w:val="BodyText"/>
        <w:tabs>
          <w:tab w:pos="958" w:val="left" w:leader="none"/>
        </w:tabs>
        <w:spacing w:line="314" w:lineRule="auto" w:before="20"/>
        <w:ind w:right="217" w:firstLine="420"/>
        <w:jc w:val="left"/>
      </w:pPr>
      <w:r>
        <w:rPr>
          <w:rFonts w:ascii="宋体" w:hAnsi="宋体" w:cs="宋体" w:eastAsia="宋体"/>
        </w:rPr>
        <w:t>b)</w:t>
        <w:tab/>
      </w:r>
      <w:r>
        <w:rPr>
          <w:spacing w:val="-2"/>
        </w:rPr>
        <w:t>二级评价，主要收集利用已建项目的排污许可证登记数据、环评及环保验收数据及既有实测</w:t>
      </w:r>
      <w:r>
        <w:rPr>
          <w:w w:val="100"/>
        </w:rPr>
        <w:t> </w:t>
      </w:r>
      <w:r>
        <w:rPr/>
        <w:t>数据，必要时补充现场监测；</w:t>
      </w:r>
    </w:p>
    <w:p>
      <w:pPr>
        <w:pStyle w:val="BodyText"/>
        <w:tabs>
          <w:tab w:pos="958" w:val="left" w:leader="none"/>
        </w:tabs>
        <w:spacing w:line="297" w:lineRule="auto" w:before="20"/>
        <w:ind w:right="171" w:firstLine="420"/>
        <w:jc w:val="left"/>
      </w:pPr>
      <w:r>
        <w:rPr>
          <w:rFonts w:ascii="宋体" w:hAnsi="宋体" w:cs="宋体" w:eastAsia="宋体"/>
        </w:rPr>
        <w:t>c)</w:t>
        <w:tab/>
      </w:r>
      <w:r>
        <w:rPr/>
        <w:t>水污染影响型三级</w:t>
      </w:r>
      <w:r>
        <w:rPr>
          <w:spacing w:val="-56"/>
        </w:rPr>
        <w:t> </w:t>
      </w:r>
      <w:r>
        <w:rPr>
          <w:rFonts w:ascii="Times New Roman" w:hAnsi="Times New Roman" w:cs="Times New Roman" w:eastAsia="Times New Roman"/>
        </w:rPr>
        <w:t>A</w:t>
      </w:r>
      <w:r>
        <w:rPr>
          <w:rFonts w:ascii="Times New Roman" w:hAnsi="Times New Roman" w:cs="Times New Roman" w:eastAsia="Times New Roman"/>
          <w:spacing w:val="-2"/>
        </w:rPr>
        <w:t> </w:t>
      </w:r>
      <w:r>
        <w:rPr/>
        <w:t>评价与水文要素影响型三级评价，主要收集利用与建设项目排放口的空</w:t>
      </w:r>
      <w:r>
        <w:rPr>
          <w:w w:val="100"/>
        </w:rPr>
        <w:t> </w:t>
      </w:r>
      <w:r>
        <w:rPr/>
        <w:t>间位置和所排污染物的性质关系密切的污染源资料，可不进行现场调查及现场监测；</w:t>
      </w:r>
    </w:p>
    <w:p>
      <w:pPr>
        <w:pStyle w:val="BodyText"/>
        <w:tabs>
          <w:tab w:pos="958" w:val="left" w:leader="none"/>
        </w:tabs>
        <w:spacing w:line="304" w:lineRule="auto" w:before="34"/>
        <w:ind w:right="118" w:firstLine="420"/>
        <w:jc w:val="left"/>
      </w:pPr>
      <w:r>
        <w:rPr>
          <w:rFonts w:ascii="宋体" w:hAnsi="宋体" w:cs="宋体" w:eastAsia="宋体"/>
        </w:rPr>
        <w:t>d)</w:t>
        <w:tab/>
      </w:r>
      <w:r>
        <w:rPr/>
        <w:t>水污染影响型三级</w:t>
      </w:r>
      <w:r>
        <w:rPr>
          <w:spacing w:val="-57"/>
        </w:rPr>
        <w:t> </w:t>
      </w:r>
      <w:r>
        <w:rPr>
          <w:rFonts w:ascii="Times New Roman" w:hAnsi="Times New Roman" w:cs="Times New Roman" w:eastAsia="Times New Roman"/>
        </w:rPr>
        <w:t>B</w:t>
      </w:r>
      <w:r>
        <w:rPr>
          <w:rFonts w:ascii="Times New Roman" w:hAnsi="Times New Roman" w:cs="Times New Roman" w:eastAsia="Times New Roman"/>
          <w:spacing w:val="-2"/>
        </w:rPr>
        <w:t> </w:t>
      </w:r>
      <w:r>
        <w:rPr/>
        <w:t>评价，可不开展区域污染源调查，主要调查依托污水处理设施的日处理</w:t>
      </w:r>
      <w:r>
        <w:rPr>
          <w:w w:val="100"/>
        </w:rPr>
        <w:t> </w:t>
      </w:r>
      <w:r>
        <w:rPr>
          <w:spacing w:val="-4"/>
        </w:rPr>
        <w:t>能力、处理工艺、设计进水水质、处理后的废水稳定达标排放情况，同时应调查依托污水处理设施执行</w:t>
      </w:r>
      <w:r>
        <w:rPr>
          <w:spacing w:val="-34"/>
        </w:rPr>
        <w:t> </w:t>
      </w:r>
      <w:r>
        <w:rPr>
          <w:spacing w:val="-34"/>
        </w:rPr>
      </w:r>
      <w:r>
        <w:rPr/>
        <w:t>的排放标准是否涵盖建设项目排放的有毒有害的特征水污染物。</w:t>
      </w:r>
    </w:p>
    <w:p>
      <w:pPr>
        <w:pStyle w:val="BodyText"/>
        <w:spacing w:line="314" w:lineRule="auto" w:before="28"/>
        <w:ind w:right="106"/>
        <w:jc w:val="both"/>
      </w:pPr>
      <w:r>
        <w:rPr>
          <w:rFonts w:ascii="黑体" w:hAnsi="黑体" w:cs="黑体" w:eastAsia="黑体"/>
        </w:rPr>
        <w:t>6.6.2.2</w:t>
      </w:r>
      <w:r>
        <w:rPr>
          <w:rFonts w:ascii="黑体" w:hAnsi="黑体" w:cs="黑体" w:eastAsia="黑体"/>
          <w:spacing w:val="91"/>
        </w:rPr>
        <w:t> </w:t>
      </w:r>
      <w:r>
        <w:rPr/>
        <w:t>一级、二级评价，建设项目直接导致受纳水体内源污染变化，或存在与建设项目排放污染物</w:t>
      </w:r>
      <w:r>
        <w:rPr>
          <w:spacing w:val="-89"/>
        </w:rPr>
        <w:t> </w:t>
      </w:r>
      <w:r>
        <w:rPr>
          <w:spacing w:val="-89"/>
        </w:rPr>
      </w:r>
      <w:r>
        <w:rPr>
          <w:spacing w:val="-4"/>
        </w:rPr>
        <w:t>同类的且内源污染影响受纳水体水环境质量，应开展内源污染调查，必要时应开展底泥污染补充监测。</w:t>
      </w:r>
      <w:r>
        <w:rPr>
          <w:spacing w:val="-31"/>
        </w:rPr>
        <w:t> </w:t>
      </w:r>
      <w:r>
        <w:rPr>
          <w:spacing w:val="-31"/>
        </w:rPr>
      </w:r>
      <w:r>
        <w:rPr>
          <w:rFonts w:ascii="黑体" w:hAnsi="黑体" w:cs="黑体" w:eastAsia="黑体"/>
        </w:rPr>
        <w:t>6.6.2.3</w:t>
      </w:r>
      <w:r>
        <w:rPr>
          <w:rFonts w:ascii="黑体" w:hAnsi="黑体" w:cs="黑体" w:eastAsia="黑体"/>
          <w:spacing w:val="94"/>
        </w:rPr>
        <w:t> </w:t>
      </w:r>
      <w:r>
        <w:rPr/>
        <w:t>具有已审批入河排放口的主要污染物种类及其排放浓度和总量数据，以及国家或地方发布的</w:t>
      </w:r>
      <w:r>
        <w:rPr>
          <w:spacing w:val="-90"/>
        </w:rPr>
        <w:t> </w:t>
      </w:r>
      <w:r>
        <w:rPr>
          <w:spacing w:val="-90"/>
        </w:rPr>
      </w:r>
      <w:r>
        <w:rPr/>
        <w:t>入河排放口数据的，可不对入河排放口汇水区域的污染源开展调查。</w:t>
      </w:r>
    </w:p>
    <w:p>
      <w:pPr>
        <w:pStyle w:val="BodyText"/>
        <w:spacing w:line="240" w:lineRule="auto" w:before="20"/>
        <w:ind w:right="0"/>
        <w:jc w:val="both"/>
      </w:pPr>
      <w:r>
        <w:rPr>
          <w:rFonts w:ascii="黑体" w:hAnsi="黑体" w:cs="黑体" w:eastAsia="黑体"/>
        </w:rPr>
        <w:t>6.6.2.4</w:t>
      </w:r>
      <w:r>
        <w:rPr>
          <w:rFonts w:ascii="黑体" w:hAnsi="黑体" w:cs="黑体" w:eastAsia="黑体"/>
          <w:spacing w:val="-5"/>
        </w:rPr>
        <w:t> </w:t>
      </w:r>
      <w:r>
        <w:rPr/>
        <w:t>面污染源调查主要采用收集利用既有数据资料的调查方法，可不进行实测。</w:t>
      </w:r>
    </w:p>
    <w:p>
      <w:pPr>
        <w:pStyle w:val="BodyText"/>
        <w:spacing w:line="240" w:lineRule="auto" w:before="85"/>
        <w:ind w:right="0"/>
        <w:jc w:val="both"/>
      </w:pPr>
      <w:r>
        <w:rPr>
          <w:rFonts w:ascii="黑体" w:hAnsi="黑体" w:cs="黑体" w:eastAsia="黑体"/>
        </w:rPr>
        <w:t>6.6.2.5</w:t>
      </w:r>
      <w:r>
        <w:rPr>
          <w:rFonts w:ascii="黑体" w:hAnsi="黑体" w:cs="黑体" w:eastAsia="黑体"/>
          <w:spacing w:val="-4"/>
        </w:rPr>
        <w:t> </w:t>
      </w:r>
      <w:r>
        <w:rPr/>
        <w:t>建设项目的污染物排放指标需要等量替代或减量替代时，还应对替代项目开展污染源调查。</w:t>
      </w:r>
    </w:p>
    <w:p>
      <w:pPr>
        <w:pStyle w:val="BodyText"/>
        <w:spacing w:line="240" w:lineRule="auto" w:before="85"/>
        <w:ind w:right="0"/>
        <w:jc w:val="both"/>
      </w:pPr>
      <w:r>
        <w:rPr>
          <w:rFonts w:ascii="黑体" w:hAnsi="黑体" w:cs="黑体" w:eastAsia="黑体"/>
        </w:rPr>
        <w:t>6.6.3</w:t>
      </w:r>
      <w:r>
        <w:rPr>
          <w:rFonts w:ascii="黑体" w:hAnsi="黑体" w:cs="黑体" w:eastAsia="黑体"/>
          <w:spacing w:val="2"/>
        </w:rPr>
        <w:t> </w:t>
      </w:r>
      <w:r>
        <w:rPr/>
        <w:t>水环境质量现状调查</w:t>
      </w:r>
    </w:p>
    <w:p>
      <w:pPr>
        <w:spacing w:after="0" w:line="240" w:lineRule="auto"/>
        <w:jc w:val="both"/>
        <w:sectPr>
          <w:pgSz w:w="11910" w:h="16840"/>
          <w:pgMar w:header="1318" w:footer="1206" w:top="1520" w:bottom="1400" w:left="1300" w:right="1020"/>
        </w:sectPr>
      </w:pPr>
    </w:p>
    <w:p>
      <w:pPr>
        <w:pStyle w:val="BodyText"/>
        <w:spacing w:line="240" w:lineRule="auto" w:before="54"/>
        <w:ind w:right="0"/>
        <w:jc w:val="both"/>
      </w:pPr>
      <w:r>
        <w:rPr>
          <w:rFonts w:ascii="黑体" w:hAnsi="黑体" w:cs="黑体" w:eastAsia="黑体"/>
        </w:rPr>
        <w:t>6.6.3.1</w:t>
      </w:r>
      <w:r>
        <w:rPr>
          <w:rFonts w:ascii="黑体" w:hAnsi="黑体" w:cs="黑体" w:eastAsia="黑体"/>
          <w:spacing w:val="-4"/>
        </w:rPr>
        <w:t> </w:t>
      </w:r>
      <w:r>
        <w:rPr/>
        <w:t>应根据不同评价等级对应的评价时期要求开展水环境质量现状调查。</w:t>
      </w:r>
    </w:p>
    <w:p>
      <w:pPr>
        <w:pStyle w:val="BodyText"/>
        <w:spacing w:line="240" w:lineRule="auto" w:before="85"/>
        <w:ind w:right="0"/>
        <w:jc w:val="both"/>
      </w:pPr>
      <w:r>
        <w:rPr>
          <w:rFonts w:ascii="黑体" w:hAnsi="黑体" w:cs="黑体" w:eastAsia="黑体"/>
        </w:rPr>
        <w:t>6.6.3.2</w:t>
      </w:r>
      <w:r>
        <w:rPr>
          <w:rFonts w:ascii="黑体" w:hAnsi="黑体" w:cs="黑体" w:eastAsia="黑体"/>
          <w:spacing w:val="-4"/>
        </w:rPr>
        <w:t> </w:t>
      </w:r>
      <w:r>
        <w:rPr/>
        <w:t>应优先采用国务院生态环境保护主管部门统一发布的水环境状况信息。</w:t>
      </w:r>
    </w:p>
    <w:p>
      <w:pPr>
        <w:pStyle w:val="BodyText"/>
        <w:spacing w:line="240" w:lineRule="auto" w:before="85"/>
        <w:ind w:right="0"/>
        <w:jc w:val="both"/>
      </w:pPr>
      <w:r>
        <w:rPr>
          <w:rFonts w:ascii="黑体" w:hAnsi="黑体" w:cs="黑体" w:eastAsia="黑体"/>
        </w:rPr>
        <w:t>6.6.3.3</w:t>
      </w:r>
      <w:r>
        <w:rPr>
          <w:rFonts w:ascii="黑体" w:hAnsi="黑体" w:cs="黑体" w:eastAsia="黑体"/>
          <w:spacing w:val="-3"/>
        </w:rPr>
        <w:t> </w:t>
      </w:r>
      <w:r>
        <w:rPr/>
        <w:t>当现有资料不能满足要求时，应按照不同等级对应的评价时期要求开展现状监测。</w:t>
      </w:r>
    </w:p>
    <w:p>
      <w:pPr>
        <w:pStyle w:val="BodyText"/>
        <w:spacing w:line="297" w:lineRule="auto" w:before="85"/>
        <w:ind w:right="0"/>
        <w:jc w:val="left"/>
      </w:pPr>
      <w:r>
        <w:rPr>
          <w:rFonts w:ascii="黑体" w:hAnsi="黑体" w:cs="黑体" w:eastAsia="黑体"/>
        </w:rPr>
        <w:t>6.6.3.4 </w:t>
      </w:r>
      <w:r>
        <w:rPr/>
        <w:t>水污染影响型建设项目一级、二级评价时，应调查受纳水体近 </w:t>
      </w:r>
      <w:r>
        <w:rPr>
          <w:rFonts w:ascii="Times New Roman" w:hAnsi="Times New Roman" w:cs="Times New Roman" w:eastAsia="Times New Roman"/>
        </w:rPr>
        <w:t>3</w:t>
      </w:r>
      <w:r>
        <w:rPr>
          <w:rFonts w:ascii="Times New Roman" w:hAnsi="Times New Roman" w:cs="Times New Roman" w:eastAsia="Times New Roman"/>
          <w:spacing w:val="3"/>
        </w:rPr>
        <w:t> </w:t>
      </w:r>
      <w:r>
        <w:rPr/>
        <w:t>年的水环境质量数据，分析</w:t>
      </w:r>
      <w:r>
        <w:rPr>
          <w:w w:val="100"/>
        </w:rPr>
        <w:t> </w:t>
      </w:r>
      <w:r>
        <w:rPr/>
        <w:t>其变化趋势。</w:t>
      </w:r>
    </w:p>
    <w:p>
      <w:pPr>
        <w:pStyle w:val="BodyText"/>
        <w:spacing w:line="240" w:lineRule="auto" w:before="34"/>
        <w:ind w:right="0"/>
        <w:jc w:val="both"/>
      </w:pPr>
      <w:r>
        <w:rPr>
          <w:rFonts w:ascii="黑体" w:hAnsi="黑体" w:cs="黑体" w:eastAsia="黑体"/>
        </w:rPr>
        <w:t>6.6.4</w:t>
      </w:r>
      <w:r>
        <w:rPr>
          <w:rFonts w:ascii="黑体" w:hAnsi="黑体" w:cs="黑体" w:eastAsia="黑体"/>
          <w:spacing w:val="-4"/>
        </w:rPr>
        <w:t> </w:t>
      </w:r>
      <w:r>
        <w:rPr/>
        <w:t>水环境保护目标调查。应主要采用国家及地方人民政府颁布的各相关名录中的统计资料。</w:t>
      </w:r>
    </w:p>
    <w:p>
      <w:pPr>
        <w:pStyle w:val="BodyText"/>
        <w:spacing w:line="314" w:lineRule="auto" w:before="85"/>
        <w:ind w:right="0"/>
        <w:jc w:val="left"/>
      </w:pPr>
      <w:r>
        <w:rPr>
          <w:rFonts w:ascii="黑体" w:hAnsi="黑体" w:cs="黑体" w:eastAsia="黑体"/>
        </w:rPr>
        <w:t>6.6.5</w:t>
      </w:r>
      <w:r>
        <w:rPr>
          <w:rFonts w:ascii="黑体" w:hAnsi="黑体" w:cs="黑体" w:eastAsia="黑体"/>
          <w:spacing w:val="93"/>
        </w:rPr>
        <w:t> </w:t>
      </w:r>
      <w:r>
        <w:rPr/>
        <w:t>水资源与开发利用状况调查。水文要素影响型建设项目一级、二级评价时，应开展建设项目所</w:t>
      </w:r>
      <w:r>
        <w:rPr>
          <w:spacing w:val="-90"/>
        </w:rPr>
        <w:t> </w:t>
      </w:r>
      <w:r>
        <w:rPr>
          <w:spacing w:val="-90"/>
        </w:rPr>
      </w:r>
      <w:r>
        <w:rPr/>
        <w:t>在流域、区域的水资源与开发利用状况调查。</w:t>
      </w:r>
    </w:p>
    <w:p>
      <w:pPr>
        <w:pStyle w:val="BodyText"/>
        <w:spacing w:line="240" w:lineRule="auto" w:before="20"/>
        <w:ind w:right="0"/>
        <w:jc w:val="both"/>
      </w:pPr>
      <w:r>
        <w:rPr>
          <w:rFonts w:ascii="黑体" w:hAnsi="黑体" w:cs="黑体" w:eastAsia="黑体"/>
        </w:rPr>
        <w:t>6.6.6</w:t>
      </w:r>
      <w:r>
        <w:rPr>
          <w:rFonts w:ascii="黑体" w:hAnsi="黑体" w:cs="黑体" w:eastAsia="黑体"/>
          <w:spacing w:val="-2"/>
        </w:rPr>
        <w:t> </w:t>
      </w:r>
      <w:r>
        <w:rPr/>
        <w:t>水文情势调查</w:t>
      </w:r>
    </w:p>
    <w:p>
      <w:pPr>
        <w:pStyle w:val="BodyText"/>
        <w:spacing w:line="314" w:lineRule="auto" w:before="85"/>
        <w:ind w:right="0"/>
        <w:jc w:val="left"/>
      </w:pPr>
      <w:r>
        <w:rPr>
          <w:rFonts w:ascii="黑体" w:hAnsi="黑体" w:cs="黑体" w:eastAsia="黑体"/>
        </w:rPr>
        <w:t>6.6.6.1 </w:t>
      </w:r>
      <w:r>
        <w:rPr/>
        <w:t>应尽量收集临近水文站既有水文年鉴资料和其他相关的有效水文观测资料。当上述资料不足</w:t>
      </w:r>
      <w:r>
        <w:rPr>
          <w:spacing w:val="-97"/>
        </w:rPr>
        <w:t> </w:t>
      </w:r>
      <w:r>
        <w:rPr>
          <w:spacing w:val="-97"/>
        </w:rPr>
      </w:r>
      <w:r>
        <w:rPr/>
        <w:t>时，应进行现场水文调查与水文测量，水文调查与水文测量宜与水质调查同步。</w:t>
      </w:r>
    </w:p>
    <w:p>
      <w:pPr>
        <w:pStyle w:val="BodyText"/>
        <w:spacing w:line="314" w:lineRule="auto" w:before="20"/>
        <w:ind w:right="0"/>
        <w:jc w:val="left"/>
      </w:pPr>
      <w:r>
        <w:rPr>
          <w:rFonts w:ascii="黑体" w:hAnsi="黑体" w:cs="黑体" w:eastAsia="黑体"/>
        </w:rPr>
        <w:t>6.6.6.2</w:t>
      </w:r>
      <w:r>
        <w:rPr>
          <w:rFonts w:ascii="黑体" w:hAnsi="黑体" w:cs="黑体" w:eastAsia="黑体"/>
          <w:spacing w:val="49"/>
        </w:rPr>
        <w:t> </w:t>
      </w:r>
      <w:r>
        <w:rPr>
          <w:spacing w:val="-4"/>
        </w:rPr>
        <w:t>水文调查与水文测量宜在枯水期进行。必要时，可根据水环境影响预测需要、生态环境保护要</w:t>
      </w:r>
      <w:r>
        <w:rPr>
          <w:spacing w:val="-95"/>
        </w:rPr>
        <w:t> </w:t>
      </w:r>
      <w:r>
        <w:rPr>
          <w:spacing w:val="-95"/>
        </w:rPr>
      </w:r>
      <w:r>
        <w:rPr/>
        <w:t>求，在其他时期（丰水期、平水期、冰封期等）进行。</w:t>
      </w:r>
    </w:p>
    <w:p>
      <w:pPr>
        <w:pStyle w:val="BodyText"/>
        <w:spacing w:line="314" w:lineRule="auto" w:before="20"/>
        <w:ind w:right="210"/>
        <w:jc w:val="both"/>
      </w:pPr>
      <w:r>
        <w:rPr>
          <w:rFonts w:ascii="黑体" w:hAnsi="黑体" w:cs="黑体" w:eastAsia="黑体"/>
        </w:rPr>
        <w:t>6.6.6.3 </w:t>
      </w:r>
      <w:r>
        <w:rPr/>
        <w:t>水文测量的内容应满足拟采用的水环境影响预测模型对水文参数的要求。在采用水环境数学</w:t>
      </w:r>
      <w:r>
        <w:rPr>
          <w:spacing w:val="-100"/>
        </w:rPr>
        <w:t> </w:t>
      </w:r>
      <w:r>
        <w:rPr>
          <w:spacing w:val="-100"/>
        </w:rPr>
      </w:r>
      <w:r>
        <w:rPr/>
        <w:t>模型时，应根据所选用的预测模型需输入的水文特征值及环境水力学参数决定水文测量内容；在采用</w:t>
      </w:r>
      <w:r>
        <w:rPr>
          <w:spacing w:val="3"/>
        </w:rPr>
        <w:t> </w:t>
      </w:r>
      <w:r>
        <w:rPr>
          <w:spacing w:val="3"/>
        </w:rPr>
      </w:r>
      <w:r>
        <w:rPr/>
        <w:t>物理模型法模拟水环境影响时，水文测量应提供模型制作及模型试验所需的水文特征值及环境水力学</w:t>
      </w:r>
      <w:r>
        <w:rPr>
          <w:spacing w:val="5"/>
        </w:rPr>
        <w:t> </w:t>
      </w:r>
      <w:r>
        <w:rPr>
          <w:spacing w:val="5"/>
        </w:rPr>
      </w:r>
      <w:r>
        <w:rPr/>
        <w:t>参数。</w:t>
      </w:r>
    </w:p>
    <w:p>
      <w:pPr>
        <w:pStyle w:val="BodyText"/>
        <w:spacing w:line="314" w:lineRule="auto" w:before="20"/>
        <w:ind w:right="0"/>
        <w:jc w:val="left"/>
      </w:pPr>
      <w:r>
        <w:rPr>
          <w:rFonts w:ascii="黑体" w:hAnsi="黑体" w:cs="黑体" w:eastAsia="黑体"/>
        </w:rPr>
        <w:t>6.6.6.4</w:t>
      </w:r>
      <w:r>
        <w:rPr>
          <w:rFonts w:ascii="黑体" w:hAnsi="黑体" w:cs="黑体" w:eastAsia="黑体"/>
          <w:spacing w:val="-8"/>
        </w:rPr>
        <w:t> </w:t>
      </w:r>
      <w:r>
        <w:rPr/>
        <w:t>水污染影响型建设项目开展与水质调查同步进行的水文测量，原则上可只在一个时期（水期）</w:t>
      </w:r>
      <w:r>
        <w:rPr>
          <w:w w:val="100"/>
        </w:rPr>
        <w:t> </w:t>
      </w:r>
      <w:r>
        <w:rPr/>
        <w:t>内进行。在水文测量的时间、频次和断面与水质调查不完全相同时，应保证满足水环境影响预测所需</w:t>
      </w:r>
      <w:r>
        <w:rPr>
          <w:spacing w:val="4"/>
        </w:rPr>
        <w:t> </w:t>
      </w:r>
      <w:r>
        <w:rPr>
          <w:spacing w:val="4"/>
        </w:rPr>
      </w:r>
      <w:r>
        <w:rPr/>
        <w:t>的水文特征值及环境水力学参数的要求。</w:t>
      </w:r>
    </w:p>
    <w:p>
      <w:pPr>
        <w:pStyle w:val="BodyText"/>
        <w:spacing w:line="240" w:lineRule="auto" w:before="154"/>
        <w:ind w:right="0"/>
        <w:jc w:val="both"/>
        <w:rPr>
          <w:rFonts w:ascii="黑体" w:hAnsi="黑体" w:cs="黑体" w:eastAsia="黑体"/>
        </w:rPr>
      </w:pPr>
      <w:r>
        <w:rPr>
          <w:rFonts w:ascii="黑体" w:hAnsi="黑体" w:cs="黑体" w:eastAsia="黑体"/>
        </w:rPr>
        <w:t>6.7</w:t>
      </w:r>
      <w:r>
        <w:rPr>
          <w:rFonts w:ascii="黑体" w:hAnsi="黑体" w:cs="黑体" w:eastAsia="黑体"/>
          <w:spacing w:val="1"/>
        </w:rPr>
        <w:t> </w:t>
      </w:r>
      <w:r>
        <w:rPr>
          <w:rFonts w:ascii="黑体" w:hAnsi="黑体" w:cs="黑体" w:eastAsia="黑体"/>
        </w:rPr>
        <w:t>补充监测</w:t>
      </w:r>
    </w:p>
    <w:p>
      <w:pPr>
        <w:spacing w:line="240" w:lineRule="auto" w:before="13"/>
        <w:rPr>
          <w:rFonts w:ascii="黑体" w:hAnsi="黑体" w:cs="黑体" w:eastAsia="黑体"/>
          <w:sz w:val="16"/>
          <w:szCs w:val="16"/>
        </w:rPr>
      </w:pPr>
    </w:p>
    <w:p>
      <w:pPr>
        <w:pStyle w:val="BodyText"/>
        <w:spacing w:line="240" w:lineRule="auto"/>
        <w:ind w:right="0"/>
        <w:jc w:val="both"/>
      </w:pPr>
      <w:r>
        <w:rPr>
          <w:rFonts w:ascii="黑体" w:hAnsi="黑体" w:cs="黑体" w:eastAsia="黑体"/>
        </w:rPr>
        <w:t>6.7.1</w:t>
      </w:r>
      <w:r>
        <w:rPr>
          <w:rFonts w:ascii="黑体" w:hAnsi="黑体" w:cs="黑体" w:eastAsia="黑体"/>
          <w:spacing w:val="-2"/>
        </w:rPr>
        <w:t> </w:t>
      </w:r>
      <w:r>
        <w:rPr/>
        <w:t>补充监测要求</w:t>
      </w:r>
    </w:p>
    <w:p>
      <w:pPr>
        <w:pStyle w:val="BodyText"/>
        <w:spacing w:line="314" w:lineRule="auto" w:before="85"/>
        <w:ind w:right="0"/>
        <w:jc w:val="left"/>
      </w:pPr>
      <w:r>
        <w:rPr>
          <w:rFonts w:ascii="黑体" w:hAnsi="黑体" w:cs="黑体" w:eastAsia="黑体"/>
        </w:rPr>
        <w:t>6.7.1.1</w:t>
      </w:r>
      <w:r>
        <w:rPr>
          <w:rFonts w:ascii="黑体" w:hAnsi="黑体" w:cs="黑体" w:eastAsia="黑体"/>
          <w:spacing w:val="94"/>
        </w:rPr>
        <w:t> </w:t>
      </w:r>
      <w:r>
        <w:rPr/>
        <w:t>应对收集资料进行复核整理，分析资料的可靠性、一致性和代表性，针对资料的不足，制定</w:t>
      </w:r>
      <w:r>
        <w:rPr>
          <w:spacing w:val="-95"/>
        </w:rPr>
        <w:t> </w:t>
      </w:r>
      <w:r>
        <w:rPr>
          <w:spacing w:val="-95"/>
        </w:rPr>
      </w:r>
      <w:r>
        <w:rPr/>
        <w:t>必要的补充监测方案，确定补充监测时期、内容、范围。</w:t>
      </w:r>
    </w:p>
    <w:p>
      <w:pPr>
        <w:pStyle w:val="BodyText"/>
        <w:spacing w:line="314" w:lineRule="auto" w:before="20"/>
        <w:ind w:right="212"/>
        <w:jc w:val="both"/>
      </w:pPr>
      <w:r>
        <w:rPr>
          <w:rFonts w:ascii="黑体" w:hAnsi="黑体" w:cs="黑体" w:eastAsia="黑体"/>
        </w:rPr>
        <w:t>6.7.1.2</w:t>
      </w:r>
      <w:r>
        <w:rPr>
          <w:rFonts w:ascii="黑体" w:hAnsi="黑体" w:cs="黑体" w:eastAsia="黑体"/>
          <w:spacing w:val="94"/>
        </w:rPr>
        <w:t> </w:t>
      </w:r>
      <w:r>
        <w:rPr/>
        <w:t>需要开展多个断面或点位补充监测的，应在大致相同的时段内开展同步监测。需要同时开展</w:t>
      </w:r>
      <w:r>
        <w:rPr>
          <w:spacing w:val="-93"/>
        </w:rPr>
        <w:t> </w:t>
      </w:r>
      <w:r>
        <w:rPr>
          <w:spacing w:val="-93"/>
        </w:rPr>
      </w:r>
      <w:r>
        <w:rPr/>
        <w:t>水质与水文补充监测的，应按照水质水量协调统一的要求开展同步监测，测量的时间、频次和断面应</w:t>
      </w:r>
      <w:r>
        <w:rPr>
          <w:spacing w:val="4"/>
        </w:rPr>
        <w:t> </w:t>
      </w:r>
      <w:r>
        <w:rPr>
          <w:spacing w:val="4"/>
        </w:rPr>
      </w:r>
      <w:r>
        <w:rPr/>
        <w:t>保证满足水环境影响预测的要求。</w:t>
      </w:r>
    </w:p>
    <w:p>
      <w:pPr>
        <w:pStyle w:val="BodyText"/>
        <w:spacing w:line="302" w:lineRule="auto" w:before="20"/>
        <w:ind w:right="201"/>
        <w:jc w:val="both"/>
      </w:pPr>
      <w:r>
        <w:rPr>
          <w:rFonts w:ascii="黑体" w:hAnsi="黑体" w:cs="黑体" w:eastAsia="黑体"/>
        </w:rPr>
        <w:t>6.7.1.3</w:t>
      </w:r>
      <w:r>
        <w:rPr>
          <w:rFonts w:ascii="黑体" w:hAnsi="黑体" w:cs="黑体" w:eastAsia="黑体"/>
          <w:spacing w:val="78"/>
        </w:rPr>
        <w:t> </w:t>
      </w:r>
      <w:r>
        <w:rPr>
          <w:spacing w:val="6"/>
        </w:rPr>
        <w:t>应选择符合监测项目对应环境质量标准或参考标准所推荐的监测方法，并在监测报告中注</w:t>
      </w:r>
      <w:r>
        <w:rPr>
          <w:spacing w:val="-93"/>
        </w:rPr>
        <w:t> </w:t>
      </w:r>
      <w:r>
        <w:rPr>
          <w:spacing w:val="-93"/>
        </w:rPr>
      </w:r>
      <w:r>
        <w:rPr>
          <w:spacing w:val="5"/>
        </w:rPr>
        <w:t>明。水质采样与水质分析应遵循相关的环境监测技术规范。水文调查与水文测量的方法可参照 </w:t>
      </w:r>
      <w:r>
        <w:rPr>
          <w:rFonts w:ascii="Times New Roman" w:hAnsi="Times New Roman" w:cs="Times New Roman" w:eastAsia="Times New Roman"/>
        </w:rPr>
        <w:t>GB</w:t>
      </w:r>
      <w:r>
        <w:rPr>
          <w:rFonts w:ascii="Times New Roman" w:hAnsi="Times New Roman" w:cs="Times New Roman" w:eastAsia="Times New Roman"/>
          <w:spacing w:val="-32"/>
        </w:rPr>
        <w:t> </w:t>
      </w:r>
      <w:r>
        <w:rPr>
          <w:rFonts w:ascii="Times New Roman" w:hAnsi="Times New Roman" w:cs="Times New Roman" w:eastAsia="Times New Roman"/>
        </w:rPr>
        <w:t>50179</w:t>
      </w:r>
      <w:r>
        <w:rPr/>
        <w:t>、</w:t>
      </w:r>
      <w:r>
        <w:rPr>
          <w:rFonts w:ascii="Times New Roman" w:hAnsi="Times New Roman" w:cs="Times New Roman" w:eastAsia="Times New Roman"/>
        </w:rPr>
        <w:t>GB/T 12763</w:t>
      </w:r>
      <w:r>
        <w:rPr/>
        <w:t>、</w:t>
      </w:r>
      <w:r>
        <w:rPr>
          <w:rFonts w:ascii="Times New Roman" w:hAnsi="Times New Roman" w:cs="Times New Roman" w:eastAsia="Times New Roman"/>
        </w:rPr>
        <w:t>GB/T 14914 </w:t>
      </w:r>
      <w:r>
        <w:rPr/>
        <w:t>的相关规定执行。河流及湖库底泥调查参照 </w:t>
      </w:r>
      <w:r>
        <w:rPr>
          <w:rFonts w:ascii="Times New Roman" w:hAnsi="Times New Roman" w:cs="Times New Roman" w:eastAsia="Times New Roman"/>
        </w:rPr>
        <w:t>HJ/T 91</w:t>
      </w:r>
      <w:r>
        <w:rPr>
          <w:rFonts w:ascii="Times New Roman" w:hAnsi="Times New Roman" w:cs="Times New Roman" w:eastAsia="Times New Roman"/>
          <w:spacing w:val="-16"/>
        </w:rPr>
        <w:t> </w:t>
      </w:r>
      <w:r>
        <w:rPr/>
        <w:t>执行，入海河</w:t>
      </w:r>
      <w:r>
        <w:rPr>
          <w:w w:val="100"/>
        </w:rPr>
        <w:t> </w:t>
      </w:r>
      <w:r>
        <w:rPr/>
        <w:t>口、近岸海域沉积物调查参照</w:t>
      </w:r>
      <w:r>
        <w:rPr>
          <w:spacing w:val="-56"/>
        </w:rPr>
        <w:t> </w:t>
      </w:r>
      <w:r>
        <w:rPr>
          <w:rFonts w:ascii="Times New Roman" w:hAnsi="Times New Roman" w:cs="Times New Roman" w:eastAsia="Times New Roman"/>
        </w:rPr>
        <w:t>GB 17378</w:t>
      </w:r>
      <w:r>
        <w:rPr/>
        <w:t>、</w:t>
      </w:r>
      <w:r>
        <w:rPr>
          <w:rFonts w:ascii="Times New Roman" w:hAnsi="Times New Roman" w:cs="Times New Roman" w:eastAsia="Times New Roman"/>
        </w:rPr>
        <w:t>HJ</w:t>
      </w:r>
      <w:r>
        <w:rPr>
          <w:rFonts w:ascii="Times New Roman" w:hAnsi="Times New Roman" w:cs="Times New Roman" w:eastAsia="Times New Roman"/>
          <w:spacing w:val="-2"/>
        </w:rPr>
        <w:t> </w:t>
      </w:r>
      <w:r>
        <w:rPr>
          <w:rFonts w:ascii="Times New Roman" w:hAnsi="Times New Roman" w:cs="Times New Roman" w:eastAsia="Times New Roman"/>
        </w:rPr>
        <w:t>442</w:t>
      </w:r>
      <w:r>
        <w:rPr>
          <w:rFonts w:ascii="Times New Roman" w:hAnsi="Times New Roman" w:cs="Times New Roman" w:eastAsia="Times New Roman"/>
          <w:spacing w:val="-4"/>
        </w:rPr>
        <w:t> </w:t>
      </w:r>
      <w:r>
        <w:rPr/>
        <w:t>执行。</w:t>
      </w:r>
    </w:p>
    <w:p>
      <w:pPr>
        <w:pStyle w:val="BodyText"/>
        <w:spacing w:line="240" w:lineRule="auto" w:before="9"/>
        <w:ind w:right="0"/>
        <w:jc w:val="both"/>
      </w:pPr>
      <w:r>
        <w:rPr>
          <w:rFonts w:ascii="黑体" w:hAnsi="黑体" w:cs="黑体" w:eastAsia="黑体"/>
        </w:rPr>
        <w:t>6.7.2</w:t>
      </w:r>
      <w:r>
        <w:rPr>
          <w:rFonts w:ascii="黑体" w:hAnsi="黑体" w:cs="黑体" w:eastAsia="黑体"/>
          <w:spacing w:val="2"/>
        </w:rPr>
        <w:t> </w:t>
      </w:r>
      <w:r>
        <w:rPr/>
        <w:t>监测内容</w:t>
      </w:r>
    </w:p>
    <w:p>
      <w:pPr>
        <w:pStyle w:val="BodyText"/>
        <w:spacing w:line="314" w:lineRule="auto" w:before="85"/>
        <w:ind w:right="0"/>
        <w:jc w:val="left"/>
      </w:pPr>
      <w:r>
        <w:rPr>
          <w:rFonts w:ascii="黑体" w:hAnsi="黑体" w:cs="黑体" w:eastAsia="黑体"/>
        </w:rPr>
        <w:t>6.7.2.1</w:t>
      </w:r>
      <w:r>
        <w:rPr>
          <w:rFonts w:ascii="黑体" w:hAnsi="黑体" w:cs="黑体" w:eastAsia="黑体"/>
          <w:spacing w:val="95"/>
        </w:rPr>
        <w:t> </w:t>
      </w:r>
      <w:r>
        <w:rPr/>
        <w:t>应在常规监测断面的基础上，重点针对对照断面、控制断面以及环境保护目标所在水域的监</w:t>
      </w:r>
      <w:r>
        <w:rPr>
          <w:spacing w:val="-93"/>
        </w:rPr>
        <w:t> </w:t>
      </w:r>
      <w:r>
        <w:rPr>
          <w:spacing w:val="-93"/>
        </w:rPr>
      </w:r>
      <w:r>
        <w:rPr/>
        <w:t>测断面开展水质补充监测。</w:t>
      </w:r>
    </w:p>
    <w:p>
      <w:pPr>
        <w:pStyle w:val="BodyText"/>
        <w:spacing w:line="314" w:lineRule="auto" w:before="20"/>
        <w:ind w:right="0"/>
        <w:jc w:val="left"/>
      </w:pPr>
      <w:r>
        <w:rPr>
          <w:rFonts w:ascii="黑体" w:hAnsi="黑体" w:cs="黑体" w:eastAsia="黑体"/>
        </w:rPr>
        <w:t>6.7.2.2 </w:t>
      </w:r>
      <w:r>
        <w:rPr/>
        <w:t>建设项目需要确定生态流量时，应结合主要生态保护对象敏感用水时段进行调查分析，针对</w:t>
      </w:r>
      <w:r>
        <w:rPr>
          <w:spacing w:val="-100"/>
        </w:rPr>
        <w:t> </w:t>
      </w:r>
      <w:r>
        <w:rPr>
          <w:spacing w:val="-100"/>
        </w:rPr>
      </w:r>
      <w:r>
        <w:rPr/>
        <w:t>性开展必要的生态流量与径流过程监测等。</w:t>
      </w:r>
    </w:p>
    <w:p>
      <w:pPr>
        <w:pStyle w:val="BodyText"/>
        <w:spacing w:line="240" w:lineRule="auto" w:before="20"/>
        <w:ind w:right="0"/>
        <w:jc w:val="both"/>
      </w:pPr>
      <w:r>
        <w:rPr>
          <w:rFonts w:ascii="黑体" w:hAnsi="黑体" w:cs="黑体" w:eastAsia="黑体"/>
        </w:rPr>
        <w:t>6.7.2.3</w:t>
      </w:r>
      <w:r>
        <w:rPr>
          <w:rFonts w:ascii="黑体" w:hAnsi="黑体" w:cs="黑体" w:eastAsia="黑体"/>
          <w:spacing w:val="-6"/>
        </w:rPr>
        <w:t> </w:t>
      </w:r>
      <w:r>
        <w:rPr/>
        <w:t>当调查的水下地形数据不能满足水环境影响预测要求时，应开展水下地形补充测绘。</w:t>
      </w:r>
    </w:p>
    <w:p>
      <w:pPr>
        <w:pStyle w:val="BodyText"/>
        <w:spacing w:line="240" w:lineRule="auto" w:before="85"/>
        <w:ind w:right="0"/>
        <w:jc w:val="both"/>
      </w:pPr>
      <w:r>
        <w:rPr>
          <w:rFonts w:ascii="黑体" w:hAnsi="黑体" w:cs="黑体" w:eastAsia="黑体"/>
        </w:rPr>
        <w:t>6.7.3</w:t>
      </w:r>
      <w:r>
        <w:rPr>
          <w:rFonts w:ascii="黑体" w:hAnsi="黑体" w:cs="黑体" w:eastAsia="黑体"/>
          <w:spacing w:val="1"/>
        </w:rPr>
        <w:t> </w:t>
      </w:r>
      <w:r>
        <w:rPr/>
        <w:t>监测布点与采样频次</w:t>
      </w:r>
    </w:p>
    <w:p>
      <w:pPr>
        <w:spacing w:after="0" w:line="240" w:lineRule="auto"/>
        <w:jc w:val="both"/>
        <w:sectPr>
          <w:pgSz w:w="11910" w:h="16840"/>
          <w:pgMar w:header="1318" w:footer="1016" w:top="1520" w:bottom="1200" w:left="1300" w:right="920"/>
        </w:sectPr>
      </w:pPr>
    </w:p>
    <w:p>
      <w:pPr>
        <w:pStyle w:val="BodyText"/>
        <w:spacing w:line="240" w:lineRule="auto" w:before="54"/>
        <w:ind w:right="0"/>
        <w:jc w:val="both"/>
      </w:pPr>
      <w:r>
        <w:rPr>
          <w:rFonts w:ascii="黑体" w:hAnsi="黑体" w:cs="黑体" w:eastAsia="黑体"/>
        </w:rPr>
        <w:t>6.7.3.1 </w:t>
      </w:r>
      <w:r>
        <w:rPr/>
        <w:t>监测布点与采样频次要求见附录</w:t>
      </w:r>
      <w:r>
        <w:rPr>
          <w:spacing w:val="-54"/>
        </w:rPr>
        <w:t> </w:t>
      </w:r>
      <w:r>
        <w:rPr>
          <w:rFonts w:ascii="Times New Roman" w:hAnsi="Times New Roman" w:cs="Times New Roman" w:eastAsia="Times New Roman"/>
        </w:rPr>
        <w:t>C</w:t>
      </w:r>
      <w:r>
        <w:rPr/>
        <w:t>。</w:t>
      </w:r>
    </w:p>
    <w:p>
      <w:pPr>
        <w:pStyle w:val="BodyText"/>
        <w:spacing w:line="314" w:lineRule="auto" w:before="69"/>
        <w:ind w:right="0"/>
        <w:jc w:val="left"/>
      </w:pPr>
      <w:r>
        <w:rPr>
          <w:rFonts w:ascii="黑体" w:hAnsi="黑体" w:cs="黑体" w:eastAsia="黑体"/>
        </w:rPr>
        <w:t>6.7.3.2</w:t>
      </w:r>
      <w:r>
        <w:rPr>
          <w:rFonts w:ascii="黑体" w:hAnsi="黑体" w:cs="黑体" w:eastAsia="黑体"/>
          <w:spacing w:val="94"/>
        </w:rPr>
        <w:t> </w:t>
      </w:r>
      <w:r>
        <w:rPr/>
        <w:t>底泥污染调查与评价的监测点位布设应能够反映底泥污染物空间分布特征的要求，根据底泥</w:t>
      </w:r>
      <w:r>
        <w:rPr>
          <w:spacing w:val="-90"/>
        </w:rPr>
        <w:t> </w:t>
      </w:r>
      <w:r>
        <w:rPr>
          <w:spacing w:val="-90"/>
        </w:rPr>
      </w:r>
      <w:r>
        <w:rPr/>
        <w:t>分布区域、分布深度、扰动区域、扰动深度、扰动时间等设置。</w:t>
      </w:r>
    </w:p>
    <w:p>
      <w:pPr>
        <w:pStyle w:val="BodyText"/>
        <w:spacing w:line="240" w:lineRule="auto" w:before="154"/>
        <w:ind w:right="0"/>
        <w:jc w:val="both"/>
        <w:rPr>
          <w:rFonts w:ascii="黑体" w:hAnsi="黑体" w:cs="黑体" w:eastAsia="黑体"/>
        </w:rPr>
      </w:pPr>
      <w:r>
        <w:rPr>
          <w:rFonts w:ascii="黑体" w:hAnsi="黑体" w:cs="黑体" w:eastAsia="黑体"/>
        </w:rPr>
        <w:t>6.8 </w:t>
      </w:r>
      <w:r>
        <w:rPr>
          <w:rFonts w:ascii="黑体" w:hAnsi="黑体" w:cs="黑体" w:eastAsia="黑体"/>
        </w:rPr>
        <w:t>环境现状评价内容与要求</w:t>
      </w:r>
    </w:p>
    <w:p>
      <w:pPr>
        <w:spacing w:line="240" w:lineRule="auto" w:before="13"/>
        <w:rPr>
          <w:rFonts w:ascii="黑体" w:hAnsi="黑体" w:cs="黑体" w:eastAsia="黑体"/>
          <w:sz w:val="16"/>
          <w:szCs w:val="16"/>
        </w:rPr>
      </w:pPr>
    </w:p>
    <w:p>
      <w:pPr>
        <w:pStyle w:val="BodyText"/>
        <w:spacing w:line="240" w:lineRule="auto"/>
        <w:ind w:left="538" w:right="0"/>
        <w:jc w:val="left"/>
      </w:pPr>
      <w:r>
        <w:rPr/>
        <w:t>根据建设项目水环境影响特点与水环境质量管理要求，选择以下全部或部分内容开展评价：</w:t>
      </w:r>
    </w:p>
    <w:p>
      <w:pPr>
        <w:pStyle w:val="BodyText"/>
        <w:spacing w:line="314" w:lineRule="auto" w:before="85"/>
        <w:ind w:right="216" w:firstLine="420"/>
        <w:jc w:val="both"/>
      </w:pPr>
      <w:r>
        <w:rPr>
          <w:rFonts w:ascii="宋体" w:hAnsi="宋体" w:cs="宋体" w:eastAsia="宋体"/>
        </w:rPr>
        <w:t>a)</w:t>
      </w:r>
      <w:r>
        <w:rPr>
          <w:rFonts w:ascii="宋体" w:hAnsi="宋体" w:cs="宋体" w:eastAsia="宋体"/>
          <w:spacing w:val="99"/>
        </w:rPr>
        <w:t> </w:t>
      </w:r>
      <w:r>
        <w:rPr/>
        <w:t>水环境功能区或水功能区、近岸海域环境功能区水质达标状况。评价建设项目评价范围内水</w:t>
      </w:r>
      <w:r>
        <w:rPr>
          <w:w w:val="100"/>
        </w:rPr>
        <w:t> </w:t>
      </w:r>
      <w:r>
        <w:rPr>
          <w:spacing w:val="-2"/>
        </w:rPr>
        <w:t>环境功能区或水功能区、近岸海域环境功能区各评价时期的水质状况与变化特征，给出水环境功能区</w:t>
      </w:r>
      <w:r>
        <w:rPr>
          <w:spacing w:val="-23"/>
        </w:rPr>
        <w:t> </w:t>
      </w:r>
      <w:r>
        <w:rPr>
          <w:spacing w:val="-23"/>
        </w:rPr>
      </w:r>
      <w:r>
        <w:rPr>
          <w:spacing w:val="-2"/>
        </w:rPr>
        <w:t>或水功能区、近岸海域环境功能区达标评价结论，明确水环境功能区或水功能区、近岸海域环境功能</w:t>
      </w:r>
      <w:r>
        <w:rPr>
          <w:spacing w:val="-22"/>
        </w:rPr>
        <w:t> </w:t>
      </w:r>
      <w:r>
        <w:rPr>
          <w:spacing w:val="-22"/>
        </w:rPr>
      </w:r>
      <w:r>
        <w:rPr/>
        <w:t>区水质超标因子、超标程度，分析超标原因；</w:t>
      </w:r>
    </w:p>
    <w:p>
      <w:pPr>
        <w:pStyle w:val="BodyText"/>
        <w:spacing w:line="314" w:lineRule="auto" w:before="20"/>
        <w:ind w:right="216" w:firstLine="420"/>
        <w:jc w:val="both"/>
      </w:pPr>
      <w:r>
        <w:rPr>
          <w:rFonts w:ascii="宋体" w:hAnsi="宋体" w:cs="宋体" w:eastAsia="宋体"/>
        </w:rPr>
        <w:t>b)</w:t>
      </w:r>
      <w:r>
        <w:rPr>
          <w:rFonts w:ascii="宋体" w:hAnsi="宋体" w:cs="宋体" w:eastAsia="宋体"/>
          <w:spacing w:val="100"/>
        </w:rPr>
        <w:t> </w:t>
      </w:r>
      <w:r>
        <w:rPr/>
        <w:t>水环境控制单元或断面水质达标状况。评价建设项目所在控制单元或断面各评价时期的水质</w:t>
      </w:r>
      <w:r>
        <w:rPr>
          <w:w w:val="100"/>
        </w:rPr>
        <w:t> </w:t>
      </w:r>
      <w:r>
        <w:rPr>
          <w:spacing w:val="-2"/>
        </w:rPr>
        <w:t>现状与时空变化特征，评价控制单元或断面的水质达标状况，明确控制单元或断面的水质超标因子、</w:t>
      </w:r>
      <w:r>
        <w:rPr>
          <w:spacing w:val="-22"/>
        </w:rPr>
        <w:t> </w:t>
      </w:r>
      <w:r>
        <w:rPr>
          <w:spacing w:val="-22"/>
        </w:rPr>
      </w:r>
      <w:r>
        <w:rPr/>
        <w:t>超标程度，分析超标原因；</w:t>
      </w:r>
    </w:p>
    <w:p>
      <w:pPr>
        <w:pStyle w:val="BodyText"/>
        <w:tabs>
          <w:tab w:pos="958" w:val="left" w:leader="none"/>
        </w:tabs>
        <w:spacing w:line="314" w:lineRule="auto" w:before="20"/>
        <w:ind w:right="427" w:firstLine="420"/>
        <w:jc w:val="left"/>
      </w:pPr>
      <w:r>
        <w:rPr>
          <w:rFonts w:ascii="宋体" w:hAnsi="宋体" w:cs="宋体" w:eastAsia="宋体"/>
        </w:rPr>
        <w:t>c)</w:t>
        <w:tab/>
      </w:r>
      <w:r>
        <w:rPr>
          <w:spacing w:val="-2"/>
        </w:rPr>
        <w:t>水环境保护目标质量状况。评价涉及水环境保护目标水域各评价时期的水质状况与变化特</w:t>
      </w:r>
      <w:r>
        <w:rPr>
          <w:w w:val="100"/>
        </w:rPr>
        <w:t> </w:t>
      </w:r>
      <w:r>
        <w:rPr/>
        <w:t>征，明确水质超标因子、超标程度，分析超标原因；</w:t>
      </w:r>
    </w:p>
    <w:p>
      <w:pPr>
        <w:pStyle w:val="BodyText"/>
        <w:tabs>
          <w:tab w:pos="538" w:val="left" w:leader="none"/>
          <w:tab w:pos="958" w:val="left" w:leader="none"/>
        </w:tabs>
        <w:spacing w:line="314" w:lineRule="auto" w:before="20"/>
        <w:ind w:right="216" w:firstLine="420"/>
        <w:jc w:val="right"/>
      </w:pPr>
      <w:r>
        <w:rPr>
          <w:rFonts w:ascii="宋体" w:hAnsi="宋体" w:cs="宋体" w:eastAsia="宋体"/>
        </w:rPr>
        <w:t>d)</w:t>
        <w:tab/>
      </w:r>
      <w:r>
        <w:rPr>
          <w:spacing w:val="-2"/>
        </w:rPr>
        <w:t>对照断面、控制断面等代表性断面的水质状况。评价对照断面水质状况，分析对照断面水质</w:t>
      </w:r>
      <w:r>
        <w:rPr>
          <w:w w:val="100"/>
        </w:rPr>
        <w:t> </w:t>
      </w:r>
      <w:r>
        <w:rPr>
          <w:spacing w:val="-2"/>
        </w:rPr>
        <w:t>水量变化特征，给出水环境影响预测的设计水文条件；评价控制断面水质现状、达标状况，分析控制</w:t>
      </w:r>
      <w:r>
        <w:rPr>
          <w:spacing w:val="-43"/>
        </w:rPr>
        <w:t> </w:t>
      </w:r>
      <w:r>
        <w:rPr>
          <w:spacing w:val="-43"/>
        </w:rPr>
      </w:r>
      <w:r>
        <w:rPr>
          <w:spacing w:val="-2"/>
        </w:rPr>
        <w:t>断面来水水质水量状况，识别上游来水不利组合状况，分析不利条件下的水质达标问题。评价其他监</w:t>
      </w:r>
      <w:r>
        <w:rPr>
          <w:spacing w:val="-41"/>
        </w:rPr>
        <w:t> </w:t>
      </w:r>
      <w:r>
        <w:rPr>
          <w:spacing w:val="-41"/>
        </w:rPr>
      </w:r>
      <w:r>
        <w:rPr>
          <w:spacing w:val="-2"/>
        </w:rPr>
        <w:t>测断面的水质状况，根据断面所在水域的水环境保护目标水质要求，评价水质达标状况与超标因子；</w:t>
      </w:r>
      <w:r>
        <w:rPr>
          <w:spacing w:val="-41"/>
        </w:rPr>
        <w:t> </w:t>
      </w:r>
      <w:r>
        <w:rPr>
          <w:spacing w:val="-41"/>
        </w:rPr>
      </w:r>
      <w:r>
        <w:rPr>
          <w:rFonts w:ascii="宋体" w:hAnsi="宋体" w:cs="宋体" w:eastAsia="宋体"/>
        </w:rPr>
        <w:t>e)</w:t>
        <w:tab/>
      </w:r>
      <w:r>
        <w:rPr>
          <w:spacing w:val="-2"/>
        </w:rPr>
        <w:t>底泥污染评价。评价底泥污染项目及污染程度，识别超标因子，结合底泥处置排放去向，评</w:t>
      </w:r>
    </w:p>
    <w:p>
      <w:pPr>
        <w:pStyle w:val="BodyText"/>
        <w:spacing w:line="240" w:lineRule="auto" w:before="20"/>
        <w:ind w:right="0"/>
        <w:jc w:val="both"/>
      </w:pPr>
      <w:r>
        <w:rPr/>
        <w:t>价退水水质与超标情况；</w:t>
      </w:r>
    </w:p>
    <w:p>
      <w:pPr>
        <w:pStyle w:val="BodyText"/>
        <w:tabs>
          <w:tab w:pos="958" w:val="left" w:leader="none"/>
        </w:tabs>
        <w:spacing w:line="240" w:lineRule="auto" w:before="85"/>
        <w:ind w:left="538" w:right="0"/>
        <w:jc w:val="left"/>
      </w:pPr>
      <w:r>
        <w:rPr>
          <w:rFonts w:ascii="宋体" w:hAnsi="宋体" w:cs="宋体" w:eastAsia="宋体"/>
        </w:rPr>
        <w:t>f)</w:t>
        <w:tab/>
      </w:r>
      <w:r>
        <w:rPr/>
        <w:t>水资源与开发利用程度及其水文情势评价。根据建设项目水文要素影响特点，评价所在流域</w:t>
      </w:r>
    </w:p>
    <w:p>
      <w:pPr>
        <w:pStyle w:val="BodyText"/>
        <w:spacing w:line="240" w:lineRule="auto" w:before="85"/>
        <w:ind w:right="0"/>
        <w:jc w:val="both"/>
      </w:pPr>
      <w:r>
        <w:rPr/>
        <w:t>（区域）水资源与开发利用程度、生态流量满足程度、水域岸线空间占用状况等；</w:t>
      </w:r>
    </w:p>
    <w:p>
      <w:pPr>
        <w:pStyle w:val="BodyText"/>
        <w:spacing w:line="314" w:lineRule="auto" w:before="85"/>
        <w:ind w:right="216" w:firstLine="420"/>
        <w:jc w:val="both"/>
      </w:pPr>
      <w:r>
        <w:rPr>
          <w:rFonts w:ascii="宋体" w:hAnsi="宋体" w:cs="宋体" w:eastAsia="宋体"/>
        </w:rPr>
        <w:t>g)</w:t>
      </w:r>
      <w:r>
        <w:rPr>
          <w:rFonts w:ascii="宋体" w:hAnsi="宋体" w:cs="宋体" w:eastAsia="宋体"/>
          <w:spacing w:val="102"/>
        </w:rPr>
        <w:t> </w:t>
      </w:r>
      <w:r>
        <w:rPr/>
        <w:t>水环境质量回顾评价。结合历史监测数据与国家及地方生态环境保护主管部门公开发布的环</w:t>
      </w:r>
      <w:r>
        <w:rPr>
          <w:w w:val="100"/>
        </w:rPr>
        <w:t> </w:t>
      </w:r>
      <w:r>
        <w:rPr>
          <w:spacing w:val="-2"/>
        </w:rPr>
        <w:t>境状况信息，评价建设项目所在水环境控制单元或断面、水环境功能区或水功能区、近岸海域环境功</w:t>
      </w:r>
      <w:r>
        <w:rPr>
          <w:spacing w:val="-21"/>
        </w:rPr>
        <w:t> </w:t>
      </w:r>
      <w:r>
        <w:rPr>
          <w:spacing w:val="-21"/>
        </w:rPr>
      </w:r>
      <w:r>
        <w:rPr>
          <w:spacing w:val="-2"/>
        </w:rPr>
        <w:t>能区的水质变化趋势，评价主要超标因子变化状况，分析建设项目所在区域或水域的水质问题，从水</w:t>
      </w:r>
      <w:r>
        <w:rPr>
          <w:spacing w:val="-21"/>
        </w:rPr>
        <w:t> </w:t>
      </w:r>
      <w:r>
        <w:rPr>
          <w:spacing w:val="-21"/>
        </w:rPr>
      </w:r>
      <w:r>
        <w:rPr/>
        <w:t>污染、水文要素等方面，综合分析水环境质量现状问题的原因，明确与建设项目排污影响的关系；</w:t>
      </w:r>
    </w:p>
    <w:p>
      <w:pPr>
        <w:pStyle w:val="BodyText"/>
        <w:tabs>
          <w:tab w:pos="958" w:val="left" w:leader="none"/>
        </w:tabs>
        <w:spacing w:line="314" w:lineRule="auto" w:before="20"/>
        <w:ind w:right="118" w:firstLine="420"/>
        <w:jc w:val="left"/>
      </w:pPr>
      <w:r>
        <w:rPr>
          <w:rFonts w:ascii="宋体" w:hAnsi="宋体" w:cs="宋体" w:eastAsia="宋体"/>
        </w:rPr>
        <w:t>h)</w:t>
        <w:tab/>
      </w:r>
      <w:r>
        <w:rPr>
          <w:spacing w:val="-4"/>
        </w:rPr>
        <w:t>流域（区域）水资源（包括水能资源）与开发利用总体状况、生态流量管理要求与现状满足程</w:t>
      </w:r>
      <w:r>
        <w:rPr>
          <w:w w:val="100"/>
        </w:rPr>
        <w:t> </w:t>
      </w:r>
      <w:r>
        <w:rPr/>
        <w:t>度、建设项目占用水域空间的水流状况与河湖演变状况；</w:t>
      </w:r>
    </w:p>
    <w:p>
      <w:pPr>
        <w:pStyle w:val="BodyText"/>
        <w:tabs>
          <w:tab w:pos="958" w:val="left" w:leader="none"/>
        </w:tabs>
        <w:spacing w:line="314" w:lineRule="auto" w:before="20"/>
        <w:ind w:right="118" w:firstLine="420"/>
        <w:jc w:val="left"/>
      </w:pPr>
      <w:r>
        <w:rPr>
          <w:rFonts w:ascii="宋体" w:hAnsi="宋体" w:cs="宋体" w:eastAsia="宋体"/>
        </w:rPr>
        <w:t>i)</w:t>
        <w:tab/>
      </w:r>
      <w:r>
        <w:rPr>
          <w:spacing w:val="-4"/>
        </w:rPr>
        <w:t>依托污水处理设施稳定达标排放评价。评价建设项目依托的污水处理设施稳定达标状况，分析</w:t>
      </w:r>
      <w:r>
        <w:rPr>
          <w:w w:val="100"/>
        </w:rPr>
        <w:t> </w:t>
      </w:r>
      <w:r>
        <w:rPr/>
        <w:t>建设项目依托污水处理设施环境可行性。</w:t>
      </w:r>
    </w:p>
    <w:p>
      <w:pPr>
        <w:pStyle w:val="BodyText"/>
        <w:spacing w:line="240" w:lineRule="auto" w:before="154"/>
        <w:ind w:right="0"/>
        <w:jc w:val="both"/>
        <w:rPr>
          <w:rFonts w:ascii="黑体" w:hAnsi="黑体" w:cs="黑体" w:eastAsia="黑体"/>
        </w:rPr>
      </w:pPr>
      <w:r>
        <w:rPr>
          <w:rFonts w:ascii="黑体" w:hAnsi="黑体" w:cs="黑体" w:eastAsia="黑体"/>
        </w:rPr>
        <w:t>6.9</w:t>
      </w:r>
      <w:r>
        <w:rPr>
          <w:rFonts w:ascii="黑体" w:hAnsi="黑体" w:cs="黑体" w:eastAsia="黑体"/>
          <w:spacing w:val="1"/>
        </w:rPr>
        <w:t> </w:t>
      </w:r>
      <w:r>
        <w:rPr>
          <w:rFonts w:ascii="黑体" w:hAnsi="黑体" w:cs="黑体" w:eastAsia="黑体"/>
        </w:rPr>
        <w:t>评价方法</w:t>
      </w:r>
    </w:p>
    <w:p>
      <w:pPr>
        <w:spacing w:line="240" w:lineRule="auto" w:before="3"/>
        <w:rPr>
          <w:rFonts w:ascii="黑体" w:hAnsi="黑体" w:cs="黑体" w:eastAsia="黑体"/>
          <w:sz w:val="17"/>
          <w:szCs w:val="17"/>
        </w:rPr>
      </w:pPr>
    </w:p>
    <w:p>
      <w:pPr>
        <w:pStyle w:val="BodyText"/>
        <w:spacing w:line="314" w:lineRule="auto"/>
        <w:ind w:right="106"/>
        <w:jc w:val="both"/>
      </w:pPr>
      <w:r>
        <w:rPr>
          <w:rFonts w:ascii="黑体" w:hAnsi="黑体" w:cs="黑体" w:eastAsia="黑体"/>
        </w:rPr>
        <w:t>6.9.1 </w:t>
      </w:r>
      <w:r>
        <w:rPr/>
        <w:t>水环境功能区或水功能区、近岸海域环境功能区及水环境控制单元或断面水质达标状况评价方</w:t>
      </w:r>
      <w:r>
        <w:rPr>
          <w:spacing w:val="-100"/>
        </w:rPr>
        <w:t> </w:t>
      </w:r>
      <w:r>
        <w:rPr>
          <w:spacing w:val="-100"/>
        </w:rPr>
      </w:r>
      <w:r>
        <w:rPr/>
        <w:t>法，参考国家或地方政府相关部门制定的水环境质量评价技术规范、水体达标方案编制指南、水功能</w:t>
      </w:r>
      <w:r>
        <w:rPr>
          <w:spacing w:val="8"/>
        </w:rPr>
        <w:t> </w:t>
      </w:r>
      <w:r>
        <w:rPr>
          <w:spacing w:val="8"/>
        </w:rPr>
      </w:r>
      <w:r>
        <w:rPr/>
        <w:t>区水质达标评价技术规范等。</w:t>
      </w:r>
    </w:p>
    <w:p>
      <w:pPr>
        <w:pStyle w:val="BodyText"/>
        <w:spacing w:line="240" w:lineRule="auto" w:before="20"/>
        <w:ind w:right="0"/>
        <w:jc w:val="both"/>
      </w:pPr>
      <w:r>
        <w:rPr>
          <w:rFonts w:ascii="黑体" w:hAnsi="黑体" w:cs="黑体" w:eastAsia="黑体"/>
        </w:rPr>
        <w:t>6.9.2 </w:t>
      </w:r>
      <w:r>
        <w:rPr/>
        <w:t>监测断面或点位水环境质量现状评价方法。采用水质指数法评价，评价方法见附录</w:t>
      </w:r>
      <w:r>
        <w:rPr>
          <w:spacing w:val="-56"/>
        </w:rPr>
        <w:t> </w:t>
      </w:r>
      <w:r>
        <w:rPr>
          <w:rFonts w:ascii="Times New Roman" w:hAnsi="Times New Roman" w:cs="Times New Roman" w:eastAsia="Times New Roman"/>
        </w:rPr>
        <w:t>D</w:t>
      </w:r>
      <w:r>
        <w:rPr/>
        <w:t>。</w:t>
      </w:r>
    </w:p>
    <w:p>
      <w:pPr>
        <w:pStyle w:val="BodyText"/>
        <w:spacing w:line="240" w:lineRule="auto" w:before="69"/>
        <w:ind w:right="0"/>
        <w:jc w:val="both"/>
      </w:pPr>
      <w:r>
        <w:rPr>
          <w:rFonts w:ascii="黑体" w:hAnsi="黑体" w:cs="黑体" w:eastAsia="黑体"/>
        </w:rPr>
        <w:t>6.9.3 </w:t>
      </w:r>
      <w:r>
        <w:rPr/>
        <w:t>底泥污染状况评价方法。采用单项污染指数法评价，评价方法见附录</w:t>
      </w:r>
      <w:r>
        <w:rPr>
          <w:spacing w:val="-55"/>
        </w:rPr>
        <w:t> </w:t>
      </w:r>
      <w:r>
        <w:rPr>
          <w:rFonts w:ascii="Times New Roman" w:hAnsi="Times New Roman" w:cs="Times New Roman" w:eastAsia="Times New Roman"/>
        </w:rPr>
        <w:t>D</w:t>
      </w:r>
      <w:r>
        <w:rPr/>
        <w:t>。</w:t>
      </w:r>
    </w:p>
    <w:p>
      <w:pPr>
        <w:spacing w:after="0" w:line="240" w:lineRule="auto"/>
        <w:jc w:val="both"/>
        <w:sectPr>
          <w:pgSz w:w="11910" w:h="16840"/>
          <w:pgMar w:header="1318" w:footer="1206" w:top="1520" w:bottom="1400" w:left="1300" w:right="1020"/>
        </w:sectPr>
      </w:pPr>
    </w:p>
    <w:p>
      <w:pPr>
        <w:pStyle w:val="BodyText"/>
        <w:tabs>
          <w:tab w:pos="478" w:val="left" w:leader="none"/>
        </w:tabs>
        <w:spacing w:line="240" w:lineRule="auto" w:before="8"/>
        <w:ind w:right="179"/>
        <w:jc w:val="left"/>
        <w:rPr>
          <w:rFonts w:ascii="黑体" w:hAnsi="黑体" w:cs="黑体" w:eastAsia="黑体"/>
        </w:rPr>
      </w:pPr>
      <w:bookmarkStart w:name="_bookmark7" w:id="8"/>
      <w:bookmarkEnd w:id="8"/>
      <w:r>
        <w:rPr/>
      </w:r>
      <w:r>
        <w:rPr>
          <w:rFonts w:ascii="黑体" w:hAnsi="黑体" w:cs="黑体" w:eastAsia="黑体"/>
        </w:rPr>
        <w:t>7</w:t>
        <w:tab/>
      </w:r>
      <w:r>
        <w:rPr>
          <w:rFonts w:ascii="黑体" w:hAnsi="黑体" w:cs="黑体" w:eastAsia="黑体"/>
        </w:rPr>
        <w:t>地表水环境影响预测</w:t>
      </w:r>
    </w:p>
    <w:p>
      <w:pPr>
        <w:spacing w:line="240" w:lineRule="auto" w:before="3"/>
        <w:rPr>
          <w:rFonts w:ascii="黑体" w:hAnsi="黑体" w:cs="黑体" w:eastAsia="黑体"/>
          <w:sz w:val="27"/>
          <w:szCs w:val="27"/>
        </w:rPr>
      </w:pPr>
    </w:p>
    <w:p>
      <w:pPr>
        <w:pStyle w:val="BodyText"/>
        <w:spacing w:line="240" w:lineRule="auto"/>
        <w:ind w:right="179"/>
        <w:jc w:val="left"/>
        <w:rPr>
          <w:rFonts w:ascii="黑体" w:hAnsi="黑体" w:cs="黑体" w:eastAsia="黑体"/>
        </w:rPr>
      </w:pPr>
      <w:r>
        <w:rPr>
          <w:rFonts w:ascii="黑体" w:hAnsi="黑体" w:cs="黑体" w:eastAsia="黑体"/>
        </w:rPr>
        <w:t>7.1</w:t>
      </w:r>
      <w:r>
        <w:rPr>
          <w:rFonts w:ascii="黑体" w:hAnsi="黑体" w:cs="黑体" w:eastAsia="黑体"/>
          <w:spacing w:val="1"/>
        </w:rPr>
        <w:t> </w:t>
      </w:r>
      <w:r>
        <w:rPr>
          <w:rFonts w:ascii="黑体" w:hAnsi="黑体" w:cs="黑体" w:eastAsia="黑体"/>
        </w:rPr>
        <w:t>总体要求</w:t>
      </w:r>
    </w:p>
    <w:p>
      <w:pPr>
        <w:spacing w:line="240" w:lineRule="auto" w:before="2"/>
        <w:rPr>
          <w:rFonts w:ascii="黑体" w:hAnsi="黑体" w:cs="黑体" w:eastAsia="黑体"/>
          <w:sz w:val="17"/>
          <w:szCs w:val="17"/>
        </w:rPr>
      </w:pPr>
    </w:p>
    <w:p>
      <w:pPr>
        <w:pStyle w:val="BodyText"/>
        <w:spacing w:line="240" w:lineRule="auto"/>
        <w:ind w:right="179"/>
        <w:jc w:val="left"/>
      </w:pPr>
      <w:r>
        <w:rPr>
          <w:rFonts w:ascii="黑体" w:hAnsi="黑体" w:cs="黑体" w:eastAsia="黑体"/>
        </w:rPr>
        <w:t>7.1.1</w:t>
      </w:r>
      <w:r>
        <w:rPr>
          <w:rFonts w:ascii="黑体" w:hAnsi="黑体" w:cs="黑体" w:eastAsia="黑体"/>
          <w:spacing w:val="-1"/>
        </w:rPr>
        <w:t> </w:t>
      </w:r>
      <w:r>
        <w:rPr/>
        <w:t>地表水环境影响预测应遵循</w:t>
      </w:r>
      <w:r>
        <w:rPr>
          <w:spacing w:val="-53"/>
        </w:rPr>
        <w:t> </w:t>
      </w:r>
      <w:r>
        <w:rPr>
          <w:rFonts w:ascii="Times New Roman" w:hAnsi="Times New Roman" w:cs="Times New Roman" w:eastAsia="Times New Roman"/>
        </w:rPr>
        <w:t>HJ</w:t>
      </w:r>
      <w:r>
        <w:rPr>
          <w:rFonts w:ascii="Times New Roman" w:hAnsi="Times New Roman" w:cs="Times New Roman" w:eastAsia="Times New Roman"/>
          <w:spacing w:val="-1"/>
        </w:rPr>
        <w:t> </w:t>
      </w:r>
      <w:r>
        <w:rPr>
          <w:rFonts w:ascii="Times New Roman" w:hAnsi="Times New Roman" w:cs="Times New Roman" w:eastAsia="Times New Roman"/>
        </w:rPr>
        <w:t>2.1</w:t>
      </w:r>
      <w:r>
        <w:rPr>
          <w:rFonts w:ascii="Times New Roman" w:hAnsi="Times New Roman" w:cs="Times New Roman" w:eastAsia="Times New Roman"/>
          <w:spacing w:val="-3"/>
        </w:rPr>
        <w:t> </w:t>
      </w:r>
      <w:r>
        <w:rPr/>
        <w:t>中规定的原则。</w:t>
      </w:r>
    </w:p>
    <w:p>
      <w:pPr>
        <w:pStyle w:val="BodyText"/>
        <w:spacing w:line="297" w:lineRule="auto" w:before="69"/>
        <w:ind w:right="179"/>
        <w:jc w:val="left"/>
      </w:pPr>
      <w:r>
        <w:rPr>
          <w:rFonts w:ascii="黑体" w:hAnsi="黑体" w:cs="黑体" w:eastAsia="黑体"/>
        </w:rPr>
        <w:t>7.1.2</w:t>
      </w:r>
      <w:r>
        <w:rPr>
          <w:rFonts w:ascii="黑体" w:hAnsi="黑体" w:cs="黑体" w:eastAsia="黑体"/>
          <w:spacing w:val="21"/>
        </w:rPr>
        <w:t> </w:t>
      </w:r>
      <w:r>
        <w:rPr>
          <w:spacing w:val="2"/>
        </w:rPr>
        <w:t>一级、二级、水污染影响型三级</w:t>
      </w:r>
      <w:r>
        <w:rPr>
          <w:spacing w:val="27"/>
        </w:rPr>
        <w:t> </w:t>
      </w:r>
      <w:r>
        <w:rPr>
          <w:rFonts w:ascii="Times New Roman" w:hAnsi="Times New Roman" w:cs="Times New Roman" w:eastAsia="Times New Roman"/>
        </w:rPr>
        <w:t>A</w:t>
      </w:r>
      <w:r>
        <w:rPr>
          <w:rFonts w:ascii="Times New Roman" w:hAnsi="Times New Roman" w:cs="Times New Roman" w:eastAsia="Times New Roman"/>
          <w:spacing w:val="28"/>
        </w:rPr>
        <w:t> </w:t>
      </w:r>
      <w:r>
        <w:rPr>
          <w:spacing w:val="2"/>
        </w:rPr>
        <w:t>与水文要素影响型三级评价应定量预测建设项目水环境影</w:t>
      </w:r>
      <w:r>
        <w:rPr>
          <w:spacing w:val="-101"/>
        </w:rPr>
        <w:t> </w:t>
      </w:r>
      <w:r>
        <w:rPr>
          <w:spacing w:val="-101"/>
        </w:rPr>
      </w:r>
      <w:r>
        <w:rPr/>
        <w:t>响，水污染影响型三级</w:t>
      </w:r>
      <w:r>
        <w:rPr>
          <w:spacing w:val="-55"/>
        </w:rPr>
        <w:t> </w:t>
      </w:r>
      <w:r>
        <w:rPr>
          <w:rFonts w:ascii="Times New Roman" w:hAnsi="Times New Roman" w:cs="Times New Roman" w:eastAsia="Times New Roman"/>
        </w:rPr>
        <w:t>B</w:t>
      </w:r>
      <w:r>
        <w:rPr>
          <w:rFonts w:ascii="Times New Roman" w:hAnsi="Times New Roman" w:cs="Times New Roman" w:eastAsia="Times New Roman"/>
          <w:spacing w:val="-2"/>
        </w:rPr>
        <w:t> </w:t>
      </w:r>
      <w:r>
        <w:rPr/>
        <w:t>评价可不进行水环境影响预测。</w:t>
      </w:r>
    </w:p>
    <w:p>
      <w:pPr>
        <w:pStyle w:val="BodyText"/>
        <w:spacing w:line="314" w:lineRule="auto" w:before="13"/>
        <w:ind w:right="179"/>
        <w:jc w:val="left"/>
      </w:pPr>
      <w:r>
        <w:rPr>
          <w:rFonts w:ascii="黑体" w:hAnsi="黑体" w:cs="黑体" w:eastAsia="黑体"/>
        </w:rPr>
        <w:t>7.1.3</w:t>
      </w:r>
      <w:r>
        <w:rPr>
          <w:rFonts w:ascii="黑体" w:hAnsi="黑体" w:cs="黑体" w:eastAsia="黑体"/>
          <w:spacing w:val="52"/>
        </w:rPr>
        <w:t> </w:t>
      </w:r>
      <w:r>
        <w:rPr>
          <w:spacing w:val="-4"/>
        </w:rPr>
        <w:t>影响预测应考虑评价范围内已建、在建和拟建项目中，与建设项目排放同类（种）污染物、对相</w:t>
      </w:r>
      <w:r>
        <w:rPr>
          <w:spacing w:val="-95"/>
        </w:rPr>
        <w:t> </w:t>
      </w:r>
      <w:r>
        <w:rPr>
          <w:spacing w:val="-95"/>
        </w:rPr>
      </w:r>
      <w:r>
        <w:rPr/>
        <w:t>同水文要素产生的叠加影响。</w:t>
      </w:r>
    </w:p>
    <w:p>
      <w:pPr>
        <w:pStyle w:val="BodyText"/>
        <w:spacing w:line="314" w:lineRule="auto" w:before="20"/>
        <w:ind w:right="179"/>
        <w:jc w:val="left"/>
      </w:pPr>
      <w:r>
        <w:rPr>
          <w:rFonts w:ascii="黑体" w:hAnsi="黑体" w:cs="黑体" w:eastAsia="黑体"/>
        </w:rPr>
        <w:t>7.1.4</w:t>
      </w:r>
      <w:r>
        <w:rPr>
          <w:rFonts w:ascii="黑体" w:hAnsi="黑体" w:cs="黑体" w:eastAsia="黑体"/>
          <w:spacing w:val="94"/>
        </w:rPr>
        <w:t> </w:t>
      </w:r>
      <w:r>
        <w:rPr/>
        <w:t>建设项目分期规划实施的，应估算规划水平年进入评价范围的污染负荷，预测分析规划水平年</w:t>
      </w:r>
      <w:r>
        <w:rPr>
          <w:spacing w:val="-95"/>
        </w:rPr>
        <w:t> </w:t>
      </w:r>
      <w:r>
        <w:rPr>
          <w:spacing w:val="-95"/>
        </w:rPr>
      </w:r>
      <w:r>
        <w:rPr/>
        <w:t>评价范围内地表水环境质量变化趋势。</w:t>
      </w:r>
    </w:p>
    <w:p>
      <w:pPr>
        <w:spacing w:line="240" w:lineRule="auto" w:before="4"/>
        <w:rPr>
          <w:rFonts w:ascii="宋体" w:hAnsi="宋体" w:cs="宋体" w:eastAsia="宋体"/>
          <w:sz w:val="15"/>
          <w:szCs w:val="15"/>
        </w:rPr>
      </w:pPr>
    </w:p>
    <w:p>
      <w:pPr>
        <w:pStyle w:val="BodyText"/>
        <w:spacing w:line="240" w:lineRule="auto"/>
        <w:ind w:right="179"/>
        <w:jc w:val="left"/>
        <w:rPr>
          <w:rFonts w:ascii="黑体" w:hAnsi="黑体" w:cs="黑体" w:eastAsia="黑体"/>
        </w:rPr>
      </w:pPr>
      <w:r>
        <w:rPr>
          <w:rFonts w:ascii="黑体" w:hAnsi="黑体" w:cs="黑体" w:eastAsia="黑体"/>
        </w:rPr>
        <w:t>7.2</w:t>
      </w:r>
      <w:r>
        <w:rPr>
          <w:rFonts w:ascii="黑体" w:hAnsi="黑体" w:cs="黑体" w:eastAsia="黑体"/>
          <w:spacing w:val="29"/>
        </w:rPr>
        <w:t> </w:t>
      </w:r>
      <w:r>
        <w:rPr>
          <w:rFonts w:ascii="黑体" w:hAnsi="黑体" w:cs="黑体" w:eastAsia="黑体"/>
        </w:rPr>
        <w:t>预测因子与预测范围</w:t>
      </w:r>
    </w:p>
    <w:p>
      <w:pPr>
        <w:spacing w:line="240" w:lineRule="auto" w:before="3"/>
        <w:rPr>
          <w:rFonts w:ascii="黑体" w:hAnsi="黑体" w:cs="黑体" w:eastAsia="黑体"/>
          <w:sz w:val="20"/>
          <w:szCs w:val="20"/>
        </w:rPr>
      </w:pPr>
    </w:p>
    <w:p>
      <w:pPr>
        <w:pStyle w:val="BodyText"/>
        <w:spacing w:line="240" w:lineRule="auto"/>
        <w:ind w:right="179"/>
        <w:jc w:val="left"/>
      </w:pPr>
      <w:r>
        <w:rPr>
          <w:rFonts w:ascii="黑体" w:hAnsi="黑体" w:cs="黑体" w:eastAsia="黑体"/>
        </w:rPr>
        <w:t>7.2.1</w:t>
      </w:r>
      <w:r>
        <w:rPr>
          <w:rFonts w:ascii="黑体" w:hAnsi="黑体" w:cs="黑体" w:eastAsia="黑体"/>
          <w:spacing w:val="-1"/>
        </w:rPr>
        <w:t> </w:t>
      </w:r>
      <w:r>
        <w:rPr/>
        <w:t>预测因子应根据评价因子确定，重点选择与建设项目水环境影响关系密切的因子。</w:t>
      </w:r>
    </w:p>
    <w:p>
      <w:pPr>
        <w:pStyle w:val="BodyText"/>
        <w:spacing w:line="240" w:lineRule="auto" w:before="85"/>
        <w:ind w:right="179"/>
        <w:jc w:val="left"/>
      </w:pPr>
      <w:r>
        <w:rPr>
          <w:rFonts w:ascii="黑体" w:hAnsi="黑体" w:cs="黑体" w:eastAsia="黑体"/>
        </w:rPr>
        <w:t>7.2.2</w:t>
      </w:r>
      <w:r>
        <w:rPr>
          <w:rFonts w:ascii="黑体" w:hAnsi="黑体" w:cs="黑体" w:eastAsia="黑体"/>
          <w:spacing w:val="-3"/>
        </w:rPr>
        <w:t> </w:t>
      </w:r>
      <w:r>
        <w:rPr/>
        <w:t>预测范围应覆盖</w:t>
      </w:r>
      <w:r>
        <w:rPr>
          <w:spacing w:val="-54"/>
        </w:rPr>
        <w:t> </w:t>
      </w:r>
      <w:r>
        <w:rPr>
          <w:rFonts w:ascii="Times New Roman" w:hAnsi="Times New Roman" w:cs="Times New Roman" w:eastAsia="Times New Roman"/>
        </w:rPr>
        <w:t>5.3</w:t>
      </w:r>
      <w:r>
        <w:rPr>
          <w:rFonts w:ascii="Times New Roman" w:hAnsi="Times New Roman" w:cs="Times New Roman" w:eastAsia="Times New Roman"/>
          <w:spacing w:val="-3"/>
        </w:rPr>
        <w:t> </w:t>
      </w:r>
      <w:r>
        <w:rPr/>
        <w:t>规定的评价范围，并根据受影响地表水体水文要素与水质特点合理拓展。</w:t>
      </w:r>
    </w:p>
    <w:p>
      <w:pPr>
        <w:spacing w:line="240" w:lineRule="auto" w:before="1"/>
        <w:rPr>
          <w:rFonts w:ascii="宋体" w:hAnsi="宋体" w:cs="宋体" w:eastAsia="宋体"/>
          <w:sz w:val="19"/>
          <w:szCs w:val="19"/>
        </w:rPr>
      </w:pPr>
    </w:p>
    <w:p>
      <w:pPr>
        <w:pStyle w:val="BodyText"/>
        <w:spacing w:line="240" w:lineRule="auto"/>
        <w:ind w:right="179"/>
        <w:jc w:val="left"/>
        <w:rPr>
          <w:rFonts w:ascii="黑体" w:hAnsi="黑体" w:cs="黑体" w:eastAsia="黑体"/>
        </w:rPr>
      </w:pPr>
      <w:r>
        <w:rPr>
          <w:rFonts w:ascii="黑体" w:hAnsi="黑体" w:cs="黑体" w:eastAsia="黑体"/>
        </w:rPr>
        <w:t>7.3</w:t>
      </w:r>
      <w:r>
        <w:rPr>
          <w:rFonts w:ascii="黑体" w:hAnsi="黑体" w:cs="黑体" w:eastAsia="黑体"/>
          <w:spacing w:val="26"/>
        </w:rPr>
        <w:t> </w:t>
      </w:r>
      <w:r>
        <w:rPr>
          <w:rFonts w:ascii="黑体" w:hAnsi="黑体" w:cs="黑体" w:eastAsia="黑体"/>
        </w:rPr>
        <w:t>预测时期</w:t>
      </w:r>
    </w:p>
    <w:p>
      <w:pPr>
        <w:spacing w:line="240" w:lineRule="auto" w:before="3"/>
        <w:rPr>
          <w:rFonts w:ascii="黑体" w:hAnsi="黑体" w:cs="黑体" w:eastAsia="黑体"/>
          <w:sz w:val="20"/>
          <w:szCs w:val="20"/>
        </w:rPr>
      </w:pPr>
    </w:p>
    <w:p>
      <w:pPr>
        <w:pStyle w:val="BodyText"/>
        <w:spacing w:line="309" w:lineRule="auto"/>
        <w:ind w:right="186" w:firstLine="420"/>
        <w:jc w:val="both"/>
      </w:pPr>
      <w:r>
        <w:rPr>
          <w:spacing w:val="-3"/>
        </w:rPr>
        <w:t>水环境影响预测的时期应满足不同评价等级的评价时期要求（见表</w:t>
      </w:r>
      <w:r>
        <w:rPr/>
        <w:t> </w:t>
      </w:r>
      <w:r>
        <w:rPr>
          <w:rFonts w:ascii="Times New Roman" w:hAnsi="Times New Roman" w:cs="Times New Roman" w:eastAsia="Times New Roman"/>
          <w:spacing w:val="-3"/>
        </w:rPr>
        <w:t>3</w:t>
      </w:r>
      <w:r>
        <w:rPr>
          <w:spacing w:val="-3"/>
        </w:rPr>
        <w:t>）。水污染影响型建设项目，</w:t>
      </w:r>
      <w:r>
        <w:rPr>
          <w:w w:val="100"/>
        </w:rPr>
        <w:t> </w:t>
      </w:r>
      <w:r>
        <w:rPr/>
        <w:t>水体自净能力最不利以及水质状况相对较差的不利时期、水环境现状补充监测时期应作为重点预测时</w:t>
      </w:r>
      <w:r>
        <w:rPr>
          <w:spacing w:val="8"/>
        </w:rPr>
        <w:t> </w:t>
      </w:r>
      <w:r>
        <w:rPr>
          <w:spacing w:val="8"/>
        </w:rPr>
      </w:r>
      <w:r>
        <w:rPr/>
        <w:t>期；水文要素影响型建设项目，以水质状况相对较差或对评价范围内水生生物影响最大的不利时期为</w:t>
      </w:r>
      <w:r>
        <w:rPr>
          <w:spacing w:val="4"/>
        </w:rPr>
        <w:t> </w:t>
      </w:r>
      <w:r>
        <w:rPr>
          <w:spacing w:val="4"/>
        </w:rPr>
      </w:r>
      <w:r>
        <w:rPr/>
        <w:t>重点预测时期。</w:t>
      </w:r>
    </w:p>
    <w:p>
      <w:pPr>
        <w:pStyle w:val="BodyText"/>
        <w:spacing w:line="240" w:lineRule="auto" w:before="158"/>
        <w:ind w:right="179"/>
        <w:jc w:val="left"/>
        <w:rPr>
          <w:rFonts w:ascii="黑体" w:hAnsi="黑体" w:cs="黑体" w:eastAsia="黑体"/>
        </w:rPr>
      </w:pPr>
      <w:r>
        <w:rPr>
          <w:rFonts w:ascii="黑体" w:hAnsi="黑体" w:cs="黑体" w:eastAsia="黑体"/>
        </w:rPr>
        <w:t>7.4</w:t>
      </w:r>
      <w:r>
        <w:rPr>
          <w:rFonts w:ascii="黑体" w:hAnsi="黑体" w:cs="黑体" w:eastAsia="黑体"/>
          <w:spacing w:val="1"/>
        </w:rPr>
        <w:t> </w:t>
      </w:r>
      <w:r>
        <w:rPr>
          <w:rFonts w:ascii="黑体" w:hAnsi="黑体" w:cs="黑体" w:eastAsia="黑体"/>
        </w:rPr>
        <w:t>预测情景</w:t>
      </w:r>
    </w:p>
    <w:p>
      <w:pPr>
        <w:spacing w:line="240" w:lineRule="auto" w:before="13"/>
        <w:rPr>
          <w:rFonts w:ascii="黑体" w:hAnsi="黑体" w:cs="黑体" w:eastAsia="黑体"/>
          <w:sz w:val="16"/>
          <w:szCs w:val="16"/>
        </w:rPr>
      </w:pPr>
    </w:p>
    <w:p>
      <w:pPr>
        <w:pStyle w:val="BodyText"/>
        <w:spacing w:line="240" w:lineRule="auto"/>
        <w:ind w:right="179"/>
        <w:jc w:val="left"/>
      </w:pPr>
      <w:r>
        <w:rPr>
          <w:rFonts w:ascii="黑体" w:hAnsi="黑体" w:cs="黑体" w:eastAsia="黑体"/>
        </w:rPr>
        <w:t>7.4.1</w:t>
      </w:r>
      <w:r>
        <w:rPr>
          <w:rFonts w:ascii="黑体" w:hAnsi="黑体" w:cs="黑体" w:eastAsia="黑体"/>
          <w:spacing w:val="-3"/>
        </w:rPr>
        <w:t> </w:t>
      </w:r>
      <w:r>
        <w:rPr/>
        <w:t>根据建设项目特点分别选择建设期、生产运行期和服务期满后三个阶段进行预测。</w:t>
      </w:r>
    </w:p>
    <w:p>
      <w:pPr>
        <w:pStyle w:val="BodyText"/>
        <w:spacing w:line="314" w:lineRule="auto" w:before="85"/>
        <w:ind w:right="179"/>
        <w:jc w:val="left"/>
      </w:pPr>
      <w:r>
        <w:rPr>
          <w:rFonts w:ascii="黑体" w:hAnsi="黑体" w:cs="黑体" w:eastAsia="黑体"/>
        </w:rPr>
        <w:t>7.4.2 </w:t>
      </w:r>
      <w:r>
        <w:rPr/>
        <w:t>生产运行期应预测正常排放、非正常排放两种工况对水环境的影响，如建设项目具有充足的调</w:t>
      </w:r>
      <w:r>
        <w:rPr>
          <w:spacing w:val="-100"/>
        </w:rPr>
        <w:t> </w:t>
      </w:r>
      <w:r>
        <w:rPr>
          <w:spacing w:val="-100"/>
        </w:rPr>
      </w:r>
      <w:r>
        <w:rPr/>
        <w:t>节容量，可只预测正常排放对水环境的影响。</w:t>
      </w:r>
    </w:p>
    <w:p>
      <w:pPr>
        <w:pStyle w:val="BodyText"/>
        <w:spacing w:line="240" w:lineRule="auto" w:before="20"/>
        <w:ind w:right="179"/>
        <w:jc w:val="left"/>
      </w:pPr>
      <w:r>
        <w:rPr>
          <w:rFonts w:ascii="黑体" w:hAnsi="黑体" w:cs="黑体" w:eastAsia="黑体"/>
          <w:spacing w:val="-4"/>
        </w:rPr>
        <w:t>7.4.3</w:t>
      </w:r>
      <w:r>
        <w:rPr>
          <w:rFonts w:ascii="黑体" w:hAnsi="黑体" w:cs="黑体" w:eastAsia="黑体"/>
          <w:spacing w:val="17"/>
        </w:rPr>
        <w:t> </w:t>
      </w:r>
      <w:r>
        <w:rPr/>
        <w:t>应对建设项目污染控制和减缓措施方案进行水环境影响模拟预测。</w:t>
      </w:r>
    </w:p>
    <w:p>
      <w:pPr>
        <w:pStyle w:val="BodyText"/>
        <w:spacing w:line="240" w:lineRule="auto" w:before="85"/>
        <w:ind w:right="179"/>
        <w:jc w:val="left"/>
      </w:pPr>
      <w:r>
        <w:rPr>
          <w:rFonts w:ascii="黑体" w:hAnsi="黑体" w:cs="黑体" w:eastAsia="黑体"/>
        </w:rPr>
        <w:t>7.4.4</w:t>
      </w:r>
      <w:r>
        <w:rPr>
          <w:rFonts w:ascii="黑体" w:hAnsi="黑体" w:cs="黑体" w:eastAsia="黑体"/>
          <w:spacing w:val="64"/>
        </w:rPr>
        <w:t> </w:t>
      </w:r>
      <w:r>
        <w:rPr>
          <w:spacing w:val="-4"/>
        </w:rPr>
        <w:t>对受纳水体环境质量不达标区域，应考虑区（流）域环境质量改善目标要求情景下的模拟预测。</w:t>
      </w:r>
    </w:p>
    <w:p>
      <w:pPr>
        <w:spacing w:line="240" w:lineRule="auto" w:before="3"/>
        <w:rPr>
          <w:rFonts w:ascii="宋体" w:hAnsi="宋体" w:cs="宋体" w:eastAsia="宋体"/>
          <w:sz w:val="20"/>
          <w:szCs w:val="20"/>
        </w:rPr>
      </w:pPr>
    </w:p>
    <w:p>
      <w:pPr>
        <w:pStyle w:val="BodyText"/>
        <w:spacing w:line="240" w:lineRule="auto"/>
        <w:ind w:right="179"/>
        <w:jc w:val="left"/>
        <w:rPr>
          <w:rFonts w:ascii="黑体" w:hAnsi="黑体" w:cs="黑体" w:eastAsia="黑体"/>
        </w:rPr>
      </w:pPr>
      <w:r>
        <w:rPr>
          <w:rFonts w:ascii="黑体" w:hAnsi="黑体" w:cs="黑体" w:eastAsia="黑体"/>
        </w:rPr>
        <w:t>7.5</w:t>
      </w:r>
      <w:r>
        <w:rPr>
          <w:rFonts w:ascii="黑体" w:hAnsi="黑体" w:cs="黑体" w:eastAsia="黑体"/>
          <w:spacing w:val="26"/>
        </w:rPr>
        <w:t> </w:t>
      </w:r>
      <w:r>
        <w:rPr>
          <w:rFonts w:ascii="黑体" w:hAnsi="黑体" w:cs="黑体" w:eastAsia="黑体"/>
        </w:rPr>
        <w:t>预测内容</w:t>
      </w:r>
    </w:p>
    <w:p>
      <w:pPr>
        <w:spacing w:line="240" w:lineRule="auto" w:before="3"/>
        <w:rPr>
          <w:rFonts w:ascii="黑体" w:hAnsi="黑体" w:cs="黑体" w:eastAsia="黑体"/>
          <w:sz w:val="20"/>
          <w:szCs w:val="20"/>
        </w:rPr>
      </w:pPr>
    </w:p>
    <w:p>
      <w:pPr>
        <w:pStyle w:val="BodyText"/>
        <w:spacing w:line="314" w:lineRule="auto"/>
        <w:ind w:right="179"/>
        <w:jc w:val="left"/>
      </w:pPr>
      <w:r>
        <w:rPr>
          <w:rFonts w:ascii="黑体" w:hAnsi="黑体" w:cs="黑体" w:eastAsia="黑体"/>
        </w:rPr>
        <w:t>7.5.1</w:t>
      </w:r>
      <w:r>
        <w:rPr>
          <w:rFonts w:ascii="黑体" w:hAnsi="黑体" w:cs="黑体" w:eastAsia="黑体"/>
          <w:spacing w:val="95"/>
        </w:rPr>
        <w:t> </w:t>
      </w:r>
      <w:r>
        <w:rPr/>
        <w:t>预测分析内容根据影响类型、预测因子、预测情景、预测范围地表水体类别、所选用的预测模</w:t>
      </w:r>
      <w:r>
        <w:rPr>
          <w:spacing w:val="-94"/>
        </w:rPr>
        <w:t> </w:t>
      </w:r>
      <w:r>
        <w:rPr>
          <w:spacing w:val="-94"/>
        </w:rPr>
      </w:r>
      <w:r>
        <w:rPr/>
        <w:t>型及评价要求确定。</w:t>
      </w:r>
    </w:p>
    <w:p>
      <w:pPr>
        <w:pStyle w:val="BodyText"/>
        <w:spacing w:line="240" w:lineRule="auto" w:before="20"/>
        <w:ind w:right="179"/>
        <w:jc w:val="left"/>
      </w:pPr>
      <w:r>
        <w:rPr>
          <w:rFonts w:ascii="黑体" w:hAnsi="黑体" w:cs="黑体" w:eastAsia="黑体"/>
        </w:rPr>
        <w:t>7.5.2</w:t>
      </w:r>
      <w:r>
        <w:rPr>
          <w:rFonts w:ascii="黑体" w:hAnsi="黑体" w:cs="黑体" w:eastAsia="黑体"/>
          <w:spacing w:val="2"/>
        </w:rPr>
        <w:t> </w:t>
      </w:r>
      <w:r>
        <w:rPr/>
        <w:t>水污染影响型建设项目，主要包括：</w:t>
      </w:r>
    </w:p>
    <w:p>
      <w:pPr>
        <w:pStyle w:val="BodyText"/>
        <w:tabs>
          <w:tab w:pos="958" w:val="left" w:leader="none"/>
        </w:tabs>
        <w:spacing w:line="240" w:lineRule="auto" w:before="85"/>
        <w:ind w:left="538" w:right="179"/>
        <w:jc w:val="left"/>
      </w:pPr>
      <w:r>
        <w:rPr>
          <w:rFonts w:ascii="宋体" w:hAnsi="宋体" w:cs="宋体" w:eastAsia="宋体"/>
        </w:rPr>
        <w:t>a)</w:t>
        <w:tab/>
      </w:r>
      <w:r>
        <w:rPr/>
        <w:t>各关心断面（控制断面、取水口、污染源排放核算断面等）水质预测因子的浓度及变化；</w:t>
      </w:r>
    </w:p>
    <w:p>
      <w:pPr>
        <w:pStyle w:val="BodyText"/>
        <w:tabs>
          <w:tab w:pos="958" w:val="left" w:leader="none"/>
        </w:tabs>
        <w:spacing w:line="240" w:lineRule="auto" w:before="85"/>
        <w:ind w:left="538" w:right="179"/>
        <w:jc w:val="left"/>
      </w:pPr>
      <w:r>
        <w:rPr>
          <w:rFonts w:ascii="宋体" w:hAnsi="宋体" w:cs="宋体" w:eastAsia="宋体"/>
        </w:rPr>
        <w:t>b)</w:t>
        <w:tab/>
      </w:r>
      <w:r>
        <w:rPr/>
        <w:t>到达水环境保护目标处的污染物浓度；</w:t>
      </w:r>
    </w:p>
    <w:p>
      <w:pPr>
        <w:pStyle w:val="BodyText"/>
        <w:tabs>
          <w:tab w:pos="958" w:val="left" w:leader="none"/>
        </w:tabs>
        <w:spacing w:line="240" w:lineRule="auto" w:before="85"/>
        <w:ind w:left="538" w:right="179"/>
        <w:jc w:val="left"/>
      </w:pPr>
      <w:r>
        <w:rPr>
          <w:rFonts w:ascii="宋体" w:hAnsi="宋体" w:cs="宋体" w:eastAsia="宋体"/>
        </w:rPr>
        <w:t>c)</w:t>
        <w:tab/>
      </w:r>
      <w:r>
        <w:rPr/>
        <w:t>各污染物最大影响范围；</w:t>
      </w:r>
    </w:p>
    <w:p>
      <w:pPr>
        <w:pStyle w:val="BodyText"/>
        <w:tabs>
          <w:tab w:pos="958" w:val="left" w:leader="none"/>
        </w:tabs>
        <w:spacing w:line="240" w:lineRule="auto" w:before="85"/>
        <w:ind w:left="538" w:right="179"/>
        <w:jc w:val="left"/>
      </w:pPr>
      <w:r>
        <w:rPr>
          <w:rFonts w:ascii="宋体" w:hAnsi="宋体" w:cs="宋体" w:eastAsia="宋体"/>
        </w:rPr>
        <w:t>d)</w:t>
        <w:tab/>
      </w:r>
      <w:r>
        <w:rPr/>
        <w:t>湖泊、水库及半封闭海湾等，还需关注富营养化状况与水华、赤潮等；</w:t>
      </w:r>
    </w:p>
    <w:p>
      <w:pPr>
        <w:pStyle w:val="BodyText"/>
        <w:tabs>
          <w:tab w:pos="958" w:val="left" w:leader="none"/>
        </w:tabs>
        <w:spacing w:line="240" w:lineRule="auto" w:before="85"/>
        <w:ind w:left="538" w:right="179"/>
        <w:jc w:val="left"/>
      </w:pPr>
      <w:r>
        <w:rPr>
          <w:rFonts w:ascii="宋体" w:hAnsi="宋体" w:cs="宋体" w:eastAsia="宋体"/>
        </w:rPr>
        <w:t>e)</w:t>
        <w:tab/>
      </w:r>
      <w:r>
        <w:rPr/>
        <w:t>排放口混合区范围。</w:t>
      </w:r>
    </w:p>
    <w:p>
      <w:pPr>
        <w:pStyle w:val="BodyText"/>
        <w:spacing w:line="240" w:lineRule="auto" w:before="85"/>
        <w:ind w:right="179"/>
        <w:jc w:val="left"/>
      </w:pPr>
      <w:r>
        <w:rPr>
          <w:rFonts w:ascii="黑体" w:hAnsi="黑体" w:cs="黑体" w:eastAsia="黑体"/>
        </w:rPr>
        <w:t>7.5.3 </w:t>
      </w:r>
      <w:r>
        <w:rPr/>
        <w:t>水文要素影响型建设项目，主要包括：</w:t>
      </w:r>
    </w:p>
    <w:p>
      <w:pPr>
        <w:pStyle w:val="BodyText"/>
        <w:tabs>
          <w:tab w:pos="958" w:val="left" w:leader="none"/>
        </w:tabs>
        <w:spacing w:line="240" w:lineRule="auto" w:before="85"/>
        <w:ind w:left="538" w:right="179"/>
        <w:jc w:val="left"/>
      </w:pPr>
      <w:r>
        <w:rPr>
          <w:rFonts w:ascii="宋体" w:hAnsi="宋体" w:cs="宋体" w:eastAsia="宋体"/>
        </w:rPr>
        <w:t>a)</w:t>
        <w:tab/>
      </w:r>
      <w:r>
        <w:rPr/>
        <w:t>河流、湖泊及水库的水文情势预测分析主要包括水域形态、径流条件、水力条件以及冲淤变</w:t>
      </w:r>
    </w:p>
    <w:p>
      <w:pPr>
        <w:spacing w:after="0" w:line="240" w:lineRule="auto"/>
        <w:jc w:val="left"/>
        <w:sectPr>
          <w:pgSz w:w="11910" w:h="16840"/>
          <w:pgMar w:header="1318" w:footer="1016" w:top="1520" w:bottom="1200" w:left="1300" w:right="940"/>
        </w:sectPr>
      </w:pPr>
    </w:p>
    <w:p>
      <w:pPr>
        <w:pStyle w:val="BodyText"/>
        <w:spacing w:line="314" w:lineRule="auto" w:before="54"/>
        <w:ind w:left="238" w:right="409"/>
        <w:jc w:val="left"/>
      </w:pPr>
      <w:r>
        <w:rPr>
          <w:spacing w:val="-2"/>
        </w:rPr>
        <w:t>化等内容，具体包括水面面积、水量、水温、径流过程、水位、水深、流速、水面宽、冲淤变化等，</w:t>
      </w:r>
      <w:r>
        <w:rPr>
          <w:spacing w:val="-23"/>
        </w:rPr>
        <w:t> </w:t>
      </w:r>
      <w:r>
        <w:rPr>
          <w:spacing w:val="-23"/>
        </w:rPr>
      </w:r>
      <w:r>
        <w:rPr/>
        <w:t>湖泊和水库需要重点关注湖库水域面积或蓄水量及水力停留时间等因子；</w:t>
      </w:r>
    </w:p>
    <w:p>
      <w:pPr>
        <w:pStyle w:val="BodyText"/>
        <w:tabs>
          <w:tab w:pos="1078" w:val="left" w:leader="none"/>
        </w:tabs>
        <w:spacing w:line="314" w:lineRule="auto" w:before="20"/>
        <w:ind w:left="238" w:right="570" w:firstLine="420"/>
        <w:jc w:val="left"/>
      </w:pPr>
      <w:r>
        <w:rPr>
          <w:rFonts w:ascii="宋体" w:hAnsi="宋体" w:cs="宋体" w:eastAsia="宋体"/>
        </w:rPr>
        <w:t>b)</w:t>
        <w:tab/>
      </w:r>
      <w:r>
        <w:rPr>
          <w:spacing w:val="-2"/>
        </w:rPr>
        <w:t>感潮河段、入海河口及近岸海域水动力条件预测分析主要包括流量、流向、潮区界、潮流</w:t>
      </w:r>
      <w:r>
        <w:rPr>
          <w:w w:val="100"/>
        </w:rPr>
        <w:t> </w:t>
      </w:r>
      <w:r>
        <w:rPr/>
        <w:t>界、纳潮量、水位、流速、水面宽、水深、冲淤变化等因子。</w:t>
      </w:r>
    </w:p>
    <w:p>
      <w:pPr>
        <w:spacing w:line="240" w:lineRule="auto" w:before="4"/>
        <w:rPr>
          <w:rFonts w:ascii="宋体" w:hAnsi="宋体" w:cs="宋体" w:eastAsia="宋体"/>
          <w:sz w:val="15"/>
          <w:szCs w:val="15"/>
        </w:rPr>
      </w:pPr>
    </w:p>
    <w:p>
      <w:pPr>
        <w:pStyle w:val="BodyText"/>
        <w:spacing w:line="240" w:lineRule="auto"/>
        <w:ind w:left="238" w:right="0"/>
        <w:jc w:val="both"/>
        <w:rPr>
          <w:rFonts w:ascii="黑体" w:hAnsi="黑体" w:cs="黑体" w:eastAsia="黑体"/>
        </w:rPr>
      </w:pPr>
      <w:r>
        <w:rPr>
          <w:rFonts w:ascii="黑体" w:hAnsi="黑体" w:cs="黑体" w:eastAsia="黑体"/>
        </w:rPr>
        <w:t>7.6</w:t>
      </w:r>
      <w:r>
        <w:rPr>
          <w:rFonts w:ascii="黑体" w:hAnsi="黑体" w:cs="黑体" w:eastAsia="黑体"/>
          <w:spacing w:val="30"/>
        </w:rPr>
        <w:t> </w:t>
      </w:r>
      <w:r>
        <w:rPr>
          <w:rFonts w:ascii="黑体" w:hAnsi="黑体" w:cs="黑体" w:eastAsia="黑体"/>
        </w:rPr>
        <w:t>预测模型</w:t>
      </w:r>
    </w:p>
    <w:p>
      <w:pPr>
        <w:spacing w:line="240" w:lineRule="auto" w:before="3"/>
        <w:rPr>
          <w:rFonts w:ascii="黑体" w:hAnsi="黑体" w:cs="黑体" w:eastAsia="黑体"/>
          <w:sz w:val="20"/>
          <w:szCs w:val="20"/>
        </w:rPr>
      </w:pPr>
    </w:p>
    <w:p>
      <w:pPr>
        <w:pStyle w:val="BodyText"/>
        <w:spacing w:line="314" w:lineRule="auto"/>
        <w:ind w:left="238" w:right="246"/>
        <w:jc w:val="both"/>
      </w:pPr>
      <w:r>
        <w:rPr>
          <w:rFonts w:ascii="黑体" w:hAnsi="黑体" w:cs="黑体" w:eastAsia="黑体"/>
        </w:rPr>
        <w:t>7.6.1 </w:t>
      </w:r>
      <w:r>
        <w:rPr/>
        <w:t>地表水环境影响预测模型包括数学模型、物理模型。地表水环境影响预测宜选用数学模型。评</w:t>
      </w:r>
      <w:r>
        <w:rPr>
          <w:spacing w:val="-99"/>
        </w:rPr>
        <w:t> </w:t>
      </w:r>
      <w:r>
        <w:rPr>
          <w:spacing w:val="-99"/>
        </w:rPr>
      </w:r>
      <w:r>
        <w:rPr/>
        <w:t>价等级为一级且有特殊要求时选用物理模型，物理模型应遵循水工模型实验技术规程等要求。</w:t>
      </w:r>
    </w:p>
    <w:p>
      <w:pPr>
        <w:pStyle w:val="BodyText"/>
        <w:spacing w:line="314" w:lineRule="auto" w:before="20"/>
        <w:ind w:left="238" w:right="248"/>
        <w:jc w:val="both"/>
      </w:pPr>
      <w:r>
        <w:rPr>
          <w:rFonts w:ascii="黑体" w:hAnsi="黑体" w:cs="黑体" w:eastAsia="黑体"/>
        </w:rPr>
        <w:t>7.6.2</w:t>
      </w:r>
      <w:r>
        <w:rPr>
          <w:rFonts w:ascii="黑体" w:hAnsi="黑体" w:cs="黑体" w:eastAsia="黑体"/>
          <w:spacing w:val="49"/>
        </w:rPr>
        <w:t> </w:t>
      </w:r>
      <w:r>
        <w:rPr>
          <w:spacing w:val="-4"/>
        </w:rPr>
        <w:t>数学模型包括：面源污染负荷估算模型、水动力模型、水质（包括水温及富营养化）模型等，可</w:t>
      </w:r>
      <w:r>
        <w:rPr>
          <w:spacing w:val="-95"/>
        </w:rPr>
        <w:t> </w:t>
      </w:r>
      <w:r>
        <w:rPr>
          <w:spacing w:val="-95"/>
        </w:rPr>
      </w:r>
      <w:r>
        <w:rPr/>
        <w:t>根据地表水环境影响预测的需要选择。</w:t>
      </w:r>
    </w:p>
    <w:p>
      <w:pPr>
        <w:pStyle w:val="BodyText"/>
        <w:spacing w:line="240" w:lineRule="auto" w:before="20"/>
        <w:ind w:left="238" w:right="0"/>
        <w:jc w:val="both"/>
      </w:pPr>
      <w:r>
        <w:rPr>
          <w:rFonts w:ascii="黑体" w:hAnsi="黑体" w:cs="黑体" w:eastAsia="黑体"/>
        </w:rPr>
        <w:t>7.6.3</w:t>
      </w:r>
      <w:r>
        <w:rPr>
          <w:rFonts w:ascii="黑体" w:hAnsi="黑体" w:cs="黑体" w:eastAsia="黑体"/>
          <w:spacing w:val="2"/>
        </w:rPr>
        <w:t> </w:t>
      </w:r>
      <w:r>
        <w:rPr/>
        <w:t>模型选择</w:t>
      </w:r>
    </w:p>
    <w:p>
      <w:pPr>
        <w:pStyle w:val="BodyText"/>
        <w:spacing w:line="314" w:lineRule="auto" w:before="85"/>
        <w:ind w:left="238" w:right="244"/>
        <w:jc w:val="both"/>
      </w:pPr>
      <w:r>
        <w:rPr>
          <w:rFonts w:ascii="黑体" w:hAnsi="黑体" w:cs="黑体" w:eastAsia="黑体"/>
        </w:rPr>
        <w:t>7.6.3.1 </w:t>
      </w:r>
      <w:r>
        <w:rPr/>
        <w:t>面源污染负荷估算模型。根据污染源类型分别选择适用的污染源负荷估算或模拟方法，预测</w:t>
      </w:r>
      <w:r>
        <w:rPr>
          <w:spacing w:val="-97"/>
        </w:rPr>
        <w:t> </w:t>
      </w:r>
      <w:r>
        <w:rPr>
          <w:spacing w:val="-97"/>
        </w:rPr>
      </w:r>
      <w:r>
        <w:rPr/>
        <w:t>污染源排放量与入河量。面源污染负荷预测可根据评价要求与数据条件，采用源强系数法、水文分析</w:t>
      </w:r>
      <w:r>
        <w:rPr>
          <w:spacing w:val="6"/>
        </w:rPr>
        <w:t> </w:t>
      </w:r>
      <w:r>
        <w:rPr>
          <w:spacing w:val="6"/>
        </w:rPr>
      </w:r>
      <w:r>
        <w:rPr>
          <w:spacing w:val="4"/>
        </w:rPr>
        <w:t>法以及面源模型法等，有条件的地方可以综合采用多种方法进行比对分析确定，各方法适用条件如</w:t>
      </w:r>
      <w:r>
        <w:rPr>
          <w:spacing w:val="16"/>
        </w:rPr>
        <w:t> </w:t>
      </w:r>
      <w:r>
        <w:rPr>
          <w:spacing w:val="16"/>
        </w:rPr>
      </w:r>
      <w:r>
        <w:rPr/>
        <w:t>下：</w:t>
      </w:r>
    </w:p>
    <w:p>
      <w:pPr>
        <w:pStyle w:val="BodyText"/>
        <w:tabs>
          <w:tab w:pos="1078" w:val="left" w:leader="none"/>
        </w:tabs>
        <w:spacing w:line="314" w:lineRule="auto" w:before="20"/>
        <w:ind w:left="238" w:right="570" w:firstLine="420"/>
        <w:jc w:val="left"/>
      </w:pPr>
      <w:r>
        <w:rPr>
          <w:rFonts w:ascii="宋体" w:hAnsi="宋体" w:cs="宋体" w:eastAsia="宋体"/>
        </w:rPr>
        <w:t>a)</w:t>
        <w:tab/>
      </w:r>
      <w:r>
        <w:rPr>
          <w:spacing w:val="-2"/>
        </w:rPr>
        <w:t>源强系数法。当评价区域有可采用的源强产生、流失及入河系数等面源污染负荷估算参数</w:t>
      </w:r>
      <w:r>
        <w:rPr>
          <w:spacing w:val="-3"/>
          <w:w w:val="100"/>
        </w:rPr>
        <w:t> </w:t>
      </w:r>
      <w:r>
        <w:rPr/>
        <w:t>时，可采用源强系数法；</w:t>
      </w:r>
    </w:p>
    <w:p>
      <w:pPr>
        <w:pStyle w:val="BodyText"/>
        <w:tabs>
          <w:tab w:pos="1078" w:val="left" w:leader="none"/>
        </w:tabs>
        <w:spacing w:line="314" w:lineRule="auto" w:before="20"/>
        <w:ind w:left="238" w:right="409" w:firstLine="420"/>
        <w:jc w:val="left"/>
      </w:pPr>
      <w:r>
        <w:rPr>
          <w:rFonts w:ascii="宋体" w:hAnsi="宋体" w:cs="宋体" w:eastAsia="宋体"/>
        </w:rPr>
        <w:t>b)</w:t>
        <w:tab/>
      </w:r>
      <w:r>
        <w:rPr>
          <w:spacing w:val="-2"/>
        </w:rPr>
        <w:t>水文分析法。当评价区域具备一定数量的同步水质水量监测资料时，可基于基流分割确定暴</w:t>
      </w:r>
      <w:r>
        <w:rPr>
          <w:w w:val="100"/>
        </w:rPr>
        <w:t> </w:t>
      </w:r>
      <w:r>
        <w:rPr/>
        <w:t>雨径流污染物浓度、基流污染物浓度，采用通量法估算面源的负荷量；</w:t>
      </w:r>
    </w:p>
    <w:p>
      <w:pPr>
        <w:pStyle w:val="BodyText"/>
        <w:tabs>
          <w:tab w:pos="1078" w:val="left" w:leader="none"/>
        </w:tabs>
        <w:spacing w:line="240" w:lineRule="auto" w:before="20"/>
        <w:ind w:left="658" w:right="409"/>
        <w:jc w:val="left"/>
      </w:pPr>
      <w:r>
        <w:rPr>
          <w:rFonts w:ascii="宋体" w:hAnsi="宋体" w:cs="宋体" w:eastAsia="宋体"/>
        </w:rPr>
        <w:t>c)</w:t>
        <w:tab/>
      </w:r>
      <w:r>
        <w:rPr/>
        <w:t>面源模型法。面源模型选择应结合污染特点、模型适用条件、基础资料等综合确定。</w:t>
      </w:r>
    </w:p>
    <w:p>
      <w:pPr>
        <w:pStyle w:val="BodyText"/>
        <w:spacing w:line="314" w:lineRule="auto" w:before="85"/>
        <w:ind w:left="238" w:right="246"/>
        <w:jc w:val="both"/>
      </w:pPr>
      <w:r>
        <w:rPr>
          <w:rFonts w:ascii="黑体" w:hAnsi="黑体" w:cs="黑体" w:eastAsia="黑体"/>
        </w:rPr>
        <w:t>7.6.3.2</w:t>
      </w:r>
      <w:r>
        <w:rPr>
          <w:rFonts w:ascii="黑体" w:hAnsi="黑体" w:cs="黑体" w:eastAsia="黑体"/>
          <w:spacing w:val="49"/>
        </w:rPr>
        <w:t> </w:t>
      </w:r>
      <w:r>
        <w:rPr>
          <w:spacing w:val="-4"/>
        </w:rPr>
        <w:t>水动力模型及水质模型。按照时间分为稳态模型与非稳态模型，按照空间分为零维、一维（包</w:t>
      </w:r>
      <w:r>
        <w:rPr>
          <w:spacing w:val="-95"/>
        </w:rPr>
        <w:t> </w:t>
      </w:r>
      <w:r>
        <w:rPr>
          <w:spacing w:val="-95"/>
        </w:rPr>
      </w:r>
      <w:r>
        <w:rPr>
          <w:spacing w:val="-4"/>
        </w:rPr>
        <w:t>括纵向一维及垂向一维，纵向一维包括河网模型）、二维（包括平面二维及立面二维）以及三维模型，</w:t>
      </w:r>
      <w:r>
        <w:rPr>
          <w:spacing w:val="-35"/>
        </w:rPr>
        <w:t> </w:t>
      </w:r>
      <w:r>
        <w:rPr>
          <w:spacing w:val="-35"/>
        </w:rPr>
      </w:r>
      <w:r>
        <w:rPr/>
        <w:t>按照是否需要采用数值离散方法分为解析解模型与数值解模型。水动力模型及水质模型的选取根据建</w:t>
      </w:r>
      <w:r>
        <w:rPr>
          <w:spacing w:val="9"/>
        </w:rPr>
        <w:t> </w:t>
      </w:r>
      <w:r>
        <w:rPr>
          <w:spacing w:val="9"/>
        </w:rPr>
      </w:r>
      <w:r>
        <w:rPr/>
        <w:t>设项目的污染源特性、受纳水体类型、水力学特征、水环境特点及评价等级等要求，选取适宜的预测</w:t>
      </w:r>
      <w:r>
        <w:rPr>
          <w:spacing w:val="5"/>
        </w:rPr>
        <w:t> </w:t>
      </w:r>
      <w:r>
        <w:rPr>
          <w:spacing w:val="5"/>
        </w:rPr>
      </w:r>
      <w:r>
        <w:rPr/>
        <w:t>模型。各地表水体适用的数学模型选择要求如下：</w:t>
      </w:r>
    </w:p>
    <w:p>
      <w:pPr>
        <w:pStyle w:val="BodyText"/>
        <w:tabs>
          <w:tab w:pos="1078" w:val="left" w:leader="none"/>
        </w:tabs>
        <w:spacing w:line="297" w:lineRule="auto" w:before="20"/>
        <w:ind w:left="238" w:right="409" w:firstLine="420"/>
        <w:jc w:val="left"/>
        <w:rPr>
          <w:sz w:val="20"/>
          <w:szCs w:val="20"/>
        </w:rPr>
      </w:pPr>
      <w:r>
        <w:rPr>
          <w:rFonts w:ascii="宋体" w:hAnsi="宋体" w:cs="宋体" w:eastAsia="宋体"/>
        </w:rPr>
        <w:t>a)</w:t>
        <w:tab/>
      </w:r>
      <w:r>
        <w:rPr>
          <w:spacing w:val="-2"/>
        </w:rPr>
        <w:t>河流数学模型。河流数学模型选择要求见表</w:t>
      </w:r>
      <w:r>
        <w:rPr>
          <w:spacing w:val="24"/>
        </w:rPr>
        <w:t> </w:t>
      </w:r>
      <w:r>
        <w:rPr>
          <w:rFonts w:ascii="Times New Roman" w:hAnsi="Times New Roman" w:cs="Times New Roman" w:eastAsia="Times New Roman"/>
          <w:spacing w:val="-2"/>
        </w:rPr>
        <w:t>4</w:t>
      </w:r>
      <w:r>
        <w:rPr>
          <w:spacing w:val="-2"/>
        </w:rPr>
        <w:t>。在模拟河流顺直、水流均匀且排污稳定时可</w:t>
      </w:r>
      <w:r>
        <w:rPr>
          <w:w w:val="100"/>
        </w:rPr>
        <w:t> </w:t>
      </w:r>
      <w:r>
        <w:rPr/>
        <w:t>以采用解析解</w:t>
      </w:r>
      <w:r>
        <w:rPr>
          <w:sz w:val="20"/>
          <w:szCs w:val="20"/>
        </w:rPr>
        <w:t>；</w:t>
      </w:r>
    </w:p>
    <w:p>
      <w:pPr>
        <w:spacing w:line="240" w:lineRule="auto" w:before="5"/>
        <w:rPr>
          <w:rFonts w:ascii="宋体" w:hAnsi="宋体" w:cs="宋体" w:eastAsia="宋体"/>
          <w:sz w:val="16"/>
          <w:szCs w:val="16"/>
        </w:rPr>
      </w:pPr>
    </w:p>
    <w:p>
      <w:pPr>
        <w:pStyle w:val="BodyText"/>
        <w:tabs>
          <w:tab w:pos="991" w:val="left" w:leader="none"/>
        </w:tabs>
        <w:spacing w:line="240" w:lineRule="auto"/>
        <w:ind w:left="412" w:right="0"/>
        <w:jc w:val="center"/>
        <w:rPr>
          <w:rFonts w:ascii="黑体" w:hAnsi="黑体" w:cs="黑体" w:eastAsia="黑体"/>
        </w:rPr>
      </w:pPr>
      <w:r>
        <w:rPr>
          <w:rFonts w:ascii="黑体" w:hAnsi="黑体" w:cs="黑体" w:eastAsia="黑体"/>
        </w:rPr>
        <w:t>表</w:t>
      </w:r>
      <w:r>
        <w:rPr>
          <w:rFonts w:ascii="黑体" w:hAnsi="黑体" w:cs="黑体" w:eastAsia="黑体"/>
          <w:spacing w:val="-52"/>
        </w:rPr>
        <w:t> </w:t>
      </w:r>
      <w:r>
        <w:rPr>
          <w:rFonts w:ascii="黑体" w:hAnsi="黑体" w:cs="黑体" w:eastAsia="黑体"/>
        </w:rPr>
        <w:t>4</w:t>
        <w:tab/>
      </w:r>
      <w:r>
        <w:rPr>
          <w:rFonts w:ascii="黑体" w:hAnsi="黑体" w:cs="黑体" w:eastAsia="黑体"/>
        </w:rPr>
        <w:t>河流数学模型适用条件</w:t>
      </w:r>
    </w:p>
    <w:p>
      <w:pPr>
        <w:spacing w:line="240" w:lineRule="auto" w:before="5"/>
        <w:rPr>
          <w:rFonts w:ascii="黑体" w:hAnsi="黑体" w:cs="黑体" w:eastAsia="黑体"/>
          <w:sz w:val="19"/>
          <w:szCs w:val="19"/>
        </w:rPr>
      </w:pPr>
    </w:p>
    <w:tbl>
      <w:tblPr>
        <w:tblW w:w="0" w:type="auto"/>
        <w:jc w:val="left"/>
        <w:tblInd w:w="116" w:type="dxa"/>
        <w:tblLayout w:type="fixed"/>
        <w:tblCellMar>
          <w:top w:w="0" w:type="dxa"/>
          <w:left w:w="0" w:type="dxa"/>
          <w:bottom w:w="0" w:type="dxa"/>
          <w:right w:w="0" w:type="dxa"/>
        </w:tblCellMar>
        <w:tblLook w:val="01E0"/>
      </w:tblPr>
      <w:tblGrid>
        <w:gridCol w:w="576"/>
        <w:gridCol w:w="847"/>
        <w:gridCol w:w="912"/>
        <w:gridCol w:w="2381"/>
        <w:gridCol w:w="718"/>
        <w:gridCol w:w="847"/>
        <w:gridCol w:w="1042"/>
        <w:gridCol w:w="1028"/>
        <w:gridCol w:w="1222"/>
      </w:tblGrid>
      <w:tr>
        <w:trPr>
          <w:trHeight w:val="382" w:hRule="exact"/>
        </w:trPr>
        <w:tc>
          <w:tcPr>
            <w:tcW w:w="576" w:type="dxa"/>
            <w:vMerge w:val="restart"/>
            <w:tcBorders>
              <w:top w:val="single" w:sz="12" w:space="0" w:color="000000"/>
              <w:left w:val="single" w:sz="12" w:space="0" w:color="000000"/>
              <w:right w:val="single" w:sz="6" w:space="0" w:color="000000"/>
            </w:tcBorders>
          </w:tcPr>
          <w:p>
            <w:pPr>
              <w:pStyle w:val="TableParagraph"/>
              <w:spacing w:line="240" w:lineRule="auto" w:before="12"/>
              <w:ind w:right="0"/>
              <w:jc w:val="left"/>
              <w:rPr>
                <w:rFonts w:ascii="黑体" w:hAnsi="黑体" w:cs="黑体" w:eastAsia="黑体"/>
                <w:sz w:val="16"/>
                <w:szCs w:val="16"/>
              </w:rPr>
            </w:pPr>
          </w:p>
          <w:p>
            <w:pPr>
              <w:pStyle w:val="TableParagraph"/>
              <w:spacing w:line="367" w:lineRule="auto"/>
              <w:ind w:left="93" w:right="8"/>
              <w:jc w:val="left"/>
              <w:rPr>
                <w:rFonts w:ascii="宋体" w:hAnsi="宋体" w:cs="宋体" w:eastAsia="宋体"/>
                <w:sz w:val="18"/>
                <w:szCs w:val="18"/>
              </w:rPr>
            </w:pPr>
            <w:r>
              <w:rPr>
                <w:rFonts w:ascii="宋体" w:hAnsi="宋体" w:cs="宋体" w:eastAsia="宋体"/>
                <w:sz w:val="18"/>
                <w:szCs w:val="18"/>
              </w:rPr>
              <w:t>模型</w:t>
            </w:r>
            <w:r>
              <w:rPr>
                <w:rFonts w:ascii="宋体" w:hAnsi="宋体" w:cs="宋体" w:eastAsia="宋体"/>
                <w:sz w:val="18"/>
                <w:szCs w:val="18"/>
              </w:rPr>
              <w:t> </w:t>
            </w:r>
            <w:r>
              <w:rPr>
                <w:rFonts w:ascii="宋体" w:hAnsi="宋体" w:cs="宋体" w:eastAsia="宋体"/>
                <w:sz w:val="18"/>
                <w:szCs w:val="18"/>
              </w:rPr>
              <w:t>分类</w:t>
            </w:r>
            <w:r>
              <w:rPr>
                <w:rFonts w:ascii="宋体" w:hAnsi="宋体" w:cs="宋体" w:eastAsia="宋体"/>
                <w:sz w:val="18"/>
                <w:szCs w:val="18"/>
              </w:rPr>
              <w:t> </w:t>
            </w:r>
          </w:p>
        </w:tc>
        <w:tc>
          <w:tcPr>
            <w:tcW w:w="6747" w:type="dxa"/>
            <w:gridSpan w:val="6"/>
            <w:tcBorders>
              <w:top w:val="single" w:sz="12" w:space="0" w:color="000000"/>
              <w:left w:val="single" w:sz="6" w:space="0" w:color="000000"/>
              <w:bottom w:val="single" w:sz="6" w:space="0" w:color="000000"/>
              <w:right w:val="single" w:sz="6" w:space="0" w:color="000000"/>
            </w:tcBorders>
          </w:tcPr>
          <w:p>
            <w:pPr>
              <w:pStyle w:val="TableParagraph"/>
              <w:spacing w:line="240" w:lineRule="auto" w:before="34"/>
              <w:ind w:left="87" w:right="0"/>
              <w:jc w:val="center"/>
              <w:rPr>
                <w:rFonts w:ascii="宋体" w:hAnsi="宋体" w:cs="宋体" w:eastAsia="宋体"/>
                <w:sz w:val="18"/>
                <w:szCs w:val="18"/>
              </w:rPr>
            </w:pPr>
            <w:r>
              <w:rPr>
                <w:rFonts w:ascii="宋体" w:hAnsi="宋体" w:cs="宋体" w:eastAsia="宋体"/>
                <w:sz w:val="18"/>
                <w:szCs w:val="18"/>
              </w:rPr>
              <w:t>模型空间分类</w:t>
            </w:r>
            <w:r>
              <w:rPr>
                <w:rFonts w:ascii="宋体" w:hAnsi="宋体" w:cs="宋体" w:eastAsia="宋体"/>
                <w:sz w:val="18"/>
                <w:szCs w:val="18"/>
              </w:rPr>
              <w:t> </w:t>
            </w:r>
          </w:p>
        </w:tc>
        <w:tc>
          <w:tcPr>
            <w:tcW w:w="2249" w:type="dxa"/>
            <w:gridSpan w:val="2"/>
            <w:tcBorders>
              <w:top w:val="single" w:sz="12" w:space="0" w:color="000000"/>
              <w:left w:val="single" w:sz="6" w:space="0" w:color="000000"/>
              <w:bottom w:val="single" w:sz="6" w:space="0" w:color="000000"/>
              <w:right w:val="single" w:sz="12" w:space="0" w:color="000000"/>
            </w:tcBorders>
          </w:tcPr>
          <w:p>
            <w:pPr>
              <w:pStyle w:val="TableParagraph"/>
              <w:spacing w:line="240" w:lineRule="auto" w:before="34"/>
              <w:ind w:left="576" w:right="0"/>
              <w:jc w:val="left"/>
              <w:rPr>
                <w:rFonts w:ascii="宋体" w:hAnsi="宋体" w:cs="宋体" w:eastAsia="宋体"/>
                <w:sz w:val="18"/>
                <w:szCs w:val="18"/>
              </w:rPr>
            </w:pPr>
            <w:r>
              <w:rPr>
                <w:rFonts w:ascii="宋体" w:hAnsi="宋体" w:cs="宋体" w:eastAsia="宋体"/>
                <w:sz w:val="18"/>
                <w:szCs w:val="18"/>
              </w:rPr>
              <w:t>模型时间分类</w:t>
            </w:r>
            <w:r>
              <w:rPr>
                <w:rFonts w:ascii="宋体" w:hAnsi="宋体" w:cs="宋体" w:eastAsia="宋体"/>
                <w:sz w:val="18"/>
                <w:szCs w:val="18"/>
              </w:rPr>
              <w:t> </w:t>
            </w:r>
          </w:p>
        </w:tc>
      </w:tr>
      <w:tr>
        <w:trPr>
          <w:trHeight w:val="742" w:hRule="exact"/>
        </w:trPr>
        <w:tc>
          <w:tcPr>
            <w:tcW w:w="576" w:type="dxa"/>
            <w:vMerge/>
            <w:tcBorders>
              <w:left w:val="single" w:sz="12" w:space="0" w:color="000000"/>
              <w:bottom w:val="single" w:sz="12" w:space="0" w:color="000000"/>
              <w:right w:val="single" w:sz="6" w:space="0" w:color="000000"/>
            </w:tcBorders>
          </w:tcPr>
          <w:p>
            <w:pPr/>
          </w:p>
        </w:tc>
        <w:tc>
          <w:tcPr>
            <w:tcW w:w="847"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34"/>
              <w:ind w:left="235" w:right="0"/>
              <w:jc w:val="left"/>
              <w:rPr>
                <w:rFonts w:ascii="宋体" w:hAnsi="宋体" w:cs="宋体" w:eastAsia="宋体"/>
                <w:sz w:val="18"/>
                <w:szCs w:val="18"/>
              </w:rPr>
            </w:pPr>
            <w:r>
              <w:rPr>
                <w:rFonts w:ascii="宋体" w:hAnsi="宋体" w:cs="宋体" w:eastAsia="宋体"/>
                <w:sz w:val="18"/>
                <w:szCs w:val="18"/>
              </w:rPr>
              <w:t>零维</w:t>
            </w:r>
            <w:r>
              <w:rPr>
                <w:rFonts w:ascii="宋体" w:hAnsi="宋体" w:cs="宋体" w:eastAsia="宋体"/>
                <w:sz w:val="18"/>
                <w:szCs w:val="18"/>
              </w:rPr>
              <w:t> </w:t>
            </w:r>
          </w:p>
          <w:p>
            <w:pPr>
              <w:pStyle w:val="TableParagraph"/>
              <w:spacing w:line="240" w:lineRule="auto" w:before="124"/>
              <w:ind w:left="235" w:right="0"/>
              <w:jc w:val="left"/>
              <w:rPr>
                <w:rFonts w:ascii="宋体" w:hAnsi="宋体" w:cs="宋体" w:eastAsia="宋体"/>
                <w:sz w:val="18"/>
                <w:szCs w:val="18"/>
              </w:rPr>
            </w:pPr>
            <w:r>
              <w:rPr>
                <w:rFonts w:ascii="宋体" w:hAnsi="宋体" w:cs="宋体" w:eastAsia="宋体"/>
                <w:sz w:val="18"/>
                <w:szCs w:val="18"/>
              </w:rPr>
              <w:t>模型</w:t>
            </w:r>
            <w:r>
              <w:rPr>
                <w:rFonts w:ascii="宋体" w:hAnsi="宋体" w:cs="宋体" w:eastAsia="宋体"/>
                <w:sz w:val="18"/>
                <w:szCs w:val="18"/>
              </w:rPr>
              <w:t> </w:t>
            </w:r>
          </w:p>
        </w:tc>
        <w:tc>
          <w:tcPr>
            <w:tcW w:w="912"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34"/>
              <w:ind w:left="177" w:right="0"/>
              <w:jc w:val="left"/>
              <w:rPr>
                <w:rFonts w:ascii="宋体" w:hAnsi="宋体" w:cs="宋体" w:eastAsia="宋体"/>
                <w:sz w:val="18"/>
                <w:szCs w:val="18"/>
              </w:rPr>
            </w:pPr>
            <w:r>
              <w:rPr>
                <w:rFonts w:ascii="宋体" w:hAnsi="宋体" w:cs="宋体" w:eastAsia="宋体"/>
                <w:sz w:val="18"/>
                <w:szCs w:val="18"/>
              </w:rPr>
              <w:t>纵向一</w:t>
            </w:r>
          </w:p>
          <w:p>
            <w:pPr>
              <w:pStyle w:val="TableParagraph"/>
              <w:spacing w:line="240" w:lineRule="auto" w:before="124"/>
              <w:ind w:left="177" w:right="0"/>
              <w:jc w:val="left"/>
              <w:rPr>
                <w:rFonts w:ascii="宋体" w:hAnsi="宋体" w:cs="宋体" w:eastAsia="宋体"/>
                <w:sz w:val="18"/>
                <w:szCs w:val="18"/>
              </w:rPr>
            </w:pPr>
            <w:r>
              <w:rPr>
                <w:rFonts w:ascii="宋体" w:hAnsi="宋体" w:cs="宋体" w:eastAsia="宋体"/>
                <w:sz w:val="18"/>
                <w:szCs w:val="18"/>
              </w:rPr>
              <w:t>维模型</w:t>
            </w:r>
            <w:r>
              <w:rPr>
                <w:rFonts w:ascii="宋体" w:hAnsi="宋体" w:cs="宋体" w:eastAsia="宋体"/>
                <w:sz w:val="18"/>
                <w:szCs w:val="18"/>
              </w:rPr>
              <w:t> </w:t>
            </w:r>
          </w:p>
        </w:tc>
        <w:tc>
          <w:tcPr>
            <w:tcW w:w="2381"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5"/>
              <w:ind w:right="0"/>
              <w:jc w:val="left"/>
              <w:rPr>
                <w:rFonts w:ascii="黑体" w:hAnsi="黑体" w:cs="黑体" w:eastAsia="黑体"/>
                <w:sz w:val="16"/>
                <w:szCs w:val="16"/>
              </w:rPr>
            </w:pPr>
          </w:p>
          <w:p>
            <w:pPr>
              <w:pStyle w:val="TableParagraph"/>
              <w:spacing w:line="240" w:lineRule="auto"/>
              <w:ind w:left="823" w:right="0"/>
              <w:jc w:val="left"/>
              <w:rPr>
                <w:rFonts w:ascii="宋体" w:hAnsi="宋体" w:cs="宋体" w:eastAsia="宋体"/>
                <w:sz w:val="18"/>
                <w:szCs w:val="18"/>
              </w:rPr>
            </w:pPr>
            <w:r>
              <w:rPr>
                <w:rFonts w:ascii="宋体" w:hAnsi="宋体" w:cs="宋体" w:eastAsia="宋体"/>
                <w:sz w:val="18"/>
                <w:szCs w:val="18"/>
              </w:rPr>
              <w:t>河网模型</w:t>
            </w:r>
            <w:r>
              <w:rPr>
                <w:rFonts w:ascii="宋体" w:hAnsi="宋体" w:cs="宋体" w:eastAsia="宋体"/>
                <w:sz w:val="18"/>
                <w:szCs w:val="18"/>
              </w:rPr>
              <w:t> </w:t>
            </w:r>
          </w:p>
        </w:tc>
        <w:tc>
          <w:tcPr>
            <w:tcW w:w="718"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34"/>
              <w:ind w:left="170" w:right="0"/>
              <w:jc w:val="left"/>
              <w:rPr>
                <w:rFonts w:ascii="宋体" w:hAnsi="宋体" w:cs="宋体" w:eastAsia="宋体"/>
                <w:sz w:val="18"/>
                <w:szCs w:val="18"/>
              </w:rPr>
            </w:pPr>
            <w:r>
              <w:rPr>
                <w:rFonts w:ascii="宋体" w:hAnsi="宋体" w:cs="宋体" w:eastAsia="宋体"/>
                <w:sz w:val="18"/>
                <w:szCs w:val="18"/>
              </w:rPr>
              <w:t>平面</w:t>
            </w:r>
            <w:r>
              <w:rPr>
                <w:rFonts w:ascii="宋体" w:hAnsi="宋体" w:cs="宋体" w:eastAsia="宋体"/>
                <w:sz w:val="18"/>
                <w:szCs w:val="18"/>
              </w:rPr>
              <w:t> </w:t>
            </w:r>
          </w:p>
          <w:p>
            <w:pPr>
              <w:pStyle w:val="TableParagraph"/>
              <w:spacing w:line="240" w:lineRule="auto" w:before="124"/>
              <w:ind w:left="170" w:right="0"/>
              <w:jc w:val="left"/>
              <w:rPr>
                <w:rFonts w:ascii="宋体" w:hAnsi="宋体" w:cs="宋体" w:eastAsia="宋体"/>
                <w:sz w:val="18"/>
                <w:szCs w:val="18"/>
              </w:rPr>
            </w:pPr>
            <w:r>
              <w:rPr>
                <w:rFonts w:ascii="宋体" w:hAnsi="宋体" w:cs="宋体" w:eastAsia="宋体"/>
                <w:sz w:val="18"/>
                <w:szCs w:val="18"/>
              </w:rPr>
              <w:t>二维</w:t>
            </w:r>
            <w:r>
              <w:rPr>
                <w:rFonts w:ascii="宋体" w:hAnsi="宋体" w:cs="宋体" w:eastAsia="宋体"/>
                <w:sz w:val="18"/>
                <w:szCs w:val="18"/>
              </w:rPr>
              <w:t> </w:t>
            </w:r>
          </w:p>
        </w:tc>
        <w:tc>
          <w:tcPr>
            <w:tcW w:w="847"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34"/>
              <w:ind w:left="235" w:right="0"/>
              <w:jc w:val="left"/>
              <w:rPr>
                <w:rFonts w:ascii="宋体" w:hAnsi="宋体" w:cs="宋体" w:eastAsia="宋体"/>
                <w:sz w:val="18"/>
                <w:szCs w:val="18"/>
              </w:rPr>
            </w:pPr>
            <w:r>
              <w:rPr>
                <w:rFonts w:ascii="宋体" w:hAnsi="宋体" w:cs="宋体" w:eastAsia="宋体"/>
                <w:sz w:val="18"/>
                <w:szCs w:val="18"/>
              </w:rPr>
              <w:t>立面</w:t>
            </w:r>
            <w:r>
              <w:rPr>
                <w:rFonts w:ascii="宋体" w:hAnsi="宋体" w:cs="宋体" w:eastAsia="宋体"/>
                <w:sz w:val="18"/>
                <w:szCs w:val="18"/>
              </w:rPr>
              <w:t> </w:t>
            </w:r>
          </w:p>
          <w:p>
            <w:pPr>
              <w:pStyle w:val="TableParagraph"/>
              <w:spacing w:line="240" w:lineRule="auto" w:before="124"/>
              <w:ind w:left="235" w:right="0"/>
              <w:jc w:val="left"/>
              <w:rPr>
                <w:rFonts w:ascii="宋体" w:hAnsi="宋体" w:cs="宋体" w:eastAsia="宋体"/>
                <w:sz w:val="18"/>
                <w:szCs w:val="18"/>
              </w:rPr>
            </w:pPr>
            <w:r>
              <w:rPr>
                <w:rFonts w:ascii="宋体" w:hAnsi="宋体" w:cs="宋体" w:eastAsia="宋体"/>
                <w:sz w:val="18"/>
                <w:szCs w:val="18"/>
              </w:rPr>
              <w:t>二维</w:t>
            </w:r>
            <w:r>
              <w:rPr>
                <w:rFonts w:ascii="宋体" w:hAnsi="宋体" w:cs="宋体" w:eastAsia="宋体"/>
                <w:sz w:val="18"/>
                <w:szCs w:val="18"/>
              </w:rPr>
              <w:t> </w:t>
            </w:r>
          </w:p>
        </w:tc>
        <w:tc>
          <w:tcPr>
            <w:tcW w:w="1042"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34"/>
              <w:ind w:left="333" w:right="0"/>
              <w:jc w:val="left"/>
              <w:rPr>
                <w:rFonts w:ascii="宋体" w:hAnsi="宋体" w:cs="宋体" w:eastAsia="宋体"/>
                <w:sz w:val="18"/>
                <w:szCs w:val="18"/>
              </w:rPr>
            </w:pPr>
            <w:r>
              <w:rPr>
                <w:rFonts w:ascii="宋体" w:hAnsi="宋体" w:cs="宋体" w:eastAsia="宋体"/>
                <w:sz w:val="18"/>
                <w:szCs w:val="18"/>
              </w:rPr>
              <w:t>三维</w:t>
            </w:r>
            <w:r>
              <w:rPr>
                <w:rFonts w:ascii="宋体" w:hAnsi="宋体" w:cs="宋体" w:eastAsia="宋体"/>
                <w:sz w:val="18"/>
                <w:szCs w:val="18"/>
              </w:rPr>
              <w:t> </w:t>
            </w:r>
          </w:p>
          <w:p>
            <w:pPr>
              <w:pStyle w:val="TableParagraph"/>
              <w:spacing w:line="240" w:lineRule="auto" w:before="124"/>
              <w:ind w:left="333" w:right="0"/>
              <w:jc w:val="left"/>
              <w:rPr>
                <w:rFonts w:ascii="宋体" w:hAnsi="宋体" w:cs="宋体" w:eastAsia="宋体"/>
                <w:sz w:val="18"/>
                <w:szCs w:val="18"/>
              </w:rPr>
            </w:pPr>
            <w:r>
              <w:rPr>
                <w:rFonts w:ascii="宋体" w:hAnsi="宋体" w:cs="宋体" w:eastAsia="宋体"/>
                <w:sz w:val="18"/>
                <w:szCs w:val="18"/>
              </w:rPr>
              <w:t>模型</w:t>
            </w:r>
            <w:r>
              <w:rPr>
                <w:rFonts w:ascii="宋体" w:hAnsi="宋体" w:cs="宋体" w:eastAsia="宋体"/>
                <w:sz w:val="18"/>
                <w:szCs w:val="18"/>
              </w:rPr>
              <w:t> </w:t>
            </w:r>
          </w:p>
        </w:tc>
        <w:tc>
          <w:tcPr>
            <w:tcW w:w="1028"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5"/>
              <w:ind w:right="0"/>
              <w:jc w:val="left"/>
              <w:rPr>
                <w:rFonts w:ascii="黑体" w:hAnsi="黑体" w:cs="黑体" w:eastAsia="黑体"/>
                <w:sz w:val="16"/>
                <w:szCs w:val="16"/>
              </w:rPr>
            </w:pPr>
          </w:p>
          <w:p>
            <w:pPr>
              <w:pStyle w:val="TableParagraph"/>
              <w:spacing w:line="240" w:lineRule="auto"/>
              <w:ind w:left="326" w:right="0"/>
              <w:jc w:val="left"/>
              <w:rPr>
                <w:rFonts w:ascii="宋体" w:hAnsi="宋体" w:cs="宋体" w:eastAsia="宋体"/>
                <w:sz w:val="18"/>
                <w:szCs w:val="18"/>
              </w:rPr>
            </w:pPr>
            <w:r>
              <w:rPr>
                <w:rFonts w:ascii="宋体" w:hAnsi="宋体" w:cs="宋体" w:eastAsia="宋体"/>
                <w:sz w:val="18"/>
                <w:szCs w:val="18"/>
              </w:rPr>
              <w:t>稳态</w:t>
            </w:r>
            <w:r>
              <w:rPr>
                <w:rFonts w:ascii="宋体" w:hAnsi="宋体" w:cs="宋体" w:eastAsia="宋体"/>
                <w:sz w:val="18"/>
                <w:szCs w:val="18"/>
              </w:rPr>
              <w:t> </w:t>
            </w:r>
          </w:p>
        </w:tc>
        <w:tc>
          <w:tcPr>
            <w:tcW w:w="1222" w:type="dxa"/>
            <w:tcBorders>
              <w:top w:val="single" w:sz="6" w:space="0" w:color="000000"/>
              <w:left w:val="single" w:sz="6" w:space="0" w:color="000000"/>
              <w:bottom w:val="single" w:sz="12" w:space="0" w:color="000000"/>
              <w:right w:val="single" w:sz="12" w:space="0" w:color="000000"/>
            </w:tcBorders>
          </w:tcPr>
          <w:p>
            <w:pPr>
              <w:pStyle w:val="TableParagraph"/>
              <w:spacing w:line="240" w:lineRule="auto" w:before="5"/>
              <w:ind w:right="0"/>
              <w:jc w:val="left"/>
              <w:rPr>
                <w:rFonts w:ascii="黑体" w:hAnsi="黑体" w:cs="黑体" w:eastAsia="黑体"/>
                <w:sz w:val="16"/>
                <w:szCs w:val="16"/>
              </w:rPr>
            </w:pPr>
          </w:p>
          <w:p>
            <w:pPr>
              <w:pStyle w:val="TableParagraph"/>
              <w:spacing w:line="240" w:lineRule="auto"/>
              <w:ind w:left="333" w:right="0"/>
              <w:jc w:val="left"/>
              <w:rPr>
                <w:rFonts w:ascii="宋体" w:hAnsi="宋体" w:cs="宋体" w:eastAsia="宋体"/>
                <w:sz w:val="18"/>
                <w:szCs w:val="18"/>
              </w:rPr>
            </w:pPr>
            <w:r>
              <w:rPr>
                <w:rFonts w:ascii="宋体" w:hAnsi="宋体" w:cs="宋体" w:eastAsia="宋体"/>
                <w:sz w:val="18"/>
                <w:szCs w:val="18"/>
              </w:rPr>
              <w:t>非稳态</w:t>
            </w:r>
            <w:r>
              <w:rPr>
                <w:rFonts w:ascii="宋体" w:hAnsi="宋体" w:cs="宋体" w:eastAsia="宋体"/>
                <w:sz w:val="18"/>
                <w:szCs w:val="18"/>
              </w:rPr>
              <w:t> </w:t>
            </w:r>
          </w:p>
        </w:tc>
      </w:tr>
      <w:tr>
        <w:trPr>
          <w:trHeight w:val="1109" w:hRule="exact"/>
        </w:trPr>
        <w:tc>
          <w:tcPr>
            <w:tcW w:w="576" w:type="dxa"/>
            <w:tcBorders>
              <w:top w:val="single" w:sz="12" w:space="0" w:color="000000"/>
              <w:left w:val="single" w:sz="12" w:space="0" w:color="000000"/>
              <w:bottom w:val="single" w:sz="12" w:space="0" w:color="000000"/>
              <w:right w:val="single" w:sz="6" w:space="0" w:color="000000"/>
            </w:tcBorders>
          </w:tcPr>
          <w:p>
            <w:pPr>
              <w:pStyle w:val="TableParagraph"/>
              <w:spacing w:line="240" w:lineRule="auto" w:before="8"/>
              <w:ind w:right="0"/>
              <w:jc w:val="left"/>
              <w:rPr>
                <w:rFonts w:ascii="黑体" w:hAnsi="黑体" w:cs="黑体" w:eastAsia="黑体"/>
                <w:sz w:val="16"/>
                <w:szCs w:val="16"/>
              </w:rPr>
            </w:pPr>
          </w:p>
          <w:p>
            <w:pPr>
              <w:pStyle w:val="TableParagraph"/>
              <w:spacing w:line="367" w:lineRule="auto"/>
              <w:ind w:left="93" w:right="8"/>
              <w:jc w:val="left"/>
              <w:rPr>
                <w:rFonts w:ascii="宋体" w:hAnsi="宋体" w:cs="宋体" w:eastAsia="宋体"/>
                <w:sz w:val="18"/>
                <w:szCs w:val="18"/>
              </w:rPr>
            </w:pPr>
            <w:r>
              <w:rPr>
                <w:rFonts w:ascii="宋体" w:hAnsi="宋体" w:cs="宋体" w:eastAsia="宋体"/>
                <w:sz w:val="18"/>
                <w:szCs w:val="18"/>
              </w:rPr>
              <w:t>适用</w:t>
            </w:r>
            <w:r>
              <w:rPr>
                <w:rFonts w:ascii="宋体" w:hAnsi="宋体" w:cs="宋体" w:eastAsia="宋体"/>
                <w:sz w:val="18"/>
                <w:szCs w:val="18"/>
              </w:rPr>
              <w:t> </w:t>
            </w:r>
            <w:r>
              <w:rPr>
                <w:rFonts w:ascii="宋体" w:hAnsi="宋体" w:cs="宋体" w:eastAsia="宋体"/>
                <w:sz w:val="18"/>
                <w:szCs w:val="18"/>
              </w:rPr>
              <w:t>条件</w:t>
            </w:r>
            <w:r>
              <w:rPr>
                <w:rFonts w:ascii="宋体" w:hAnsi="宋体" w:cs="宋体" w:eastAsia="宋体"/>
                <w:sz w:val="18"/>
                <w:szCs w:val="18"/>
              </w:rPr>
              <w:t> </w:t>
            </w:r>
          </w:p>
        </w:tc>
        <w:tc>
          <w:tcPr>
            <w:tcW w:w="847" w:type="dxa"/>
            <w:tcBorders>
              <w:top w:val="single" w:sz="12" w:space="0" w:color="000000"/>
              <w:left w:val="single" w:sz="6" w:space="0" w:color="000000"/>
              <w:bottom w:val="single" w:sz="12" w:space="0" w:color="000000"/>
              <w:right w:val="single" w:sz="6" w:space="0" w:color="000000"/>
            </w:tcBorders>
          </w:tcPr>
          <w:p>
            <w:pPr>
              <w:pStyle w:val="TableParagraph"/>
              <w:spacing w:line="367" w:lineRule="auto" w:before="37"/>
              <w:ind w:left="146" w:right="144"/>
              <w:jc w:val="left"/>
              <w:rPr>
                <w:rFonts w:ascii="宋体" w:hAnsi="宋体" w:cs="宋体" w:eastAsia="宋体"/>
                <w:sz w:val="18"/>
                <w:szCs w:val="18"/>
              </w:rPr>
            </w:pPr>
            <w:r>
              <w:rPr>
                <w:rFonts w:ascii="宋体" w:hAnsi="宋体" w:cs="宋体" w:eastAsia="宋体"/>
                <w:sz w:val="18"/>
                <w:szCs w:val="18"/>
              </w:rPr>
              <w:t>水域基 本均匀</w:t>
            </w:r>
          </w:p>
          <w:p>
            <w:pPr>
              <w:pStyle w:val="TableParagraph"/>
              <w:spacing w:line="240" w:lineRule="auto" w:before="29"/>
              <w:ind w:left="235" w:right="0"/>
              <w:jc w:val="left"/>
              <w:rPr>
                <w:rFonts w:ascii="宋体" w:hAnsi="宋体" w:cs="宋体" w:eastAsia="宋体"/>
                <w:sz w:val="18"/>
                <w:szCs w:val="18"/>
              </w:rPr>
            </w:pPr>
            <w:r>
              <w:rPr>
                <w:rFonts w:ascii="宋体" w:hAnsi="宋体" w:cs="宋体" w:eastAsia="宋体"/>
                <w:sz w:val="18"/>
                <w:szCs w:val="18"/>
              </w:rPr>
              <w:t>混合</w:t>
            </w:r>
            <w:r>
              <w:rPr>
                <w:rFonts w:ascii="宋体" w:hAnsi="宋体" w:cs="宋体" w:eastAsia="宋体"/>
                <w:sz w:val="18"/>
                <w:szCs w:val="18"/>
              </w:rPr>
              <w:t> </w:t>
            </w:r>
          </w:p>
        </w:tc>
        <w:tc>
          <w:tcPr>
            <w:tcW w:w="912" w:type="dxa"/>
            <w:tcBorders>
              <w:top w:val="single" w:sz="12" w:space="0" w:color="000000"/>
              <w:left w:val="single" w:sz="6" w:space="0" w:color="000000"/>
              <w:bottom w:val="single" w:sz="12" w:space="0" w:color="000000"/>
              <w:right w:val="single" w:sz="6" w:space="0" w:color="000000"/>
            </w:tcBorders>
          </w:tcPr>
          <w:p>
            <w:pPr>
              <w:pStyle w:val="TableParagraph"/>
              <w:spacing w:line="367" w:lineRule="auto" w:before="37"/>
              <w:ind w:left="177" w:right="89"/>
              <w:jc w:val="left"/>
              <w:rPr>
                <w:rFonts w:ascii="宋体" w:hAnsi="宋体" w:cs="宋体" w:eastAsia="宋体"/>
                <w:sz w:val="18"/>
                <w:szCs w:val="18"/>
              </w:rPr>
            </w:pPr>
            <w:r>
              <w:rPr>
                <w:rFonts w:ascii="宋体" w:hAnsi="宋体" w:cs="宋体" w:eastAsia="宋体"/>
                <w:sz w:val="18"/>
                <w:szCs w:val="18"/>
              </w:rPr>
              <w:t>沿程横 断面均</w:t>
            </w:r>
          </w:p>
          <w:p>
            <w:pPr>
              <w:pStyle w:val="TableParagraph"/>
              <w:spacing w:line="240" w:lineRule="auto" w:before="29"/>
              <w:ind w:left="177" w:right="0"/>
              <w:jc w:val="left"/>
              <w:rPr>
                <w:rFonts w:ascii="宋体" w:hAnsi="宋体" w:cs="宋体" w:eastAsia="宋体"/>
                <w:sz w:val="18"/>
                <w:szCs w:val="18"/>
              </w:rPr>
            </w:pPr>
            <w:r>
              <w:rPr>
                <w:rFonts w:ascii="宋体" w:hAnsi="宋体" w:cs="宋体" w:eastAsia="宋体"/>
                <w:sz w:val="18"/>
                <w:szCs w:val="18"/>
              </w:rPr>
              <w:t>匀混合</w:t>
            </w:r>
            <w:r>
              <w:rPr>
                <w:rFonts w:ascii="宋体" w:hAnsi="宋体" w:cs="宋体" w:eastAsia="宋体"/>
                <w:sz w:val="18"/>
                <w:szCs w:val="18"/>
              </w:rPr>
              <w:t> </w:t>
            </w:r>
          </w:p>
        </w:tc>
        <w:tc>
          <w:tcPr>
            <w:tcW w:w="2381" w:type="dxa"/>
            <w:tcBorders>
              <w:top w:val="single" w:sz="12" w:space="0" w:color="000000"/>
              <w:left w:val="single" w:sz="6" w:space="0" w:color="000000"/>
              <w:bottom w:val="single" w:sz="12" w:space="0" w:color="000000"/>
              <w:right w:val="single" w:sz="6" w:space="0" w:color="000000"/>
            </w:tcBorders>
          </w:tcPr>
          <w:p>
            <w:pPr>
              <w:pStyle w:val="TableParagraph"/>
              <w:spacing w:line="367" w:lineRule="auto" w:before="37"/>
              <w:ind w:left="103" w:right="101"/>
              <w:jc w:val="center"/>
              <w:rPr>
                <w:rFonts w:ascii="宋体" w:hAnsi="宋体" w:cs="宋体" w:eastAsia="宋体"/>
                <w:sz w:val="18"/>
                <w:szCs w:val="18"/>
              </w:rPr>
            </w:pPr>
            <w:r>
              <w:rPr>
                <w:rFonts w:ascii="宋体" w:hAnsi="宋体" w:cs="宋体" w:eastAsia="宋体"/>
                <w:sz w:val="18"/>
                <w:szCs w:val="18"/>
              </w:rPr>
              <w:t>多条河道相互连通，使得水 流运动和污染物交换相互影</w:t>
            </w:r>
          </w:p>
          <w:p>
            <w:pPr>
              <w:pStyle w:val="TableParagraph"/>
              <w:spacing w:line="240" w:lineRule="auto" w:before="29"/>
              <w:ind w:left="90" w:right="0"/>
              <w:jc w:val="center"/>
              <w:rPr>
                <w:rFonts w:ascii="宋体" w:hAnsi="宋体" w:cs="宋体" w:eastAsia="宋体"/>
                <w:sz w:val="18"/>
                <w:szCs w:val="18"/>
              </w:rPr>
            </w:pPr>
            <w:r>
              <w:rPr>
                <w:rFonts w:ascii="宋体" w:hAnsi="宋体" w:cs="宋体" w:eastAsia="宋体"/>
                <w:sz w:val="18"/>
                <w:szCs w:val="18"/>
              </w:rPr>
              <w:t>响的河网地区</w:t>
            </w:r>
            <w:r>
              <w:rPr>
                <w:rFonts w:ascii="宋体" w:hAnsi="宋体" w:cs="宋体" w:eastAsia="宋体"/>
                <w:sz w:val="18"/>
                <w:szCs w:val="18"/>
              </w:rPr>
              <w:t> </w:t>
            </w:r>
          </w:p>
        </w:tc>
        <w:tc>
          <w:tcPr>
            <w:tcW w:w="718" w:type="dxa"/>
            <w:tcBorders>
              <w:top w:val="single" w:sz="12" w:space="0" w:color="000000"/>
              <w:left w:val="single" w:sz="6" w:space="0" w:color="000000"/>
              <w:bottom w:val="single" w:sz="12" w:space="0" w:color="000000"/>
              <w:right w:val="single" w:sz="6" w:space="0" w:color="000000"/>
            </w:tcBorders>
          </w:tcPr>
          <w:p>
            <w:pPr>
              <w:pStyle w:val="TableParagraph"/>
              <w:spacing w:line="367" w:lineRule="auto" w:before="37"/>
              <w:ind w:left="170" w:right="80"/>
              <w:jc w:val="left"/>
              <w:rPr>
                <w:rFonts w:ascii="宋体" w:hAnsi="宋体" w:cs="宋体" w:eastAsia="宋体"/>
                <w:sz w:val="18"/>
                <w:szCs w:val="18"/>
              </w:rPr>
            </w:pPr>
            <w:r>
              <w:rPr>
                <w:rFonts w:ascii="宋体" w:hAnsi="宋体" w:cs="宋体" w:eastAsia="宋体"/>
                <w:sz w:val="18"/>
                <w:szCs w:val="18"/>
              </w:rPr>
              <w:t>垂向 均匀</w:t>
            </w:r>
          </w:p>
          <w:p>
            <w:pPr>
              <w:pStyle w:val="TableParagraph"/>
              <w:spacing w:line="240" w:lineRule="auto" w:before="29"/>
              <w:ind w:left="170" w:right="0"/>
              <w:jc w:val="left"/>
              <w:rPr>
                <w:rFonts w:ascii="宋体" w:hAnsi="宋体" w:cs="宋体" w:eastAsia="宋体"/>
                <w:sz w:val="18"/>
                <w:szCs w:val="18"/>
              </w:rPr>
            </w:pPr>
            <w:r>
              <w:rPr>
                <w:rFonts w:ascii="宋体" w:hAnsi="宋体" w:cs="宋体" w:eastAsia="宋体"/>
                <w:sz w:val="18"/>
                <w:szCs w:val="18"/>
              </w:rPr>
              <w:t>混合</w:t>
            </w:r>
            <w:r>
              <w:rPr>
                <w:rFonts w:ascii="宋体" w:hAnsi="宋体" w:cs="宋体" w:eastAsia="宋体"/>
                <w:sz w:val="18"/>
                <w:szCs w:val="18"/>
              </w:rPr>
              <w:t> </w:t>
            </w:r>
          </w:p>
        </w:tc>
        <w:tc>
          <w:tcPr>
            <w:tcW w:w="847" w:type="dxa"/>
            <w:tcBorders>
              <w:top w:val="single" w:sz="12" w:space="0" w:color="000000"/>
              <w:left w:val="single" w:sz="6" w:space="0" w:color="000000"/>
              <w:bottom w:val="single" w:sz="12" w:space="0" w:color="000000"/>
              <w:right w:val="single" w:sz="6" w:space="0" w:color="000000"/>
            </w:tcBorders>
          </w:tcPr>
          <w:p>
            <w:pPr>
              <w:pStyle w:val="TableParagraph"/>
              <w:spacing w:line="367" w:lineRule="auto" w:before="37"/>
              <w:ind w:left="146" w:right="144"/>
              <w:jc w:val="left"/>
              <w:rPr>
                <w:rFonts w:ascii="宋体" w:hAnsi="宋体" w:cs="宋体" w:eastAsia="宋体"/>
                <w:sz w:val="18"/>
                <w:szCs w:val="18"/>
              </w:rPr>
            </w:pPr>
            <w:r>
              <w:rPr>
                <w:rFonts w:ascii="宋体" w:hAnsi="宋体" w:cs="宋体" w:eastAsia="宋体"/>
                <w:sz w:val="18"/>
                <w:szCs w:val="18"/>
              </w:rPr>
              <w:t>垂向分 层特征</w:t>
            </w:r>
          </w:p>
          <w:p>
            <w:pPr>
              <w:pStyle w:val="TableParagraph"/>
              <w:spacing w:line="240" w:lineRule="auto" w:before="29"/>
              <w:ind w:left="235" w:right="0"/>
              <w:jc w:val="left"/>
              <w:rPr>
                <w:rFonts w:ascii="宋体" w:hAnsi="宋体" w:cs="宋体" w:eastAsia="宋体"/>
                <w:sz w:val="18"/>
                <w:szCs w:val="18"/>
              </w:rPr>
            </w:pPr>
            <w:r>
              <w:rPr>
                <w:rFonts w:ascii="宋体" w:hAnsi="宋体" w:cs="宋体" w:eastAsia="宋体"/>
                <w:sz w:val="18"/>
                <w:szCs w:val="18"/>
              </w:rPr>
              <w:t>明显</w:t>
            </w:r>
            <w:r>
              <w:rPr>
                <w:rFonts w:ascii="宋体" w:hAnsi="宋体" w:cs="宋体" w:eastAsia="宋体"/>
                <w:sz w:val="18"/>
                <w:szCs w:val="18"/>
              </w:rPr>
              <w:t> </w:t>
            </w:r>
          </w:p>
        </w:tc>
        <w:tc>
          <w:tcPr>
            <w:tcW w:w="1042" w:type="dxa"/>
            <w:tcBorders>
              <w:top w:val="single" w:sz="12" w:space="0" w:color="000000"/>
              <w:left w:val="single" w:sz="6" w:space="0" w:color="000000"/>
              <w:bottom w:val="single" w:sz="12" w:space="0" w:color="000000"/>
              <w:right w:val="single" w:sz="6" w:space="0" w:color="000000"/>
            </w:tcBorders>
          </w:tcPr>
          <w:p>
            <w:pPr>
              <w:pStyle w:val="TableParagraph"/>
              <w:spacing w:line="367" w:lineRule="auto" w:before="37"/>
              <w:ind w:left="153" w:right="151"/>
              <w:jc w:val="left"/>
              <w:rPr>
                <w:rFonts w:ascii="宋体" w:hAnsi="宋体" w:cs="宋体" w:eastAsia="宋体"/>
                <w:sz w:val="18"/>
                <w:szCs w:val="18"/>
              </w:rPr>
            </w:pPr>
            <w:r>
              <w:rPr>
                <w:rFonts w:ascii="宋体" w:hAnsi="宋体" w:cs="宋体" w:eastAsia="宋体"/>
                <w:sz w:val="18"/>
                <w:szCs w:val="18"/>
              </w:rPr>
              <w:t>垂向及平 面分布差</w:t>
            </w:r>
          </w:p>
          <w:p>
            <w:pPr>
              <w:pStyle w:val="TableParagraph"/>
              <w:spacing w:line="240" w:lineRule="auto" w:before="29"/>
              <w:ind w:left="242" w:right="0"/>
              <w:jc w:val="left"/>
              <w:rPr>
                <w:rFonts w:ascii="宋体" w:hAnsi="宋体" w:cs="宋体" w:eastAsia="宋体"/>
                <w:sz w:val="18"/>
                <w:szCs w:val="18"/>
              </w:rPr>
            </w:pPr>
            <w:r>
              <w:rPr>
                <w:rFonts w:ascii="宋体" w:hAnsi="宋体" w:cs="宋体" w:eastAsia="宋体"/>
                <w:sz w:val="18"/>
                <w:szCs w:val="18"/>
              </w:rPr>
              <w:t>异明显</w:t>
            </w:r>
            <w:r>
              <w:rPr>
                <w:rFonts w:ascii="宋体" w:hAnsi="宋体" w:cs="宋体" w:eastAsia="宋体"/>
                <w:sz w:val="18"/>
                <w:szCs w:val="18"/>
              </w:rPr>
              <w:t> </w:t>
            </w:r>
          </w:p>
        </w:tc>
        <w:tc>
          <w:tcPr>
            <w:tcW w:w="1028" w:type="dxa"/>
            <w:tcBorders>
              <w:top w:val="single" w:sz="12" w:space="0" w:color="000000"/>
              <w:left w:val="single" w:sz="6" w:space="0" w:color="000000"/>
              <w:bottom w:val="single" w:sz="12" w:space="0" w:color="000000"/>
              <w:right w:val="single" w:sz="6" w:space="0" w:color="000000"/>
            </w:tcBorders>
          </w:tcPr>
          <w:p>
            <w:pPr>
              <w:pStyle w:val="TableParagraph"/>
              <w:spacing w:line="240" w:lineRule="auto" w:before="8"/>
              <w:ind w:right="0"/>
              <w:jc w:val="left"/>
              <w:rPr>
                <w:rFonts w:ascii="黑体" w:hAnsi="黑体" w:cs="黑体" w:eastAsia="黑体"/>
                <w:sz w:val="16"/>
                <w:szCs w:val="16"/>
              </w:rPr>
            </w:pPr>
          </w:p>
          <w:p>
            <w:pPr>
              <w:pStyle w:val="TableParagraph"/>
              <w:spacing w:line="367" w:lineRule="auto"/>
              <w:ind w:left="146" w:right="10" w:hanging="46"/>
              <w:jc w:val="left"/>
              <w:rPr>
                <w:rFonts w:ascii="宋体" w:hAnsi="宋体" w:cs="宋体" w:eastAsia="宋体"/>
                <w:sz w:val="18"/>
                <w:szCs w:val="18"/>
              </w:rPr>
            </w:pPr>
            <w:r>
              <w:rPr>
                <w:rFonts w:ascii="宋体" w:hAnsi="宋体" w:cs="宋体" w:eastAsia="宋体"/>
                <w:sz w:val="18"/>
                <w:szCs w:val="18"/>
              </w:rPr>
              <w:t>水流恒定、 排污稳定</w:t>
            </w:r>
            <w:r>
              <w:rPr>
                <w:rFonts w:ascii="宋体" w:hAnsi="宋体" w:cs="宋体" w:eastAsia="宋体"/>
                <w:sz w:val="18"/>
                <w:szCs w:val="18"/>
              </w:rPr>
              <w:t> </w:t>
            </w:r>
          </w:p>
        </w:tc>
        <w:tc>
          <w:tcPr>
            <w:tcW w:w="1222" w:type="dxa"/>
            <w:tcBorders>
              <w:top w:val="single" w:sz="12" w:space="0" w:color="000000"/>
              <w:left w:val="single" w:sz="6" w:space="0" w:color="000000"/>
              <w:bottom w:val="single" w:sz="12" w:space="0" w:color="000000"/>
              <w:right w:val="single" w:sz="12" w:space="0" w:color="000000"/>
            </w:tcBorders>
          </w:tcPr>
          <w:p>
            <w:pPr>
              <w:pStyle w:val="TableParagraph"/>
              <w:spacing w:line="367" w:lineRule="auto" w:before="37"/>
              <w:ind w:left="100" w:right="17"/>
              <w:jc w:val="center"/>
              <w:rPr>
                <w:rFonts w:ascii="宋体" w:hAnsi="宋体" w:cs="宋体" w:eastAsia="宋体"/>
                <w:sz w:val="18"/>
                <w:szCs w:val="18"/>
              </w:rPr>
            </w:pPr>
            <w:r>
              <w:rPr>
                <w:rFonts w:ascii="宋体" w:hAnsi="宋体" w:cs="宋体" w:eastAsia="宋体"/>
                <w:sz w:val="18"/>
                <w:szCs w:val="18"/>
              </w:rPr>
              <w:t>水流不恒定， 或排污不稳</w:t>
            </w:r>
          </w:p>
          <w:p>
            <w:pPr>
              <w:pStyle w:val="TableParagraph"/>
              <w:spacing w:line="240" w:lineRule="auto" w:before="29"/>
              <w:ind w:left="97" w:right="0"/>
              <w:jc w:val="center"/>
              <w:rPr>
                <w:rFonts w:ascii="宋体" w:hAnsi="宋体" w:cs="宋体" w:eastAsia="宋体"/>
                <w:sz w:val="18"/>
                <w:szCs w:val="18"/>
              </w:rPr>
            </w:pPr>
            <w:r>
              <w:rPr>
                <w:rFonts w:ascii="宋体" w:hAnsi="宋体" w:cs="宋体" w:eastAsia="宋体"/>
                <w:sz w:val="18"/>
                <w:szCs w:val="18"/>
              </w:rPr>
              <w:t>定</w:t>
            </w:r>
            <w:r>
              <w:rPr>
                <w:rFonts w:ascii="宋体" w:hAnsi="宋体" w:cs="宋体" w:eastAsia="宋体"/>
                <w:sz w:val="18"/>
                <w:szCs w:val="18"/>
              </w:rPr>
              <w:t> </w:t>
            </w:r>
          </w:p>
        </w:tc>
      </w:tr>
    </w:tbl>
    <w:p>
      <w:pPr>
        <w:spacing w:line="240" w:lineRule="auto" w:before="10"/>
        <w:rPr>
          <w:rFonts w:ascii="黑体" w:hAnsi="黑体" w:cs="黑体" w:eastAsia="黑体"/>
          <w:sz w:val="25"/>
          <w:szCs w:val="25"/>
        </w:rPr>
      </w:pPr>
    </w:p>
    <w:p>
      <w:pPr>
        <w:pStyle w:val="BodyText"/>
        <w:tabs>
          <w:tab w:pos="1078" w:val="left" w:leader="none"/>
        </w:tabs>
        <w:spacing w:line="297" w:lineRule="auto" w:before="36"/>
        <w:ind w:left="238" w:right="409" w:firstLine="420"/>
        <w:jc w:val="left"/>
      </w:pPr>
      <w:r>
        <w:rPr>
          <w:rFonts w:ascii="宋体" w:hAnsi="宋体" w:cs="宋体" w:eastAsia="宋体"/>
        </w:rPr>
        <w:t>b)</w:t>
        <w:tab/>
      </w:r>
      <w:r>
        <w:rPr>
          <w:spacing w:val="-2"/>
        </w:rPr>
        <w:t>湖库数学模型。湖库数学模型选择要求见表</w:t>
      </w:r>
      <w:r>
        <w:rPr>
          <w:spacing w:val="23"/>
        </w:rPr>
        <w:t> </w:t>
      </w:r>
      <w:r>
        <w:rPr>
          <w:rFonts w:ascii="Times New Roman" w:hAnsi="Times New Roman" w:cs="Times New Roman" w:eastAsia="Times New Roman"/>
          <w:spacing w:val="-2"/>
        </w:rPr>
        <w:t>5</w:t>
      </w:r>
      <w:r>
        <w:rPr>
          <w:spacing w:val="-2"/>
        </w:rPr>
        <w:t>。在模拟湖库水域形态规则、水流均匀且排污</w:t>
      </w:r>
      <w:r>
        <w:rPr>
          <w:w w:val="100"/>
        </w:rPr>
        <w:t> </w:t>
      </w:r>
      <w:r>
        <w:rPr/>
        <w:t>稳定时可以采用解析解模型；</w:t>
      </w:r>
    </w:p>
    <w:p>
      <w:pPr>
        <w:spacing w:after="0" w:line="297" w:lineRule="auto"/>
        <w:jc w:val="left"/>
        <w:sectPr>
          <w:pgSz w:w="11910" w:h="16840"/>
          <w:pgMar w:header="1318" w:footer="1206" w:top="1520" w:bottom="1400" w:left="1180" w:right="880"/>
        </w:sectPr>
      </w:pPr>
    </w:p>
    <w:p>
      <w:pPr>
        <w:spacing w:line="240" w:lineRule="auto" w:before="2"/>
        <w:rPr>
          <w:rFonts w:ascii="宋体" w:hAnsi="宋体" w:cs="宋体" w:eastAsia="宋体"/>
          <w:sz w:val="15"/>
          <w:szCs w:val="15"/>
        </w:rPr>
      </w:pPr>
    </w:p>
    <w:p>
      <w:pPr>
        <w:pStyle w:val="BodyText"/>
        <w:tabs>
          <w:tab w:pos="991" w:val="left" w:leader="none"/>
        </w:tabs>
        <w:spacing w:line="240" w:lineRule="auto" w:before="36"/>
        <w:ind w:left="412" w:right="0"/>
        <w:jc w:val="center"/>
        <w:rPr>
          <w:rFonts w:ascii="黑体" w:hAnsi="黑体" w:cs="黑体" w:eastAsia="黑体"/>
        </w:rPr>
      </w:pPr>
      <w:r>
        <w:rPr>
          <w:rFonts w:ascii="黑体" w:hAnsi="黑体" w:cs="黑体" w:eastAsia="黑体"/>
        </w:rPr>
        <w:t>表</w:t>
      </w:r>
      <w:r>
        <w:rPr>
          <w:rFonts w:ascii="黑体" w:hAnsi="黑体" w:cs="黑体" w:eastAsia="黑体"/>
          <w:spacing w:val="-52"/>
        </w:rPr>
        <w:t> </w:t>
      </w:r>
      <w:r>
        <w:rPr>
          <w:rFonts w:ascii="黑体" w:hAnsi="黑体" w:cs="黑体" w:eastAsia="黑体"/>
        </w:rPr>
        <w:t>5</w:t>
        <w:tab/>
      </w:r>
      <w:r>
        <w:rPr>
          <w:rFonts w:ascii="黑体" w:hAnsi="黑体" w:cs="黑体" w:eastAsia="黑体"/>
        </w:rPr>
        <w:t>湖库数学模型适用条件</w:t>
      </w:r>
    </w:p>
    <w:p>
      <w:pPr>
        <w:spacing w:line="240" w:lineRule="auto" w:before="5"/>
        <w:rPr>
          <w:rFonts w:ascii="黑体" w:hAnsi="黑体" w:cs="黑体" w:eastAsia="黑体"/>
          <w:sz w:val="19"/>
          <w:szCs w:val="19"/>
        </w:rPr>
      </w:pPr>
    </w:p>
    <w:tbl>
      <w:tblPr>
        <w:tblW w:w="0" w:type="auto"/>
        <w:jc w:val="left"/>
        <w:tblInd w:w="116" w:type="dxa"/>
        <w:tblLayout w:type="fixed"/>
        <w:tblCellMar>
          <w:top w:w="0" w:type="dxa"/>
          <w:left w:w="0" w:type="dxa"/>
          <w:bottom w:w="0" w:type="dxa"/>
          <w:right w:w="0" w:type="dxa"/>
        </w:tblCellMar>
        <w:tblLook w:val="01E0"/>
      </w:tblPr>
      <w:tblGrid>
        <w:gridCol w:w="756"/>
        <w:gridCol w:w="1274"/>
        <w:gridCol w:w="1273"/>
        <w:gridCol w:w="955"/>
        <w:gridCol w:w="1272"/>
        <w:gridCol w:w="1258"/>
        <w:gridCol w:w="937"/>
        <w:gridCol w:w="924"/>
        <w:gridCol w:w="924"/>
      </w:tblGrid>
      <w:tr>
        <w:trPr>
          <w:trHeight w:val="679" w:hRule="exact"/>
        </w:trPr>
        <w:tc>
          <w:tcPr>
            <w:tcW w:w="756" w:type="dxa"/>
            <w:vMerge w:val="restart"/>
            <w:tcBorders>
              <w:top w:val="single" w:sz="12" w:space="0" w:color="000000"/>
              <w:left w:val="single" w:sz="12"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5"/>
              <w:ind w:right="0"/>
              <w:jc w:val="left"/>
              <w:rPr>
                <w:rFonts w:ascii="黑体" w:hAnsi="黑体" w:cs="黑体" w:eastAsia="黑体"/>
                <w:sz w:val="14"/>
                <w:szCs w:val="14"/>
              </w:rPr>
            </w:pPr>
          </w:p>
          <w:p>
            <w:pPr>
              <w:pStyle w:val="TableParagraph"/>
              <w:spacing w:line="367" w:lineRule="auto"/>
              <w:ind w:left="182" w:right="99"/>
              <w:jc w:val="left"/>
              <w:rPr>
                <w:rFonts w:ascii="宋体" w:hAnsi="宋体" w:cs="宋体" w:eastAsia="宋体"/>
                <w:sz w:val="18"/>
                <w:szCs w:val="18"/>
              </w:rPr>
            </w:pPr>
            <w:r>
              <w:rPr>
                <w:rFonts w:ascii="宋体" w:hAnsi="宋体" w:cs="宋体" w:eastAsia="宋体"/>
                <w:sz w:val="18"/>
                <w:szCs w:val="18"/>
              </w:rPr>
              <w:t>模型</w:t>
            </w:r>
            <w:r>
              <w:rPr>
                <w:rFonts w:ascii="宋体" w:hAnsi="宋体" w:cs="宋体" w:eastAsia="宋体"/>
                <w:sz w:val="18"/>
                <w:szCs w:val="18"/>
              </w:rPr>
              <w:t> </w:t>
            </w:r>
            <w:r>
              <w:rPr>
                <w:rFonts w:ascii="宋体" w:hAnsi="宋体" w:cs="宋体" w:eastAsia="宋体"/>
                <w:sz w:val="18"/>
                <w:szCs w:val="18"/>
              </w:rPr>
              <w:t>分类</w:t>
            </w:r>
            <w:r>
              <w:rPr>
                <w:rFonts w:ascii="宋体" w:hAnsi="宋体" w:cs="宋体" w:eastAsia="宋体"/>
                <w:sz w:val="18"/>
                <w:szCs w:val="18"/>
              </w:rPr>
              <w:t> </w:t>
            </w:r>
          </w:p>
        </w:tc>
        <w:tc>
          <w:tcPr>
            <w:tcW w:w="6969" w:type="dxa"/>
            <w:gridSpan w:val="6"/>
            <w:tcBorders>
              <w:top w:val="single" w:sz="12" w:space="0" w:color="000000"/>
              <w:left w:val="single" w:sz="6" w:space="0" w:color="000000"/>
              <w:bottom w:val="single" w:sz="6" w:space="0" w:color="000000"/>
              <w:right w:val="single" w:sz="6" w:space="0" w:color="000000"/>
            </w:tcBorders>
          </w:tcPr>
          <w:p>
            <w:pPr>
              <w:pStyle w:val="TableParagraph"/>
              <w:spacing w:line="240" w:lineRule="auto"/>
              <w:ind w:right="0"/>
              <w:jc w:val="left"/>
              <w:rPr>
                <w:rFonts w:ascii="黑体" w:hAnsi="黑体" w:cs="黑体" w:eastAsia="黑体"/>
                <w:sz w:val="14"/>
                <w:szCs w:val="14"/>
              </w:rPr>
            </w:pPr>
          </w:p>
          <w:p>
            <w:pPr>
              <w:pStyle w:val="TableParagraph"/>
              <w:spacing w:line="240" w:lineRule="auto"/>
              <w:ind w:left="87" w:right="0"/>
              <w:jc w:val="center"/>
              <w:rPr>
                <w:rFonts w:ascii="宋体" w:hAnsi="宋体" w:cs="宋体" w:eastAsia="宋体"/>
                <w:sz w:val="18"/>
                <w:szCs w:val="18"/>
              </w:rPr>
            </w:pPr>
            <w:r>
              <w:rPr>
                <w:rFonts w:ascii="宋体" w:hAnsi="宋体" w:cs="宋体" w:eastAsia="宋体"/>
                <w:sz w:val="18"/>
                <w:szCs w:val="18"/>
              </w:rPr>
              <w:t>模型空间分类</w:t>
            </w:r>
            <w:r>
              <w:rPr>
                <w:rFonts w:ascii="宋体" w:hAnsi="宋体" w:cs="宋体" w:eastAsia="宋体"/>
                <w:sz w:val="18"/>
                <w:szCs w:val="18"/>
              </w:rPr>
              <w:t> </w:t>
            </w:r>
          </w:p>
        </w:tc>
        <w:tc>
          <w:tcPr>
            <w:tcW w:w="1848" w:type="dxa"/>
            <w:gridSpan w:val="2"/>
            <w:tcBorders>
              <w:top w:val="single" w:sz="12" w:space="0" w:color="000000"/>
              <w:left w:val="single" w:sz="6" w:space="0" w:color="000000"/>
              <w:bottom w:val="single" w:sz="6" w:space="0" w:color="000000"/>
              <w:right w:val="single" w:sz="12" w:space="0" w:color="000000"/>
            </w:tcBorders>
          </w:tcPr>
          <w:p>
            <w:pPr>
              <w:pStyle w:val="TableParagraph"/>
              <w:spacing w:line="240" w:lineRule="auto"/>
              <w:ind w:right="0"/>
              <w:jc w:val="left"/>
              <w:rPr>
                <w:rFonts w:ascii="黑体" w:hAnsi="黑体" w:cs="黑体" w:eastAsia="黑体"/>
                <w:sz w:val="14"/>
                <w:szCs w:val="14"/>
              </w:rPr>
            </w:pPr>
          </w:p>
          <w:p>
            <w:pPr>
              <w:pStyle w:val="TableParagraph"/>
              <w:spacing w:line="240" w:lineRule="auto"/>
              <w:ind w:left="376" w:right="0"/>
              <w:jc w:val="left"/>
              <w:rPr>
                <w:rFonts w:ascii="宋体" w:hAnsi="宋体" w:cs="宋体" w:eastAsia="宋体"/>
                <w:sz w:val="18"/>
                <w:szCs w:val="18"/>
              </w:rPr>
            </w:pPr>
            <w:r>
              <w:rPr>
                <w:rFonts w:ascii="宋体" w:hAnsi="宋体" w:cs="宋体" w:eastAsia="宋体"/>
                <w:sz w:val="18"/>
                <w:szCs w:val="18"/>
              </w:rPr>
              <w:t>模型时间分类</w:t>
            </w:r>
            <w:r>
              <w:rPr>
                <w:rFonts w:ascii="宋体" w:hAnsi="宋体" w:cs="宋体" w:eastAsia="宋体"/>
                <w:sz w:val="18"/>
                <w:szCs w:val="18"/>
              </w:rPr>
              <w:t> </w:t>
            </w:r>
          </w:p>
        </w:tc>
      </w:tr>
      <w:tr>
        <w:trPr>
          <w:trHeight w:val="845" w:hRule="exact"/>
        </w:trPr>
        <w:tc>
          <w:tcPr>
            <w:tcW w:w="756" w:type="dxa"/>
            <w:vMerge/>
            <w:tcBorders>
              <w:left w:val="single" w:sz="12" w:space="0" w:color="000000"/>
              <w:bottom w:val="single" w:sz="12" w:space="0" w:color="000000"/>
              <w:right w:val="single" w:sz="6" w:space="0" w:color="000000"/>
            </w:tcBorders>
          </w:tcPr>
          <w:p>
            <w:pPr/>
          </w:p>
        </w:tc>
        <w:tc>
          <w:tcPr>
            <w:tcW w:w="1274" w:type="dxa"/>
            <w:tcBorders>
              <w:top w:val="single" w:sz="6" w:space="0" w:color="000000"/>
              <w:left w:val="single" w:sz="6" w:space="0" w:color="000000"/>
              <w:bottom w:val="single" w:sz="12" w:space="0" w:color="000000"/>
              <w:right w:val="single" w:sz="6" w:space="0" w:color="000000"/>
            </w:tcBorders>
          </w:tcPr>
          <w:p>
            <w:pPr>
              <w:pStyle w:val="TableParagraph"/>
              <w:spacing w:line="367" w:lineRule="auto" w:before="87"/>
              <w:ind w:left="448" w:right="359"/>
              <w:jc w:val="left"/>
              <w:rPr>
                <w:rFonts w:ascii="宋体" w:hAnsi="宋体" w:cs="宋体" w:eastAsia="宋体"/>
                <w:sz w:val="18"/>
                <w:szCs w:val="18"/>
              </w:rPr>
            </w:pPr>
            <w:r>
              <w:rPr>
                <w:rFonts w:ascii="宋体" w:hAnsi="宋体" w:cs="宋体" w:eastAsia="宋体"/>
                <w:sz w:val="18"/>
                <w:szCs w:val="18"/>
              </w:rPr>
              <w:t>零维</w:t>
            </w:r>
            <w:r>
              <w:rPr>
                <w:rFonts w:ascii="宋体" w:hAnsi="宋体" w:cs="宋体" w:eastAsia="宋体"/>
                <w:sz w:val="18"/>
                <w:szCs w:val="18"/>
              </w:rPr>
              <w:t> </w:t>
            </w:r>
            <w:r>
              <w:rPr>
                <w:rFonts w:ascii="宋体" w:hAnsi="宋体" w:cs="宋体" w:eastAsia="宋体"/>
                <w:sz w:val="18"/>
                <w:szCs w:val="18"/>
              </w:rPr>
              <w:t>模型</w:t>
            </w:r>
            <w:r>
              <w:rPr>
                <w:rFonts w:ascii="宋体" w:hAnsi="宋体" w:cs="宋体" w:eastAsia="宋体"/>
                <w:sz w:val="18"/>
                <w:szCs w:val="18"/>
              </w:rPr>
              <w:t> </w:t>
            </w:r>
          </w:p>
        </w:tc>
        <w:tc>
          <w:tcPr>
            <w:tcW w:w="1273" w:type="dxa"/>
            <w:tcBorders>
              <w:top w:val="single" w:sz="6" w:space="0" w:color="000000"/>
              <w:left w:val="single" w:sz="6" w:space="0" w:color="000000"/>
              <w:bottom w:val="single" w:sz="12" w:space="0" w:color="000000"/>
              <w:right w:val="single" w:sz="6" w:space="0" w:color="000000"/>
            </w:tcBorders>
          </w:tcPr>
          <w:p>
            <w:pPr>
              <w:pStyle w:val="TableParagraph"/>
              <w:spacing w:line="367" w:lineRule="auto" w:before="87"/>
              <w:ind w:left="449" w:right="176" w:hanging="181"/>
              <w:jc w:val="left"/>
              <w:rPr>
                <w:rFonts w:ascii="宋体" w:hAnsi="宋体" w:cs="宋体" w:eastAsia="宋体"/>
                <w:sz w:val="18"/>
                <w:szCs w:val="18"/>
              </w:rPr>
            </w:pPr>
            <w:r>
              <w:rPr>
                <w:rFonts w:ascii="宋体" w:hAnsi="宋体" w:cs="宋体" w:eastAsia="宋体"/>
                <w:sz w:val="18"/>
                <w:szCs w:val="18"/>
              </w:rPr>
              <w:t>纵向一维</w:t>
            </w:r>
            <w:r>
              <w:rPr>
                <w:rFonts w:ascii="宋体" w:hAnsi="宋体" w:cs="宋体" w:eastAsia="宋体"/>
                <w:sz w:val="18"/>
                <w:szCs w:val="18"/>
              </w:rPr>
              <w:t> </w:t>
            </w:r>
            <w:r>
              <w:rPr>
                <w:rFonts w:ascii="宋体" w:hAnsi="宋体" w:cs="宋体" w:eastAsia="宋体"/>
                <w:sz w:val="18"/>
                <w:szCs w:val="18"/>
              </w:rPr>
              <w:t>模型</w:t>
            </w:r>
            <w:r>
              <w:rPr>
                <w:rFonts w:ascii="宋体" w:hAnsi="宋体" w:cs="宋体" w:eastAsia="宋体"/>
                <w:sz w:val="18"/>
                <w:szCs w:val="18"/>
              </w:rPr>
              <w:t> </w:t>
            </w:r>
          </w:p>
        </w:tc>
        <w:tc>
          <w:tcPr>
            <w:tcW w:w="955" w:type="dxa"/>
            <w:tcBorders>
              <w:top w:val="single" w:sz="6" w:space="0" w:color="000000"/>
              <w:left w:val="single" w:sz="6" w:space="0" w:color="000000"/>
              <w:bottom w:val="single" w:sz="12" w:space="0" w:color="000000"/>
              <w:right w:val="single" w:sz="6" w:space="0" w:color="000000"/>
            </w:tcBorders>
          </w:tcPr>
          <w:p>
            <w:pPr>
              <w:pStyle w:val="TableParagraph"/>
              <w:spacing w:line="367" w:lineRule="auto" w:before="87"/>
              <w:ind w:left="290" w:right="198"/>
              <w:jc w:val="left"/>
              <w:rPr>
                <w:rFonts w:ascii="宋体" w:hAnsi="宋体" w:cs="宋体" w:eastAsia="宋体"/>
                <w:sz w:val="18"/>
                <w:szCs w:val="18"/>
              </w:rPr>
            </w:pPr>
            <w:r>
              <w:rPr>
                <w:rFonts w:ascii="宋体" w:hAnsi="宋体" w:cs="宋体" w:eastAsia="宋体"/>
                <w:sz w:val="18"/>
                <w:szCs w:val="18"/>
              </w:rPr>
              <w:t>平面</w:t>
            </w:r>
            <w:r>
              <w:rPr>
                <w:rFonts w:ascii="宋体" w:hAnsi="宋体" w:cs="宋体" w:eastAsia="宋体"/>
                <w:sz w:val="18"/>
                <w:szCs w:val="18"/>
              </w:rPr>
              <w:t> </w:t>
            </w:r>
            <w:r>
              <w:rPr>
                <w:rFonts w:ascii="宋体" w:hAnsi="宋体" w:cs="宋体" w:eastAsia="宋体"/>
                <w:sz w:val="18"/>
                <w:szCs w:val="18"/>
              </w:rPr>
              <w:t>二维</w:t>
            </w:r>
            <w:r>
              <w:rPr>
                <w:rFonts w:ascii="宋体" w:hAnsi="宋体" w:cs="宋体" w:eastAsia="宋体"/>
                <w:sz w:val="18"/>
                <w:szCs w:val="18"/>
              </w:rPr>
              <w:t> </w:t>
            </w:r>
          </w:p>
        </w:tc>
        <w:tc>
          <w:tcPr>
            <w:tcW w:w="1272" w:type="dxa"/>
            <w:tcBorders>
              <w:top w:val="single" w:sz="6" w:space="0" w:color="000000"/>
              <w:left w:val="single" w:sz="6" w:space="0" w:color="000000"/>
              <w:bottom w:val="single" w:sz="12" w:space="0" w:color="000000"/>
              <w:right w:val="single" w:sz="6" w:space="0" w:color="000000"/>
            </w:tcBorders>
          </w:tcPr>
          <w:p>
            <w:pPr>
              <w:pStyle w:val="TableParagraph"/>
              <w:spacing w:line="367" w:lineRule="auto" w:before="87"/>
              <w:ind w:left="448" w:right="356"/>
              <w:jc w:val="left"/>
              <w:rPr>
                <w:rFonts w:ascii="宋体" w:hAnsi="宋体" w:cs="宋体" w:eastAsia="宋体"/>
                <w:sz w:val="18"/>
                <w:szCs w:val="18"/>
              </w:rPr>
            </w:pPr>
            <w:r>
              <w:rPr>
                <w:rFonts w:ascii="宋体" w:hAnsi="宋体" w:cs="宋体" w:eastAsia="宋体"/>
                <w:sz w:val="18"/>
                <w:szCs w:val="18"/>
              </w:rPr>
              <w:t>垂向</w:t>
            </w:r>
            <w:r>
              <w:rPr>
                <w:rFonts w:ascii="宋体" w:hAnsi="宋体" w:cs="宋体" w:eastAsia="宋体"/>
                <w:sz w:val="18"/>
                <w:szCs w:val="18"/>
              </w:rPr>
              <w:t> </w:t>
            </w:r>
            <w:r>
              <w:rPr>
                <w:rFonts w:ascii="宋体" w:hAnsi="宋体" w:cs="宋体" w:eastAsia="宋体"/>
                <w:sz w:val="18"/>
                <w:szCs w:val="18"/>
              </w:rPr>
              <w:t>一维</w:t>
            </w:r>
            <w:r>
              <w:rPr>
                <w:rFonts w:ascii="宋体" w:hAnsi="宋体" w:cs="宋体" w:eastAsia="宋体"/>
                <w:sz w:val="18"/>
                <w:szCs w:val="18"/>
              </w:rPr>
              <w:t> </w:t>
            </w:r>
          </w:p>
        </w:tc>
        <w:tc>
          <w:tcPr>
            <w:tcW w:w="1258" w:type="dxa"/>
            <w:tcBorders>
              <w:top w:val="single" w:sz="6" w:space="0" w:color="000000"/>
              <w:left w:val="single" w:sz="6" w:space="0" w:color="000000"/>
              <w:bottom w:val="single" w:sz="12" w:space="0" w:color="000000"/>
              <w:right w:val="single" w:sz="6" w:space="0" w:color="000000"/>
            </w:tcBorders>
          </w:tcPr>
          <w:p>
            <w:pPr>
              <w:pStyle w:val="TableParagraph"/>
              <w:spacing w:line="367" w:lineRule="auto" w:before="87"/>
              <w:ind w:left="441" w:right="349"/>
              <w:jc w:val="left"/>
              <w:rPr>
                <w:rFonts w:ascii="宋体" w:hAnsi="宋体" w:cs="宋体" w:eastAsia="宋体"/>
                <w:sz w:val="18"/>
                <w:szCs w:val="18"/>
              </w:rPr>
            </w:pPr>
            <w:r>
              <w:rPr>
                <w:rFonts w:ascii="宋体" w:hAnsi="宋体" w:cs="宋体" w:eastAsia="宋体"/>
                <w:sz w:val="18"/>
                <w:szCs w:val="18"/>
              </w:rPr>
              <w:t>立面</w:t>
            </w:r>
            <w:r>
              <w:rPr>
                <w:rFonts w:ascii="宋体" w:hAnsi="宋体" w:cs="宋体" w:eastAsia="宋体"/>
                <w:sz w:val="18"/>
                <w:szCs w:val="18"/>
              </w:rPr>
              <w:t> </w:t>
            </w:r>
            <w:r>
              <w:rPr>
                <w:rFonts w:ascii="宋体" w:hAnsi="宋体" w:cs="宋体" w:eastAsia="宋体"/>
                <w:sz w:val="18"/>
                <w:szCs w:val="18"/>
              </w:rPr>
              <w:t>二维</w:t>
            </w:r>
            <w:r>
              <w:rPr>
                <w:rFonts w:ascii="宋体" w:hAnsi="宋体" w:cs="宋体" w:eastAsia="宋体"/>
                <w:sz w:val="18"/>
                <w:szCs w:val="18"/>
              </w:rPr>
              <w:t> </w:t>
            </w:r>
          </w:p>
        </w:tc>
        <w:tc>
          <w:tcPr>
            <w:tcW w:w="937" w:type="dxa"/>
            <w:tcBorders>
              <w:top w:val="single" w:sz="6" w:space="0" w:color="000000"/>
              <w:left w:val="single" w:sz="6" w:space="0" w:color="000000"/>
              <w:bottom w:val="single" w:sz="12" w:space="0" w:color="000000"/>
              <w:right w:val="single" w:sz="6" w:space="0" w:color="000000"/>
            </w:tcBorders>
          </w:tcPr>
          <w:p>
            <w:pPr>
              <w:pStyle w:val="TableParagraph"/>
              <w:spacing w:line="367" w:lineRule="auto" w:before="87"/>
              <w:ind w:left="280" w:right="189"/>
              <w:jc w:val="left"/>
              <w:rPr>
                <w:rFonts w:ascii="宋体" w:hAnsi="宋体" w:cs="宋体" w:eastAsia="宋体"/>
                <w:sz w:val="18"/>
                <w:szCs w:val="18"/>
              </w:rPr>
            </w:pPr>
            <w:r>
              <w:rPr>
                <w:rFonts w:ascii="宋体" w:hAnsi="宋体" w:cs="宋体" w:eastAsia="宋体"/>
                <w:sz w:val="18"/>
                <w:szCs w:val="18"/>
              </w:rPr>
              <w:t>三维</w:t>
            </w:r>
            <w:r>
              <w:rPr>
                <w:rFonts w:ascii="宋体" w:hAnsi="宋体" w:cs="宋体" w:eastAsia="宋体"/>
                <w:sz w:val="18"/>
                <w:szCs w:val="18"/>
              </w:rPr>
              <w:t> </w:t>
            </w:r>
            <w:r>
              <w:rPr>
                <w:rFonts w:ascii="宋体" w:hAnsi="宋体" w:cs="宋体" w:eastAsia="宋体"/>
                <w:sz w:val="18"/>
                <w:szCs w:val="18"/>
              </w:rPr>
              <w:t>模型</w:t>
            </w:r>
            <w:r>
              <w:rPr>
                <w:rFonts w:ascii="宋体" w:hAnsi="宋体" w:cs="宋体" w:eastAsia="宋体"/>
                <w:sz w:val="18"/>
                <w:szCs w:val="18"/>
              </w:rPr>
              <w:t> </w:t>
            </w:r>
          </w:p>
        </w:tc>
        <w:tc>
          <w:tcPr>
            <w:tcW w:w="924"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6"/>
              <w:ind w:right="0"/>
              <w:jc w:val="left"/>
              <w:rPr>
                <w:rFonts w:ascii="黑体" w:hAnsi="黑体" w:cs="黑体" w:eastAsia="黑体"/>
                <w:sz w:val="20"/>
                <w:szCs w:val="20"/>
              </w:rPr>
            </w:pPr>
          </w:p>
          <w:p>
            <w:pPr>
              <w:pStyle w:val="TableParagraph"/>
              <w:spacing w:line="240" w:lineRule="auto"/>
              <w:ind w:left="273" w:right="0"/>
              <w:jc w:val="left"/>
              <w:rPr>
                <w:rFonts w:ascii="宋体" w:hAnsi="宋体" w:cs="宋体" w:eastAsia="宋体"/>
                <w:sz w:val="18"/>
                <w:szCs w:val="18"/>
              </w:rPr>
            </w:pPr>
            <w:r>
              <w:rPr>
                <w:rFonts w:ascii="宋体" w:hAnsi="宋体" w:cs="宋体" w:eastAsia="宋体"/>
                <w:sz w:val="18"/>
                <w:szCs w:val="18"/>
              </w:rPr>
              <w:t>稳态</w:t>
            </w:r>
            <w:r>
              <w:rPr>
                <w:rFonts w:ascii="宋体" w:hAnsi="宋体" w:cs="宋体" w:eastAsia="宋体"/>
                <w:sz w:val="18"/>
                <w:szCs w:val="18"/>
              </w:rPr>
              <w:t> </w:t>
            </w:r>
          </w:p>
        </w:tc>
        <w:tc>
          <w:tcPr>
            <w:tcW w:w="924" w:type="dxa"/>
            <w:tcBorders>
              <w:top w:val="single" w:sz="6" w:space="0" w:color="000000"/>
              <w:left w:val="single" w:sz="6" w:space="0" w:color="000000"/>
              <w:bottom w:val="single" w:sz="12" w:space="0" w:color="000000"/>
              <w:right w:val="single" w:sz="12" w:space="0" w:color="000000"/>
            </w:tcBorders>
          </w:tcPr>
          <w:p>
            <w:pPr>
              <w:pStyle w:val="TableParagraph"/>
              <w:spacing w:line="240" w:lineRule="auto" w:before="6"/>
              <w:ind w:right="0"/>
              <w:jc w:val="left"/>
              <w:rPr>
                <w:rFonts w:ascii="黑体" w:hAnsi="黑体" w:cs="黑体" w:eastAsia="黑体"/>
                <w:sz w:val="20"/>
                <w:szCs w:val="20"/>
              </w:rPr>
            </w:pPr>
          </w:p>
          <w:p>
            <w:pPr>
              <w:pStyle w:val="TableParagraph"/>
              <w:spacing w:line="240" w:lineRule="auto"/>
              <w:ind w:left="184" w:right="0"/>
              <w:jc w:val="left"/>
              <w:rPr>
                <w:rFonts w:ascii="宋体" w:hAnsi="宋体" w:cs="宋体" w:eastAsia="宋体"/>
                <w:sz w:val="18"/>
                <w:szCs w:val="18"/>
              </w:rPr>
            </w:pPr>
            <w:r>
              <w:rPr>
                <w:rFonts w:ascii="宋体" w:hAnsi="宋体" w:cs="宋体" w:eastAsia="宋体"/>
                <w:sz w:val="18"/>
                <w:szCs w:val="18"/>
              </w:rPr>
              <w:t>非稳态</w:t>
            </w:r>
            <w:r>
              <w:rPr>
                <w:rFonts w:ascii="宋体" w:hAnsi="宋体" w:cs="宋体" w:eastAsia="宋体"/>
                <w:sz w:val="18"/>
                <w:szCs w:val="18"/>
              </w:rPr>
              <w:t> </w:t>
            </w:r>
          </w:p>
        </w:tc>
      </w:tr>
      <w:tr>
        <w:trPr>
          <w:trHeight w:val="1841" w:hRule="exact"/>
        </w:trPr>
        <w:tc>
          <w:tcPr>
            <w:tcW w:w="756" w:type="dxa"/>
            <w:tcBorders>
              <w:top w:val="single" w:sz="12" w:space="0" w:color="000000"/>
              <w:left w:val="single" w:sz="12" w:space="0" w:color="000000"/>
              <w:bottom w:val="single" w:sz="12"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6"/>
              <w:ind w:right="0"/>
              <w:jc w:val="left"/>
              <w:rPr>
                <w:rFonts w:ascii="黑体" w:hAnsi="黑体" w:cs="黑体" w:eastAsia="黑体"/>
                <w:sz w:val="26"/>
                <w:szCs w:val="26"/>
              </w:rPr>
            </w:pPr>
          </w:p>
          <w:p>
            <w:pPr>
              <w:pStyle w:val="TableParagraph"/>
              <w:spacing w:line="367" w:lineRule="auto"/>
              <w:ind w:left="182" w:right="99"/>
              <w:jc w:val="left"/>
              <w:rPr>
                <w:rFonts w:ascii="宋体" w:hAnsi="宋体" w:cs="宋体" w:eastAsia="宋体"/>
                <w:sz w:val="18"/>
                <w:szCs w:val="18"/>
              </w:rPr>
            </w:pPr>
            <w:r>
              <w:rPr>
                <w:rFonts w:ascii="宋体" w:hAnsi="宋体" w:cs="宋体" w:eastAsia="宋体"/>
                <w:sz w:val="18"/>
                <w:szCs w:val="18"/>
              </w:rPr>
              <w:t>适用</w:t>
            </w:r>
            <w:r>
              <w:rPr>
                <w:rFonts w:ascii="宋体" w:hAnsi="宋体" w:cs="宋体" w:eastAsia="宋体"/>
                <w:sz w:val="18"/>
                <w:szCs w:val="18"/>
              </w:rPr>
              <w:t> </w:t>
            </w:r>
            <w:r>
              <w:rPr>
                <w:rFonts w:ascii="宋体" w:hAnsi="宋体" w:cs="宋体" w:eastAsia="宋体"/>
                <w:sz w:val="18"/>
                <w:szCs w:val="18"/>
              </w:rPr>
              <w:t>条件</w:t>
            </w:r>
            <w:r>
              <w:rPr>
                <w:rFonts w:ascii="宋体" w:hAnsi="宋体" w:cs="宋体" w:eastAsia="宋体"/>
                <w:sz w:val="18"/>
                <w:szCs w:val="18"/>
              </w:rPr>
              <w:t> </w:t>
            </w:r>
          </w:p>
        </w:tc>
        <w:tc>
          <w:tcPr>
            <w:tcW w:w="1274" w:type="dxa"/>
            <w:tcBorders>
              <w:top w:val="single" w:sz="12" w:space="0" w:color="000000"/>
              <w:left w:val="single" w:sz="6" w:space="0" w:color="000000"/>
              <w:bottom w:val="single" w:sz="12" w:space="0" w:color="000000"/>
              <w:right w:val="single" w:sz="6" w:space="0" w:color="000000"/>
            </w:tcBorders>
          </w:tcPr>
          <w:p>
            <w:pPr>
              <w:pStyle w:val="TableParagraph"/>
              <w:spacing w:line="240" w:lineRule="auto" w:before="12"/>
              <w:ind w:right="0"/>
              <w:jc w:val="left"/>
              <w:rPr>
                <w:rFonts w:ascii="黑体" w:hAnsi="黑体" w:cs="黑体" w:eastAsia="黑体"/>
                <w:sz w:val="16"/>
                <w:szCs w:val="16"/>
              </w:rPr>
            </w:pPr>
          </w:p>
          <w:p>
            <w:pPr>
              <w:pStyle w:val="TableParagraph"/>
              <w:spacing w:line="367" w:lineRule="auto"/>
              <w:ind w:left="100" w:right="101" w:hanging="3"/>
              <w:jc w:val="center"/>
              <w:rPr>
                <w:rFonts w:ascii="宋体" w:hAnsi="宋体" w:cs="宋体" w:eastAsia="宋体"/>
                <w:sz w:val="18"/>
                <w:szCs w:val="18"/>
              </w:rPr>
            </w:pPr>
            <w:r>
              <w:rPr>
                <w:rFonts w:ascii="宋体" w:hAnsi="宋体" w:cs="宋体" w:eastAsia="宋体"/>
                <w:sz w:val="18"/>
                <w:szCs w:val="18"/>
              </w:rPr>
              <w:t>水流交换作 </w:t>
            </w:r>
            <w:r>
              <w:rPr>
                <w:rFonts w:ascii="宋体" w:hAnsi="宋体" w:cs="宋体" w:eastAsia="宋体"/>
                <w:spacing w:val="-4"/>
                <w:sz w:val="18"/>
                <w:szCs w:val="18"/>
              </w:rPr>
              <w:t>用较充分、污</w:t>
            </w:r>
            <w:r>
              <w:rPr>
                <w:rFonts w:ascii="宋体" w:hAnsi="宋体" w:cs="宋体" w:eastAsia="宋体"/>
                <w:sz w:val="18"/>
                <w:szCs w:val="18"/>
              </w:rPr>
              <w:t> 染物质分布 基本均匀</w:t>
            </w:r>
            <w:r>
              <w:rPr>
                <w:rFonts w:ascii="宋体" w:hAnsi="宋体" w:cs="宋体" w:eastAsia="宋体"/>
                <w:sz w:val="18"/>
                <w:szCs w:val="18"/>
              </w:rPr>
              <w:t> </w:t>
            </w:r>
          </w:p>
        </w:tc>
        <w:tc>
          <w:tcPr>
            <w:tcW w:w="1273" w:type="dxa"/>
            <w:tcBorders>
              <w:top w:val="single" w:sz="12" w:space="0" w:color="000000"/>
              <w:left w:val="single" w:sz="6" w:space="0" w:color="000000"/>
              <w:bottom w:val="single" w:sz="12" w:space="0" w:color="000000"/>
              <w:right w:val="single" w:sz="6" w:space="0" w:color="000000"/>
            </w:tcBorders>
          </w:tcPr>
          <w:p>
            <w:pPr>
              <w:pStyle w:val="TableParagraph"/>
              <w:spacing w:line="240" w:lineRule="auto" w:before="12"/>
              <w:ind w:right="0"/>
              <w:jc w:val="left"/>
              <w:rPr>
                <w:rFonts w:ascii="黑体" w:hAnsi="黑体" w:cs="黑体" w:eastAsia="黑体"/>
                <w:sz w:val="16"/>
                <w:szCs w:val="16"/>
              </w:rPr>
            </w:pPr>
          </w:p>
          <w:p>
            <w:pPr>
              <w:pStyle w:val="TableParagraph"/>
              <w:spacing w:line="367" w:lineRule="auto"/>
              <w:ind w:left="177" w:right="178"/>
              <w:jc w:val="center"/>
              <w:rPr>
                <w:rFonts w:ascii="宋体" w:hAnsi="宋体" w:cs="宋体" w:eastAsia="宋体"/>
                <w:sz w:val="18"/>
                <w:szCs w:val="18"/>
              </w:rPr>
            </w:pPr>
            <w:r>
              <w:rPr>
                <w:rFonts w:ascii="宋体" w:hAnsi="宋体" w:cs="宋体" w:eastAsia="宋体"/>
                <w:sz w:val="18"/>
                <w:szCs w:val="18"/>
              </w:rPr>
              <w:t>污染物在断 面上均匀混 合的河道型 水库</w:t>
            </w:r>
            <w:r>
              <w:rPr>
                <w:rFonts w:ascii="宋体" w:hAnsi="宋体" w:cs="宋体" w:eastAsia="宋体"/>
                <w:sz w:val="18"/>
                <w:szCs w:val="18"/>
              </w:rPr>
              <w:t> </w:t>
            </w:r>
          </w:p>
        </w:tc>
        <w:tc>
          <w:tcPr>
            <w:tcW w:w="955" w:type="dxa"/>
            <w:tcBorders>
              <w:top w:val="single" w:sz="12" w:space="0" w:color="000000"/>
              <w:left w:val="single" w:sz="6" w:space="0" w:color="000000"/>
              <w:bottom w:val="single" w:sz="12" w:space="0" w:color="000000"/>
              <w:right w:val="single" w:sz="6" w:space="0" w:color="000000"/>
            </w:tcBorders>
          </w:tcPr>
          <w:p>
            <w:pPr>
              <w:pStyle w:val="TableParagraph"/>
              <w:spacing w:line="240" w:lineRule="auto" w:before="12"/>
              <w:ind w:right="0"/>
              <w:jc w:val="left"/>
              <w:rPr>
                <w:rFonts w:ascii="黑体" w:hAnsi="黑体" w:cs="黑体" w:eastAsia="黑体"/>
                <w:sz w:val="16"/>
                <w:szCs w:val="16"/>
              </w:rPr>
            </w:pPr>
          </w:p>
          <w:p>
            <w:pPr>
              <w:pStyle w:val="TableParagraph"/>
              <w:spacing w:line="367" w:lineRule="auto"/>
              <w:ind w:left="110" w:right="108" w:hanging="3"/>
              <w:jc w:val="center"/>
              <w:rPr>
                <w:rFonts w:ascii="宋体" w:hAnsi="宋体" w:cs="宋体" w:eastAsia="宋体"/>
                <w:sz w:val="18"/>
                <w:szCs w:val="18"/>
              </w:rPr>
            </w:pPr>
            <w:r>
              <w:rPr>
                <w:rFonts w:ascii="宋体" w:hAnsi="宋体" w:cs="宋体" w:eastAsia="宋体"/>
                <w:sz w:val="18"/>
                <w:szCs w:val="18"/>
              </w:rPr>
              <w:t>浅水湖 库，垂向 分层不明 显</w:t>
            </w:r>
            <w:r>
              <w:rPr>
                <w:rFonts w:ascii="宋体" w:hAnsi="宋体" w:cs="宋体" w:eastAsia="宋体"/>
                <w:sz w:val="18"/>
                <w:szCs w:val="18"/>
              </w:rPr>
              <w:t> </w:t>
            </w:r>
          </w:p>
        </w:tc>
        <w:tc>
          <w:tcPr>
            <w:tcW w:w="1272" w:type="dxa"/>
            <w:tcBorders>
              <w:top w:val="single" w:sz="12" w:space="0" w:color="000000"/>
              <w:left w:val="single" w:sz="6" w:space="0" w:color="000000"/>
              <w:bottom w:val="single" w:sz="12" w:space="0" w:color="000000"/>
              <w:right w:val="single" w:sz="6" w:space="0" w:color="000000"/>
            </w:tcBorders>
          </w:tcPr>
          <w:p>
            <w:pPr>
              <w:pStyle w:val="TableParagraph"/>
              <w:spacing w:line="240" w:lineRule="auto" w:before="12"/>
              <w:ind w:right="0"/>
              <w:jc w:val="left"/>
              <w:rPr>
                <w:rFonts w:ascii="黑体" w:hAnsi="黑体" w:cs="黑体" w:eastAsia="黑体"/>
                <w:sz w:val="16"/>
                <w:szCs w:val="16"/>
              </w:rPr>
            </w:pPr>
          </w:p>
          <w:p>
            <w:pPr>
              <w:pStyle w:val="TableParagraph"/>
              <w:spacing w:line="367" w:lineRule="auto"/>
              <w:ind w:left="100" w:right="99"/>
              <w:jc w:val="center"/>
              <w:rPr>
                <w:rFonts w:ascii="宋体" w:hAnsi="宋体" w:cs="宋体" w:eastAsia="宋体"/>
                <w:sz w:val="18"/>
                <w:szCs w:val="18"/>
              </w:rPr>
            </w:pPr>
            <w:r>
              <w:rPr>
                <w:rFonts w:ascii="宋体" w:hAnsi="宋体" w:cs="宋体" w:eastAsia="宋体"/>
                <w:spacing w:val="-4"/>
                <w:sz w:val="18"/>
                <w:szCs w:val="18"/>
              </w:rPr>
              <w:t>深水湖库，水</w:t>
            </w:r>
            <w:r>
              <w:rPr>
                <w:rFonts w:ascii="宋体" w:hAnsi="宋体" w:cs="宋体" w:eastAsia="宋体"/>
                <w:sz w:val="18"/>
                <w:szCs w:val="18"/>
              </w:rPr>
              <w:t> 平分布差异 </w:t>
            </w:r>
            <w:r>
              <w:rPr>
                <w:rFonts w:ascii="宋体" w:hAnsi="宋体" w:cs="宋体" w:eastAsia="宋体"/>
                <w:spacing w:val="-4"/>
                <w:sz w:val="18"/>
                <w:szCs w:val="18"/>
              </w:rPr>
              <w:t>不明显，存在</w:t>
            </w:r>
            <w:r>
              <w:rPr>
                <w:rFonts w:ascii="宋体" w:hAnsi="宋体" w:cs="宋体" w:eastAsia="宋体"/>
                <w:sz w:val="18"/>
                <w:szCs w:val="18"/>
              </w:rPr>
              <w:t> 垂向分层</w:t>
            </w:r>
            <w:r>
              <w:rPr>
                <w:rFonts w:ascii="宋体" w:hAnsi="宋体" w:cs="宋体" w:eastAsia="宋体"/>
                <w:sz w:val="18"/>
                <w:szCs w:val="18"/>
              </w:rPr>
              <w:t> </w:t>
            </w:r>
          </w:p>
        </w:tc>
        <w:tc>
          <w:tcPr>
            <w:tcW w:w="1258" w:type="dxa"/>
            <w:tcBorders>
              <w:top w:val="single" w:sz="12" w:space="0" w:color="000000"/>
              <w:left w:val="single" w:sz="6" w:space="0" w:color="000000"/>
              <w:bottom w:val="single" w:sz="12" w:space="0" w:color="000000"/>
              <w:right w:val="single" w:sz="6" w:space="0" w:color="000000"/>
            </w:tcBorders>
          </w:tcPr>
          <w:p>
            <w:pPr>
              <w:pStyle w:val="TableParagraph"/>
              <w:spacing w:line="240" w:lineRule="auto" w:before="12"/>
              <w:ind w:right="0"/>
              <w:jc w:val="left"/>
              <w:rPr>
                <w:rFonts w:ascii="黑体" w:hAnsi="黑体" w:cs="黑体" w:eastAsia="黑体"/>
                <w:sz w:val="16"/>
                <w:szCs w:val="16"/>
              </w:rPr>
            </w:pPr>
          </w:p>
          <w:p>
            <w:pPr>
              <w:pStyle w:val="TableParagraph"/>
              <w:spacing w:line="367" w:lineRule="auto"/>
              <w:ind w:left="100" w:right="98"/>
              <w:jc w:val="center"/>
              <w:rPr>
                <w:rFonts w:ascii="宋体" w:hAnsi="宋体" w:cs="宋体" w:eastAsia="宋体"/>
                <w:sz w:val="18"/>
                <w:szCs w:val="18"/>
              </w:rPr>
            </w:pPr>
            <w:r>
              <w:rPr>
                <w:rFonts w:ascii="宋体" w:hAnsi="宋体" w:cs="宋体" w:eastAsia="宋体"/>
                <w:spacing w:val="-7"/>
                <w:sz w:val="18"/>
                <w:szCs w:val="18"/>
              </w:rPr>
              <w:t>深水湖库，横</w:t>
            </w:r>
            <w:r>
              <w:rPr>
                <w:rFonts w:ascii="宋体" w:hAnsi="宋体" w:cs="宋体" w:eastAsia="宋体"/>
                <w:sz w:val="18"/>
                <w:szCs w:val="18"/>
              </w:rPr>
              <w:t> 向分布差异 </w:t>
            </w:r>
            <w:r>
              <w:rPr>
                <w:rFonts w:ascii="宋体" w:hAnsi="宋体" w:cs="宋体" w:eastAsia="宋体"/>
                <w:spacing w:val="-7"/>
                <w:sz w:val="18"/>
                <w:szCs w:val="18"/>
              </w:rPr>
              <w:t>不明显，存在</w:t>
            </w:r>
            <w:r>
              <w:rPr>
                <w:rFonts w:ascii="宋体" w:hAnsi="宋体" w:cs="宋体" w:eastAsia="宋体"/>
                <w:sz w:val="18"/>
                <w:szCs w:val="18"/>
              </w:rPr>
              <w:t> 垂向分层</w:t>
            </w:r>
            <w:r>
              <w:rPr>
                <w:rFonts w:ascii="宋体" w:hAnsi="宋体" w:cs="宋体" w:eastAsia="宋体"/>
                <w:sz w:val="18"/>
                <w:szCs w:val="18"/>
              </w:rPr>
              <w:t> </w:t>
            </w:r>
          </w:p>
        </w:tc>
        <w:tc>
          <w:tcPr>
            <w:tcW w:w="937" w:type="dxa"/>
            <w:tcBorders>
              <w:top w:val="single" w:sz="12" w:space="0" w:color="000000"/>
              <w:left w:val="single" w:sz="6" w:space="0" w:color="000000"/>
              <w:bottom w:val="single" w:sz="12"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9"/>
              <w:ind w:right="0"/>
              <w:jc w:val="left"/>
              <w:rPr>
                <w:rFonts w:ascii="黑体" w:hAnsi="黑体" w:cs="黑体" w:eastAsia="黑体"/>
                <w:sz w:val="12"/>
                <w:szCs w:val="12"/>
              </w:rPr>
            </w:pPr>
          </w:p>
          <w:p>
            <w:pPr>
              <w:pStyle w:val="TableParagraph"/>
              <w:spacing w:line="367" w:lineRule="auto"/>
              <w:ind w:left="100" w:right="99"/>
              <w:jc w:val="both"/>
              <w:rPr>
                <w:rFonts w:ascii="宋体" w:hAnsi="宋体" w:cs="宋体" w:eastAsia="宋体"/>
                <w:sz w:val="18"/>
                <w:szCs w:val="18"/>
              </w:rPr>
            </w:pPr>
            <w:r>
              <w:rPr>
                <w:rFonts w:ascii="宋体" w:hAnsi="宋体" w:cs="宋体" w:eastAsia="宋体"/>
                <w:sz w:val="18"/>
                <w:szCs w:val="18"/>
              </w:rPr>
              <w:t>垂向及平 面分布差 异明显</w:t>
            </w:r>
            <w:r>
              <w:rPr>
                <w:rFonts w:ascii="宋体" w:hAnsi="宋体" w:cs="宋体" w:eastAsia="宋体"/>
                <w:sz w:val="18"/>
                <w:szCs w:val="18"/>
              </w:rPr>
              <w:t> </w:t>
            </w:r>
          </w:p>
        </w:tc>
        <w:tc>
          <w:tcPr>
            <w:tcW w:w="924" w:type="dxa"/>
            <w:tcBorders>
              <w:top w:val="single" w:sz="12" w:space="0" w:color="000000"/>
              <w:left w:val="single" w:sz="6" w:space="0" w:color="000000"/>
              <w:bottom w:val="single" w:sz="12"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9"/>
              <w:ind w:right="0"/>
              <w:jc w:val="left"/>
              <w:rPr>
                <w:rFonts w:ascii="黑体" w:hAnsi="黑体" w:cs="黑体" w:eastAsia="黑体"/>
                <w:sz w:val="12"/>
                <w:szCs w:val="12"/>
              </w:rPr>
            </w:pPr>
          </w:p>
          <w:p>
            <w:pPr>
              <w:pStyle w:val="TableParagraph"/>
              <w:spacing w:line="367" w:lineRule="auto"/>
              <w:ind w:left="100" w:right="98"/>
              <w:jc w:val="center"/>
              <w:rPr>
                <w:rFonts w:ascii="宋体" w:hAnsi="宋体" w:cs="宋体" w:eastAsia="宋体"/>
                <w:sz w:val="18"/>
                <w:szCs w:val="18"/>
              </w:rPr>
            </w:pPr>
            <w:r>
              <w:rPr>
                <w:rFonts w:ascii="宋体" w:hAnsi="宋体" w:cs="宋体" w:eastAsia="宋体"/>
                <w:sz w:val="18"/>
                <w:szCs w:val="18"/>
              </w:rPr>
              <w:t>流场恒 </w:t>
            </w:r>
            <w:r>
              <w:rPr>
                <w:rFonts w:ascii="宋体" w:hAnsi="宋体" w:cs="宋体" w:eastAsia="宋体"/>
                <w:spacing w:val="-4"/>
                <w:sz w:val="18"/>
                <w:szCs w:val="18"/>
              </w:rPr>
              <w:t>定、源强</w:t>
            </w:r>
            <w:r>
              <w:rPr>
                <w:rFonts w:ascii="宋体" w:hAnsi="宋体" w:cs="宋体" w:eastAsia="宋体"/>
                <w:sz w:val="18"/>
                <w:szCs w:val="18"/>
              </w:rPr>
              <w:t> 稳定</w:t>
            </w:r>
            <w:r>
              <w:rPr>
                <w:rFonts w:ascii="宋体" w:hAnsi="宋体" w:cs="宋体" w:eastAsia="宋体"/>
                <w:sz w:val="18"/>
                <w:szCs w:val="18"/>
              </w:rPr>
              <w:t> </w:t>
            </w:r>
          </w:p>
        </w:tc>
        <w:tc>
          <w:tcPr>
            <w:tcW w:w="924" w:type="dxa"/>
            <w:tcBorders>
              <w:top w:val="single" w:sz="12" w:space="0" w:color="000000"/>
              <w:left w:val="single" w:sz="6" w:space="0" w:color="000000"/>
              <w:bottom w:val="single" w:sz="12" w:space="0" w:color="000000"/>
              <w:right w:val="single" w:sz="12" w:space="0" w:color="000000"/>
            </w:tcBorders>
          </w:tcPr>
          <w:p>
            <w:pPr>
              <w:pStyle w:val="TableParagraph"/>
              <w:spacing w:line="240" w:lineRule="auto" w:before="12"/>
              <w:ind w:right="0"/>
              <w:jc w:val="left"/>
              <w:rPr>
                <w:rFonts w:ascii="黑体" w:hAnsi="黑体" w:cs="黑体" w:eastAsia="黑体"/>
                <w:sz w:val="16"/>
                <w:szCs w:val="16"/>
              </w:rPr>
            </w:pPr>
          </w:p>
          <w:p>
            <w:pPr>
              <w:pStyle w:val="TableParagraph"/>
              <w:spacing w:line="367" w:lineRule="auto"/>
              <w:ind w:left="184" w:right="175"/>
              <w:jc w:val="both"/>
              <w:rPr>
                <w:rFonts w:ascii="宋体" w:hAnsi="宋体" w:cs="宋体" w:eastAsia="宋体"/>
                <w:sz w:val="18"/>
                <w:szCs w:val="18"/>
              </w:rPr>
            </w:pPr>
            <w:r>
              <w:rPr>
                <w:rFonts w:ascii="宋体" w:hAnsi="宋体" w:cs="宋体" w:eastAsia="宋体"/>
                <w:sz w:val="18"/>
                <w:szCs w:val="18"/>
              </w:rPr>
              <w:t>流场不 恒定或 源强不 稳定</w:t>
            </w:r>
            <w:r>
              <w:rPr>
                <w:rFonts w:ascii="宋体" w:hAnsi="宋体" w:cs="宋体" w:eastAsia="宋体"/>
                <w:sz w:val="18"/>
                <w:szCs w:val="18"/>
              </w:rPr>
              <w:t> </w:t>
            </w:r>
          </w:p>
        </w:tc>
      </w:tr>
    </w:tbl>
    <w:p>
      <w:pPr>
        <w:spacing w:line="240" w:lineRule="auto" w:before="11"/>
        <w:rPr>
          <w:rFonts w:ascii="黑体" w:hAnsi="黑体" w:cs="黑体" w:eastAsia="黑体"/>
          <w:sz w:val="25"/>
          <w:szCs w:val="25"/>
        </w:rPr>
      </w:pPr>
    </w:p>
    <w:p>
      <w:pPr>
        <w:pStyle w:val="BodyText"/>
        <w:spacing w:line="314" w:lineRule="auto" w:before="36"/>
        <w:ind w:left="238" w:right="356" w:firstLine="420"/>
        <w:jc w:val="both"/>
      </w:pPr>
      <w:r>
        <w:rPr>
          <w:rFonts w:ascii="宋体" w:hAnsi="宋体" w:cs="宋体" w:eastAsia="宋体"/>
        </w:rPr>
        <w:t>c)</w:t>
      </w:r>
      <w:r>
        <w:rPr>
          <w:rFonts w:ascii="宋体" w:hAnsi="宋体" w:cs="宋体" w:eastAsia="宋体"/>
          <w:spacing w:val="101"/>
        </w:rPr>
        <w:t> </w:t>
      </w:r>
      <w:r>
        <w:rPr/>
        <w:t>感潮河段、入海河口数学模型。污染物在断面上均匀混合的感潮河段、入海河口，可采用纵</w:t>
      </w:r>
      <w:r>
        <w:rPr>
          <w:w w:val="100"/>
        </w:rPr>
        <w:t> </w:t>
      </w:r>
      <w:r>
        <w:rPr>
          <w:spacing w:val="-2"/>
        </w:rPr>
        <w:t>向一维非恒定数学模型，感潮河网区宜采用一维河网数学模型。浅水感潮河段和入海河口宜采用平面</w:t>
      </w:r>
      <w:r>
        <w:rPr>
          <w:spacing w:val="-21"/>
        </w:rPr>
        <w:t> </w:t>
      </w:r>
      <w:r>
        <w:rPr>
          <w:spacing w:val="-21"/>
        </w:rPr>
      </w:r>
      <w:r>
        <w:rPr/>
        <w:t>二维非恒定数学模型。如感潮河段、入海河口的下边界难以确定，宜采用一、二维连接数学模型；</w:t>
      </w:r>
    </w:p>
    <w:p>
      <w:pPr>
        <w:pStyle w:val="BodyText"/>
        <w:spacing w:line="314" w:lineRule="auto" w:before="20"/>
        <w:ind w:left="238" w:right="357" w:firstLine="420"/>
        <w:jc w:val="both"/>
      </w:pPr>
      <w:r>
        <w:rPr>
          <w:rFonts w:ascii="宋体" w:hAnsi="宋体" w:cs="宋体" w:eastAsia="宋体"/>
        </w:rPr>
        <w:t>d)</w:t>
      </w:r>
      <w:r>
        <w:rPr>
          <w:rFonts w:ascii="宋体" w:hAnsi="宋体" w:cs="宋体" w:eastAsia="宋体"/>
          <w:spacing w:val="101"/>
        </w:rPr>
        <w:t> </w:t>
      </w:r>
      <w:r>
        <w:rPr/>
        <w:t>近岸海域数学模型。近岸海域宜采用平面二维非恒定模型。如果评价海域的水流和水质分布</w:t>
      </w:r>
      <w:r>
        <w:rPr>
          <w:w w:val="100"/>
        </w:rPr>
        <w:t> </w:t>
      </w:r>
      <w:r>
        <w:rPr/>
        <w:t>在垂向上存在较大的差异（如排放口附近水域），宜采用三维数学模型。</w:t>
      </w:r>
    </w:p>
    <w:p>
      <w:pPr>
        <w:pStyle w:val="BodyText"/>
        <w:spacing w:line="297" w:lineRule="auto" w:before="20"/>
        <w:ind w:left="238" w:right="0"/>
        <w:jc w:val="left"/>
      </w:pPr>
      <w:r>
        <w:rPr>
          <w:rFonts w:ascii="黑体" w:hAnsi="黑体" w:cs="黑体" w:eastAsia="黑体"/>
        </w:rPr>
        <w:t>7.6.4</w:t>
      </w:r>
      <w:r>
        <w:rPr>
          <w:rFonts w:ascii="黑体" w:hAnsi="黑体" w:cs="黑体" w:eastAsia="黑体"/>
          <w:spacing w:val="38"/>
        </w:rPr>
        <w:t> </w:t>
      </w:r>
      <w:r>
        <w:rPr/>
        <w:t>常用数学模型推荐。河流、湖库、感潮河段、入海河口和近岸海域常用数学模型见附录</w:t>
      </w:r>
      <w:r>
        <w:rPr>
          <w:spacing w:val="50"/>
        </w:rPr>
        <w:t> </w:t>
      </w:r>
      <w:r>
        <w:rPr>
          <w:rFonts w:ascii="Times New Roman" w:hAnsi="Times New Roman" w:cs="Times New Roman" w:eastAsia="Times New Roman"/>
        </w:rPr>
        <w:t>E</w:t>
      </w:r>
      <w:r>
        <w:rPr/>
        <w:t>，入</w:t>
      </w:r>
      <w:r>
        <w:rPr>
          <w:spacing w:val="-102"/>
        </w:rPr>
        <w:t> </w:t>
      </w:r>
      <w:r>
        <w:rPr/>
        <w:t>海河口及近岸海域特殊预测数学模型见附录</w:t>
      </w:r>
      <w:r>
        <w:rPr>
          <w:spacing w:val="-52"/>
        </w:rPr>
        <w:t> </w:t>
      </w:r>
      <w:r>
        <w:rPr>
          <w:rFonts w:ascii="Times New Roman" w:hAnsi="Times New Roman" w:cs="Times New Roman" w:eastAsia="Times New Roman"/>
          <w:spacing w:val="-3"/>
        </w:rPr>
        <w:t>F</w:t>
      </w:r>
      <w:r>
        <w:rPr>
          <w:spacing w:val="-3"/>
        </w:rPr>
        <w:t>。</w:t>
      </w:r>
    </w:p>
    <w:p>
      <w:pPr>
        <w:pStyle w:val="BodyText"/>
        <w:spacing w:line="240" w:lineRule="auto" w:before="13"/>
        <w:ind w:left="238" w:right="409"/>
        <w:jc w:val="left"/>
      </w:pPr>
      <w:r>
        <w:rPr>
          <w:rFonts w:ascii="黑体" w:hAnsi="黑体" w:cs="黑体" w:eastAsia="黑体"/>
        </w:rPr>
        <w:t>7.6.5</w:t>
      </w:r>
      <w:r>
        <w:rPr>
          <w:rFonts w:ascii="黑体" w:hAnsi="黑体" w:cs="黑体" w:eastAsia="黑体"/>
          <w:spacing w:val="-3"/>
        </w:rPr>
        <w:t> </w:t>
      </w:r>
      <w:r>
        <w:rPr/>
        <w:t>地表水环境影响预测模型，应优先选用国家生态环境保护主管部门发布的推荐模型。</w:t>
      </w:r>
    </w:p>
    <w:p>
      <w:pPr>
        <w:spacing w:line="240" w:lineRule="auto" w:before="11"/>
        <w:rPr>
          <w:rFonts w:ascii="宋体" w:hAnsi="宋体" w:cs="宋体" w:eastAsia="宋体"/>
          <w:sz w:val="16"/>
          <w:szCs w:val="16"/>
        </w:rPr>
      </w:pPr>
    </w:p>
    <w:p>
      <w:pPr>
        <w:pStyle w:val="BodyText"/>
        <w:spacing w:line="240" w:lineRule="auto"/>
        <w:ind w:left="238" w:right="409"/>
        <w:jc w:val="left"/>
        <w:rPr>
          <w:rFonts w:ascii="黑体" w:hAnsi="黑体" w:cs="黑体" w:eastAsia="黑体"/>
        </w:rPr>
      </w:pPr>
      <w:r>
        <w:rPr>
          <w:rFonts w:ascii="黑体" w:hAnsi="黑体" w:cs="黑体" w:eastAsia="黑体"/>
        </w:rPr>
        <w:t>7.7</w:t>
      </w:r>
      <w:r>
        <w:rPr>
          <w:rFonts w:ascii="黑体" w:hAnsi="黑体" w:cs="黑体" w:eastAsia="黑体"/>
          <w:spacing w:val="-3"/>
        </w:rPr>
        <w:t> </w:t>
      </w:r>
      <w:r>
        <w:rPr>
          <w:rFonts w:ascii="黑体" w:hAnsi="黑体" w:cs="黑体" w:eastAsia="黑体"/>
        </w:rPr>
        <w:t>模型概化</w:t>
      </w:r>
    </w:p>
    <w:p>
      <w:pPr>
        <w:spacing w:line="240" w:lineRule="auto" w:before="2"/>
        <w:rPr>
          <w:rFonts w:ascii="黑体" w:hAnsi="黑体" w:cs="黑体" w:eastAsia="黑体"/>
          <w:sz w:val="17"/>
          <w:szCs w:val="17"/>
        </w:rPr>
      </w:pPr>
    </w:p>
    <w:p>
      <w:pPr>
        <w:pStyle w:val="BodyText"/>
        <w:spacing w:line="240" w:lineRule="auto"/>
        <w:ind w:left="238" w:right="409"/>
        <w:jc w:val="left"/>
      </w:pPr>
      <w:r>
        <w:rPr>
          <w:rFonts w:ascii="黑体" w:hAnsi="黑体" w:cs="黑体" w:eastAsia="黑体"/>
        </w:rPr>
        <w:t>7.7.1</w:t>
      </w:r>
      <w:r>
        <w:rPr>
          <w:rFonts w:ascii="黑体" w:hAnsi="黑体" w:cs="黑体" w:eastAsia="黑体"/>
          <w:spacing w:val="-2"/>
        </w:rPr>
        <w:t> </w:t>
      </w:r>
      <w:r>
        <w:rPr/>
        <w:t>当选用解析解方法进行水环境影响预测时，可对预测水域进行合理的概化。</w:t>
      </w:r>
    </w:p>
    <w:p>
      <w:pPr>
        <w:pStyle w:val="BodyText"/>
        <w:spacing w:line="240" w:lineRule="auto" w:before="85"/>
        <w:ind w:left="238" w:right="409"/>
        <w:jc w:val="left"/>
      </w:pPr>
      <w:r>
        <w:rPr>
          <w:rFonts w:ascii="黑体" w:hAnsi="黑体" w:cs="黑体" w:eastAsia="黑体"/>
        </w:rPr>
        <w:t>7.7.2</w:t>
      </w:r>
      <w:r>
        <w:rPr>
          <w:rFonts w:ascii="黑体" w:hAnsi="黑体" w:cs="黑体" w:eastAsia="黑体"/>
          <w:spacing w:val="1"/>
        </w:rPr>
        <w:t> </w:t>
      </w:r>
      <w:r>
        <w:rPr/>
        <w:t>河流水域概化要求：</w:t>
      </w:r>
    </w:p>
    <w:p>
      <w:pPr>
        <w:pStyle w:val="BodyText"/>
        <w:tabs>
          <w:tab w:pos="1078" w:val="left" w:leader="none"/>
        </w:tabs>
        <w:spacing w:line="240" w:lineRule="auto" w:before="85"/>
        <w:ind w:left="658" w:right="409"/>
        <w:jc w:val="left"/>
      </w:pPr>
      <w:r>
        <w:rPr>
          <w:rFonts w:ascii="宋体" w:hAnsi="宋体" w:cs="宋体" w:eastAsia="宋体"/>
        </w:rPr>
        <w:t>a)</w:t>
        <w:tab/>
      </w:r>
      <w:r>
        <w:rPr>
          <w:spacing w:val="-2"/>
        </w:rPr>
        <w:t>预测河段及代表性断面的宽深比≥</w:t>
      </w:r>
      <w:r>
        <w:rPr>
          <w:rFonts w:ascii="Times New Roman" w:hAnsi="Times New Roman" w:cs="Times New Roman" w:eastAsia="Times New Roman"/>
          <w:spacing w:val="-2"/>
        </w:rPr>
        <w:t>20</w:t>
      </w:r>
      <w:r>
        <w:rPr>
          <w:rFonts w:ascii="Times New Roman" w:hAnsi="Times New Roman" w:cs="Times New Roman" w:eastAsia="Times New Roman"/>
          <w:spacing w:val="49"/>
        </w:rPr>
        <w:t> </w:t>
      </w:r>
      <w:r>
        <w:rPr>
          <w:spacing w:val="-2"/>
        </w:rPr>
        <w:t>时，可视为矩形河段；</w:t>
      </w:r>
    </w:p>
    <w:p>
      <w:pPr>
        <w:pStyle w:val="BodyText"/>
        <w:tabs>
          <w:tab w:pos="1078" w:val="left" w:leader="none"/>
        </w:tabs>
        <w:spacing w:line="240" w:lineRule="auto" w:before="69"/>
        <w:ind w:left="658" w:right="409"/>
        <w:jc w:val="left"/>
      </w:pPr>
      <w:r>
        <w:rPr>
          <w:rFonts w:ascii="宋体" w:hAnsi="宋体" w:cs="宋体" w:eastAsia="宋体"/>
        </w:rPr>
        <w:t>b)</w:t>
        <w:tab/>
      </w:r>
      <w:r>
        <w:rPr>
          <w:spacing w:val="-1"/>
        </w:rPr>
        <w:t>河段弯曲系数＞</w:t>
      </w:r>
      <w:r>
        <w:rPr>
          <w:rFonts w:ascii="Times New Roman" w:hAnsi="Times New Roman" w:cs="Times New Roman" w:eastAsia="Times New Roman"/>
          <w:spacing w:val="-1"/>
        </w:rPr>
        <w:t>1.3</w:t>
      </w:r>
      <w:r>
        <w:rPr>
          <w:rFonts w:ascii="Times New Roman" w:hAnsi="Times New Roman" w:cs="Times New Roman" w:eastAsia="Times New Roman"/>
          <w:spacing w:val="47"/>
        </w:rPr>
        <w:t> </w:t>
      </w:r>
      <w:r>
        <w:rPr>
          <w:spacing w:val="-2"/>
        </w:rPr>
        <w:t>时，可视为弯曲河段，其余可概化为平直河段；</w:t>
      </w:r>
    </w:p>
    <w:p>
      <w:pPr>
        <w:pStyle w:val="BodyText"/>
        <w:spacing w:line="314" w:lineRule="auto" w:before="69"/>
        <w:ind w:left="238" w:right="356" w:firstLine="420"/>
        <w:jc w:val="both"/>
      </w:pPr>
      <w:r>
        <w:rPr>
          <w:rFonts w:ascii="宋体" w:hAnsi="宋体" w:cs="宋体" w:eastAsia="宋体"/>
        </w:rPr>
        <w:t>c)</w:t>
      </w:r>
      <w:r>
        <w:rPr>
          <w:rFonts w:ascii="宋体" w:hAnsi="宋体" w:cs="宋体" w:eastAsia="宋体"/>
          <w:spacing w:val="102"/>
        </w:rPr>
        <w:t> </w:t>
      </w:r>
      <w:r>
        <w:rPr/>
        <w:t>对于河流水文特征值、水质急剧变化的河段，应分段概化，并分别进行水环境影响预测；河</w:t>
      </w:r>
      <w:r>
        <w:rPr>
          <w:w w:val="100"/>
        </w:rPr>
        <w:t> </w:t>
      </w:r>
      <w:r>
        <w:rPr/>
        <w:t>网应分段概化，分别进行水环境影响预测。</w:t>
      </w:r>
    </w:p>
    <w:p>
      <w:pPr>
        <w:pStyle w:val="BodyText"/>
        <w:spacing w:line="314" w:lineRule="auto" w:before="20"/>
        <w:ind w:left="238" w:right="246"/>
        <w:jc w:val="left"/>
      </w:pPr>
      <w:r>
        <w:rPr>
          <w:rFonts w:ascii="黑体" w:hAnsi="黑体" w:cs="黑体" w:eastAsia="黑体"/>
        </w:rPr>
        <w:t>7.7.3 </w:t>
      </w:r>
      <w:r>
        <w:rPr/>
        <w:t>湖库水域概化。根据湖库的入流条件、水力停留时间、水质及水温分布等情况，分别概化为稳</w:t>
      </w:r>
      <w:r>
        <w:rPr>
          <w:spacing w:val="-99"/>
        </w:rPr>
        <w:t> </w:t>
      </w:r>
      <w:r>
        <w:rPr>
          <w:spacing w:val="-99"/>
        </w:rPr>
      </w:r>
      <w:r>
        <w:rPr/>
        <w:t>定分层型、混合型和不稳定分层型。</w:t>
      </w:r>
    </w:p>
    <w:p>
      <w:pPr>
        <w:pStyle w:val="BodyText"/>
        <w:spacing w:line="314" w:lineRule="auto" w:before="20"/>
        <w:ind w:left="238" w:right="246"/>
        <w:jc w:val="left"/>
      </w:pPr>
      <w:r>
        <w:rPr>
          <w:rFonts w:ascii="黑体" w:hAnsi="黑体" w:cs="黑体" w:eastAsia="黑体"/>
        </w:rPr>
        <w:t>7.7.4</w:t>
      </w:r>
      <w:r>
        <w:rPr>
          <w:rFonts w:ascii="黑体" w:hAnsi="黑体" w:cs="黑体" w:eastAsia="黑体"/>
          <w:spacing w:val="52"/>
        </w:rPr>
        <w:t> </w:t>
      </w:r>
      <w:r>
        <w:rPr>
          <w:spacing w:val="-4"/>
        </w:rPr>
        <w:t>受人工控制的河流，根据涉水工程（如水利水电工程）的运行调度方案及蓄水、泄流情况，分别</w:t>
      </w:r>
      <w:r>
        <w:rPr>
          <w:spacing w:val="-95"/>
        </w:rPr>
        <w:t> </w:t>
      </w:r>
      <w:r>
        <w:rPr>
          <w:spacing w:val="-95"/>
        </w:rPr>
      </w:r>
      <w:r>
        <w:rPr/>
        <w:t>视其为水库或河流进行水环境影响预测。</w:t>
      </w:r>
    </w:p>
    <w:p>
      <w:pPr>
        <w:pStyle w:val="BodyText"/>
        <w:spacing w:line="240" w:lineRule="auto" w:before="20"/>
        <w:ind w:left="238" w:right="409"/>
        <w:jc w:val="left"/>
      </w:pPr>
      <w:r>
        <w:rPr>
          <w:rFonts w:ascii="黑体" w:hAnsi="黑体" w:cs="黑体" w:eastAsia="黑体"/>
        </w:rPr>
        <w:t>7.7.5</w:t>
      </w:r>
      <w:r>
        <w:rPr>
          <w:rFonts w:ascii="黑体" w:hAnsi="黑体" w:cs="黑体" w:eastAsia="黑体"/>
          <w:spacing w:val="2"/>
        </w:rPr>
        <w:t> </w:t>
      </w:r>
      <w:r>
        <w:rPr/>
        <w:t>入海河口、近岸海域概化要求：</w:t>
      </w:r>
    </w:p>
    <w:p>
      <w:pPr>
        <w:pStyle w:val="BodyText"/>
        <w:tabs>
          <w:tab w:pos="1078" w:val="left" w:leader="none"/>
        </w:tabs>
        <w:spacing w:line="240" w:lineRule="auto" w:before="85"/>
        <w:ind w:left="658" w:right="409"/>
        <w:jc w:val="left"/>
      </w:pPr>
      <w:r>
        <w:rPr>
          <w:rFonts w:ascii="宋体" w:hAnsi="宋体" w:cs="宋体" w:eastAsia="宋体"/>
        </w:rPr>
        <w:t>a)</w:t>
        <w:tab/>
      </w:r>
      <w:r>
        <w:rPr/>
        <w:t>可将潮区界作为感潮河段的边界；</w:t>
      </w:r>
    </w:p>
    <w:p>
      <w:pPr>
        <w:pStyle w:val="BodyText"/>
        <w:spacing w:line="314" w:lineRule="auto" w:before="85"/>
        <w:ind w:left="238" w:right="356" w:firstLine="420"/>
        <w:jc w:val="both"/>
      </w:pPr>
      <w:r>
        <w:rPr>
          <w:rFonts w:ascii="宋体" w:hAnsi="宋体" w:cs="宋体" w:eastAsia="宋体"/>
        </w:rPr>
        <w:t>b)</w:t>
      </w:r>
      <w:r>
        <w:rPr>
          <w:rFonts w:ascii="宋体" w:hAnsi="宋体" w:cs="宋体" w:eastAsia="宋体"/>
          <w:spacing w:val="101"/>
        </w:rPr>
        <w:t> </w:t>
      </w:r>
      <w:r>
        <w:rPr/>
        <w:t>采用解析解方法进行水环境影响预测时，可按潮周平均、高潮平均和低潮平均三种情况，概</w:t>
      </w:r>
      <w:r>
        <w:rPr>
          <w:w w:val="100"/>
        </w:rPr>
        <w:t> </w:t>
      </w:r>
      <w:r>
        <w:rPr/>
        <w:t>化为稳态进行预测；</w:t>
      </w:r>
    </w:p>
    <w:p>
      <w:pPr>
        <w:pStyle w:val="BodyText"/>
        <w:spacing w:line="314" w:lineRule="auto" w:before="20"/>
        <w:ind w:left="238" w:right="356" w:firstLine="420"/>
        <w:jc w:val="both"/>
      </w:pPr>
      <w:r>
        <w:rPr>
          <w:rFonts w:ascii="宋体" w:hAnsi="宋体" w:cs="宋体" w:eastAsia="宋体"/>
        </w:rPr>
        <w:t>c)</w:t>
      </w:r>
      <w:r>
        <w:rPr>
          <w:rFonts w:ascii="宋体" w:hAnsi="宋体" w:cs="宋体" w:eastAsia="宋体"/>
          <w:spacing w:val="99"/>
        </w:rPr>
        <w:t> </w:t>
      </w:r>
      <w:r>
        <w:rPr/>
        <w:t>预测近岸海域可溶性物质水质分布时，可只考虑潮汐作用；预测密度小于海水的不可溶物质</w:t>
      </w:r>
      <w:r>
        <w:rPr>
          <w:w w:val="100"/>
        </w:rPr>
        <w:t> </w:t>
      </w:r>
      <w:r>
        <w:rPr/>
        <w:t>时应考虑潮汐、波浪及风的作用；</w:t>
      </w:r>
    </w:p>
    <w:p>
      <w:pPr>
        <w:spacing w:after="0" w:line="314" w:lineRule="auto"/>
        <w:jc w:val="both"/>
        <w:sectPr>
          <w:pgSz w:w="11910" w:h="16840"/>
          <w:pgMar w:header="1318" w:footer="1016" w:top="1520" w:bottom="1200" w:left="1180" w:right="880"/>
        </w:sectPr>
      </w:pPr>
    </w:p>
    <w:p>
      <w:pPr>
        <w:pStyle w:val="BodyText"/>
        <w:tabs>
          <w:tab w:pos="958" w:val="left" w:leader="none"/>
        </w:tabs>
        <w:spacing w:line="240" w:lineRule="auto" w:before="54"/>
        <w:ind w:left="538" w:right="137"/>
        <w:jc w:val="left"/>
      </w:pPr>
      <w:r>
        <w:rPr>
          <w:rFonts w:ascii="宋体" w:hAnsi="宋体" w:cs="宋体" w:eastAsia="宋体"/>
        </w:rPr>
        <w:t>d)</w:t>
        <w:tab/>
      </w:r>
      <w:r>
        <w:rPr/>
        <w:t>注入近岸海域的小型河流可视为点源，可忽略其对近岸海域流场的影响。</w:t>
      </w:r>
    </w:p>
    <w:p>
      <w:pPr>
        <w:spacing w:line="240" w:lineRule="auto" w:before="10"/>
        <w:rPr>
          <w:rFonts w:ascii="宋体" w:hAnsi="宋体" w:cs="宋体" w:eastAsia="宋体"/>
          <w:sz w:val="16"/>
          <w:szCs w:val="16"/>
        </w:rPr>
      </w:pPr>
    </w:p>
    <w:p>
      <w:pPr>
        <w:pStyle w:val="BodyText"/>
        <w:spacing w:line="240" w:lineRule="auto"/>
        <w:ind w:right="0"/>
        <w:jc w:val="both"/>
        <w:rPr>
          <w:rFonts w:ascii="黑体" w:hAnsi="黑体" w:cs="黑体" w:eastAsia="黑体"/>
        </w:rPr>
      </w:pPr>
      <w:r>
        <w:rPr>
          <w:rFonts w:ascii="黑体" w:hAnsi="黑体" w:cs="黑体" w:eastAsia="黑体"/>
        </w:rPr>
        <w:t>7.8</w:t>
      </w:r>
      <w:r>
        <w:rPr>
          <w:rFonts w:ascii="黑体" w:hAnsi="黑体" w:cs="黑体" w:eastAsia="黑体"/>
          <w:spacing w:val="-3"/>
        </w:rPr>
        <w:t> </w:t>
      </w:r>
      <w:r>
        <w:rPr>
          <w:rFonts w:ascii="黑体" w:hAnsi="黑体" w:cs="黑体" w:eastAsia="黑体"/>
        </w:rPr>
        <w:t>基础数据要求</w:t>
      </w:r>
    </w:p>
    <w:p>
      <w:pPr>
        <w:spacing w:line="240" w:lineRule="auto" w:before="13"/>
        <w:rPr>
          <w:rFonts w:ascii="黑体" w:hAnsi="黑体" w:cs="黑体" w:eastAsia="黑体"/>
          <w:sz w:val="16"/>
          <w:szCs w:val="16"/>
        </w:rPr>
      </w:pPr>
    </w:p>
    <w:p>
      <w:pPr>
        <w:pStyle w:val="BodyText"/>
        <w:spacing w:line="314" w:lineRule="auto"/>
        <w:ind w:right="137"/>
        <w:jc w:val="left"/>
      </w:pPr>
      <w:r>
        <w:rPr>
          <w:rFonts w:ascii="黑体" w:hAnsi="黑体" w:cs="黑体" w:eastAsia="黑体"/>
        </w:rPr>
        <w:t>7.8.1 </w:t>
      </w:r>
      <w:r>
        <w:rPr/>
        <w:t>水文气象、水下地形等基础数据原则上应与工程设计保持一致，采用其他数据时，应说明数据</w:t>
      </w:r>
      <w:r>
        <w:rPr>
          <w:spacing w:val="-98"/>
        </w:rPr>
        <w:t> </w:t>
      </w:r>
      <w:r>
        <w:rPr>
          <w:spacing w:val="-98"/>
        </w:rPr>
      </w:r>
      <w:r>
        <w:rPr/>
        <w:t>来源、有效性及数据预处理情况。获取的基础数据应能够支持模型参数率定、模型验证的基本需求。</w:t>
      </w:r>
      <w:r>
        <w:rPr>
          <w:w w:val="100"/>
        </w:rPr>
        <w:t> </w:t>
      </w:r>
      <w:r>
        <w:rPr>
          <w:rFonts w:ascii="黑体" w:hAnsi="黑体" w:cs="黑体" w:eastAsia="黑体"/>
        </w:rPr>
        <w:t>7.8.1.1</w:t>
      </w:r>
      <w:r>
        <w:rPr>
          <w:rFonts w:ascii="黑体" w:hAnsi="黑体" w:cs="黑体" w:eastAsia="黑体"/>
          <w:spacing w:val="83"/>
        </w:rPr>
        <w:t> </w:t>
      </w:r>
      <w:r>
        <w:rPr/>
        <w:t>水文数据。水文数据应采用水文站点实测数据或根据站点实测数据进行推算，数据精度应与</w:t>
      </w:r>
      <w:r>
        <w:rPr>
          <w:spacing w:val="-82"/>
        </w:rPr>
        <w:t> </w:t>
      </w:r>
      <w:r>
        <w:rPr>
          <w:spacing w:val="-82"/>
        </w:rPr>
      </w:r>
      <w:r>
        <w:rPr/>
        <w:t>模拟预测结果精度要求匹配。河流、湖库建设项目水文数据时间精度应根据建设项目调控影响的时空</w:t>
      </w:r>
      <w:r>
        <w:rPr>
          <w:spacing w:val="4"/>
        </w:rPr>
        <w:t> </w:t>
      </w:r>
      <w:r>
        <w:rPr>
          <w:spacing w:val="4"/>
        </w:rPr>
      </w:r>
      <w:r>
        <w:rPr>
          <w:spacing w:val="-4"/>
        </w:rPr>
        <w:t>特征，分析典型时段的水文情势与过程变化影响，涉及日调度影响的，时间精度宜不小于小时平均。感</w:t>
      </w:r>
      <w:r>
        <w:rPr>
          <w:spacing w:val="-25"/>
        </w:rPr>
        <w:t> </w:t>
      </w:r>
      <w:r>
        <w:rPr>
          <w:spacing w:val="-25"/>
        </w:rPr>
      </w:r>
      <w:r>
        <w:rPr>
          <w:spacing w:val="-9"/>
        </w:rPr>
        <w:t>潮河段、入海河口及近岸海域建设项目应考虑盐度对污染物运移扩散的影响，一级评价时间精度不得低于</w:t>
      </w:r>
      <w:r>
        <w:rPr>
          <w:spacing w:val="-16"/>
        </w:rPr>
        <w:t> </w:t>
      </w:r>
      <w:r>
        <w:rPr>
          <w:spacing w:val="-16"/>
        </w:rPr>
      </w:r>
      <w:r>
        <w:rPr>
          <w:rFonts w:ascii="Times New Roman" w:hAnsi="Times New Roman" w:cs="Times New Roman" w:eastAsia="Times New Roman"/>
        </w:rPr>
        <w:t>1</w:t>
      </w:r>
      <w:r>
        <w:rPr>
          <w:rFonts w:ascii="Times New Roman" w:hAnsi="Times New Roman" w:cs="Times New Roman" w:eastAsia="Times New Roman"/>
          <w:spacing w:val="-7"/>
        </w:rPr>
        <w:t> </w:t>
      </w:r>
      <w:r>
        <w:rPr>
          <w:rFonts w:ascii="Times New Roman" w:hAnsi="Times New Roman" w:cs="Times New Roman" w:eastAsia="Times New Roman"/>
          <w:spacing w:val="-3"/>
        </w:rPr>
        <w:t>h</w:t>
      </w:r>
      <w:r>
        <w:rPr>
          <w:spacing w:val="-3"/>
        </w:rPr>
        <w:t>。</w:t>
      </w:r>
    </w:p>
    <w:p>
      <w:pPr>
        <w:pStyle w:val="BodyText"/>
        <w:spacing w:line="314" w:lineRule="auto"/>
        <w:ind w:right="135"/>
        <w:jc w:val="both"/>
      </w:pPr>
      <w:r>
        <w:rPr>
          <w:rFonts w:ascii="黑体" w:hAnsi="黑体" w:cs="黑体" w:eastAsia="黑体"/>
        </w:rPr>
        <w:t>7.8.1.2</w:t>
      </w:r>
      <w:r>
        <w:rPr>
          <w:rFonts w:ascii="黑体" w:hAnsi="黑体" w:cs="黑体" w:eastAsia="黑体"/>
          <w:spacing w:val="93"/>
        </w:rPr>
        <w:t> </w:t>
      </w:r>
      <w:r>
        <w:rPr/>
        <w:t>气象数据。气象数据应根据模拟范围内或附近的常规气象监测站点数据进行合理确定。气象</w:t>
      </w:r>
      <w:r>
        <w:rPr>
          <w:spacing w:val="-94"/>
        </w:rPr>
        <w:t> </w:t>
      </w:r>
      <w:r>
        <w:rPr>
          <w:spacing w:val="-94"/>
        </w:rPr>
      </w:r>
      <w:r>
        <w:rPr/>
        <w:t>数据应采用多年平均气象资料或典型年实测气象资料数据。气象数据指标应包括气温、相对湿度、日</w:t>
      </w:r>
      <w:r>
        <w:rPr>
          <w:spacing w:val="1"/>
        </w:rPr>
        <w:t> </w:t>
      </w:r>
      <w:r>
        <w:rPr>
          <w:spacing w:val="1"/>
        </w:rPr>
      </w:r>
      <w:r>
        <w:rPr/>
        <w:t>照时数、降雨量、云量、风向、风速等。</w:t>
      </w:r>
    </w:p>
    <w:p>
      <w:pPr>
        <w:pStyle w:val="BodyText"/>
        <w:spacing w:line="314" w:lineRule="auto" w:before="20"/>
        <w:ind w:right="135"/>
        <w:jc w:val="both"/>
      </w:pPr>
      <w:r>
        <w:rPr>
          <w:rFonts w:ascii="黑体" w:hAnsi="黑体" w:cs="黑体" w:eastAsia="黑体"/>
        </w:rPr>
        <w:t>7.8.1.3</w:t>
      </w:r>
      <w:r>
        <w:rPr>
          <w:rFonts w:ascii="黑体" w:hAnsi="黑体" w:cs="黑体" w:eastAsia="黑体"/>
          <w:spacing w:val="93"/>
        </w:rPr>
        <w:t> </w:t>
      </w:r>
      <w:r>
        <w:rPr/>
        <w:t>水下地形数据。采用数值解模型时，原则上应采用最新的现有或补充测绘成果，水下地形数</w:t>
      </w:r>
      <w:r>
        <w:rPr>
          <w:spacing w:val="-94"/>
        </w:rPr>
        <w:t> </w:t>
      </w:r>
      <w:r>
        <w:rPr>
          <w:spacing w:val="-94"/>
        </w:rPr>
      </w:r>
      <w:r>
        <w:rPr/>
        <w:t>据精度原则上应与工程设计保持一致。建设项目实施后可能导致河道地形改变的，如疏浚及堤防建设</w:t>
      </w:r>
      <w:r>
        <w:rPr>
          <w:spacing w:val="1"/>
        </w:rPr>
        <w:t> </w:t>
      </w:r>
      <w:r>
        <w:rPr>
          <w:spacing w:val="1"/>
        </w:rPr>
      </w:r>
      <w:r>
        <w:rPr/>
        <w:t>以及水底泥沙淤积造成的库底、河底高程发生的变化，应考虑地形变化的影响。</w:t>
      </w:r>
    </w:p>
    <w:p>
      <w:pPr>
        <w:pStyle w:val="BodyText"/>
        <w:spacing w:line="314" w:lineRule="auto" w:before="20"/>
        <w:ind w:right="126"/>
        <w:jc w:val="both"/>
      </w:pPr>
      <w:r>
        <w:rPr>
          <w:rFonts w:ascii="黑体" w:hAnsi="黑体" w:cs="黑体" w:eastAsia="黑体"/>
        </w:rPr>
        <w:t>7.8.1.4 </w:t>
      </w:r>
      <w:r>
        <w:rPr/>
        <w:t>涉水工程资料。包括预测范围内的已建、在建及拟建涉水工程，其取水量或工程调度情况、</w:t>
      </w:r>
      <w:r>
        <w:rPr>
          <w:spacing w:val="-96"/>
        </w:rPr>
        <w:t> </w:t>
      </w:r>
      <w:r>
        <w:rPr>
          <w:spacing w:val="-96"/>
        </w:rPr>
      </w:r>
      <w:r>
        <w:rPr/>
        <w:t>运行规则应与国家或地方发布的统计数据、环评及环保验收数据保持一致。</w:t>
      </w:r>
    </w:p>
    <w:p>
      <w:pPr>
        <w:pStyle w:val="BodyText"/>
        <w:spacing w:line="314" w:lineRule="auto" w:before="20"/>
        <w:ind w:right="126"/>
        <w:jc w:val="both"/>
      </w:pPr>
      <w:r>
        <w:rPr>
          <w:rFonts w:ascii="黑体" w:hAnsi="黑体" w:cs="黑体" w:eastAsia="黑体"/>
        </w:rPr>
        <w:t>7.8.2</w:t>
      </w:r>
      <w:r>
        <w:rPr>
          <w:rFonts w:ascii="黑体" w:hAnsi="黑体" w:cs="黑体" w:eastAsia="黑体"/>
          <w:spacing w:val="54"/>
        </w:rPr>
        <w:t> </w:t>
      </w:r>
      <w:r>
        <w:rPr>
          <w:spacing w:val="-4"/>
        </w:rPr>
        <w:t>一致性及可靠性分析。对评价范围调查收集的水文资料（流速、流量、水位、蓄水量等）、水质</w:t>
      </w:r>
      <w:r>
        <w:rPr>
          <w:spacing w:val="-95"/>
        </w:rPr>
        <w:t> </w:t>
      </w:r>
      <w:r>
        <w:rPr>
          <w:spacing w:val="-95"/>
        </w:rPr>
      </w:r>
      <w:r>
        <w:rPr>
          <w:spacing w:val="-4"/>
        </w:rPr>
        <w:t>资料、排放口资料（污水排放量与水质浓度）、支流资料（支流水量与水质浓度）、取水口资料（取水</w:t>
      </w:r>
      <w:r>
        <w:rPr>
          <w:spacing w:val="-33"/>
        </w:rPr>
        <w:t> </w:t>
      </w:r>
      <w:r>
        <w:rPr>
          <w:spacing w:val="-33"/>
        </w:rPr>
      </w:r>
      <w:r>
        <w:rPr>
          <w:spacing w:val="-5"/>
        </w:rPr>
        <w:t>量、取水方式、水质数据）、污染源资料（排污量、排污去向与排放方式、污染物种类及排放浓度）等</w:t>
      </w:r>
      <w:r>
        <w:rPr>
          <w:spacing w:val="-20"/>
        </w:rPr>
        <w:t> </w:t>
      </w:r>
      <w:r>
        <w:rPr>
          <w:spacing w:val="-20"/>
        </w:rPr>
      </w:r>
      <w:r>
        <w:rPr/>
        <w:t>进行数据一致性分析。应明确模型采用基础数据的来源，保证基础数据的可靠性。</w:t>
      </w:r>
    </w:p>
    <w:p>
      <w:pPr>
        <w:pStyle w:val="BodyText"/>
        <w:spacing w:line="314" w:lineRule="auto" w:before="20"/>
        <w:ind w:right="136"/>
        <w:jc w:val="both"/>
      </w:pPr>
      <w:r>
        <w:rPr>
          <w:rFonts w:ascii="黑体" w:hAnsi="黑体" w:cs="黑体" w:eastAsia="黑体"/>
        </w:rPr>
        <w:t>7.8.3</w:t>
      </w:r>
      <w:r>
        <w:rPr>
          <w:rFonts w:ascii="黑体" w:hAnsi="黑体" w:cs="黑体" w:eastAsia="黑体"/>
          <w:spacing w:val="94"/>
        </w:rPr>
        <w:t> </w:t>
      </w:r>
      <w:r>
        <w:rPr/>
        <w:t>建设项目所在水环境控制单元如有国家生态环境保护部门发布的标准化土壤及土地利用数据、</w:t>
      </w:r>
      <w:r>
        <w:rPr>
          <w:spacing w:val="-95"/>
        </w:rPr>
        <w:t> </w:t>
      </w:r>
      <w:r>
        <w:rPr>
          <w:spacing w:val="-95"/>
        </w:rPr>
      </w:r>
      <w:r>
        <w:rPr/>
        <w:t>地形数据、环境水力学特征参数的，影响预测模拟时应优先使用标准化数据。</w:t>
      </w:r>
    </w:p>
    <w:p>
      <w:pPr>
        <w:pStyle w:val="BodyText"/>
        <w:spacing w:line="240" w:lineRule="auto" w:before="154"/>
        <w:ind w:right="0"/>
        <w:jc w:val="both"/>
        <w:rPr>
          <w:rFonts w:ascii="黑体" w:hAnsi="黑体" w:cs="黑体" w:eastAsia="黑体"/>
        </w:rPr>
      </w:pPr>
      <w:r>
        <w:rPr>
          <w:rFonts w:ascii="黑体" w:hAnsi="黑体" w:cs="黑体" w:eastAsia="黑体"/>
        </w:rPr>
        <w:t>7.9</w:t>
      </w:r>
      <w:r>
        <w:rPr>
          <w:rFonts w:ascii="黑体" w:hAnsi="黑体" w:cs="黑体" w:eastAsia="黑体"/>
          <w:spacing w:val="1"/>
        </w:rPr>
        <w:t> </w:t>
      </w:r>
      <w:r>
        <w:rPr>
          <w:rFonts w:ascii="黑体" w:hAnsi="黑体" w:cs="黑体" w:eastAsia="黑体"/>
        </w:rPr>
        <w:t>初始条件</w:t>
      </w:r>
    </w:p>
    <w:p>
      <w:pPr>
        <w:spacing w:line="240" w:lineRule="auto" w:before="2"/>
        <w:rPr>
          <w:rFonts w:ascii="黑体" w:hAnsi="黑体" w:cs="黑体" w:eastAsia="黑体"/>
          <w:sz w:val="17"/>
          <w:szCs w:val="17"/>
        </w:rPr>
      </w:pPr>
    </w:p>
    <w:p>
      <w:pPr>
        <w:pStyle w:val="BodyText"/>
        <w:spacing w:line="314" w:lineRule="auto"/>
        <w:ind w:right="136"/>
        <w:jc w:val="both"/>
      </w:pPr>
      <w:r>
        <w:rPr>
          <w:rFonts w:ascii="黑体" w:hAnsi="黑体" w:cs="黑体" w:eastAsia="黑体"/>
        </w:rPr>
        <w:t>7.9.1</w:t>
      </w:r>
      <w:r>
        <w:rPr>
          <w:rFonts w:ascii="黑体" w:hAnsi="黑体" w:cs="黑体" w:eastAsia="黑体"/>
          <w:spacing w:val="94"/>
        </w:rPr>
        <w:t> </w:t>
      </w:r>
      <w:r>
        <w:rPr/>
        <w:t>初始条件（水文、水质、水温等）设定应满足所选用数学模型的基本要求，需合理确定初始条</w:t>
      </w:r>
      <w:r>
        <w:rPr>
          <w:spacing w:val="-95"/>
        </w:rPr>
        <w:t> </w:t>
      </w:r>
      <w:r>
        <w:rPr>
          <w:spacing w:val="-95"/>
        </w:rPr>
      </w:r>
      <w:r>
        <w:rPr/>
        <w:t>件，控制预测结果不受初始条件的影响。</w:t>
      </w:r>
    </w:p>
    <w:p>
      <w:pPr>
        <w:pStyle w:val="BodyText"/>
        <w:spacing w:line="314" w:lineRule="auto" w:before="20"/>
        <w:ind w:right="136"/>
        <w:jc w:val="both"/>
      </w:pPr>
      <w:r>
        <w:rPr>
          <w:rFonts w:ascii="黑体" w:hAnsi="黑体" w:cs="黑体" w:eastAsia="黑体"/>
        </w:rPr>
        <w:t>7.9.2</w:t>
      </w:r>
      <w:r>
        <w:rPr>
          <w:rFonts w:ascii="黑体" w:hAnsi="黑体" w:cs="黑体" w:eastAsia="黑体"/>
          <w:spacing w:val="94"/>
        </w:rPr>
        <w:t> </w:t>
      </w:r>
      <w:r>
        <w:rPr/>
        <w:t>当初始条件对计算结果的影响在短时间内无法有效消除时，应延长模拟计算的初始时间，必要</w:t>
      </w:r>
      <w:r>
        <w:rPr>
          <w:spacing w:val="-95"/>
        </w:rPr>
        <w:t> </w:t>
      </w:r>
      <w:r>
        <w:rPr>
          <w:spacing w:val="-95"/>
        </w:rPr>
      </w:r>
      <w:r>
        <w:rPr/>
        <w:t>时应开展初始条件敏感性分析。</w:t>
      </w:r>
    </w:p>
    <w:p>
      <w:pPr>
        <w:pStyle w:val="BodyText"/>
        <w:spacing w:line="240" w:lineRule="auto" w:before="154"/>
        <w:ind w:right="0"/>
        <w:jc w:val="both"/>
        <w:rPr>
          <w:rFonts w:ascii="黑体" w:hAnsi="黑体" w:cs="黑体" w:eastAsia="黑体"/>
        </w:rPr>
      </w:pPr>
      <w:r>
        <w:rPr>
          <w:rFonts w:ascii="黑体" w:hAnsi="黑体" w:cs="黑体" w:eastAsia="黑体"/>
        </w:rPr>
        <w:t>7.10 </w:t>
      </w:r>
      <w:r>
        <w:rPr>
          <w:rFonts w:ascii="黑体" w:hAnsi="黑体" w:cs="黑体" w:eastAsia="黑体"/>
          <w:spacing w:val="2"/>
        </w:rPr>
        <w:t> </w:t>
      </w:r>
      <w:r>
        <w:rPr>
          <w:rFonts w:ascii="黑体" w:hAnsi="黑体" w:cs="黑体" w:eastAsia="黑体"/>
        </w:rPr>
        <w:t>边界条件</w:t>
      </w:r>
    </w:p>
    <w:p>
      <w:pPr>
        <w:spacing w:line="240" w:lineRule="auto" w:before="0"/>
        <w:rPr>
          <w:rFonts w:ascii="黑体" w:hAnsi="黑体" w:cs="黑体" w:eastAsia="黑体"/>
          <w:sz w:val="17"/>
          <w:szCs w:val="17"/>
        </w:rPr>
      </w:pPr>
    </w:p>
    <w:p>
      <w:pPr>
        <w:pStyle w:val="BodyText"/>
        <w:spacing w:line="240" w:lineRule="auto"/>
        <w:ind w:right="0"/>
        <w:jc w:val="both"/>
      </w:pPr>
      <w:r>
        <w:rPr>
          <w:rFonts w:ascii="黑体" w:hAnsi="黑体" w:cs="黑体" w:eastAsia="黑体"/>
        </w:rPr>
        <w:t>7.10.1</w:t>
      </w:r>
      <w:r>
        <w:rPr>
          <w:rFonts w:ascii="黑体" w:hAnsi="黑体" w:cs="黑体" w:eastAsia="黑体"/>
          <w:spacing w:val="101"/>
        </w:rPr>
        <w:t> </w:t>
      </w:r>
      <w:r>
        <w:rPr/>
        <w:t>设计水文条件确定要求</w:t>
      </w:r>
    </w:p>
    <w:p>
      <w:pPr>
        <w:pStyle w:val="BodyText"/>
        <w:spacing w:line="240" w:lineRule="auto" w:before="85"/>
        <w:ind w:right="0"/>
        <w:jc w:val="both"/>
      </w:pPr>
      <w:r>
        <w:rPr>
          <w:rFonts w:ascii="黑体" w:hAnsi="黑体" w:cs="黑体" w:eastAsia="黑体"/>
        </w:rPr>
        <w:t>7.10.1.1 </w:t>
      </w:r>
      <w:r>
        <w:rPr>
          <w:rFonts w:ascii="黑体" w:hAnsi="黑体" w:cs="黑体" w:eastAsia="黑体"/>
          <w:spacing w:val="1"/>
        </w:rPr>
        <w:t> </w:t>
      </w:r>
      <w:r>
        <w:rPr/>
        <w:t>河流、湖库设计水文条件要求：</w:t>
      </w:r>
    </w:p>
    <w:p>
      <w:pPr>
        <w:pStyle w:val="BodyText"/>
        <w:tabs>
          <w:tab w:pos="958" w:val="left" w:leader="none"/>
        </w:tabs>
        <w:spacing w:line="297" w:lineRule="auto" w:before="85"/>
        <w:ind w:right="126" w:firstLine="420"/>
        <w:jc w:val="left"/>
      </w:pPr>
      <w:r>
        <w:rPr>
          <w:rFonts w:ascii="宋体" w:hAnsi="宋体" w:cs="宋体" w:eastAsia="宋体"/>
        </w:rPr>
        <w:t>a)</w:t>
        <w:tab/>
      </w:r>
      <w:r>
        <w:rPr/>
        <w:t>河流不利枯水条件宜采用</w:t>
      </w:r>
      <w:r>
        <w:rPr>
          <w:spacing w:val="-60"/>
        </w:rPr>
        <w:t> </w:t>
      </w:r>
      <w:r>
        <w:rPr>
          <w:rFonts w:ascii="Times New Roman" w:hAnsi="Times New Roman" w:cs="Times New Roman" w:eastAsia="Times New Roman"/>
        </w:rPr>
        <w:t>90%</w:t>
      </w:r>
      <w:r>
        <w:rPr/>
        <w:t>保证率最枯月流量或近</w:t>
      </w:r>
      <w:r>
        <w:rPr>
          <w:spacing w:val="-58"/>
        </w:rPr>
        <w:t> </w:t>
      </w:r>
      <w:r>
        <w:rPr>
          <w:rFonts w:ascii="Times New Roman" w:hAnsi="Times New Roman" w:cs="Times New Roman" w:eastAsia="Times New Roman"/>
        </w:rPr>
        <w:t>10</w:t>
      </w:r>
      <w:r>
        <w:rPr>
          <w:rFonts w:ascii="Times New Roman" w:hAnsi="Times New Roman" w:cs="Times New Roman" w:eastAsia="Times New Roman"/>
          <w:spacing w:val="-6"/>
        </w:rPr>
        <w:t> </w:t>
      </w:r>
      <w:r>
        <w:rPr/>
        <w:t>年最枯月平均流量；流向不定的河网</w:t>
      </w:r>
      <w:r>
        <w:rPr>
          <w:w w:val="100"/>
        </w:rPr>
        <w:t> </w:t>
      </w:r>
      <w:r>
        <w:rPr/>
        <w:t>地区和潮汐河段，宜采用</w:t>
      </w:r>
      <w:r>
        <w:rPr>
          <w:spacing w:val="-58"/>
        </w:rPr>
        <w:t> </w:t>
      </w:r>
      <w:r>
        <w:rPr>
          <w:rFonts w:ascii="Times New Roman" w:hAnsi="Times New Roman" w:cs="Times New Roman" w:eastAsia="Times New Roman"/>
        </w:rPr>
        <w:t>90%</w:t>
      </w:r>
      <w:r>
        <w:rPr/>
        <w:t>保证率流速为零时的低水位相应水量作为不利枯水水量；湖库不利枯水</w:t>
      </w:r>
      <w:r>
        <w:rPr>
          <w:w w:val="100"/>
        </w:rPr>
        <w:t> </w:t>
      </w:r>
      <w:r>
        <w:rPr/>
        <w:t>条件应采用近</w:t>
      </w:r>
      <w:r>
        <w:rPr>
          <w:spacing w:val="-60"/>
        </w:rPr>
        <w:t> </w:t>
      </w:r>
      <w:r>
        <w:rPr>
          <w:rFonts w:ascii="Times New Roman" w:hAnsi="Times New Roman" w:cs="Times New Roman" w:eastAsia="Times New Roman"/>
        </w:rPr>
        <w:t>10</w:t>
      </w:r>
      <w:r>
        <w:rPr>
          <w:rFonts w:ascii="Times New Roman" w:hAnsi="Times New Roman" w:cs="Times New Roman" w:eastAsia="Times New Roman"/>
          <w:spacing w:val="-7"/>
        </w:rPr>
        <w:t> </w:t>
      </w:r>
      <w:r>
        <w:rPr/>
        <w:t>年最低月平均水位或</w:t>
      </w:r>
      <w:r>
        <w:rPr>
          <w:spacing w:val="-57"/>
        </w:rPr>
        <w:t> </w:t>
      </w:r>
      <w:r>
        <w:rPr>
          <w:rFonts w:ascii="Times New Roman" w:hAnsi="Times New Roman" w:cs="Times New Roman" w:eastAsia="Times New Roman"/>
        </w:rPr>
        <w:t>90%</w:t>
      </w:r>
      <w:r>
        <w:rPr/>
        <w:t>保证率最枯月平均水位相应的蓄水量，水库也可采用死库容</w:t>
      </w:r>
      <w:r>
        <w:rPr>
          <w:w w:val="100"/>
        </w:rPr>
        <w:t> </w:t>
      </w:r>
      <w:r>
        <w:rPr/>
        <w:t>相应的蓄水量。其他水期的设计水量则应根据水环境影响预测需求确定；</w:t>
      </w:r>
    </w:p>
    <w:p>
      <w:pPr>
        <w:pStyle w:val="BodyText"/>
        <w:tabs>
          <w:tab w:pos="958" w:val="left" w:leader="none"/>
        </w:tabs>
        <w:spacing w:line="240" w:lineRule="auto" w:before="34"/>
        <w:ind w:left="538" w:right="137"/>
        <w:jc w:val="left"/>
      </w:pPr>
      <w:r>
        <w:rPr>
          <w:rFonts w:ascii="宋体" w:hAnsi="宋体" w:cs="宋体" w:eastAsia="宋体"/>
        </w:rPr>
        <w:t>b)</w:t>
        <w:tab/>
      </w:r>
      <w:r>
        <w:rPr/>
        <w:t>受人工调控的河段，可采用最小下泄流量或河道内生态流量作为设计流量；</w:t>
      </w:r>
    </w:p>
    <w:p>
      <w:pPr>
        <w:spacing w:after="0" w:line="240" w:lineRule="auto"/>
        <w:jc w:val="left"/>
        <w:sectPr>
          <w:pgSz w:w="11910" w:h="16840"/>
          <w:pgMar w:header="1318" w:footer="1206" w:top="1520" w:bottom="1400" w:left="1300" w:right="1000"/>
        </w:sectPr>
      </w:pPr>
    </w:p>
    <w:p>
      <w:pPr>
        <w:pStyle w:val="BodyText"/>
        <w:tabs>
          <w:tab w:pos="958" w:val="left" w:leader="none"/>
        </w:tabs>
        <w:spacing w:line="314" w:lineRule="auto" w:before="54"/>
        <w:ind w:right="507" w:firstLine="420"/>
        <w:jc w:val="left"/>
      </w:pPr>
      <w:r>
        <w:rPr>
          <w:rFonts w:ascii="宋体" w:hAnsi="宋体" w:cs="宋体" w:eastAsia="宋体"/>
        </w:rPr>
        <w:t>c)</w:t>
        <w:tab/>
      </w:r>
      <w:r>
        <w:rPr>
          <w:spacing w:val="-2"/>
        </w:rPr>
        <w:t>根据设计流量，采用水力学、水文学等方法确定水位、流速、河宽、水深等其他水力学数</w:t>
      </w:r>
      <w:r>
        <w:rPr>
          <w:w w:val="100"/>
        </w:rPr>
        <w:t> </w:t>
      </w:r>
      <w:r>
        <w:rPr/>
        <w:t>据。</w:t>
      </w:r>
    </w:p>
    <w:p>
      <w:pPr>
        <w:pStyle w:val="BodyText"/>
        <w:spacing w:line="240" w:lineRule="auto" w:before="20"/>
        <w:ind w:right="0"/>
        <w:jc w:val="both"/>
      </w:pPr>
      <w:r>
        <w:rPr>
          <w:rFonts w:ascii="黑体" w:hAnsi="黑体" w:cs="黑体" w:eastAsia="黑体"/>
        </w:rPr>
        <w:t>7.10.1.2  </w:t>
      </w:r>
      <w:r>
        <w:rPr/>
        <w:t>入海河口、近岸海域设计水文条件要求：</w:t>
      </w:r>
    </w:p>
    <w:p>
      <w:pPr>
        <w:pStyle w:val="BodyText"/>
        <w:tabs>
          <w:tab w:pos="958" w:val="left" w:leader="none"/>
        </w:tabs>
        <w:spacing w:line="297" w:lineRule="auto" w:before="85"/>
        <w:ind w:right="186" w:firstLine="420"/>
        <w:jc w:val="left"/>
      </w:pPr>
      <w:r>
        <w:rPr>
          <w:rFonts w:ascii="宋体" w:hAnsi="宋体" w:cs="宋体" w:eastAsia="宋体"/>
        </w:rPr>
        <w:t>a)</w:t>
        <w:tab/>
      </w:r>
      <w:r>
        <w:rPr>
          <w:spacing w:val="-2"/>
        </w:rPr>
        <w:t>感潮河段、入海河口的上游水文边界条件参照</w:t>
      </w:r>
      <w:r>
        <w:rPr/>
        <w:t> </w:t>
      </w:r>
      <w:r>
        <w:rPr>
          <w:rFonts w:ascii="Times New Roman" w:hAnsi="Times New Roman" w:cs="Times New Roman" w:eastAsia="Times New Roman"/>
          <w:spacing w:val="-1"/>
        </w:rPr>
        <w:t>7.10.1.1</w:t>
      </w:r>
      <w:r>
        <w:rPr>
          <w:rFonts w:ascii="Times New Roman" w:hAnsi="Times New Roman" w:cs="Times New Roman" w:eastAsia="Times New Roman"/>
          <w:spacing w:val="-24"/>
        </w:rPr>
        <w:t> </w:t>
      </w:r>
      <w:r>
        <w:rPr>
          <w:spacing w:val="-2"/>
        </w:rPr>
        <w:t>的要求确定，下游水位边界的确定，应</w:t>
      </w:r>
      <w:r>
        <w:rPr>
          <w:w w:val="100"/>
        </w:rPr>
        <w:t> </w:t>
      </w:r>
      <w:r>
        <w:rPr/>
        <w:t>选择对应时段潮周期作为基本水文条件进行计算，可取用保证率为</w:t>
      </w:r>
      <w:r>
        <w:rPr>
          <w:spacing w:val="-55"/>
        </w:rPr>
        <w:t> </w:t>
      </w:r>
      <w:r>
        <w:rPr>
          <w:rFonts w:ascii="Times New Roman" w:hAnsi="Times New Roman" w:cs="Times New Roman" w:eastAsia="Times New Roman"/>
        </w:rPr>
        <w:t>10%</w:t>
      </w:r>
      <w:r>
        <w:rPr/>
        <w:t>、</w:t>
      </w:r>
      <w:r>
        <w:rPr>
          <w:rFonts w:ascii="Times New Roman" w:hAnsi="Times New Roman" w:cs="Times New Roman" w:eastAsia="Times New Roman"/>
        </w:rPr>
        <w:t>50%</w:t>
      </w:r>
      <w:r>
        <w:rPr/>
        <w:t>和</w:t>
      </w:r>
      <w:r>
        <w:rPr>
          <w:spacing w:val="-55"/>
        </w:rPr>
        <w:t> </w:t>
      </w:r>
      <w:r>
        <w:rPr>
          <w:rFonts w:ascii="Times New Roman" w:hAnsi="Times New Roman" w:cs="Times New Roman" w:eastAsia="Times New Roman"/>
        </w:rPr>
        <w:t>90%</w:t>
      </w:r>
      <w:r>
        <w:rPr/>
        <w:t>潮差，或上游计</w:t>
      </w:r>
      <w:r>
        <w:rPr>
          <w:w w:val="100"/>
        </w:rPr>
        <w:t> </w:t>
      </w:r>
      <w:r>
        <w:rPr/>
        <w:t>算流量条件下相应的实测潮位过程；</w:t>
      </w:r>
    </w:p>
    <w:p>
      <w:pPr>
        <w:pStyle w:val="BodyText"/>
        <w:tabs>
          <w:tab w:pos="958" w:val="left" w:leader="none"/>
        </w:tabs>
        <w:spacing w:line="314" w:lineRule="auto" w:before="34"/>
        <w:ind w:right="299" w:firstLine="420"/>
        <w:jc w:val="left"/>
      </w:pPr>
      <w:r>
        <w:rPr>
          <w:rFonts w:ascii="宋体" w:hAnsi="宋体" w:cs="宋体" w:eastAsia="宋体"/>
        </w:rPr>
        <w:t>b)</w:t>
        <w:tab/>
      </w:r>
      <w:r>
        <w:rPr>
          <w:spacing w:val="-2"/>
        </w:rPr>
        <w:t>近岸海域的潮位边界条件界定，应选择一个潮周期作为基本水文条件，选用历史实测潮位过</w:t>
      </w:r>
      <w:r>
        <w:rPr>
          <w:w w:val="100"/>
        </w:rPr>
        <w:t> </w:t>
      </w:r>
      <w:r>
        <w:rPr/>
        <w:t>程或人工构造潮型作为设计水文条件。</w:t>
      </w:r>
    </w:p>
    <w:p>
      <w:pPr>
        <w:pStyle w:val="BodyText"/>
        <w:spacing w:line="240" w:lineRule="auto" w:before="20"/>
        <w:ind w:right="0"/>
        <w:jc w:val="both"/>
      </w:pPr>
      <w:r>
        <w:rPr>
          <w:rFonts w:ascii="黑体" w:hAnsi="黑体" w:cs="黑体" w:eastAsia="黑体"/>
        </w:rPr>
        <w:t>7.10.1.3  </w:t>
      </w:r>
      <w:r>
        <w:rPr/>
        <w:t>河流、湖库设计水文条件的计算可按</w:t>
      </w:r>
      <w:r>
        <w:rPr>
          <w:spacing w:val="-53"/>
        </w:rPr>
        <w:t> </w:t>
      </w:r>
      <w:r>
        <w:rPr>
          <w:rFonts w:ascii="Times New Roman" w:hAnsi="Times New Roman" w:cs="Times New Roman" w:eastAsia="Times New Roman"/>
        </w:rPr>
        <w:t>SL</w:t>
      </w:r>
      <w:r>
        <w:rPr>
          <w:rFonts w:ascii="Times New Roman" w:hAnsi="Times New Roman" w:cs="Times New Roman" w:eastAsia="Times New Roman"/>
          <w:spacing w:val="-12"/>
        </w:rPr>
        <w:t> </w:t>
      </w:r>
      <w:r>
        <w:rPr>
          <w:rFonts w:ascii="Times New Roman" w:hAnsi="Times New Roman" w:cs="Times New Roman" w:eastAsia="Times New Roman"/>
        </w:rPr>
        <w:t>278 </w:t>
      </w:r>
      <w:r>
        <w:rPr/>
        <w:t>的规定执行。</w:t>
      </w:r>
    </w:p>
    <w:p>
      <w:pPr>
        <w:pStyle w:val="BodyText"/>
        <w:spacing w:line="240" w:lineRule="auto" w:before="69"/>
        <w:ind w:right="0"/>
        <w:jc w:val="both"/>
      </w:pPr>
      <w:r>
        <w:rPr>
          <w:rFonts w:ascii="黑体" w:hAnsi="黑体" w:cs="黑体" w:eastAsia="黑体"/>
        </w:rPr>
        <w:t>7.10.2 </w:t>
      </w:r>
      <w:r>
        <w:rPr>
          <w:rFonts w:ascii="黑体" w:hAnsi="黑体" w:cs="黑体" w:eastAsia="黑体"/>
          <w:spacing w:val="1"/>
        </w:rPr>
        <w:t> </w:t>
      </w:r>
      <w:r>
        <w:rPr/>
        <w:t>污染负荷的确定要求</w:t>
      </w:r>
    </w:p>
    <w:p>
      <w:pPr>
        <w:pStyle w:val="BodyText"/>
        <w:spacing w:line="314" w:lineRule="auto" w:before="85"/>
        <w:ind w:right="186"/>
        <w:jc w:val="both"/>
      </w:pPr>
      <w:r>
        <w:rPr>
          <w:rFonts w:ascii="黑体" w:hAnsi="黑体" w:cs="黑体" w:eastAsia="黑体"/>
        </w:rPr>
        <w:t>7.10.2.1</w:t>
      </w:r>
      <w:r>
        <w:rPr>
          <w:rFonts w:ascii="黑体" w:hAnsi="黑体" w:cs="黑体" w:eastAsia="黑体"/>
          <w:spacing w:val="50"/>
        </w:rPr>
        <w:t> </w:t>
      </w:r>
      <w:r>
        <w:rPr>
          <w:spacing w:val="-4"/>
        </w:rPr>
        <w:t>根据预测情景，确定各情景下建设项目排放的污染负荷量，应包括建设项目所有排放口（涉</w:t>
      </w:r>
      <w:r>
        <w:rPr>
          <w:spacing w:val="-100"/>
        </w:rPr>
        <w:t> </w:t>
      </w:r>
      <w:r>
        <w:rPr>
          <w:spacing w:val="-100"/>
        </w:rPr>
      </w:r>
      <w:r>
        <w:rPr>
          <w:spacing w:val="-4"/>
        </w:rPr>
        <w:t>及一类污染物的车间或车间处理设施排放口、企业总排口、雨水排放口、温排水排放口等）的污染物源</w:t>
      </w:r>
      <w:r>
        <w:rPr>
          <w:spacing w:val="-29"/>
        </w:rPr>
        <w:t> </w:t>
      </w:r>
      <w:r>
        <w:rPr>
          <w:spacing w:val="-29"/>
        </w:rPr>
      </w:r>
      <w:r>
        <w:rPr/>
        <w:t>强。</w:t>
      </w:r>
    </w:p>
    <w:p>
      <w:pPr>
        <w:pStyle w:val="BodyText"/>
        <w:spacing w:line="314" w:lineRule="auto" w:before="20"/>
        <w:ind w:right="198"/>
        <w:jc w:val="both"/>
      </w:pPr>
      <w:r>
        <w:rPr>
          <w:rFonts w:ascii="黑体" w:hAnsi="黑体" w:cs="黑体" w:eastAsia="黑体"/>
        </w:rPr>
        <w:t>7.10.2.2</w:t>
      </w:r>
      <w:r>
        <w:rPr>
          <w:rFonts w:ascii="黑体" w:hAnsi="黑体" w:cs="黑体" w:eastAsia="黑体"/>
          <w:spacing w:val="96"/>
        </w:rPr>
        <w:t> </w:t>
      </w:r>
      <w:r>
        <w:rPr/>
        <w:t>应覆盖预测范围内的所有与建设项目排放污染物相关的污染源或污染源负荷占预测范围总</w:t>
      </w:r>
      <w:r>
        <w:rPr>
          <w:spacing w:val="-100"/>
        </w:rPr>
        <w:t> </w:t>
      </w:r>
      <w:r>
        <w:rPr>
          <w:spacing w:val="-100"/>
        </w:rPr>
      </w:r>
      <w:r>
        <w:rPr/>
        <w:t>污染负荷的比例超过</w:t>
      </w:r>
      <w:r>
        <w:rPr>
          <w:spacing w:val="-55"/>
        </w:rPr>
        <w:t> </w:t>
      </w:r>
      <w:r>
        <w:rPr>
          <w:rFonts w:ascii="Times New Roman" w:hAnsi="Times New Roman" w:cs="Times New Roman" w:eastAsia="Times New Roman"/>
        </w:rPr>
        <w:t>95%</w:t>
      </w:r>
      <w:r>
        <w:rPr/>
        <w:t>。</w:t>
      </w:r>
    </w:p>
    <w:p>
      <w:pPr>
        <w:pStyle w:val="BodyText"/>
        <w:spacing w:line="272" w:lineRule="exact"/>
        <w:ind w:right="0"/>
        <w:jc w:val="both"/>
      </w:pPr>
      <w:r>
        <w:rPr>
          <w:rFonts w:ascii="黑体" w:hAnsi="黑体" w:cs="黑体" w:eastAsia="黑体"/>
        </w:rPr>
        <w:t>7.10.2.3 </w:t>
      </w:r>
      <w:r>
        <w:rPr>
          <w:rFonts w:ascii="黑体" w:hAnsi="黑体" w:cs="黑体" w:eastAsia="黑体"/>
          <w:spacing w:val="1"/>
        </w:rPr>
        <w:t> </w:t>
      </w:r>
      <w:r>
        <w:rPr/>
        <w:t>规划水平年污染源负荷预测要求</w:t>
      </w:r>
    </w:p>
    <w:p>
      <w:pPr>
        <w:pStyle w:val="BodyText"/>
        <w:tabs>
          <w:tab w:pos="958" w:val="left" w:leader="none"/>
        </w:tabs>
        <w:spacing w:line="314" w:lineRule="auto" w:before="85"/>
        <w:ind w:right="193" w:firstLine="420"/>
        <w:jc w:val="left"/>
      </w:pPr>
      <w:r>
        <w:rPr>
          <w:rFonts w:ascii="宋体" w:hAnsi="宋体" w:cs="宋体" w:eastAsia="宋体"/>
        </w:rPr>
        <w:t>a)</w:t>
        <w:tab/>
      </w:r>
      <w:r>
        <w:rPr/>
        <w:t>点源及面源污染源负荷预测要求。应包括已建、在建及拟建项目的污染物排放，综合考虑区</w:t>
      </w:r>
      <w:r>
        <w:rPr>
          <w:w w:val="100"/>
        </w:rPr>
        <w:t> </w:t>
      </w:r>
      <w:r>
        <w:rPr>
          <w:spacing w:val="-4"/>
        </w:rPr>
        <w:t>域经济社会发展及水污染防治规划、区（流）域环境质量改善目标要求，按照点源、面源分别确定预测</w:t>
      </w:r>
      <w:r>
        <w:rPr>
          <w:spacing w:val="-31"/>
        </w:rPr>
        <w:t> </w:t>
      </w:r>
      <w:r>
        <w:rPr>
          <w:spacing w:val="-31"/>
        </w:rPr>
      </w:r>
      <w:r>
        <w:rPr/>
        <w:t>范围内的污染源的排放量与入河量。采用面源模型预测规划水平年污染负荷时，面源模型的构建、率</w:t>
      </w:r>
      <w:r>
        <w:rPr>
          <w:w w:val="100"/>
        </w:rPr>
        <w:t> </w:t>
      </w:r>
      <w:r>
        <w:rPr/>
        <w:t>定、验证等要求参照</w:t>
      </w:r>
      <w:r>
        <w:rPr>
          <w:spacing w:val="-51"/>
        </w:rPr>
        <w:t> </w:t>
      </w:r>
      <w:r>
        <w:rPr>
          <w:rFonts w:ascii="Times New Roman" w:hAnsi="Times New Roman" w:cs="Times New Roman" w:eastAsia="Times New Roman"/>
          <w:spacing w:val="-3"/>
        </w:rPr>
        <w:t>7.11</w:t>
      </w:r>
      <w:r>
        <w:rPr>
          <w:rFonts w:ascii="Times New Roman" w:hAnsi="Times New Roman" w:cs="Times New Roman" w:eastAsia="Times New Roman"/>
          <w:spacing w:val="-1"/>
        </w:rPr>
        <w:t> </w:t>
      </w:r>
      <w:r>
        <w:rPr/>
        <w:t>相关规定执行。</w:t>
      </w:r>
    </w:p>
    <w:p>
      <w:pPr>
        <w:pStyle w:val="BodyText"/>
        <w:spacing w:line="314" w:lineRule="auto"/>
        <w:ind w:right="296" w:firstLine="420"/>
        <w:jc w:val="both"/>
      </w:pPr>
      <w:r>
        <w:rPr>
          <w:rFonts w:ascii="宋体" w:hAnsi="宋体" w:cs="宋体" w:eastAsia="宋体"/>
        </w:rPr>
        <w:t>b)</w:t>
      </w:r>
      <w:r>
        <w:rPr>
          <w:rFonts w:ascii="宋体" w:hAnsi="宋体" w:cs="宋体" w:eastAsia="宋体"/>
          <w:spacing w:val="99"/>
        </w:rPr>
        <w:t> </w:t>
      </w:r>
      <w:r>
        <w:rPr/>
        <w:t>内源负荷预测要求。内源负荷估算可采用释放系数法，必要时可采用释放动力学模型方法。</w:t>
      </w:r>
      <w:r>
        <w:rPr>
          <w:w w:val="100"/>
        </w:rPr>
        <w:t> </w:t>
      </w:r>
      <w:r>
        <w:rPr>
          <w:spacing w:val="-2"/>
        </w:rPr>
        <w:t>内源释放系数可采用静水、动水试验进行测定或者参考类似工程资料确定；水环境影响敏感且资料缺</w:t>
      </w:r>
      <w:r>
        <w:rPr>
          <w:spacing w:val="-21"/>
        </w:rPr>
        <w:t> </w:t>
      </w:r>
      <w:r>
        <w:rPr>
          <w:spacing w:val="-21"/>
        </w:rPr>
      </w:r>
      <w:r>
        <w:rPr>
          <w:spacing w:val="-2"/>
        </w:rPr>
        <w:t>乏区域需开展静水试验、动水试验确定释放系数；类比时需结合施工工艺、沉积物类型、水动力等因</w:t>
      </w:r>
      <w:r>
        <w:rPr>
          <w:spacing w:val="-23"/>
        </w:rPr>
        <w:t> </w:t>
      </w:r>
      <w:r>
        <w:rPr>
          <w:spacing w:val="-23"/>
        </w:rPr>
      </w:r>
      <w:r>
        <w:rPr/>
        <w:t>素进行修正。</w:t>
      </w:r>
    </w:p>
    <w:p>
      <w:pPr>
        <w:pStyle w:val="BodyText"/>
        <w:spacing w:line="240" w:lineRule="auto" w:before="154"/>
        <w:ind w:right="0"/>
        <w:jc w:val="both"/>
        <w:rPr>
          <w:rFonts w:ascii="黑体" w:hAnsi="黑体" w:cs="黑体" w:eastAsia="黑体"/>
        </w:rPr>
      </w:pPr>
      <w:r>
        <w:rPr>
          <w:rFonts w:ascii="黑体" w:hAnsi="黑体" w:cs="黑体" w:eastAsia="黑体"/>
        </w:rPr>
        <w:t>7.11 </w:t>
      </w:r>
      <w:r>
        <w:rPr>
          <w:rFonts w:ascii="黑体" w:hAnsi="黑体" w:cs="黑体" w:eastAsia="黑体"/>
          <w:spacing w:val="2"/>
        </w:rPr>
        <w:t> </w:t>
      </w:r>
      <w:r>
        <w:rPr>
          <w:rFonts w:ascii="黑体" w:hAnsi="黑体" w:cs="黑体" w:eastAsia="黑体"/>
        </w:rPr>
        <w:t>参数确定与验证要求</w:t>
      </w:r>
    </w:p>
    <w:p>
      <w:pPr>
        <w:spacing w:line="240" w:lineRule="auto" w:before="13"/>
        <w:rPr>
          <w:rFonts w:ascii="黑体" w:hAnsi="黑体" w:cs="黑体" w:eastAsia="黑体"/>
          <w:sz w:val="16"/>
          <w:szCs w:val="16"/>
        </w:rPr>
      </w:pPr>
    </w:p>
    <w:p>
      <w:pPr>
        <w:pStyle w:val="BodyText"/>
        <w:spacing w:line="314" w:lineRule="auto"/>
        <w:ind w:right="186"/>
        <w:jc w:val="both"/>
      </w:pPr>
      <w:r>
        <w:rPr>
          <w:rFonts w:ascii="黑体" w:hAnsi="黑体" w:cs="黑体" w:eastAsia="黑体"/>
        </w:rPr>
        <w:t>7.11.1</w:t>
      </w:r>
      <w:r>
        <w:rPr>
          <w:rFonts w:ascii="黑体" w:hAnsi="黑体" w:cs="黑体" w:eastAsia="黑体"/>
          <w:spacing w:val="54"/>
        </w:rPr>
        <w:t> </w:t>
      </w:r>
      <w:r>
        <w:rPr>
          <w:spacing w:val="-4"/>
        </w:rPr>
        <w:t>水动力及水质模型参数包括水文及水力学参数、水质（包括水温及富营养化）参数等。其中水</w:t>
      </w:r>
      <w:r>
        <w:rPr>
          <w:spacing w:val="-100"/>
        </w:rPr>
        <w:t> </w:t>
      </w:r>
      <w:r>
        <w:rPr>
          <w:spacing w:val="-100"/>
        </w:rPr>
      </w:r>
      <w:r>
        <w:rPr/>
        <w:t>文及水力学参数包括流量、流速、坡度、糙率等；水质参数包括污染物综合衰减系数、扩散系数、耗</w:t>
      </w:r>
      <w:r>
        <w:rPr>
          <w:spacing w:val="4"/>
        </w:rPr>
        <w:t> </w:t>
      </w:r>
      <w:r>
        <w:rPr>
          <w:spacing w:val="4"/>
        </w:rPr>
      </w:r>
      <w:r>
        <w:rPr/>
        <w:t>氧系数、复氧系数、蒸发散热系数等。</w:t>
      </w:r>
    </w:p>
    <w:p>
      <w:pPr>
        <w:pStyle w:val="BodyText"/>
        <w:tabs>
          <w:tab w:pos="958" w:val="left" w:leader="none"/>
        </w:tabs>
        <w:spacing w:line="314" w:lineRule="auto" w:before="20"/>
        <w:ind w:right="179"/>
        <w:jc w:val="left"/>
      </w:pPr>
      <w:r>
        <w:rPr>
          <w:rFonts w:ascii="黑体" w:hAnsi="黑体" w:cs="黑体" w:eastAsia="黑体"/>
        </w:rPr>
        <w:t>7.11.2</w:t>
        <w:tab/>
      </w:r>
      <w:r>
        <w:rPr>
          <w:spacing w:val="6"/>
        </w:rPr>
        <w:t>模型参数确定可采用类比、经验公式、实验室测定、物理模型试验、现场实测及模型率定</w:t>
      </w:r>
      <w:r>
        <w:rPr>
          <w:spacing w:val="-17"/>
        </w:rPr>
        <w:t> </w:t>
      </w:r>
      <w:r>
        <w:rPr>
          <w:spacing w:val="-17"/>
        </w:rPr>
      </w:r>
      <w:r>
        <w:rPr/>
        <w:t>等，可以采用多类方法比对确定模型参数。当采用数值解模型时，宜采用模型率定法核定模型参数。</w:t>
      </w:r>
      <w:r>
        <w:rPr>
          <w:w w:val="100"/>
        </w:rPr>
        <w:t> </w:t>
      </w:r>
      <w:r>
        <w:rPr>
          <w:rFonts w:ascii="黑体" w:hAnsi="黑体" w:cs="黑体" w:eastAsia="黑体"/>
        </w:rPr>
        <w:t>7.11.3</w:t>
        <w:tab/>
      </w:r>
      <w:r>
        <w:rPr/>
        <w:t>在模型参数确定的基础上，通过模型计算结果与实测数据进行比较分析，验证模型的适用性</w:t>
      </w:r>
      <w:r>
        <w:rPr>
          <w:spacing w:val="8"/>
        </w:rPr>
        <w:t> </w:t>
      </w:r>
      <w:r>
        <w:rPr>
          <w:spacing w:val="8"/>
        </w:rPr>
      </w:r>
      <w:r>
        <w:rPr/>
        <w:t>与误差及精度。</w:t>
      </w:r>
    </w:p>
    <w:p>
      <w:pPr>
        <w:pStyle w:val="BodyText"/>
        <w:spacing w:line="314" w:lineRule="auto" w:before="20"/>
        <w:ind w:right="179"/>
        <w:jc w:val="both"/>
      </w:pPr>
      <w:r>
        <w:rPr>
          <w:rFonts w:ascii="黑体" w:hAnsi="黑体" w:cs="黑体" w:eastAsia="黑体"/>
        </w:rPr>
        <w:t>7.11.4 </w:t>
      </w:r>
      <w:r>
        <w:rPr>
          <w:spacing w:val="5"/>
        </w:rPr>
        <w:t>选择模型率定法确定模型参数的，模型验证应采用与模型参数率定不同组实测资料数据进</w:t>
      </w:r>
      <w:r>
        <w:rPr>
          <w:spacing w:val="-92"/>
        </w:rPr>
        <w:t> </w:t>
      </w:r>
      <w:r>
        <w:rPr>
          <w:spacing w:val="-92"/>
        </w:rPr>
      </w:r>
      <w:r>
        <w:rPr/>
        <w:t>行。</w:t>
      </w:r>
    </w:p>
    <w:p>
      <w:pPr>
        <w:pStyle w:val="BodyText"/>
        <w:spacing w:line="314" w:lineRule="auto" w:before="20"/>
        <w:ind w:right="186"/>
        <w:jc w:val="both"/>
      </w:pPr>
      <w:r>
        <w:rPr>
          <w:rFonts w:ascii="黑体" w:hAnsi="黑体" w:cs="黑体" w:eastAsia="黑体"/>
        </w:rPr>
        <w:t>7.11.5 </w:t>
      </w:r>
      <w:r>
        <w:rPr/>
        <w:t>应对模型参数确定与模型验证的过程和结果进行分析说明，并以河宽、水深、流速、流量以</w:t>
      </w:r>
      <w:r>
        <w:rPr>
          <w:spacing w:val="-100"/>
        </w:rPr>
        <w:t> </w:t>
      </w:r>
      <w:r>
        <w:rPr>
          <w:spacing w:val="-100"/>
        </w:rPr>
      </w:r>
      <w:r>
        <w:rPr/>
        <w:t>及主要预测因子的模拟结果作为分析依据，当采用二维或三维模型时，应开展流场分析。模型验证应</w:t>
      </w:r>
      <w:r>
        <w:rPr>
          <w:spacing w:val="9"/>
        </w:rPr>
        <w:t> </w:t>
      </w:r>
      <w:r>
        <w:rPr>
          <w:spacing w:val="9"/>
        </w:rPr>
      </w:r>
      <w:r>
        <w:rPr/>
        <w:t>分析模拟结果与实测结果的拟合情况，阐明模型参数率定取值的合理性。</w:t>
      </w:r>
    </w:p>
    <w:p>
      <w:pPr>
        <w:spacing w:after="0" w:line="314" w:lineRule="auto"/>
        <w:jc w:val="both"/>
        <w:sectPr>
          <w:pgSz w:w="11910" w:h="16840"/>
          <w:pgMar w:header="1318" w:footer="1016" w:top="1520" w:bottom="1200" w:left="1300" w:right="940"/>
        </w:sectPr>
      </w:pPr>
    </w:p>
    <w:p>
      <w:pPr>
        <w:pStyle w:val="BodyText"/>
        <w:tabs>
          <w:tab w:pos="749" w:val="left" w:leader="none"/>
        </w:tabs>
        <w:spacing w:line="240" w:lineRule="auto" w:before="8"/>
        <w:ind w:right="740"/>
        <w:jc w:val="left"/>
        <w:rPr>
          <w:rFonts w:ascii="黑体" w:hAnsi="黑体" w:cs="黑体" w:eastAsia="黑体"/>
        </w:rPr>
      </w:pPr>
      <w:r>
        <w:rPr>
          <w:rFonts w:ascii="黑体" w:hAnsi="黑体" w:cs="黑体" w:eastAsia="黑体"/>
        </w:rPr>
        <w:t>7.12</w:t>
        <w:tab/>
      </w:r>
      <w:r>
        <w:rPr>
          <w:rFonts w:ascii="黑体" w:hAnsi="黑体" w:cs="黑体" w:eastAsia="黑体"/>
        </w:rPr>
        <w:t>预测点位设置及结果合理性分析要求</w:t>
      </w:r>
    </w:p>
    <w:p>
      <w:pPr>
        <w:spacing w:line="240" w:lineRule="auto" w:before="13"/>
        <w:rPr>
          <w:rFonts w:ascii="黑体" w:hAnsi="黑体" w:cs="黑体" w:eastAsia="黑体"/>
          <w:sz w:val="16"/>
          <w:szCs w:val="16"/>
        </w:rPr>
      </w:pPr>
    </w:p>
    <w:p>
      <w:pPr>
        <w:pStyle w:val="BodyText"/>
        <w:tabs>
          <w:tab w:pos="958" w:val="left" w:leader="none"/>
        </w:tabs>
        <w:spacing w:line="240" w:lineRule="auto"/>
        <w:ind w:right="740"/>
        <w:jc w:val="left"/>
      </w:pPr>
      <w:r>
        <w:rPr>
          <w:rFonts w:ascii="黑体" w:hAnsi="黑体" w:cs="黑体" w:eastAsia="黑体"/>
        </w:rPr>
        <w:t>7.12.1</w:t>
        <w:tab/>
      </w:r>
      <w:r>
        <w:rPr/>
        <w:t>预测点位设置要求</w:t>
      </w:r>
    </w:p>
    <w:p>
      <w:pPr>
        <w:pStyle w:val="BodyText"/>
        <w:tabs>
          <w:tab w:pos="1169" w:val="left" w:leader="none"/>
        </w:tabs>
        <w:spacing w:line="314" w:lineRule="auto" w:before="85"/>
        <w:ind w:right="118"/>
        <w:jc w:val="left"/>
      </w:pPr>
      <w:r>
        <w:rPr>
          <w:rFonts w:ascii="黑体" w:hAnsi="黑体" w:cs="黑体" w:eastAsia="黑体"/>
          <w:spacing w:val="-1"/>
        </w:rPr>
        <w:t>7.12.1.1</w:t>
        <w:tab/>
      </w:r>
      <w:r>
        <w:rPr>
          <w:spacing w:val="1"/>
        </w:rPr>
        <w:t>应将常规监测点、补充监测点、水环境保护目标、水质水量突变处及控制断面等作为预测</w:t>
      </w:r>
      <w:r>
        <w:rPr>
          <w:spacing w:val="-38"/>
        </w:rPr>
        <w:t> </w:t>
      </w:r>
      <w:r>
        <w:rPr>
          <w:spacing w:val="-38"/>
        </w:rPr>
      </w:r>
      <w:r>
        <w:rPr/>
        <w:t>重点。</w:t>
      </w:r>
    </w:p>
    <w:p>
      <w:pPr>
        <w:pStyle w:val="BodyText"/>
        <w:tabs>
          <w:tab w:pos="1169" w:val="left" w:leader="none"/>
        </w:tabs>
        <w:spacing w:line="240" w:lineRule="auto" w:before="20"/>
        <w:ind w:right="740"/>
        <w:jc w:val="left"/>
      </w:pPr>
      <w:r>
        <w:rPr>
          <w:rFonts w:ascii="黑体" w:hAnsi="黑体" w:cs="黑体" w:eastAsia="黑体"/>
          <w:spacing w:val="-1"/>
        </w:rPr>
        <w:t>7.12.1.2</w:t>
        <w:tab/>
      </w:r>
      <w:r>
        <w:rPr>
          <w:spacing w:val="-2"/>
        </w:rPr>
        <w:t>当需要预测排放口所在水域形成的混合区范围时，应适当加密预测点位。</w:t>
      </w:r>
    </w:p>
    <w:p>
      <w:pPr>
        <w:pStyle w:val="BodyText"/>
        <w:tabs>
          <w:tab w:pos="958" w:val="left" w:leader="none"/>
        </w:tabs>
        <w:spacing w:line="240" w:lineRule="auto" w:before="85"/>
        <w:ind w:right="740"/>
        <w:jc w:val="left"/>
      </w:pPr>
      <w:r>
        <w:rPr>
          <w:rFonts w:ascii="黑体" w:hAnsi="黑体" w:cs="黑体" w:eastAsia="黑体"/>
        </w:rPr>
        <w:t>7.12.2</w:t>
        <w:tab/>
      </w:r>
      <w:r>
        <w:rPr/>
        <w:t>模型结果合理性分析</w:t>
      </w:r>
    </w:p>
    <w:p>
      <w:pPr>
        <w:pStyle w:val="BodyText"/>
        <w:tabs>
          <w:tab w:pos="1169" w:val="left" w:leader="none"/>
        </w:tabs>
        <w:spacing w:line="240" w:lineRule="auto" w:before="85"/>
        <w:ind w:right="740"/>
        <w:jc w:val="left"/>
      </w:pPr>
      <w:r>
        <w:rPr>
          <w:rFonts w:ascii="黑体" w:hAnsi="黑体" w:cs="黑体" w:eastAsia="黑体"/>
          <w:spacing w:val="-1"/>
        </w:rPr>
        <w:t>7.12.2.1</w:t>
        <w:tab/>
      </w:r>
      <w:r>
        <w:rPr>
          <w:spacing w:val="-2"/>
        </w:rPr>
        <w:t>模型计算成果的内容、精度和深度应满足环境影响评价要求。</w:t>
      </w:r>
    </w:p>
    <w:p>
      <w:pPr>
        <w:pStyle w:val="BodyText"/>
        <w:tabs>
          <w:tab w:pos="1169" w:val="left" w:leader="none"/>
        </w:tabs>
        <w:spacing w:line="314" w:lineRule="auto" w:before="85"/>
        <w:ind w:right="118"/>
        <w:jc w:val="left"/>
      </w:pPr>
      <w:r>
        <w:rPr>
          <w:rFonts w:ascii="黑体" w:hAnsi="黑体" w:cs="黑体" w:eastAsia="黑体"/>
          <w:spacing w:val="-1"/>
        </w:rPr>
        <w:t>7.12.2.2</w:t>
        <w:tab/>
      </w:r>
      <w:r>
        <w:rPr>
          <w:spacing w:val="1"/>
        </w:rPr>
        <w:t>采用数值解模型进行影响预测时，应说明模型时间步长、空间步长设定的合理性，在必要</w:t>
      </w:r>
      <w:r>
        <w:rPr>
          <w:spacing w:val="-42"/>
        </w:rPr>
        <w:t> </w:t>
      </w:r>
      <w:r>
        <w:rPr>
          <w:spacing w:val="-42"/>
        </w:rPr>
      </w:r>
      <w:r>
        <w:rPr/>
        <w:t>的情况下应对模拟结果开展质量或热量守恒分析。</w:t>
      </w:r>
    </w:p>
    <w:p>
      <w:pPr>
        <w:pStyle w:val="BodyText"/>
        <w:tabs>
          <w:tab w:pos="1169" w:val="left" w:leader="none"/>
        </w:tabs>
        <w:spacing w:line="314" w:lineRule="auto" w:before="20"/>
        <w:ind w:right="118"/>
        <w:jc w:val="left"/>
      </w:pPr>
      <w:r>
        <w:rPr>
          <w:rFonts w:ascii="黑体" w:hAnsi="黑体" w:cs="黑体" w:eastAsia="黑体"/>
          <w:spacing w:val="-1"/>
        </w:rPr>
        <w:t>7.12.2.3</w:t>
        <w:tab/>
      </w:r>
      <w:r>
        <w:rPr>
          <w:spacing w:val="-4"/>
        </w:rPr>
        <w:t>应对模型计算的关键影响区域和重要影响时段的流场、流速分布、水质（水温）等模拟结果</w:t>
      </w:r>
      <w:r>
        <w:rPr>
          <w:spacing w:val="-49"/>
        </w:rPr>
        <w:t> </w:t>
      </w:r>
      <w:r>
        <w:rPr>
          <w:spacing w:val="-49"/>
        </w:rPr>
      </w:r>
      <w:r>
        <w:rPr/>
        <w:t>进行分析，并给出相关图件。</w:t>
      </w:r>
    </w:p>
    <w:p>
      <w:pPr>
        <w:pStyle w:val="BodyText"/>
        <w:tabs>
          <w:tab w:pos="1169" w:val="left" w:leader="none"/>
        </w:tabs>
        <w:spacing w:line="240" w:lineRule="auto" w:before="20"/>
        <w:ind w:right="740"/>
        <w:jc w:val="left"/>
      </w:pPr>
      <w:r>
        <w:rPr>
          <w:rFonts w:ascii="黑体" w:hAnsi="黑体" w:cs="黑体" w:eastAsia="黑体"/>
          <w:spacing w:val="-1"/>
        </w:rPr>
        <w:t>7.12.2.4</w:t>
        <w:tab/>
      </w:r>
      <w:r>
        <w:rPr>
          <w:spacing w:val="-2"/>
        </w:rPr>
        <w:t>区域水环境影响较大的建设项目，宜采用不同模型进行比对分析。</w:t>
      </w:r>
    </w:p>
    <w:p>
      <w:pPr>
        <w:spacing w:line="240" w:lineRule="auto" w:before="0"/>
        <w:rPr>
          <w:rFonts w:ascii="宋体" w:hAnsi="宋体" w:cs="宋体" w:eastAsia="宋体"/>
          <w:sz w:val="20"/>
          <w:szCs w:val="20"/>
        </w:rPr>
      </w:pPr>
    </w:p>
    <w:p>
      <w:pPr>
        <w:pStyle w:val="BodyText"/>
        <w:tabs>
          <w:tab w:pos="478" w:val="left" w:leader="none"/>
        </w:tabs>
        <w:spacing w:line="240" w:lineRule="auto" w:before="138"/>
        <w:ind w:right="740"/>
        <w:jc w:val="left"/>
        <w:rPr>
          <w:rFonts w:ascii="黑体" w:hAnsi="黑体" w:cs="黑体" w:eastAsia="黑体"/>
        </w:rPr>
      </w:pPr>
      <w:bookmarkStart w:name="_bookmark8" w:id="9"/>
      <w:bookmarkEnd w:id="9"/>
      <w:r>
        <w:rPr/>
      </w:r>
      <w:r>
        <w:rPr>
          <w:rFonts w:ascii="黑体" w:hAnsi="黑体" w:cs="黑体" w:eastAsia="黑体"/>
        </w:rPr>
        <w:t>8</w:t>
        <w:tab/>
      </w:r>
      <w:r>
        <w:rPr>
          <w:rFonts w:ascii="黑体" w:hAnsi="黑体" w:cs="黑体" w:eastAsia="黑体"/>
        </w:rPr>
        <w:t>地表水环境影响评价</w:t>
      </w:r>
    </w:p>
    <w:p>
      <w:pPr>
        <w:spacing w:line="240" w:lineRule="auto" w:before="5"/>
        <w:rPr>
          <w:rFonts w:ascii="黑体" w:hAnsi="黑体" w:cs="黑体" w:eastAsia="黑体"/>
          <w:sz w:val="27"/>
          <w:szCs w:val="27"/>
        </w:rPr>
      </w:pPr>
    </w:p>
    <w:p>
      <w:pPr>
        <w:pStyle w:val="BodyText"/>
        <w:spacing w:line="240" w:lineRule="auto"/>
        <w:ind w:right="740"/>
        <w:jc w:val="left"/>
        <w:rPr>
          <w:rFonts w:ascii="黑体" w:hAnsi="黑体" w:cs="黑体" w:eastAsia="黑体"/>
        </w:rPr>
      </w:pPr>
      <w:r>
        <w:rPr>
          <w:rFonts w:ascii="黑体" w:hAnsi="黑体" w:cs="黑体" w:eastAsia="黑体"/>
        </w:rPr>
        <w:t>8.1</w:t>
      </w:r>
      <w:r>
        <w:rPr>
          <w:rFonts w:ascii="黑体" w:hAnsi="黑体" w:cs="黑体" w:eastAsia="黑体"/>
          <w:spacing w:val="1"/>
        </w:rPr>
        <w:t> </w:t>
      </w:r>
      <w:r>
        <w:rPr>
          <w:rFonts w:ascii="黑体" w:hAnsi="黑体" w:cs="黑体" w:eastAsia="黑体"/>
        </w:rPr>
        <w:t>评价内容</w:t>
      </w:r>
    </w:p>
    <w:p>
      <w:pPr>
        <w:spacing w:line="240" w:lineRule="auto" w:before="13"/>
        <w:rPr>
          <w:rFonts w:ascii="黑体" w:hAnsi="黑体" w:cs="黑体" w:eastAsia="黑体"/>
          <w:sz w:val="16"/>
          <w:szCs w:val="16"/>
        </w:rPr>
      </w:pPr>
    </w:p>
    <w:p>
      <w:pPr>
        <w:pStyle w:val="BodyText"/>
        <w:spacing w:line="240" w:lineRule="auto"/>
        <w:ind w:right="740"/>
        <w:jc w:val="left"/>
      </w:pPr>
      <w:r>
        <w:rPr>
          <w:rFonts w:ascii="黑体" w:hAnsi="黑体" w:cs="黑体" w:eastAsia="黑体"/>
        </w:rPr>
        <w:t>8.1.1</w:t>
      </w:r>
      <w:r>
        <w:rPr>
          <w:rFonts w:ascii="黑体" w:hAnsi="黑体" w:cs="黑体" w:eastAsia="黑体"/>
          <w:spacing w:val="-3"/>
        </w:rPr>
        <w:t> </w:t>
      </w:r>
      <w:r>
        <w:rPr/>
        <w:t>一级、二级、水污染影响型三级</w:t>
      </w:r>
      <w:r>
        <w:rPr>
          <w:spacing w:val="-56"/>
        </w:rPr>
        <w:t> </w:t>
      </w:r>
      <w:r>
        <w:rPr>
          <w:rFonts w:ascii="Times New Roman" w:hAnsi="Times New Roman" w:cs="Times New Roman" w:eastAsia="Times New Roman"/>
        </w:rPr>
        <w:t>A </w:t>
      </w:r>
      <w:r>
        <w:rPr/>
        <w:t>及水文要素影响型三级评价。主要评价内容包括：</w:t>
      </w:r>
    </w:p>
    <w:p>
      <w:pPr>
        <w:pStyle w:val="BodyText"/>
        <w:tabs>
          <w:tab w:pos="958" w:val="left" w:leader="none"/>
        </w:tabs>
        <w:spacing w:line="240" w:lineRule="auto" w:before="69"/>
        <w:ind w:left="538" w:right="740"/>
        <w:jc w:val="left"/>
      </w:pPr>
      <w:r>
        <w:rPr>
          <w:rFonts w:ascii="宋体" w:hAnsi="宋体" w:cs="宋体" w:eastAsia="宋体"/>
        </w:rPr>
        <w:t>a)</w:t>
        <w:tab/>
      </w:r>
      <w:r>
        <w:rPr/>
        <w:t>水污染控制和水环境影响减缓措施有效性评价；</w:t>
      </w:r>
    </w:p>
    <w:p>
      <w:pPr>
        <w:pStyle w:val="BodyText"/>
        <w:tabs>
          <w:tab w:pos="958" w:val="left" w:leader="none"/>
        </w:tabs>
        <w:spacing w:line="240" w:lineRule="auto" w:before="85"/>
        <w:ind w:left="538" w:right="740"/>
        <w:jc w:val="left"/>
      </w:pPr>
      <w:r>
        <w:rPr>
          <w:rFonts w:ascii="宋体" w:hAnsi="宋体" w:cs="宋体" w:eastAsia="宋体"/>
        </w:rPr>
        <w:t>b)</w:t>
        <w:tab/>
      </w:r>
      <w:r>
        <w:rPr/>
        <w:t>水环境影响评价。</w:t>
      </w:r>
    </w:p>
    <w:p>
      <w:pPr>
        <w:pStyle w:val="BodyText"/>
        <w:tabs>
          <w:tab w:pos="958" w:val="left" w:leader="none"/>
        </w:tabs>
        <w:spacing w:line="304" w:lineRule="auto" w:before="85"/>
        <w:ind w:left="538" w:right="4211" w:hanging="420"/>
        <w:jc w:val="left"/>
      </w:pPr>
      <w:r>
        <w:rPr>
          <w:rFonts w:ascii="黑体" w:hAnsi="黑体" w:cs="黑体" w:eastAsia="黑体"/>
        </w:rPr>
        <w:t>8.1.2</w:t>
      </w:r>
      <w:r>
        <w:rPr>
          <w:rFonts w:ascii="黑体" w:hAnsi="黑体" w:cs="黑体" w:eastAsia="黑体"/>
          <w:spacing w:val="-3"/>
        </w:rPr>
        <w:t> </w:t>
      </w:r>
      <w:r>
        <w:rPr/>
        <w:t>水污染影响型三级</w:t>
      </w:r>
      <w:r>
        <w:rPr>
          <w:spacing w:val="-56"/>
        </w:rPr>
        <w:t> </w:t>
      </w:r>
      <w:r>
        <w:rPr>
          <w:rFonts w:ascii="Times New Roman" w:hAnsi="Times New Roman" w:cs="Times New Roman" w:eastAsia="Times New Roman"/>
        </w:rPr>
        <w:t>B </w:t>
      </w:r>
      <w:r>
        <w:rPr/>
        <w:t>评价。主要评价内容包括：</w:t>
      </w:r>
      <w:r>
        <w:rPr>
          <w:w w:val="100"/>
        </w:rPr>
        <w:t> </w:t>
      </w:r>
      <w:r>
        <w:rPr>
          <w:rFonts w:ascii="宋体" w:hAnsi="宋体" w:cs="宋体" w:eastAsia="宋体"/>
        </w:rPr>
        <w:t>a)</w:t>
        <w:tab/>
      </w:r>
      <w:r>
        <w:rPr>
          <w:spacing w:val="-2"/>
        </w:rPr>
        <w:t>水污染控制和水环境影响减缓措施有效性评价；</w:t>
      </w:r>
      <w:r>
        <w:rPr>
          <w:w w:val="100"/>
        </w:rPr>
        <w:t> </w:t>
      </w:r>
      <w:r>
        <w:rPr>
          <w:rFonts w:ascii="宋体" w:hAnsi="宋体" w:cs="宋体" w:eastAsia="宋体"/>
        </w:rPr>
        <w:t>b)</w:t>
        <w:tab/>
      </w:r>
      <w:r>
        <w:rPr/>
        <w:t>依托污水处理设施的环境可行性评价。</w:t>
      </w:r>
    </w:p>
    <w:p>
      <w:pPr>
        <w:pStyle w:val="BodyText"/>
        <w:spacing w:line="240" w:lineRule="auto" w:before="163"/>
        <w:ind w:right="740"/>
        <w:jc w:val="left"/>
        <w:rPr>
          <w:rFonts w:ascii="黑体" w:hAnsi="黑体" w:cs="黑体" w:eastAsia="黑体"/>
        </w:rPr>
      </w:pPr>
      <w:r>
        <w:rPr>
          <w:rFonts w:ascii="黑体" w:hAnsi="黑体" w:cs="黑体" w:eastAsia="黑体"/>
        </w:rPr>
        <w:t>8.2</w:t>
      </w:r>
      <w:r>
        <w:rPr>
          <w:rFonts w:ascii="黑体" w:hAnsi="黑体" w:cs="黑体" w:eastAsia="黑体"/>
          <w:spacing w:val="-3"/>
        </w:rPr>
        <w:t> </w:t>
      </w:r>
      <w:r>
        <w:rPr>
          <w:rFonts w:ascii="黑体" w:hAnsi="黑体" w:cs="黑体" w:eastAsia="黑体"/>
        </w:rPr>
        <w:t>评价要求</w:t>
      </w:r>
    </w:p>
    <w:p>
      <w:pPr>
        <w:spacing w:line="240" w:lineRule="auto" w:before="13"/>
        <w:rPr>
          <w:rFonts w:ascii="黑体" w:hAnsi="黑体" w:cs="黑体" w:eastAsia="黑体"/>
          <w:sz w:val="16"/>
          <w:szCs w:val="16"/>
        </w:rPr>
      </w:pPr>
    </w:p>
    <w:p>
      <w:pPr>
        <w:pStyle w:val="BodyText"/>
        <w:spacing w:line="240" w:lineRule="auto"/>
        <w:ind w:right="740"/>
        <w:jc w:val="left"/>
      </w:pPr>
      <w:r>
        <w:rPr>
          <w:rFonts w:ascii="黑体" w:hAnsi="黑体" w:cs="黑体" w:eastAsia="黑体"/>
        </w:rPr>
        <w:t>8.2.1</w:t>
      </w:r>
      <w:r>
        <w:rPr>
          <w:rFonts w:ascii="黑体" w:hAnsi="黑体" w:cs="黑体" w:eastAsia="黑体"/>
          <w:spacing w:val="-2"/>
        </w:rPr>
        <w:t> </w:t>
      </w:r>
      <w:r>
        <w:rPr/>
        <w:t>水污染控制和水环境影响减缓措施有效性评价应满足以下要求：</w:t>
      </w:r>
    </w:p>
    <w:p>
      <w:pPr>
        <w:pStyle w:val="BodyText"/>
        <w:tabs>
          <w:tab w:pos="958" w:val="left" w:leader="none"/>
        </w:tabs>
        <w:spacing w:line="314" w:lineRule="auto" w:before="85"/>
        <w:ind w:right="217" w:firstLine="420"/>
        <w:jc w:val="left"/>
      </w:pPr>
      <w:r>
        <w:rPr>
          <w:rFonts w:ascii="宋体" w:hAnsi="宋体" w:cs="宋体" w:eastAsia="宋体"/>
        </w:rPr>
        <w:t>a)</w:t>
        <w:tab/>
      </w:r>
      <w:r>
        <w:rPr>
          <w:spacing w:val="-2"/>
        </w:rPr>
        <w:t>污染控制措施及各类排放口排放浓度限值等应满足国家和地方相关排放标准及符合有关标准</w:t>
      </w:r>
      <w:r>
        <w:rPr>
          <w:w w:val="100"/>
        </w:rPr>
        <w:t> </w:t>
      </w:r>
      <w:r>
        <w:rPr/>
        <w:t>规定的排水协议关于水污染物排放的条款要求；</w:t>
      </w:r>
    </w:p>
    <w:p>
      <w:pPr>
        <w:pStyle w:val="BodyText"/>
        <w:tabs>
          <w:tab w:pos="958" w:val="left" w:leader="none"/>
        </w:tabs>
        <w:spacing w:line="240" w:lineRule="auto" w:before="20"/>
        <w:ind w:left="538" w:right="740"/>
        <w:jc w:val="left"/>
      </w:pPr>
      <w:r>
        <w:rPr>
          <w:rFonts w:ascii="宋体" w:hAnsi="宋体" w:cs="宋体" w:eastAsia="宋体"/>
        </w:rPr>
        <w:t>b)</w:t>
        <w:tab/>
      </w:r>
      <w:r>
        <w:rPr/>
        <w:t>水动力影响、生态流量、水温影响减缓措施应满足水环境保护目标的要求；</w:t>
      </w:r>
    </w:p>
    <w:p>
      <w:pPr>
        <w:pStyle w:val="BodyText"/>
        <w:tabs>
          <w:tab w:pos="958" w:val="left" w:leader="none"/>
        </w:tabs>
        <w:spacing w:line="240" w:lineRule="auto" w:before="85"/>
        <w:ind w:left="538" w:right="740"/>
        <w:jc w:val="left"/>
      </w:pPr>
      <w:r>
        <w:rPr>
          <w:rFonts w:ascii="宋体" w:hAnsi="宋体" w:cs="宋体" w:eastAsia="宋体"/>
        </w:rPr>
        <w:t>c)</w:t>
        <w:tab/>
      </w:r>
      <w:r>
        <w:rPr/>
        <w:t>涉及面源污染的，应满足国家和地方有关面源污染控制治理要求；</w:t>
      </w:r>
    </w:p>
    <w:p>
      <w:pPr>
        <w:pStyle w:val="BodyText"/>
        <w:tabs>
          <w:tab w:pos="958" w:val="left" w:leader="none"/>
        </w:tabs>
        <w:spacing w:line="314" w:lineRule="auto" w:before="85"/>
        <w:ind w:right="217" w:firstLine="420"/>
        <w:jc w:val="left"/>
      </w:pPr>
      <w:r>
        <w:rPr>
          <w:rFonts w:ascii="宋体" w:hAnsi="宋体" w:cs="宋体" w:eastAsia="宋体"/>
        </w:rPr>
        <w:t>d)</w:t>
        <w:tab/>
      </w:r>
      <w:r>
        <w:rPr>
          <w:spacing w:val="-2"/>
        </w:rPr>
        <w:t>受纳水体环境质量达标区的建设项目选择废水处理措施或多方案比选时，应满足行业污染防</w:t>
      </w:r>
      <w:r>
        <w:rPr>
          <w:w w:val="100"/>
        </w:rPr>
        <w:t> </w:t>
      </w:r>
      <w:r>
        <w:rPr/>
        <w:t>治可行技术指南要求，确保废水稳定达标排放且环境影响可以接受；</w:t>
      </w:r>
    </w:p>
    <w:p>
      <w:pPr>
        <w:pStyle w:val="BodyText"/>
        <w:tabs>
          <w:tab w:pos="958" w:val="left" w:leader="none"/>
        </w:tabs>
        <w:spacing w:line="314" w:lineRule="auto" w:before="20"/>
        <w:ind w:right="118" w:firstLine="420"/>
        <w:jc w:val="left"/>
      </w:pPr>
      <w:r>
        <w:rPr>
          <w:rFonts w:ascii="宋体" w:hAnsi="宋体" w:cs="宋体" w:eastAsia="宋体"/>
        </w:rPr>
        <w:t>e)</w:t>
        <w:tab/>
      </w:r>
      <w:r>
        <w:rPr>
          <w:spacing w:val="-4"/>
        </w:rPr>
        <w:t>受纳水体环境质量不达标区的建设项目选择废水处理措施或多方案比选时，应满足区（流）域</w:t>
      </w:r>
      <w:r>
        <w:rPr>
          <w:w w:val="100"/>
        </w:rPr>
        <w:t> </w:t>
      </w:r>
      <w:r>
        <w:rPr>
          <w:spacing w:val="-4"/>
        </w:rPr>
        <w:t>水环境质量限期达标规划和替代源的削减方案要求、区（流）域环境质量改善目标要求及行业污染防治</w:t>
      </w:r>
      <w:r>
        <w:rPr>
          <w:spacing w:val="-31"/>
        </w:rPr>
        <w:t> </w:t>
      </w:r>
      <w:r>
        <w:rPr>
          <w:spacing w:val="-31"/>
        </w:rPr>
      </w:r>
      <w:r>
        <w:rPr/>
        <w:t>可行技术指南中最佳可行技术要求，确保废水污染物达到最低排放强度和排放浓度，且环境影响可以</w:t>
      </w:r>
      <w:r>
        <w:rPr>
          <w:w w:val="100"/>
        </w:rPr>
        <w:t> </w:t>
      </w:r>
      <w:r>
        <w:rPr/>
        <w:t>接受。</w:t>
      </w:r>
    </w:p>
    <w:p>
      <w:pPr>
        <w:pStyle w:val="BodyText"/>
        <w:spacing w:line="240" w:lineRule="auto" w:before="20"/>
        <w:ind w:right="740"/>
        <w:jc w:val="left"/>
      </w:pPr>
      <w:r>
        <w:rPr>
          <w:rFonts w:ascii="黑体" w:hAnsi="黑体" w:cs="黑体" w:eastAsia="黑体"/>
        </w:rPr>
        <w:t>8.2.2</w:t>
      </w:r>
      <w:r>
        <w:rPr>
          <w:rFonts w:ascii="黑体" w:hAnsi="黑体" w:cs="黑体" w:eastAsia="黑体"/>
          <w:spacing w:val="1"/>
        </w:rPr>
        <w:t> </w:t>
      </w:r>
      <w:r>
        <w:rPr/>
        <w:t>水环境影响评价应满足以下要求：</w:t>
      </w:r>
    </w:p>
    <w:p>
      <w:pPr>
        <w:pStyle w:val="BodyText"/>
        <w:tabs>
          <w:tab w:pos="958" w:val="left" w:leader="none"/>
        </w:tabs>
        <w:spacing w:line="314" w:lineRule="auto" w:before="85"/>
        <w:ind w:right="118" w:firstLine="420"/>
        <w:jc w:val="left"/>
      </w:pPr>
      <w:r>
        <w:rPr>
          <w:rFonts w:ascii="宋体" w:hAnsi="宋体" w:cs="宋体" w:eastAsia="宋体"/>
        </w:rPr>
        <w:t>a)</w:t>
        <w:tab/>
      </w:r>
      <w:r>
        <w:rPr>
          <w:spacing w:val="-4"/>
        </w:rPr>
        <w:t>排放口所在水域形成的混合区，应限制在达标控制（考核）断面以外水域，且不得与已有排放</w:t>
      </w:r>
      <w:r>
        <w:rPr>
          <w:w w:val="100"/>
        </w:rPr>
        <w:t> </w:t>
      </w:r>
      <w:r>
        <w:rPr/>
        <w:t>口形成的混合区叠加，混合区外水域应满足水环境功能区或水功能区的水质目标要求；</w:t>
      </w:r>
    </w:p>
    <w:p>
      <w:pPr>
        <w:spacing w:after="0" w:line="314" w:lineRule="auto"/>
        <w:jc w:val="left"/>
        <w:sectPr>
          <w:pgSz w:w="11910" w:h="16840"/>
          <w:pgMar w:header="1318" w:footer="1206" w:top="1520" w:bottom="1400" w:left="1300" w:right="1020"/>
        </w:sectPr>
      </w:pPr>
    </w:p>
    <w:p>
      <w:pPr>
        <w:pStyle w:val="BodyText"/>
        <w:spacing w:line="314" w:lineRule="auto" w:before="54"/>
        <w:ind w:right="215" w:firstLine="420"/>
        <w:jc w:val="both"/>
      </w:pPr>
      <w:r>
        <w:rPr>
          <w:rFonts w:ascii="宋体" w:hAnsi="宋体" w:cs="宋体" w:eastAsia="宋体"/>
        </w:rPr>
        <w:t>b)</w:t>
      </w:r>
      <w:r>
        <w:rPr>
          <w:rFonts w:ascii="宋体" w:hAnsi="宋体" w:cs="宋体" w:eastAsia="宋体"/>
          <w:spacing w:val="63"/>
        </w:rPr>
        <w:t> </w:t>
      </w:r>
      <w:r>
        <w:rPr>
          <w:spacing w:val="-5"/>
        </w:rPr>
        <w:t>水环境功能区或水功能区、近岸海域环境功能区水质达标。说明建设项目对评价范围内的水环</w:t>
      </w:r>
      <w:r>
        <w:rPr>
          <w:spacing w:val="-10"/>
          <w:w w:val="100"/>
        </w:rPr>
        <w:t> </w:t>
      </w:r>
      <w:r>
        <w:rPr>
          <w:spacing w:val="-10"/>
        </w:rPr>
        <w:t>境功能区或水功能区、近岸海域环境功能区的水质影响特征，分析水环境功能区或水功能区、近岸海域环</w:t>
      </w:r>
      <w:r>
        <w:rPr>
          <w:spacing w:val="-26"/>
        </w:rPr>
        <w:t> </w:t>
      </w:r>
      <w:r>
        <w:rPr>
          <w:spacing w:val="-26"/>
        </w:rPr>
      </w:r>
      <w:r>
        <w:rPr>
          <w:spacing w:val="-10"/>
        </w:rPr>
        <w:t>境功能区水质变化状况，在考虑叠加影响的情况下，评价建设项目建成以后各预测时期水环境功能区或水</w:t>
      </w:r>
      <w:r>
        <w:rPr>
          <w:spacing w:val="-27"/>
        </w:rPr>
        <w:t> </w:t>
      </w:r>
      <w:r>
        <w:rPr>
          <w:spacing w:val="-27"/>
        </w:rPr>
      </w:r>
      <w:r>
        <w:rPr>
          <w:spacing w:val="-10"/>
        </w:rPr>
        <w:t>功能区、近岸海域环境功能区达标状况。涉及富营养化问题的，还应评价水温、水文要素、营养盐等变化</w:t>
      </w:r>
      <w:r>
        <w:rPr>
          <w:spacing w:val="-27"/>
        </w:rPr>
        <w:t> </w:t>
      </w:r>
      <w:r>
        <w:rPr>
          <w:spacing w:val="-27"/>
        </w:rPr>
      </w:r>
      <w:r>
        <w:rPr>
          <w:spacing w:val="-10"/>
        </w:rPr>
        <w:t>特征与趋势，分析判断富营养化演变趋势；</w:t>
      </w:r>
    </w:p>
    <w:p>
      <w:pPr>
        <w:pStyle w:val="BodyText"/>
        <w:tabs>
          <w:tab w:pos="958" w:val="left" w:leader="none"/>
        </w:tabs>
        <w:spacing w:line="314" w:lineRule="auto" w:before="20"/>
        <w:ind w:right="193" w:firstLine="420"/>
        <w:jc w:val="left"/>
      </w:pPr>
      <w:r>
        <w:rPr>
          <w:rFonts w:ascii="宋体" w:hAnsi="宋体" w:cs="宋体" w:eastAsia="宋体"/>
        </w:rPr>
        <w:t>c)</w:t>
        <w:tab/>
      </w:r>
      <w:r>
        <w:rPr>
          <w:spacing w:val="-4"/>
        </w:rPr>
        <w:t>满足水环境保护目标水域水环境质量要求。评价水环境保护目标水域各预测时期的水质（包括</w:t>
      </w:r>
      <w:r>
        <w:rPr>
          <w:w w:val="100"/>
        </w:rPr>
        <w:t> </w:t>
      </w:r>
      <w:r>
        <w:rPr/>
        <w:t>水温）变化特征、影响程度与达标状况；</w:t>
      </w:r>
    </w:p>
    <w:p>
      <w:pPr>
        <w:pStyle w:val="BodyText"/>
        <w:tabs>
          <w:tab w:pos="958" w:val="left" w:leader="none"/>
        </w:tabs>
        <w:spacing w:line="314" w:lineRule="auto" w:before="20"/>
        <w:ind w:right="299" w:firstLine="420"/>
        <w:jc w:val="left"/>
      </w:pPr>
      <w:r>
        <w:rPr>
          <w:rFonts w:ascii="宋体" w:hAnsi="宋体" w:cs="宋体" w:eastAsia="宋体"/>
        </w:rPr>
        <w:t>d)</w:t>
        <w:tab/>
      </w:r>
      <w:r>
        <w:rPr>
          <w:spacing w:val="-2"/>
        </w:rPr>
        <w:t>水环境控制单元或断面水质达标。说明建设项目污染排放或水文要素变化对所在控制单元各</w:t>
      </w:r>
      <w:r>
        <w:rPr>
          <w:w w:val="100"/>
        </w:rPr>
        <w:t> </w:t>
      </w:r>
      <w:r>
        <w:rPr>
          <w:spacing w:val="-4"/>
        </w:rPr>
        <w:t>预测时期的水质影响特征，在考虑叠加影响的情况下，分析水环境控制单元或断面的水质变化状况，</w:t>
      </w:r>
      <w:r>
        <w:rPr>
          <w:spacing w:val="-28"/>
        </w:rPr>
        <w:t> </w:t>
      </w:r>
      <w:r>
        <w:rPr>
          <w:spacing w:val="-28"/>
        </w:rPr>
      </w:r>
      <w:r>
        <w:rPr/>
        <w:t>评价建设项目建成以后水环境控制单元或断面在各预测时期下的水质达标状况；</w:t>
      </w:r>
    </w:p>
    <w:p>
      <w:pPr>
        <w:pStyle w:val="BodyText"/>
        <w:tabs>
          <w:tab w:pos="958" w:val="left" w:leader="none"/>
        </w:tabs>
        <w:spacing w:line="314" w:lineRule="auto" w:before="20"/>
        <w:ind w:right="299" w:firstLine="420"/>
        <w:jc w:val="left"/>
      </w:pPr>
      <w:r>
        <w:rPr>
          <w:rFonts w:ascii="宋体" w:hAnsi="宋体" w:cs="宋体" w:eastAsia="宋体"/>
        </w:rPr>
        <w:t>e)</w:t>
        <w:tab/>
      </w:r>
      <w:r>
        <w:rPr>
          <w:spacing w:val="-2"/>
        </w:rPr>
        <w:t>满足重点水污染物排放总量控制指标要求，重点行业建设项目，主要污染物排放满足等量或</w:t>
      </w:r>
      <w:r>
        <w:rPr>
          <w:w w:val="100"/>
        </w:rPr>
        <w:t> </w:t>
      </w:r>
      <w:r>
        <w:rPr/>
        <w:t>减量替代要求；</w:t>
      </w:r>
    </w:p>
    <w:p>
      <w:pPr>
        <w:pStyle w:val="BodyText"/>
        <w:tabs>
          <w:tab w:pos="958" w:val="left" w:leader="none"/>
        </w:tabs>
        <w:spacing w:line="240" w:lineRule="auto" w:before="20"/>
        <w:ind w:left="538" w:right="179"/>
        <w:jc w:val="left"/>
      </w:pPr>
      <w:r>
        <w:rPr>
          <w:rFonts w:ascii="宋体" w:hAnsi="宋体" w:cs="宋体" w:eastAsia="宋体"/>
        </w:rPr>
        <w:t>f)</w:t>
        <w:tab/>
      </w:r>
      <w:r>
        <w:rPr/>
        <w:t>满足区（流）域水环境质量改善目标要求；</w:t>
      </w:r>
    </w:p>
    <w:p>
      <w:pPr>
        <w:pStyle w:val="BodyText"/>
        <w:tabs>
          <w:tab w:pos="958" w:val="left" w:leader="none"/>
        </w:tabs>
        <w:spacing w:line="314" w:lineRule="auto" w:before="85"/>
        <w:ind w:right="299" w:firstLine="420"/>
        <w:jc w:val="left"/>
      </w:pPr>
      <w:r>
        <w:rPr>
          <w:rFonts w:ascii="宋体" w:hAnsi="宋体" w:cs="宋体" w:eastAsia="宋体"/>
        </w:rPr>
        <w:t>g)</w:t>
        <w:tab/>
      </w:r>
      <w:r>
        <w:rPr>
          <w:spacing w:val="-2"/>
        </w:rPr>
        <w:t>水文要素影响型建设项目同时应包括水文情势变化评价、主要水文特征值影响评价、生态流</w:t>
      </w:r>
      <w:r>
        <w:rPr>
          <w:w w:val="100"/>
        </w:rPr>
        <w:t> </w:t>
      </w:r>
      <w:r>
        <w:rPr/>
        <w:t>量符合性评价；</w:t>
      </w:r>
    </w:p>
    <w:p>
      <w:pPr>
        <w:pStyle w:val="BodyText"/>
        <w:tabs>
          <w:tab w:pos="958" w:val="left" w:leader="none"/>
        </w:tabs>
        <w:spacing w:line="314" w:lineRule="auto" w:before="20"/>
        <w:ind w:right="193" w:firstLine="420"/>
        <w:jc w:val="left"/>
      </w:pPr>
      <w:r>
        <w:rPr>
          <w:rFonts w:ascii="宋体" w:hAnsi="宋体" w:cs="宋体" w:eastAsia="宋体"/>
        </w:rPr>
        <w:t>h)</w:t>
        <w:tab/>
      </w:r>
      <w:r>
        <w:rPr>
          <w:spacing w:val="-4"/>
        </w:rPr>
        <w:t>对于新设或调整入河（湖库、近岸海域）排放口的建设项目，应包括排放口设置的环境合理性</w:t>
      </w:r>
      <w:r>
        <w:rPr>
          <w:w w:val="100"/>
        </w:rPr>
        <w:t> </w:t>
      </w:r>
      <w:r>
        <w:rPr/>
        <w:t>评价；</w:t>
      </w:r>
    </w:p>
    <w:p>
      <w:pPr>
        <w:pStyle w:val="BodyText"/>
        <w:tabs>
          <w:tab w:pos="958" w:val="left" w:leader="none"/>
        </w:tabs>
        <w:spacing w:line="240" w:lineRule="auto" w:before="20"/>
        <w:ind w:left="538" w:right="179"/>
        <w:jc w:val="left"/>
      </w:pPr>
      <w:r>
        <w:rPr>
          <w:rFonts w:ascii="宋体" w:hAnsi="宋体" w:cs="宋体" w:eastAsia="宋体"/>
        </w:rPr>
        <w:t>i)</w:t>
        <w:tab/>
      </w:r>
      <w:r>
        <w:rPr/>
        <w:t>满足生态保护红线、水环境质量底线、资源利用上线和环境准入清单管理要求。</w:t>
      </w:r>
    </w:p>
    <w:p>
      <w:pPr>
        <w:pStyle w:val="BodyText"/>
        <w:spacing w:line="314" w:lineRule="auto" w:before="85"/>
        <w:ind w:right="186"/>
        <w:jc w:val="both"/>
      </w:pPr>
      <w:r>
        <w:rPr>
          <w:rFonts w:ascii="黑体" w:hAnsi="黑体" w:cs="黑体" w:eastAsia="黑体"/>
        </w:rPr>
        <w:t>8.2.3</w:t>
      </w:r>
      <w:r>
        <w:rPr>
          <w:rFonts w:ascii="黑体" w:hAnsi="黑体" w:cs="黑体" w:eastAsia="黑体"/>
          <w:spacing w:val="51"/>
        </w:rPr>
        <w:t> </w:t>
      </w:r>
      <w:r>
        <w:rPr>
          <w:spacing w:val="-4"/>
        </w:rPr>
        <w:t>依托污水处理设施的环境可行性评价，主要从污水处理设施的日处理能力、处理工艺、设计进水</w:t>
      </w:r>
      <w:r>
        <w:rPr>
          <w:spacing w:val="-94"/>
        </w:rPr>
        <w:t> </w:t>
      </w:r>
      <w:r>
        <w:rPr>
          <w:spacing w:val="-94"/>
        </w:rPr>
      </w:r>
      <w:r>
        <w:rPr>
          <w:spacing w:val="-4"/>
        </w:rPr>
        <w:t>水质、处理后的废水稳定达标排放情况及排放标准是否涵盖建设项目排放的有毒有害的特征水污染物等</w:t>
      </w:r>
      <w:r>
        <w:rPr>
          <w:spacing w:val="-30"/>
        </w:rPr>
        <w:t> </w:t>
      </w:r>
      <w:r>
        <w:rPr>
          <w:spacing w:val="-30"/>
        </w:rPr>
      </w:r>
      <w:r>
        <w:rPr/>
        <w:t>方面开展评价，满足依托的环境可行性要求。</w:t>
      </w:r>
    </w:p>
    <w:p>
      <w:pPr>
        <w:pStyle w:val="BodyText"/>
        <w:spacing w:line="240" w:lineRule="auto" w:before="155"/>
        <w:ind w:right="0"/>
        <w:jc w:val="both"/>
        <w:rPr>
          <w:rFonts w:ascii="黑体" w:hAnsi="黑体" w:cs="黑体" w:eastAsia="黑体"/>
        </w:rPr>
      </w:pPr>
      <w:r>
        <w:rPr>
          <w:rFonts w:ascii="黑体" w:hAnsi="黑体" w:cs="黑体" w:eastAsia="黑体"/>
        </w:rPr>
        <w:t>8.3</w:t>
      </w:r>
      <w:r>
        <w:rPr>
          <w:rFonts w:ascii="黑体" w:hAnsi="黑体" w:cs="黑体" w:eastAsia="黑体"/>
          <w:spacing w:val="-4"/>
        </w:rPr>
        <w:t> </w:t>
      </w:r>
      <w:r>
        <w:rPr>
          <w:rFonts w:ascii="黑体" w:hAnsi="黑体" w:cs="黑体" w:eastAsia="黑体"/>
        </w:rPr>
        <w:t>污染源排放量核算</w:t>
      </w:r>
    </w:p>
    <w:p>
      <w:pPr>
        <w:spacing w:line="240" w:lineRule="auto" w:before="13"/>
        <w:rPr>
          <w:rFonts w:ascii="黑体" w:hAnsi="黑体" w:cs="黑体" w:eastAsia="黑体"/>
          <w:sz w:val="16"/>
          <w:szCs w:val="16"/>
        </w:rPr>
      </w:pPr>
    </w:p>
    <w:p>
      <w:pPr>
        <w:pStyle w:val="BodyText"/>
        <w:spacing w:line="240" w:lineRule="auto"/>
        <w:ind w:right="0"/>
        <w:jc w:val="both"/>
      </w:pPr>
      <w:r>
        <w:rPr>
          <w:rFonts w:ascii="黑体" w:hAnsi="黑体" w:cs="黑体" w:eastAsia="黑体"/>
        </w:rPr>
        <w:t>8.3.1</w:t>
      </w:r>
      <w:r>
        <w:rPr>
          <w:rFonts w:ascii="黑体" w:hAnsi="黑体" w:cs="黑体" w:eastAsia="黑体"/>
          <w:spacing w:val="2"/>
        </w:rPr>
        <w:t> </w:t>
      </w:r>
      <w:r>
        <w:rPr/>
        <w:t>一般要求</w:t>
      </w:r>
    </w:p>
    <w:p>
      <w:pPr>
        <w:pStyle w:val="BodyText"/>
        <w:spacing w:line="240" w:lineRule="auto" w:before="85"/>
        <w:ind w:right="0"/>
        <w:jc w:val="both"/>
      </w:pPr>
      <w:r>
        <w:rPr>
          <w:rFonts w:ascii="黑体" w:hAnsi="黑体" w:cs="黑体" w:eastAsia="黑体"/>
        </w:rPr>
        <w:t>8.3.1.1</w:t>
      </w:r>
      <w:r>
        <w:rPr>
          <w:rFonts w:ascii="黑体" w:hAnsi="黑体" w:cs="黑体" w:eastAsia="黑体"/>
          <w:spacing w:val="-3"/>
        </w:rPr>
        <w:t> </w:t>
      </w:r>
      <w:r>
        <w:rPr/>
        <w:t>污染源排放量是新（改、扩）建项目申请污染物排放许可的依据。</w:t>
      </w:r>
    </w:p>
    <w:p>
      <w:pPr>
        <w:pStyle w:val="BodyText"/>
        <w:spacing w:line="314" w:lineRule="auto" w:before="85"/>
        <w:ind w:right="186"/>
        <w:jc w:val="both"/>
      </w:pPr>
      <w:r>
        <w:rPr>
          <w:rFonts w:ascii="黑体" w:hAnsi="黑体" w:cs="黑体" w:eastAsia="黑体"/>
        </w:rPr>
        <w:t>8.3.1.2</w:t>
      </w:r>
      <w:r>
        <w:rPr>
          <w:rFonts w:ascii="黑体" w:hAnsi="黑体" w:cs="黑体" w:eastAsia="黑体"/>
          <w:spacing w:val="49"/>
        </w:rPr>
        <w:t> </w:t>
      </w:r>
      <w:r>
        <w:rPr>
          <w:spacing w:val="-4"/>
        </w:rPr>
        <w:t>对改建、扩建项目，除应核算新增源的污染物排放量外，还应核算项目建成后全厂的污染物排</w:t>
      </w:r>
      <w:r>
        <w:rPr>
          <w:spacing w:val="-95"/>
        </w:rPr>
        <w:t> </w:t>
      </w:r>
      <w:r>
        <w:rPr>
          <w:spacing w:val="-95"/>
        </w:rPr>
      </w:r>
      <w:r>
        <w:rPr/>
        <w:t>放量，污染源排放量为污染物的年排放量。</w:t>
      </w:r>
    </w:p>
    <w:p>
      <w:pPr>
        <w:pStyle w:val="BodyText"/>
        <w:spacing w:line="314" w:lineRule="auto" w:before="20"/>
        <w:ind w:right="184"/>
        <w:jc w:val="both"/>
      </w:pPr>
      <w:r>
        <w:rPr>
          <w:rFonts w:ascii="黑体" w:hAnsi="黑体" w:cs="黑体" w:eastAsia="黑体"/>
        </w:rPr>
        <w:t>8.3.1.3 </w:t>
      </w:r>
      <w:r>
        <w:rPr/>
        <w:t>建设项目在批复的区域或水环境控制单元达标方案的许可排放量分配方案中有规定的，按规</w:t>
      </w:r>
      <w:r>
        <w:rPr>
          <w:spacing w:val="-96"/>
        </w:rPr>
        <w:t> </w:t>
      </w:r>
      <w:r>
        <w:rPr>
          <w:spacing w:val="-96"/>
        </w:rPr>
      </w:r>
      <w:r>
        <w:rPr/>
        <w:t>定执行。</w:t>
      </w:r>
    </w:p>
    <w:p>
      <w:pPr>
        <w:pStyle w:val="BodyText"/>
        <w:spacing w:line="240" w:lineRule="auto" w:before="20"/>
        <w:ind w:right="0"/>
        <w:jc w:val="both"/>
      </w:pPr>
      <w:r>
        <w:rPr>
          <w:rFonts w:ascii="黑体" w:hAnsi="黑体" w:cs="黑体" w:eastAsia="黑体"/>
        </w:rPr>
        <w:t>8.3.1.4</w:t>
      </w:r>
      <w:r>
        <w:rPr>
          <w:rFonts w:ascii="黑体" w:hAnsi="黑体" w:cs="黑体" w:eastAsia="黑体"/>
          <w:spacing w:val="-4"/>
        </w:rPr>
        <w:t> </w:t>
      </w:r>
      <w:r>
        <w:rPr/>
        <w:t>污染源排放量核算，应在满足</w:t>
      </w:r>
      <w:r>
        <w:rPr>
          <w:spacing w:val="-54"/>
        </w:rPr>
        <w:t> </w:t>
      </w:r>
      <w:r>
        <w:rPr>
          <w:rFonts w:ascii="Times New Roman" w:hAnsi="Times New Roman" w:cs="Times New Roman" w:eastAsia="Times New Roman"/>
        </w:rPr>
        <w:t>8.2.2</w:t>
      </w:r>
      <w:r>
        <w:rPr>
          <w:rFonts w:ascii="Times New Roman" w:hAnsi="Times New Roman" w:cs="Times New Roman" w:eastAsia="Times New Roman"/>
          <w:spacing w:val="-4"/>
        </w:rPr>
        <w:t> </w:t>
      </w:r>
      <w:r>
        <w:rPr/>
        <w:t>前提下进行核算。</w:t>
      </w:r>
    </w:p>
    <w:p>
      <w:pPr>
        <w:pStyle w:val="BodyText"/>
        <w:spacing w:line="314" w:lineRule="auto" w:before="69"/>
        <w:ind w:right="188"/>
        <w:jc w:val="both"/>
      </w:pPr>
      <w:r>
        <w:rPr>
          <w:rFonts w:ascii="黑体" w:hAnsi="黑体" w:cs="黑体" w:eastAsia="黑体"/>
        </w:rPr>
        <w:t>8.3.1.5</w:t>
      </w:r>
      <w:r>
        <w:rPr>
          <w:rFonts w:ascii="黑体" w:hAnsi="黑体" w:cs="黑体" w:eastAsia="黑体"/>
          <w:spacing w:val="89"/>
        </w:rPr>
        <w:t> </w:t>
      </w:r>
      <w:r>
        <w:rPr/>
        <w:t>规划环评污染源排放量核算与分配应遵循水陆统筹、河海兼顾、满足三线一单（生态保护红</w:t>
      </w:r>
      <w:r>
        <w:rPr>
          <w:spacing w:val="-89"/>
        </w:rPr>
        <w:t> </w:t>
      </w:r>
      <w:r>
        <w:rPr>
          <w:spacing w:val="-89"/>
        </w:rPr>
      </w:r>
      <w:r>
        <w:rPr>
          <w:spacing w:val="-4"/>
        </w:rPr>
        <w:t>线、环境质量底线、资源利用上线、环境准入清单）约束要求的原则，综合考虑水环境质量改善目标要</w:t>
      </w:r>
      <w:r>
        <w:rPr>
          <w:spacing w:val="-33"/>
        </w:rPr>
        <w:t> </w:t>
      </w:r>
      <w:r>
        <w:rPr>
          <w:spacing w:val="-33"/>
        </w:rPr>
      </w:r>
      <w:r>
        <w:rPr>
          <w:spacing w:val="4"/>
        </w:rPr>
        <w:t>求、水环境功能区或水功能区、近岸海域环境功能区管理要求、经济社会发展、行业排污绩效等因</w:t>
      </w:r>
      <w:r>
        <w:rPr>
          <w:spacing w:val="13"/>
        </w:rPr>
        <w:t> </w:t>
      </w:r>
      <w:r>
        <w:rPr>
          <w:spacing w:val="13"/>
        </w:rPr>
      </w:r>
      <w:r>
        <w:rPr/>
        <w:t>素，确保发展不超载，底线不突破。</w:t>
      </w:r>
    </w:p>
    <w:p>
      <w:pPr>
        <w:pStyle w:val="BodyText"/>
        <w:spacing w:line="240" w:lineRule="auto" w:before="20"/>
        <w:ind w:right="0"/>
        <w:jc w:val="both"/>
      </w:pPr>
      <w:r>
        <w:rPr>
          <w:rFonts w:ascii="黑体" w:hAnsi="黑体" w:cs="黑体" w:eastAsia="黑体"/>
        </w:rPr>
        <w:t>8.3.2</w:t>
      </w:r>
      <w:r>
        <w:rPr>
          <w:rFonts w:ascii="黑体" w:hAnsi="黑体" w:cs="黑体" w:eastAsia="黑体"/>
          <w:spacing w:val="-2"/>
        </w:rPr>
        <w:t> </w:t>
      </w:r>
      <w:r>
        <w:rPr/>
        <w:t>间接排放建设项目污染源排放量核算根据依托污水处理设施的控制要求核算确定。</w:t>
      </w:r>
    </w:p>
    <w:p>
      <w:pPr>
        <w:pStyle w:val="BodyText"/>
        <w:spacing w:line="314" w:lineRule="auto" w:before="85"/>
        <w:ind w:right="188"/>
        <w:jc w:val="both"/>
      </w:pPr>
      <w:r>
        <w:rPr>
          <w:rFonts w:ascii="黑体" w:hAnsi="黑体" w:cs="黑体" w:eastAsia="黑体"/>
        </w:rPr>
        <w:t>8.3.3</w:t>
      </w:r>
      <w:r>
        <w:rPr>
          <w:rFonts w:ascii="黑体" w:hAnsi="黑体" w:cs="黑体" w:eastAsia="黑体"/>
          <w:spacing w:val="89"/>
        </w:rPr>
        <w:t> </w:t>
      </w:r>
      <w:r>
        <w:rPr/>
        <w:t>直接排放建设项目污染源排放量核算，根据建设项目达标排放的地表水环境影响、污染源源强</w:t>
      </w:r>
      <w:r>
        <w:rPr>
          <w:spacing w:val="-89"/>
        </w:rPr>
        <w:t> </w:t>
      </w:r>
      <w:r>
        <w:rPr>
          <w:spacing w:val="-89"/>
        </w:rPr>
      </w:r>
      <w:r>
        <w:rPr/>
        <w:t>核算技术指南及排污许可申请与核发技术规范进行核算，并从严要求。</w:t>
      </w:r>
    </w:p>
    <w:p>
      <w:pPr>
        <w:pStyle w:val="BodyText"/>
        <w:spacing w:line="240" w:lineRule="auto" w:before="20"/>
        <w:ind w:right="0"/>
        <w:jc w:val="both"/>
      </w:pPr>
      <w:r>
        <w:rPr>
          <w:rFonts w:ascii="黑体" w:hAnsi="黑体" w:cs="黑体" w:eastAsia="黑体"/>
        </w:rPr>
        <w:t>8.3.3.1</w:t>
      </w:r>
      <w:r>
        <w:rPr>
          <w:rFonts w:ascii="黑体" w:hAnsi="黑体" w:cs="黑体" w:eastAsia="黑体"/>
          <w:spacing w:val="-4"/>
        </w:rPr>
        <w:t> </w:t>
      </w:r>
      <w:r>
        <w:rPr/>
        <w:t>直接排放建设项目污染源排放量核算应在满足</w:t>
      </w:r>
      <w:r>
        <w:rPr>
          <w:spacing w:val="-53"/>
        </w:rPr>
        <w:t> </w:t>
      </w:r>
      <w:r>
        <w:rPr>
          <w:rFonts w:ascii="Times New Roman" w:hAnsi="Times New Roman" w:cs="Times New Roman" w:eastAsia="Times New Roman"/>
        </w:rPr>
        <w:t>8.2.2</w:t>
      </w:r>
      <w:r>
        <w:rPr>
          <w:rFonts w:ascii="Times New Roman" w:hAnsi="Times New Roman" w:cs="Times New Roman" w:eastAsia="Times New Roman"/>
          <w:spacing w:val="-4"/>
        </w:rPr>
        <w:t> </w:t>
      </w:r>
      <w:r>
        <w:rPr/>
        <w:t>的基础上，遵循以下原则要求：</w:t>
      </w:r>
    </w:p>
    <w:p>
      <w:pPr>
        <w:pStyle w:val="BodyText"/>
        <w:tabs>
          <w:tab w:pos="958" w:val="left" w:leader="none"/>
        </w:tabs>
        <w:spacing w:line="240" w:lineRule="auto" w:before="69"/>
        <w:ind w:left="538" w:right="179"/>
        <w:jc w:val="left"/>
      </w:pPr>
      <w:r>
        <w:rPr>
          <w:rFonts w:ascii="宋体" w:hAnsi="宋体" w:cs="宋体" w:eastAsia="宋体"/>
        </w:rPr>
        <w:t>a)</w:t>
        <w:tab/>
      </w:r>
      <w:r>
        <w:rPr>
          <w:spacing w:val="-6"/>
        </w:rPr>
        <w:t>污染源排放量的核算水体为有水环境功能要求的水体；</w:t>
      </w:r>
    </w:p>
    <w:p>
      <w:pPr>
        <w:spacing w:after="0" w:line="240" w:lineRule="auto"/>
        <w:jc w:val="left"/>
        <w:sectPr>
          <w:pgSz w:w="11910" w:h="16840"/>
          <w:pgMar w:header="1318" w:footer="1016" w:top="1520" w:bottom="1200" w:left="1300" w:right="940"/>
        </w:sectPr>
      </w:pPr>
    </w:p>
    <w:p>
      <w:pPr>
        <w:pStyle w:val="BodyText"/>
        <w:tabs>
          <w:tab w:pos="958" w:val="left" w:leader="none"/>
        </w:tabs>
        <w:spacing w:line="314" w:lineRule="auto" w:before="54"/>
        <w:ind w:right="118" w:firstLine="420"/>
        <w:jc w:val="left"/>
      </w:pPr>
      <w:r>
        <w:rPr>
          <w:rFonts w:ascii="宋体" w:hAnsi="宋体" w:cs="宋体" w:eastAsia="宋体"/>
        </w:rPr>
        <w:t>b)</w:t>
        <w:tab/>
      </w:r>
      <w:r>
        <w:rPr>
          <w:spacing w:val="-4"/>
        </w:rPr>
        <w:t>建设项目排放的污染物属于现状水质不达标的，包括本项目在内的区（流）域污染源排放量应</w:t>
      </w:r>
      <w:r>
        <w:rPr>
          <w:w w:val="100"/>
        </w:rPr>
        <w:t> </w:t>
      </w:r>
      <w:r>
        <w:rPr/>
        <w:t>调减至满足区（流）域水环境质量改善目标要求；</w:t>
      </w:r>
    </w:p>
    <w:p>
      <w:pPr>
        <w:pStyle w:val="BodyText"/>
        <w:tabs>
          <w:tab w:pos="958" w:val="left" w:leader="none"/>
        </w:tabs>
        <w:spacing w:line="314" w:lineRule="auto" w:before="20"/>
        <w:ind w:right="159" w:firstLine="420"/>
        <w:jc w:val="left"/>
      </w:pPr>
      <w:r>
        <w:rPr>
          <w:rFonts w:ascii="宋体" w:hAnsi="宋体" w:cs="宋体" w:eastAsia="宋体"/>
        </w:rPr>
        <w:t>c)</w:t>
        <w:tab/>
      </w:r>
      <w:r>
        <w:rPr>
          <w:spacing w:val="-2"/>
        </w:rPr>
        <w:t>当受纳水体为河流时，不受回水影响的河段，建设项目污染源排放量核算断面位于排放口下</w:t>
      </w:r>
      <w:r>
        <w:rPr>
          <w:w w:val="100"/>
        </w:rPr>
        <w:t> </w:t>
      </w:r>
      <w:r>
        <w:rPr/>
        <w:t>游，与排放口的距离应小于</w:t>
      </w:r>
      <w:r>
        <w:rPr>
          <w:spacing w:val="-55"/>
        </w:rPr>
        <w:t> </w:t>
      </w:r>
      <w:r>
        <w:rPr>
          <w:rFonts w:ascii="Times New Roman" w:hAnsi="Times New Roman" w:cs="Times New Roman" w:eastAsia="Times New Roman"/>
        </w:rPr>
        <w:t>2</w:t>
      </w:r>
      <w:r>
        <w:rPr>
          <w:rFonts w:ascii="Times New Roman" w:hAnsi="Times New Roman" w:cs="Times New Roman" w:eastAsia="Times New Roman"/>
          <w:spacing w:val="-3"/>
        </w:rPr>
        <w:t> </w:t>
      </w:r>
      <w:r>
        <w:rPr>
          <w:rFonts w:ascii="Times New Roman" w:hAnsi="Times New Roman" w:cs="Times New Roman" w:eastAsia="Times New Roman"/>
        </w:rPr>
        <w:t>km</w:t>
      </w:r>
      <w:r>
        <w:rPr/>
        <w:t>；受回水影响河段，应在排放口的上下游设置建设项目污染源排放量</w:t>
      </w:r>
    </w:p>
    <w:p>
      <w:pPr>
        <w:pStyle w:val="BodyText"/>
        <w:spacing w:line="304" w:lineRule="auto"/>
        <w:ind w:right="106"/>
        <w:jc w:val="both"/>
      </w:pPr>
      <w:r>
        <w:rPr/>
        <w:t>核算断面，与排放口的距离应小于</w:t>
      </w:r>
      <w:r>
        <w:rPr>
          <w:spacing w:val="-53"/>
        </w:rPr>
        <w:t> </w:t>
      </w:r>
      <w:r>
        <w:rPr>
          <w:rFonts w:ascii="Times New Roman" w:hAnsi="Times New Roman" w:cs="Times New Roman" w:eastAsia="Times New Roman"/>
        </w:rPr>
        <w:t>1</w:t>
      </w:r>
      <w:r>
        <w:rPr>
          <w:rFonts w:ascii="Times New Roman" w:hAnsi="Times New Roman" w:cs="Times New Roman" w:eastAsia="Times New Roman"/>
          <w:spacing w:val="-4"/>
        </w:rPr>
        <w:t> </w:t>
      </w:r>
      <w:r>
        <w:rPr>
          <w:rFonts w:ascii="Times New Roman" w:hAnsi="Times New Roman" w:cs="Times New Roman" w:eastAsia="Times New Roman"/>
        </w:rPr>
        <w:t>km</w:t>
      </w:r>
      <w:r>
        <w:rPr/>
        <w:t>。建设项目污染源排放量核算断面应根据区间水环境保护目标</w:t>
      </w:r>
      <w:r>
        <w:rPr>
          <w:w w:val="100"/>
        </w:rPr>
        <w:t> </w:t>
      </w:r>
      <w:r>
        <w:rPr>
          <w:spacing w:val="-4"/>
        </w:rPr>
        <w:t>位置、水环境功能区或水功能区及控制单元断面等情况调整。当排放口污染物进入受纳水体在断面混合</w:t>
      </w:r>
      <w:r>
        <w:rPr>
          <w:spacing w:val="-31"/>
        </w:rPr>
        <w:t> </w:t>
      </w:r>
      <w:r>
        <w:rPr>
          <w:spacing w:val="-31"/>
        </w:rPr>
      </w:r>
      <w:r>
        <w:rPr/>
        <w:t>不均匀时，应以污染源排放量核算断面污染物最大浓度作为评价依据；</w:t>
      </w:r>
    </w:p>
    <w:p>
      <w:pPr>
        <w:pStyle w:val="BodyText"/>
        <w:tabs>
          <w:tab w:pos="958" w:val="left" w:leader="none"/>
        </w:tabs>
        <w:spacing w:line="309" w:lineRule="auto" w:before="28"/>
        <w:ind w:right="118" w:firstLine="420"/>
        <w:jc w:val="left"/>
      </w:pPr>
      <w:r>
        <w:rPr>
          <w:rFonts w:ascii="宋体" w:hAnsi="宋体" w:cs="宋体" w:eastAsia="宋体"/>
        </w:rPr>
        <w:t>d)</w:t>
        <w:tab/>
      </w:r>
      <w:r>
        <w:rPr/>
        <w:t>当受纳水体为湖库时，建设项目污染源排放量核算点位应布置在以排放口为中心、半径不超</w:t>
      </w:r>
      <w:r>
        <w:rPr>
          <w:w w:val="100"/>
        </w:rPr>
        <w:t> </w:t>
      </w:r>
      <w:r>
        <w:rPr/>
        <w:t>过</w:t>
      </w:r>
      <w:r>
        <w:rPr>
          <w:spacing w:val="-54"/>
        </w:rPr>
        <w:t> </w:t>
      </w:r>
      <w:r>
        <w:rPr>
          <w:rFonts w:ascii="Times New Roman" w:hAnsi="Times New Roman" w:cs="Times New Roman" w:eastAsia="Times New Roman"/>
        </w:rPr>
        <w:t>50</w:t>
      </w:r>
      <w:r>
        <w:rPr>
          <w:rFonts w:ascii="Times New Roman" w:hAnsi="Times New Roman" w:cs="Times New Roman" w:eastAsia="Times New Roman"/>
          <w:spacing w:val="-1"/>
        </w:rPr>
        <w:t> </w:t>
      </w:r>
      <w:r>
        <w:rPr>
          <w:rFonts w:ascii="Times New Roman" w:hAnsi="Times New Roman" w:cs="Times New Roman" w:eastAsia="Times New Roman"/>
        </w:rPr>
        <w:t>m</w:t>
      </w:r>
      <w:r>
        <w:rPr>
          <w:rFonts w:ascii="Times New Roman" w:hAnsi="Times New Roman" w:cs="Times New Roman" w:eastAsia="Times New Roman"/>
          <w:spacing w:val="-5"/>
        </w:rPr>
        <w:t> </w:t>
      </w:r>
      <w:r>
        <w:rPr/>
        <w:t>的扇形水域内，且扇形面积占湖库面积比例不超过</w:t>
      </w:r>
      <w:r>
        <w:rPr>
          <w:spacing w:val="-53"/>
        </w:rPr>
        <w:t> </w:t>
      </w:r>
      <w:r>
        <w:rPr>
          <w:rFonts w:ascii="Times New Roman" w:hAnsi="Times New Roman" w:cs="Times New Roman" w:eastAsia="Times New Roman"/>
        </w:rPr>
        <w:t>5%</w:t>
      </w:r>
      <w:r>
        <w:rPr/>
        <w:t>，核算点位应不少于</w:t>
      </w:r>
      <w:r>
        <w:rPr>
          <w:spacing w:val="-53"/>
        </w:rPr>
        <w:t> </w:t>
      </w:r>
      <w:r>
        <w:rPr>
          <w:rFonts w:ascii="Times New Roman" w:hAnsi="Times New Roman" w:cs="Times New Roman" w:eastAsia="Times New Roman"/>
        </w:rPr>
        <w:t>3</w:t>
      </w:r>
      <w:r>
        <w:rPr>
          <w:rFonts w:ascii="Times New Roman" w:hAnsi="Times New Roman" w:cs="Times New Roman" w:eastAsia="Times New Roman"/>
          <w:spacing w:val="-4"/>
        </w:rPr>
        <w:t> </w:t>
      </w:r>
      <w:r>
        <w:rPr/>
        <w:t>个。建设项目污</w:t>
      </w:r>
      <w:r>
        <w:rPr>
          <w:w w:val="100"/>
        </w:rPr>
        <w:t> </w:t>
      </w:r>
      <w:r>
        <w:rPr>
          <w:spacing w:val="-4"/>
        </w:rPr>
        <w:t>染源排放量核算点应根据区间水环境保护目标位置、水环境功能区或水功能区及控制单元断面等情况调</w:t>
      </w:r>
      <w:r>
        <w:rPr>
          <w:spacing w:val="-30"/>
        </w:rPr>
        <w:t> </w:t>
      </w:r>
      <w:r>
        <w:rPr>
          <w:spacing w:val="-30"/>
        </w:rPr>
      </w:r>
      <w:r>
        <w:rPr/>
        <w:t>整；</w:t>
      </w:r>
    </w:p>
    <w:p>
      <w:pPr>
        <w:pStyle w:val="BodyText"/>
        <w:tabs>
          <w:tab w:pos="958" w:val="left" w:leader="none"/>
        </w:tabs>
        <w:spacing w:line="304" w:lineRule="auto" w:before="25"/>
        <w:ind w:right="118" w:firstLine="420"/>
        <w:jc w:val="left"/>
      </w:pPr>
      <w:r>
        <w:rPr>
          <w:rFonts w:ascii="宋体" w:hAnsi="宋体" w:cs="宋体" w:eastAsia="宋体"/>
        </w:rPr>
        <w:t>e)</w:t>
        <w:tab/>
      </w:r>
      <w:r>
        <w:rPr>
          <w:spacing w:val="-4"/>
        </w:rPr>
        <w:t>遵循地表水环境质量底线要求，主要污染物（化学需氧量、氨氮、总磷、总氮）需预留必要的</w:t>
      </w:r>
      <w:r>
        <w:rPr>
          <w:w w:val="100"/>
        </w:rPr>
        <w:t> </w:t>
      </w:r>
      <w:r>
        <w:rPr/>
        <w:t>安全余量。安全余量可按地表水环境质量标准、受纳水体环境敏感性等确定：受纳水体为 </w:t>
      </w:r>
      <w:r>
        <w:rPr>
          <w:rFonts w:ascii="Times New Roman" w:hAnsi="Times New Roman" w:cs="Times New Roman" w:eastAsia="Times New Roman"/>
        </w:rPr>
        <w:t>GB 3838</w:t>
      </w:r>
      <w:r>
        <w:rPr>
          <w:rFonts w:ascii="Times New Roman" w:hAnsi="Times New Roman" w:cs="Times New Roman" w:eastAsia="Times New Roman"/>
          <w:spacing w:val="-7"/>
        </w:rPr>
        <w:t> </w:t>
      </w:r>
      <w:r>
        <w:rPr/>
        <w:t>Ⅲ</w:t>
      </w:r>
      <w:r>
        <w:rPr>
          <w:w w:val="100"/>
        </w:rPr>
        <w:t> </w:t>
      </w:r>
      <w:r>
        <w:rPr/>
        <w:t>类水域，以及涉及水环境保护目标的水域，安全余量按照不低于建设项目污染源排放量核算断面（点</w:t>
      </w:r>
      <w:r>
        <w:rPr>
          <w:w w:val="100"/>
        </w:rPr>
        <w:t> </w:t>
      </w:r>
      <w:r>
        <w:rPr>
          <w:spacing w:val="-3"/>
        </w:rPr>
        <w:t>位）处环境质量标准的</w:t>
      </w:r>
      <w:r>
        <w:rPr>
          <w:spacing w:val="-20"/>
        </w:rPr>
        <w:t> </w:t>
      </w:r>
      <w:r>
        <w:rPr>
          <w:rFonts w:ascii="Times New Roman" w:hAnsi="Times New Roman" w:cs="Times New Roman" w:eastAsia="Times New Roman"/>
          <w:spacing w:val="-3"/>
        </w:rPr>
        <w:t>10%</w:t>
      </w:r>
      <w:r>
        <w:rPr>
          <w:spacing w:val="-3"/>
        </w:rPr>
        <w:t>确定（安全余量≥环境质量标准×</w:t>
      </w:r>
      <w:r>
        <w:rPr>
          <w:rFonts w:ascii="Times New Roman" w:hAnsi="Times New Roman" w:cs="Times New Roman" w:eastAsia="Times New Roman"/>
          <w:spacing w:val="-3"/>
        </w:rPr>
        <w:t>10</w:t>
      </w:r>
      <w:r>
        <w:rPr>
          <w:spacing w:val="-3"/>
        </w:rPr>
        <w:t>％）；受纳水体水环境质量标准为</w:t>
      </w:r>
      <w:r>
        <w:rPr>
          <w:spacing w:val="-20"/>
        </w:rPr>
        <w:t> </w:t>
      </w:r>
      <w:r>
        <w:rPr>
          <w:rFonts w:ascii="Times New Roman" w:hAnsi="Times New Roman" w:cs="Times New Roman" w:eastAsia="Times New Roman"/>
        </w:rPr>
        <w:t>GB</w:t>
      </w:r>
      <w:r>
        <w:rPr>
          <w:rFonts w:ascii="Times New Roman" w:hAnsi="Times New Roman" w:cs="Times New Roman" w:eastAsia="Times New Roman"/>
          <w:spacing w:val="-34"/>
        </w:rPr>
        <w:t> </w:t>
      </w:r>
      <w:r>
        <w:rPr>
          <w:rFonts w:ascii="Times New Roman" w:hAnsi="Times New Roman" w:cs="Times New Roman" w:eastAsia="Times New Roman"/>
        </w:rPr>
        <w:t>3838</w:t>
      </w:r>
      <w:r>
        <w:rPr>
          <w:rFonts w:ascii="Times New Roman" w:hAnsi="Times New Roman" w:cs="Times New Roman" w:eastAsia="Times New Roman"/>
          <w:spacing w:val="46"/>
        </w:rPr>
        <w:t> </w:t>
      </w:r>
      <w:r>
        <w:rPr>
          <w:spacing w:val="-5"/>
        </w:rPr>
        <w:t>Ⅳ、Ⅴ类水域，安全余量按照不低于建设项目污染源排放量核算断面（点位）环境质量标准的</w:t>
      </w:r>
      <w:r>
        <w:rPr>
          <w:spacing w:val="-27"/>
        </w:rPr>
        <w:t> </w:t>
      </w:r>
      <w:r>
        <w:rPr>
          <w:rFonts w:ascii="Times New Roman" w:hAnsi="Times New Roman" w:cs="Times New Roman" w:eastAsia="Times New Roman"/>
        </w:rPr>
        <w:t>8%</w:t>
      </w:r>
      <w:r>
        <w:rPr>
          <w:rFonts w:ascii="Times New Roman" w:hAnsi="Times New Roman" w:cs="Times New Roman" w:eastAsia="Times New Roman"/>
          <w:spacing w:val="-43"/>
        </w:rPr>
        <w:t> </w:t>
      </w:r>
      <w:r>
        <w:rPr/>
        <w:t>确定（安全余量≥环境质量标准×</w:t>
      </w:r>
      <w:r>
        <w:rPr>
          <w:rFonts w:ascii="Times New Roman" w:hAnsi="Times New Roman" w:cs="Times New Roman" w:eastAsia="Times New Roman"/>
        </w:rPr>
        <w:t>8</w:t>
      </w:r>
      <w:r>
        <w:rPr/>
        <w:t>％）；地方如有更严格的环境管理要求，按地方要求执行；</w:t>
      </w:r>
    </w:p>
    <w:p>
      <w:pPr>
        <w:pStyle w:val="BodyText"/>
        <w:tabs>
          <w:tab w:pos="958" w:val="left" w:leader="none"/>
        </w:tabs>
        <w:spacing w:line="240" w:lineRule="auto" w:before="6"/>
        <w:ind w:left="538" w:right="740"/>
        <w:jc w:val="left"/>
      </w:pPr>
      <w:r>
        <w:rPr>
          <w:rFonts w:ascii="宋体" w:hAnsi="宋体" w:cs="宋体" w:eastAsia="宋体"/>
        </w:rPr>
        <w:t>f)</w:t>
        <w:tab/>
      </w:r>
      <w:r>
        <w:rPr/>
        <w:t>当受纳水体为近岸海域时，参照</w:t>
      </w:r>
      <w:r>
        <w:rPr>
          <w:spacing w:val="-55"/>
        </w:rPr>
        <w:t> </w:t>
      </w:r>
      <w:r>
        <w:rPr>
          <w:rFonts w:ascii="Times New Roman" w:hAnsi="Times New Roman" w:cs="Times New Roman" w:eastAsia="Times New Roman"/>
        </w:rPr>
        <w:t>GB</w:t>
      </w:r>
      <w:r>
        <w:rPr>
          <w:rFonts w:ascii="Times New Roman" w:hAnsi="Times New Roman" w:cs="Times New Roman" w:eastAsia="Times New Roman"/>
          <w:spacing w:val="-2"/>
        </w:rPr>
        <w:t> </w:t>
      </w:r>
      <w:r>
        <w:rPr>
          <w:rFonts w:ascii="Times New Roman" w:hAnsi="Times New Roman" w:cs="Times New Roman" w:eastAsia="Times New Roman"/>
        </w:rPr>
        <w:t>18486</w:t>
      </w:r>
      <w:r>
        <w:rPr>
          <w:rFonts w:ascii="Times New Roman" w:hAnsi="Times New Roman" w:cs="Times New Roman" w:eastAsia="Times New Roman"/>
          <w:spacing w:val="-2"/>
        </w:rPr>
        <w:t> </w:t>
      </w:r>
      <w:r>
        <w:rPr/>
        <w:t>执行。</w:t>
      </w:r>
    </w:p>
    <w:p>
      <w:pPr>
        <w:pStyle w:val="BodyText"/>
        <w:spacing w:line="304" w:lineRule="auto" w:before="69"/>
        <w:ind w:right="106"/>
        <w:jc w:val="both"/>
      </w:pPr>
      <w:r>
        <w:rPr>
          <w:rFonts w:ascii="黑体" w:hAnsi="黑体" w:cs="黑体" w:eastAsia="黑体"/>
        </w:rPr>
        <w:t>8.3.3.2 </w:t>
      </w:r>
      <w:r>
        <w:rPr/>
        <w:t>按照 </w:t>
      </w:r>
      <w:r>
        <w:rPr>
          <w:rFonts w:ascii="Times New Roman" w:hAnsi="Times New Roman" w:cs="Times New Roman" w:eastAsia="Times New Roman"/>
        </w:rPr>
        <w:t>8.3.3.1 </w:t>
      </w:r>
      <w:r>
        <w:rPr/>
        <w:t>规定要求预测评价范围的水质状况，如预测的水质因子满足地表水环境质量管理</w:t>
      </w:r>
      <w:r>
        <w:rPr>
          <w:w w:val="100"/>
        </w:rPr>
        <w:t> </w:t>
      </w:r>
      <w:r>
        <w:rPr/>
        <w:t>及安全余量要求，污染源排放量即为水污染控制措施有效性评价确定的排污量。如果不满足地表水环</w:t>
      </w:r>
      <w:r>
        <w:rPr>
          <w:spacing w:val="3"/>
        </w:rPr>
        <w:t> </w:t>
      </w:r>
      <w:r>
        <w:rPr>
          <w:spacing w:val="3"/>
        </w:rPr>
      </w:r>
      <w:r>
        <w:rPr/>
        <w:t>境质量管理及安全余量要求，则进一步根据水质目标核算污染源排放量。</w:t>
      </w:r>
    </w:p>
    <w:p>
      <w:pPr>
        <w:spacing w:line="240" w:lineRule="auto" w:before="13"/>
        <w:rPr>
          <w:rFonts w:ascii="宋体" w:hAnsi="宋体" w:cs="宋体" w:eastAsia="宋体"/>
          <w:sz w:val="15"/>
          <w:szCs w:val="15"/>
        </w:rPr>
      </w:pPr>
    </w:p>
    <w:p>
      <w:pPr>
        <w:pStyle w:val="BodyText"/>
        <w:spacing w:line="240" w:lineRule="auto"/>
        <w:ind w:right="0"/>
        <w:jc w:val="both"/>
        <w:rPr>
          <w:rFonts w:ascii="黑体" w:hAnsi="黑体" w:cs="黑体" w:eastAsia="黑体"/>
        </w:rPr>
      </w:pPr>
      <w:r>
        <w:rPr>
          <w:rFonts w:ascii="黑体" w:hAnsi="黑体" w:cs="黑体" w:eastAsia="黑体"/>
        </w:rPr>
        <w:t>8.4</w:t>
      </w:r>
      <w:r>
        <w:rPr>
          <w:rFonts w:ascii="黑体" w:hAnsi="黑体" w:cs="黑体" w:eastAsia="黑体"/>
          <w:spacing w:val="30"/>
        </w:rPr>
        <w:t> </w:t>
      </w:r>
      <w:r>
        <w:rPr>
          <w:rFonts w:ascii="黑体" w:hAnsi="黑体" w:cs="黑体" w:eastAsia="黑体"/>
        </w:rPr>
        <w:t>生态流量确定</w:t>
      </w:r>
    </w:p>
    <w:p>
      <w:pPr>
        <w:spacing w:line="240" w:lineRule="auto" w:before="3"/>
        <w:rPr>
          <w:rFonts w:ascii="黑体" w:hAnsi="黑体" w:cs="黑体" w:eastAsia="黑体"/>
          <w:sz w:val="20"/>
          <w:szCs w:val="20"/>
        </w:rPr>
      </w:pPr>
    </w:p>
    <w:p>
      <w:pPr>
        <w:pStyle w:val="BodyText"/>
        <w:spacing w:line="240" w:lineRule="auto"/>
        <w:ind w:right="0"/>
        <w:jc w:val="both"/>
      </w:pPr>
      <w:r>
        <w:rPr>
          <w:rFonts w:ascii="黑体" w:hAnsi="黑体" w:cs="黑体" w:eastAsia="黑体"/>
        </w:rPr>
        <w:t>8.4.1</w:t>
      </w:r>
      <w:r>
        <w:rPr>
          <w:rFonts w:ascii="黑体" w:hAnsi="黑体" w:cs="黑体" w:eastAsia="黑体"/>
          <w:spacing w:val="2"/>
        </w:rPr>
        <w:t> </w:t>
      </w:r>
      <w:r>
        <w:rPr/>
        <w:t>一般要求</w:t>
      </w:r>
    </w:p>
    <w:p>
      <w:pPr>
        <w:pStyle w:val="BodyText"/>
        <w:spacing w:line="314" w:lineRule="auto" w:before="85"/>
        <w:ind w:right="106"/>
        <w:jc w:val="both"/>
      </w:pPr>
      <w:r>
        <w:rPr>
          <w:rFonts w:ascii="黑体" w:hAnsi="黑体" w:cs="黑体" w:eastAsia="黑体"/>
        </w:rPr>
        <w:t>8.4.1.1</w:t>
      </w:r>
      <w:r>
        <w:rPr>
          <w:rFonts w:ascii="黑体" w:hAnsi="黑体" w:cs="黑体" w:eastAsia="黑体"/>
          <w:spacing w:val="50"/>
        </w:rPr>
        <w:t> </w:t>
      </w:r>
      <w:r>
        <w:rPr>
          <w:spacing w:val="-4"/>
        </w:rPr>
        <w:t>根据河流、湖库生态环境保护目标的流量（水位）及过程需求确定生态流量（水位）。河流应</w:t>
      </w:r>
      <w:r>
        <w:rPr>
          <w:spacing w:val="-96"/>
        </w:rPr>
        <w:t> </w:t>
      </w:r>
      <w:r>
        <w:rPr>
          <w:spacing w:val="-96"/>
        </w:rPr>
      </w:r>
      <w:r>
        <w:rPr/>
        <w:t>确定生态流量，湖库应确定生态水位。</w:t>
      </w:r>
    </w:p>
    <w:p>
      <w:pPr>
        <w:pStyle w:val="BodyText"/>
        <w:spacing w:line="314" w:lineRule="auto" w:before="20"/>
        <w:ind w:right="106"/>
        <w:jc w:val="both"/>
      </w:pPr>
      <w:r>
        <w:rPr>
          <w:rFonts w:ascii="黑体" w:hAnsi="黑体" w:cs="黑体" w:eastAsia="黑体"/>
        </w:rPr>
        <w:t>8.4.1.2</w:t>
      </w:r>
      <w:r>
        <w:rPr>
          <w:rFonts w:ascii="黑体" w:hAnsi="黑体" w:cs="黑体" w:eastAsia="黑体"/>
          <w:spacing w:val="86"/>
        </w:rPr>
        <w:t> </w:t>
      </w:r>
      <w:r>
        <w:rPr/>
        <w:t>根据河流、湖库的形态、水文特征及生物重要生境分布，选取代表性的控制断面综合分析、</w:t>
      </w:r>
      <w:r>
        <w:rPr>
          <w:spacing w:val="-87"/>
        </w:rPr>
        <w:t> </w:t>
      </w:r>
      <w:r>
        <w:rPr>
          <w:spacing w:val="-87"/>
        </w:rPr>
      </w:r>
      <w:r>
        <w:rPr/>
        <w:t>评价河流和湖库的生态环境状况、主要生态环境问题等。生态流量控制断面或点位选择应结合重要生</w:t>
      </w:r>
      <w:r>
        <w:rPr>
          <w:spacing w:val="6"/>
        </w:rPr>
        <w:t> </w:t>
      </w:r>
      <w:r>
        <w:rPr>
          <w:spacing w:val="6"/>
        </w:rPr>
      </w:r>
      <w:r>
        <w:rPr/>
        <w:t>境、重要环境保护对象等保护目标的分布、水文站网分布以及重要水利工程位置等统筹考虑。</w:t>
      </w:r>
    </w:p>
    <w:p>
      <w:pPr>
        <w:pStyle w:val="BodyText"/>
        <w:spacing w:line="314" w:lineRule="auto" w:before="20"/>
        <w:ind w:right="109"/>
        <w:jc w:val="both"/>
      </w:pPr>
      <w:r>
        <w:rPr>
          <w:rFonts w:ascii="黑体" w:hAnsi="黑体" w:cs="黑体" w:eastAsia="黑体"/>
        </w:rPr>
        <w:t>8.4.1.3 </w:t>
      </w:r>
      <w:r>
        <w:rPr/>
        <w:t>依据评价范围内各水环境保护目标的生态环境需水确定生态流量，生态环境需水的计算方法</w:t>
      </w:r>
      <w:r>
        <w:rPr>
          <w:spacing w:val="-100"/>
        </w:rPr>
        <w:t> </w:t>
      </w:r>
      <w:r>
        <w:rPr>
          <w:spacing w:val="-100"/>
        </w:rPr>
      </w:r>
      <w:r>
        <w:rPr/>
        <w:t>可参考有关标准规定执行。</w:t>
      </w:r>
    </w:p>
    <w:p>
      <w:pPr>
        <w:pStyle w:val="BodyText"/>
        <w:spacing w:line="240" w:lineRule="auto" w:before="20"/>
        <w:ind w:right="0"/>
        <w:jc w:val="both"/>
      </w:pPr>
      <w:r>
        <w:rPr>
          <w:rFonts w:ascii="黑体" w:hAnsi="黑体" w:cs="黑体" w:eastAsia="黑体"/>
        </w:rPr>
        <w:t>8.4.2</w:t>
      </w:r>
      <w:r>
        <w:rPr>
          <w:rFonts w:ascii="黑体" w:hAnsi="黑体" w:cs="黑体" w:eastAsia="黑体"/>
          <w:spacing w:val="-2"/>
        </w:rPr>
        <w:t> </w:t>
      </w:r>
      <w:r>
        <w:rPr/>
        <w:t>河流、湖库生态环境需水计算要求</w:t>
      </w:r>
    </w:p>
    <w:p>
      <w:pPr>
        <w:pStyle w:val="BodyText"/>
        <w:spacing w:line="340" w:lineRule="auto" w:before="85"/>
        <w:ind w:left="538" w:right="0" w:hanging="420"/>
        <w:jc w:val="left"/>
      </w:pPr>
      <w:r>
        <w:rPr>
          <w:rFonts w:ascii="黑体" w:hAnsi="黑体" w:cs="黑体" w:eastAsia="黑体"/>
        </w:rPr>
        <w:t>8.4.2.1</w:t>
      </w:r>
      <w:r>
        <w:rPr>
          <w:rFonts w:ascii="黑体" w:hAnsi="黑体" w:cs="黑体" w:eastAsia="黑体"/>
          <w:spacing w:val="-2"/>
        </w:rPr>
        <w:t> </w:t>
      </w:r>
      <w:r>
        <w:rPr/>
        <w:t>河流生态环境需水</w:t>
      </w:r>
      <w:r>
        <w:rPr>
          <w:w w:val="100"/>
        </w:rPr>
        <w:t> </w:t>
      </w:r>
      <w:r>
        <w:rPr>
          <w:spacing w:val="-4"/>
        </w:rPr>
        <w:t>河流生态环境需水包括水生生态需水、水环境需水、湿地需水、景观需水、河口压咸需水等。应根</w:t>
      </w:r>
    </w:p>
    <w:p>
      <w:pPr>
        <w:pStyle w:val="BodyText"/>
        <w:spacing w:line="272" w:lineRule="exact"/>
        <w:ind w:right="0"/>
        <w:jc w:val="both"/>
      </w:pPr>
      <w:r>
        <w:rPr/>
        <w:t>据河流生态环境保护目标要求，选择合适方法计算河流生态环境需水及其过程，符合以下要求：</w:t>
      </w:r>
    </w:p>
    <w:p>
      <w:pPr>
        <w:pStyle w:val="BodyText"/>
        <w:tabs>
          <w:tab w:pos="958" w:val="left" w:leader="none"/>
        </w:tabs>
        <w:spacing w:line="314" w:lineRule="auto" w:before="54"/>
        <w:ind w:right="217" w:firstLine="420"/>
        <w:jc w:val="left"/>
      </w:pPr>
      <w:r>
        <w:rPr>
          <w:rFonts w:ascii="宋体" w:hAnsi="宋体" w:cs="宋体" w:eastAsia="宋体"/>
        </w:rPr>
        <w:t>a)</w:t>
        <w:tab/>
      </w:r>
      <w:r>
        <w:rPr/>
        <w:t>水生生态需水计算中，应采用水力学法、生态水力学法、水文学法等方法计算水生生态流</w:t>
      </w:r>
      <w:r>
        <w:rPr>
          <w:w w:val="100"/>
        </w:rPr>
        <w:t> </w:t>
      </w:r>
      <w:r>
        <w:rPr>
          <w:spacing w:val="-2"/>
        </w:rPr>
        <w:t>量。水生生态流量最少采用两种方法计算，基于不同计算方法成果对比分析，合理选择水生生态流量</w:t>
      </w:r>
      <w:r>
        <w:rPr>
          <w:spacing w:val="-20"/>
        </w:rPr>
        <w:t> </w:t>
      </w:r>
      <w:r>
        <w:rPr>
          <w:spacing w:val="-20"/>
        </w:rPr>
      </w:r>
      <w:r>
        <w:rPr>
          <w:spacing w:val="-2"/>
        </w:rPr>
        <w:t>成果；鱼类繁殖期的水生生态需水宜采用生境分析法计算，确定繁殖期所需的水文过程，并取外包线</w:t>
      </w:r>
    </w:p>
    <w:p>
      <w:pPr>
        <w:spacing w:after="0" w:line="314" w:lineRule="auto"/>
        <w:jc w:val="left"/>
        <w:sectPr>
          <w:pgSz w:w="11910" w:h="16840"/>
          <w:pgMar w:header="1318" w:footer="1206" w:top="1520" w:bottom="1400" w:left="1300" w:right="1020"/>
        </w:sectPr>
      </w:pPr>
    </w:p>
    <w:p>
      <w:pPr>
        <w:pStyle w:val="BodyText"/>
        <w:spacing w:line="314" w:lineRule="auto" w:before="54"/>
        <w:ind w:right="179"/>
        <w:jc w:val="left"/>
      </w:pPr>
      <w:r>
        <w:rPr>
          <w:spacing w:val="-2"/>
        </w:rPr>
        <w:t>作为计算成果，鱼类繁殖期所需水文过程应与天然水文过程相似。水生生态需水应为水生生态流量与</w:t>
      </w:r>
      <w:r>
        <w:rPr>
          <w:spacing w:val="-23"/>
        </w:rPr>
        <w:t> </w:t>
      </w:r>
      <w:r>
        <w:rPr>
          <w:spacing w:val="-23"/>
        </w:rPr>
      </w:r>
      <w:r>
        <w:rPr/>
        <w:t>鱼类繁殖期所需水文过程的外包线；</w:t>
      </w:r>
    </w:p>
    <w:p>
      <w:pPr>
        <w:pStyle w:val="BodyText"/>
        <w:tabs>
          <w:tab w:pos="958" w:val="left" w:leader="none"/>
        </w:tabs>
        <w:spacing w:line="314" w:lineRule="auto" w:before="20"/>
        <w:ind w:right="299" w:firstLine="420"/>
        <w:jc w:val="left"/>
      </w:pPr>
      <w:r>
        <w:rPr>
          <w:rFonts w:ascii="宋体" w:hAnsi="宋体" w:cs="宋体" w:eastAsia="宋体"/>
        </w:rPr>
        <w:t>b)</w:t>
        <w:tab/>
      </w:r>
      <w:r>
        <w:rPr>
          <w:spacing w:val="-2"/>
        </w:rPr>
        <w:t>水环境需水应根据水环境功能区或水功能区确定控制断面水质目标，结合计算范围内的河段</w:t>
      </w:r>
      <w:r>
        <w:rPr>
          <w:w w:val="100"/>
        </w:rPr>
        <w:t> </w:t>
      </w:r>
      <w:r>
        <w:rPr/>
        <w:t>特征和控制断面与概化后污染源的位置关系，采用</w:t>
      </w:r>
      <w:r>
        <w:rPr>
          <w:spacing w:val="-58"/>
        </w:rPr>
        <w:t> </w:t>
      </w:r>
      <w:r>
        <w:rPr>
          <w:rFonts w:ascii="Times New Roman" w:hAnsi="Times New Roman" w:cs="Times New Roman" w:eastAsia="Times New Roman"/>
        </w:rPr>
        <w:t>7.6</w:t>
      </w:r>
      <w:r>
        <w:rPr>
          <w:rFonts w:ascii="Times New Roman" w:hAnsi="Times New Roman" w:cs="Times New Roman" w:eastAsia="Times New Roman"/>
          <w:spacing w:val="-3"/>
        </w:rPr>
        <w:t> </w:t>
      </w:r>
      <w:r>
        <w:rPr/>
        <w:t>的数学模型方法计算水环境需水；</w:t>
      </w:r>
    </w:p>
    <w:p>
      <w:pPr>
        <w:pStyle w:val="BodyText"/>
        <w:spacing w:line="314" w:lineRule="auto"/>
        <w:ind w:right="296" w:firstLine="420"/>
        <w:jc w:val="both"/>
      </w:pPr>
      <w:r>
        <w:rPr>
          <w:rFonts w:ascii="宋体" w:hAnsi="宋体" w:cs="宋体" w:eastAsia="宋体"/>
        </w:rPr>
        <w:t>c)</w:t>
      </w:r>
      <w:r>
        <w:rPr>
          <w:rFonts w:ascii="宋体" w:hAnsi="宋体" w:cs="宋体" w:eastAsia="宋体"/>
          <w:spacing w:val="101"/>
        </w:rPr>
        <w:t> </w:t>
      </w:r>
      <w:r>
        <w:rPr/>
        <w:t>湿地需水应综合考虑湿地水文特征和生态保护目标需水特征，综合不同方法合理确定湿地需</w:t>
      </w:r>
      <w:r>
        <w:rPr>
          <w:w w:val="100"/>
        </w:rPr>
        <w:t> </w:t>
      </w:r>
      <w:r>
        <w:rPr>
          <w:spacing w:val="-2"/>
        </w:rPr>
        <w:t>水。河岸植被需水量采用单位面积用水量法、潜水蒸发法、间接计算法、彭曼公式法等方法计算；河</w:t>
      </w:r>
      <w:r>
        <w:rPr>
          <w:spacing w:val="-22"/>
        </w:rPr>
        <w:t> </w:t>
      </w:r>
      <w:r>
        <w:rPr>
          <w:spacing w:val="-22"/>
        </w:rPr>
      </w:r>
      <w:r>
        <w:rPr>
          <w:spacing w:val="-2"/>
        </w:rPr>
        <w:t>道内湿地补给水量采用水量平衡法计算。保护目标在繁育生长关键期对水文过程有特殊需求时，应计</w:t>
      </w:r>
      <w:r>
        <w:rPr>
          <w:spacing w:val="-22"/>
        </w:rPr>
        <w:t> </w:t>
      </w:r>
      <w:r>
        <w:rPr>
          <w:spacing w:val="-22"/>
        </w:rPr>
      </w:r>
      <w:r>
        <w:rPr/>
        <w:t>算湿地关键期需水量及过程；</w:t>
      </w:r>
    </w:p>
    <w:p>
      <w:pPr>
        <w:pStyle w:val="BodyText"/>
        <w:tabs>
          <w:tab w:pos="958" w:val="left" w:leader="none"/>
        </w:tabs>
        <w:spacing w:line="240" w:lineRule="auto" w:before="20"/>
        <w:ind w:left="538" w:right="179"/>
        <w:jc w:val="left"/>
      </w:pPr>
      <w:r>
        <w:rPr>
          <w:rFonts w:ascii="宋体" w:hAnsi="宋体" w:cs="宋体" w:eastAsia="宋体"/>
        </w:rPr>
        <w:t>d)</w:t>
        <w:tab/>
      </w:r>
      <w:r>
        <w:rPr/>
        <w:t>景观需水应综合考虑水文特征和景观保护目标要求，确定景观需水；</w:t>
      </w:r>
    </w:p>
    <w:p>
      <w:pPr>
        <w:pStyle w:val="BodyText"/>
        <w:tabs>
          <w:tab w:pos="958" w:val="left" w:leader="none"/>
        </w:tabs>
        <w:spacing w:line="297" w:lineRule="auto" w:before="85"/>
        <w:ind w:right="275" w:firstLine="420"/>
        <w:jc w:val="left"/>
      </w:pPr>
      <w:r>
        <w:rPr>
          <w:rFonts w:ascii="宋体" w:hAnsi="宋体" w:cs="宋体" w:eastAsia="宋体"/>
        </w:rPr>
        <w:t>e)</w:t>
        <w:tab/>
      </w:r>
      <w:r>
        <w:rPr/>
        <w:t>河口压咸需水应根据调查成果，确定河口类型，可采用附录</w:t>
      </w:r>
      <w:r>
        <w:rPr>
          <w:spacing w:val="-57"/>
        </w:rPr>
        <w:t> </w:t>
      </w:r>
      <w:r>
        <w:rPr>
          <w:rFonts w:ascii="Times New Roman" w:hAnsi="Times New Roman" w:cs="Times New Roman" w:eastAsia="Times New Roman"/>
        </w:rPr>
        <w:t>E</w:t>
      </w:r>
      <w:r>
        <w:rPr>
          <w:rFonts w:ascii="Times New Roman" w:hAnsi="Times New Roman" w:cs="Times New Roman" w:eastAsia="Times New Roman"/>
          <w:spacing w:val="-2"/>
        </w:rPr>
        <w:t> </w:t>
      </w:r>
      <w:r>
        <w:rPr/>
        <w:t>中的相关数学模型计算河口压</w:t>
      </w:r>
      <w:r>
        <w:rPr>
          <w:w w:val="100"/>
        </w:rPr>
        <w:t> </w:t>
      </w:r>
      <w:r>
        <w:rPr/>
        <w:t>咸需水；</w:t>
      </w:r>
    </w:p>
    <w:p>
      <w:pPr>
        <w:pStyle w:val="BodyText"/>
        <w:tabs>
          <w:tab w:pos="958" w:val="left" w:leader="none"/>
        </w:tabs>
        <w:spacing w:line="314" w:lineRule="auto" w:before="35"/>
        <w:ind w:right="299" w:firstLine="420"/>
        <w:jc w:val="left"/>
      </w:pPr>
      <w:r>
        <w:rPr>
          <w:rFonts w:ascii="宋体" w:hAnsi="宋体" w:cs="宋体" w:eastAsia="宋体"/>
        </w:rPr>
        <w:t>f)</w:t>
        <w:tab/>
      </w:r>
      <w:r>
        <w:rPr>
          <w:spacing w:val="-2"/>
        </w:rPr>
        <w:t>其他需水应根据评价区域实际情况进行计算，主要包括冲沙需水、河道蒸发和渗漏需水等。</w:t>
      </w:r>
      <w:r>
        <w:rPr>
          <w:w w:val="100"/>
        </w:rPr>
        <w:t> </w:t>
      </w:r>
      <w:r>
        <w:rPr/>
        <w:t>对于多泥沙河流，需考虑河流冲沙需水计算。</w:t>
      </w:r>
    </w:p>
    <w:p>
      <w:pPr>
        <w:pStyle w:val="BodyText"/>
        <w:spacing w:line="240" w:lineRule="auto" w:before="20"/>
        <w:ind w:right="0"/>
        <w:jc w:val="both"/>
      </w:pPr>
      <w:r>
        <w:rPr>
          <w:rFonts w:ascii="黑体" w:hAnsi="黑体" w:cs="黑体" w:eastAsia="黑体"/>
        </w:rPr>
        <w:t>8.4.2.2</w:t>
      </w:r>
      <w:r>
        <w:rPr>
          <w:rFonts w:ascii="黑体" w:hAnsi="黑体" w:cs="黑体" w:eastAsia="黑体"/>
          <w:spacing w:val="-1"/>
        </w:rPr>
        <w:t> </w:t>
      </w:r>
      <w:r>
        <w:rPr/>
        <w:t>湖库生态环境需水计算要求：</w:t>
      </w:r>
    </w:p>
    <w:p>
      <w:pPr>
        <w:pStyle w:val="BodyText"/>
        <w:tabs>
          <w:tab w:pos="958" w:val="left" w:leader="none"/>
        </w:tabs>
        <w:spacing w:line="314" w:lineRule="auto" w:before="85"/>
        <w:ind w:right="193" w:firstLine="420"/>
        <w:jc w:val="left"/>
      </w:pPr>
      <w:r>
        <w:rPr>
          <w:rFonts w:ascii="宋体" w:hAnsi="宋体" w:cs="宋体" w:eastAsia="宋体"/>
        </w:rPr>
        <w:t>a)</w:t>
        <w:tab/>
      </w:r>
      <w:r>
        <w:rPr>
          <w:spacing w:val="-4"/>
        </w:rPr>
        <w:t>湖库生态环境需水包括维持湖库生态水位的生态环境需水及入（出）湖河流生态环境需水。湖</w:t>
      </w:r>
      <w:r>
        <w:rPr>
          <w:w w:val="100"/>
        </w:rPr>
        <w:t> </w:t>
      </w:r>
      <w:r>
        <w:rPr/>
        <w:t>库生态环境需水可采用最小值、年内不同时段值和全年值表示；</w:t>
      </w:r>
    </w:p>
    <w:p>
      <w:pPr>
        <w:pStyle w:val="BodyText"/>
        <w:tabs>
          <w:tab w:pos="958" w:val="left" w:leader="none"/>
        </w:tabs>
        <w:spacing w:line="309" w:lineRule="auto" w:before="20"/>
        <w:ind w:right="193" w:firstLine="420"/>
        <w:jc w:val="left"/>
      </w:pPr>
      <w:r>
        <w:rPr>
          <w:rFonts w:ascii="宋体" w:hAnsi="宋体" w:cs="宋体" w:eastAsia="宋体"/>
        </w:rPr>
        <w:t>b)</w:t>
        <w:tab/>
      </w:r>
      <w:r>
        <w:rPr/>
        <w:t>湖库生态环境需水计算中，可采用不同频率最枯月平均值法或近</w:t>
      </w:r>
      <w:r>
        <w:rPr>
          <w:spacing w:val="-56"/>
        </w:rPr>
        <w:t> </w:t>
      </w:r>
      <w:r>
        <w:rPr>
          <w:rFonts w:ascii="Times New Roman" w:hAnsi="Times New Roman" w:cs="Times New Roman" w:eastAsia="Times New Roman"/>
        </w:rPr>
        <w:t>10</w:t>
      </w:r>
      <w:r>
        <w:rPr>
          <w:rFonts w:ascii="Times New Roman" w:hAnsi="Times New Roman" w:cs="Times New Roman" w:eastAsia="Times New Roman"/>
          <w:spacing w:val="-3"/>
        </w:rPr>
        <w:t> </w:t>
      </w:r>
      <w:r>
        <w:rPr/>
        <w:t>年最枯月平均水位法确定</w:t>
      </w:r>
      <w:r>
        <w:rPr>
          <w:w w:val="100"/>
        </w:rPr>
        <w:t> </w:t>
      </w:r>
      <w:r>
        <w:rPr/>
        <w:t>湖库生态环境需水最小值。年内不同时段值应根据湖库生态环境保护目标所对应的生态环境功能，分</w:t>
      </w:r>
      <w:r>
        <w:rPr>
          <w:w w:val="100"/>
        </w:rPr>
        <w:t> </w:t>
      </w:r>
      <w:r>
        <w:rPr/>
        <w:t>别计算各项生态环境功能敏感水期要求的需水量。维持湖库形态功能的水量，可采用湖库形态分析法</w:t>
      </w:r>
      <w:r>
        <w:rPr>
          <w:w w:val="100"/>
        </w:rPr>
        <w:t> </w:t>
      </w:r>
      <w:r>
        <w:rPr/>
        <w:t>计算。维持生物栖息地功能的需水量，可采用生物空间法计算；</w:t>
      </w:r>
    </w:p>
    <w:p>
      <w:pPr>
        <w:pStyle w:val="BodyText"/>
        <w:tabs>
          <w:tab w:pos="958" w:val="left" w:leader="none"/>
        </w:tabs>
        <w:spacing w:line="297" w:lineRule="auto" w:before="24"/>
        <w:ind w:right="246" w:firstLine="420"/>
        <w:jc w:val="left"/>
      </w:pPr>
      <w:r>
        <w:rPr>
          <w:rFonts w:ascii="宋体" w:hAnsi="宋体" w:cs="宋体" w:eastAsia="宋体"/>
        </w:rPr>
        <w:t>c)</w:t>
        <w:tab/>
      </w:r>
      <w:r>
        <w:rPr/>
        <w:t>入（出）湖库河流的生态环境需水应根据</w:t>
      </w:r>
      <w:r>
        <w:rPr>
          <w:spacing w:val="-56"/>
        </w:rPr>
        <w:t> </w:t>
      </w:r>
      <w:r>
        <w:rPr>
          <w:rFonts w:ascii="Times New Roman" w:hAnsi="Times New Roman" w:cs="Times New Roman" w:eastAsia="Times New Roman"/>
        </w:rPr>
        <w:t>8.4.2.1</w:t>
      </w:r>
      <w:r>
        <w:rPr>
          <w:rFonts w:ascii="Times New Roman" w:hAnsi="Times New Roman" w:cs="Times New Roman" w:eastAsia="Times New Roman"/>
          <w:spacing w:val="-4"/>
        </w:rPr>
        <w:t> </w:t>
      </w:r>
      <w:r>
        <w:rPr/>
        <w:t>计算确定，计算成果应与湖库生态水位计算</w:t>
      </w:r>
      <w:r>
        <w:rPr>
          <w:w w:val="100"/>
        </w:rPr>
        <w:t> </w:t>
      </w:r>
      <w:r>
        <w:rPr/>
        <w:t>成果相协调。</w:t>
      </w:r>
    </w:p>
    <w:p>
      <w:pPr>
        <w:pStyle w:val="BodyText"/>
        <w:spacing w:line="240" w:lineRule="auto" w:before="34"/>
        <w:ind w:right="0"/>
        <w:jc w:val="both"/>
      </w:pPr>
      <w:r>
        <w:rPr>
          <w:rFonts w:ascii="黑体" w:hAnsi="黑体" w:cs="黑体" w:eastAsia="黑体"/>
        </w:rPr>
        <w:t>8.4.3</w:t>
      </w:r>
      <w:r>
        <w:rPr>
          <w:rFonts w:ascii="黑体" w:hAnsi="黑体" w:cs="黑体" w:eastAsia="黑体"/>
          <w:spacing w:val="2"/>
        </w:rPr>
        <w:t> </w:t>
      </w:r>
      <w:r>
        <w:rPr/>
        <w:t>河流、湖库生态流量综合分析与确定</w:t>
      </w:r>
    </w:p>
    <w:p>
      <w:pPr>
        <w:pStyle w:val="BodyText"/>
        <w:spacing w:line="314" w:lineRule="auto" w:before="85"/>
        <w:ind w:right="186"/>
        <w:jc w:val="both"/>
      </w:pPr>
      <w:r>
        <w:rPr>
          <w:rFonts w:ascii="黑体" w:hAnsi="黑体" w:cs="黑体" w:eastAsia="黑体"/>
        </w:rPr>
        <w:t>8.4.3.1</w:t>
      </w:r>
      <w:r>
        <w:rPr>
          <w:rFonts w:ascii="黑体" w:hAnsi="黑体" w:cs="黑体" w:eastAsia="黑体"/>
          <w:spacing w:val="86"/>
        </w:rPr>
        <w:t> </w:t>
      </w:r>
      <w:r>
        <w:rPr/>
        <w:t>河流应根据水生生态需水、水环境需水、湿地需水、景观需水、河口压咸需水和其他需水等</w:t>
      </w:r>
      <w:r>
        <w:rPr>
          <w:spacing w:val="-87"/>
        </w:rPr>
        <w:t> </w:t>
      </w:r>
      <w:r>
        <w:rPr>
          <w:spacing w:val="-87"/>
        </w:rPr>
      </w:r>
      <w:r>
        <w:rPr/>
        <w:t>计算成果，考虑各项需水的外包关系和叠加关系，综合分析需水目标要求，确定生态流量。湖库应根</w:t>
      </w:r>
      <w:r>
        <w:rPr>
          <w:spacing w:val="10"/>
        </w:rPr>
        <w:t> </w:t>
      </w:r>
      <w:r>
        <w:rPr>
          <w:spacing w:val="10"/>
        </w:rPr>
      </w:r>
      <w:r>
        <w:rPr/>
        <w:t>据湖库生态环境需水确定最低生态水位及不同时段内的水位。</w:t>
      </w:r>
    </w:p>
    <w:p>
      <w:pPr>
        <w:pStyle w:val="BodyText"/>
        <w:spacing w:line="314" w:lineRule="auto" w:before="20"/>
        <w:ind w:right="192"/>
        <w:jc w:val="both"/>
      </w:pPr>
      <w:r>
        <w:rPr>
          <w:rFonts w:ascii="黑体" w:hAnsi="黑体" w:cs="黑体" w:eastAsia="黑体"/>
        </w:rPr>
        <w:t>8.4.3.2</w:t>
      </w:r>
      <w:r>
        <w:rPr>
          <w:rFonts w:ascii="黑体" w:hAnsi="黑体" w:cs="黑体" w:eastAsia="黑体"/>
          <w:spacing w:val="94"/>
        </w:rPr>
        <w:t> </w:t>
      </w:r>
      <w:r>
        <w:rPr/>
        <w:t>应根据国家或地方政府批复的综合规划、水资源规划、水环境保护规划等成果中相关的生态</w:t>
      </w:r>
      <w:r>
        <w:rPr>
          <w:spacing w:val="-93"/>
        </w:rPr>
        <w:t> </w:t>
      </w:r>
      <w:r>
        <w:rPr>
          <w:spacing w:val="-93"/>
        </w:rPr>
      </w:r>
      <w:r>
        <w:rPr/>
        <w:t>流量控制等要求，综合分析生态流量成果的合理性。</w:t>
      </w:r>
    </w:p>
    <w:p>
      <w:pPr>
        <w:spacing w:line="240" w:lineRule="auto" w:before="7"/>
        <w:rPr>
          <w:rFonts w:ascii="宋体" w:hAnsi="宋体" w:cs="宋体" w:eastAsia="宋体"/>
          <w:sz w:val="25"/>
          <w:szCs w:val="25"/>
        </w:rPr>
      </w:pPr>
    </w:p>
    <w:p>
      <w:pPr>
        <w:pStyle w:val="BodyText"/>
        <w:spacing w:line="240" w:lineRule="auto"/>
        <w:ind w:right="0"/>
        <w:jc w:val="both"/>
        <w:rPr>
          <w:rFonts w:ascii="黑体" w:hAnsi="黑体" w:cs="黑体" w:eastAsia="黑体"/>
        </w:rPr>
      </w:pPr>
      <w:bookmarkStart w:name="_bookmark9" w:id="10"/>
      <w:bookmarkEnd w:id="10"/>
      <w:r>
        <w:rPr/>
      </w:r>
      <w:r>
        <w:rPr>
          <w:rFonts w:ascii="黑体" w:hAnsi="黑体" w:cs="黑体" w:eastAsia="黑体"/>
        </w:rPr>
        <w:t>9 </w:t>
      </w:r>
      <w:r>
        <w:rPr>
          <w:rFonts w:ascii="黑体" w:hAnsi="黑体" w:cs="黑体" w:eastAsia="黑体"/>
          <w:spacing w:val="44"/>
        </w:rPr>
        <w:t> </w:t>
      </w:r>
      <w:r>
        <w:rPr>
          <w:rFonts w:ascii="黑体" w:hAnsi="黑体" w:cs="黑体" w:eastAsia="黑体"/>
        </w:rPr>
        <w:t>环境保护措施与监测计划</w:t>
      </w:r>
    </w:p>
    <w:p>
      <w:pPr>
        <w:spacing w:line="240" w:lineRule="auto" w:before="0"/>
        <w:rPr>
          <w:rFonts w:ascii="黑体" w:hAnsi="黑体" w:cs="黑体" w:eastAsia="黑体"/>
          <w:sz w:val="20"/>
          <w:szCs w:val="20"/>
        </w:rPr>
      </w:pPr>
    </w:p>
    <w:p>
      <w:pPr>
        <w:pStyle w:val="BodyText"/>
        <w:spacing w:line="240" w:lineRule="auto" w:before="140"/>
        <w:ind w:right="0"/>
        <w:jc w:val="both"/>
        <w:rPr>
          <w:rFonts w:ascii="黑体" w:hAnsi="黑体" w:cs="黑体" w:eastAsia="黑体"/>
        </w:rPr>
      </w:pPr>
      <w:r>
        <w:rPr>
          <w:rFonts w:ascii="黑体" w:hAnsi="黑体" w:cs="黑体" w:eastAsia="黑体"/>
        </w:rPr>
        <w:t>9.1</w:t>
      </w:r>
      <w:r>
        <w:rPr>
          <w:rFonts w:ascii="黑体" w:hAnsi="黑体" w:cs="黑体" w:eastAsia="黑体"/>
          <w:spacing w:val="30"/>
        </w:rPr>
        <w:t> </w:t>
      </w:r>
      <w:r>
        <w:rPr>
          <w:rFonts w:ascii="黑体" w:hAnsi="黑体" w:cs="黑体" w:eastAsia="黑体"/>
        </w:rPr>
        <w:t>一般要求</w:t>
      </w:r>
    </w:p>
    <w:p>
      <w:pPr>
        <w:spacing w:line="240" w:lineRule="auto" w:before="4"/>
        <w:rPr>
          <w:rFonts w:ascii="黑体" w:hAnsi="黑体" w:cs="黑体" w:eastAsia="黑体"/>
          <w:sz w:val="20"/>
          <w:szCs w:val="20"/>
        </w:rPr>
      </w:pPr>
    </w:p>
    <w:p>
      <w:pPr>
        <w:pStyle w:val="BodyText"/>
        <w:spacing w:line="314" w:lineRule="auto"/>
        <w:ind w:right="186"/>
        <w:jc w:val="both"/>
      </w:pPr>
      <w:r>
        <w:rPr>
          <w:rFonts w:ascii="黑体" w:hAnsi="黑体" w:cs="黑体" w:eastAsia="黑体"/>
        </w:rPr>
        <w:t>9.1.1 </w:t>
      </w:r>
      <w:r>
        <w:rPr/>
        <w:t>在建设项目污染控制治理措施与废水排放满足排放标准与环境管理要求的基础上，针对建设项</w:t>
      </w:r>
      <w:r>
        <w:rPr>
          <w:spacing w:val="-96"/>
        </w:rPr>
        <w:t> </w:t>
      </w:r>
      <w:r>
        <w:rPr>
          <w:spacing w:val="-96"/>
        </w:rPr>
      </w:r>
      <w:r>
        <w:rPr/>
        <w:t>目实施可能造成地表水环境不利影响的阶段、范围和程度，提出预防、治理、控制、补偿等环保措施</w:t>
      </w:r>
      <w:r>
        <w:rPr>
          <w:spacing w:val="4"/>
        </w:rPr>
        <w:t> </w:t>
      </w:r>
      <w:r>
        <w:rPr>
          <w:spacing w:val="4"/>
        </w:rPr>
      </w:r>
      <w:r>
        <w:rPr/>
        <w:t>或替代方案等内容，并制定监测计划。</w:t>
      </w:r>
    </w:p>
    <w:p>
      <w:pPr>
        <w:pStyle w:val="BodyText"/>
        <w:spacing w:line="314" w:lineRule="auto" w:before="20"/>
        <w:ind w:right="186"/>
        <w:jc w:val="both"/>
      </w:pPr>
      <w:r>
        <w:rPr>
          <w:rFonts w:ascii="黑体" w:hAnsi="黑体" w:cs="黑体" w:eastAsia="黑体"/>
        </w:rPr>
        <w:t>9.1.2 </w:t>
      </w:r>
      <w:r>
        <w:rPr>
          <w:spacing w:val="5"/>
        </w:rPr>
        <w:t>水环境保护对策措施的论证应包括水环境保护措施的内容、规模及工艺、相应投资、实施计</w:t>
      </w:r>
      <w:r>
        <w:rPr>
          <w:spacing w:val="-91"/>
        </w:rPr>
        <w:t> </w:t>
      </w:r>
      <w:r>
        <w:rPr>
          <w:spacing w:val="-91"/>
        </w:rPr>
      </w:r>
      <w:r>
        <w:rPr/>
        <w:t>划，所采取措施的预期效果、达标可行性、经济技术可行性及可靠性分析等内容。</w:t>
      </w:r>
    </w:p>
    <w:p>
      <w:pPr>
        <w:pStyle w:val="BodyText"/>
        <w:spacing w:line="240" w:lineRule="auto" w:before="20"/>
        <w:ind w:right="0"/>
        <w:jc w:val="both"/>
      </w:pPr>
      <w:r>
        <w:rPr>
          <w:rFonts w:ascii="黑体" w:hAnsi="黑体" w:cs="黑体" w:eastAsia="黑体"/>
        </w:rPr>
        <w:t>9.1.3</w:t>
      </w:r>
      <w:r>
        <w:rPr>
          <w:rFonts w:ascii="黑体" w:hAnsi="黑体" w:cs="黑体" w:eastAsia="黑体"/>
          <w:spacing w:val="-4"/>
        </w:rPr>
        <w:t> </w:t>
      </w:r>
      <w:r>
        <w:rPr/>
        <w:t>对水文要素影响型建设项目，应提出减缓水文情势影响，保障生态需水的环保措施。</w:t>
      </w:r>
    </w:p>
    <w:p>
      <w:pPr>
        <w:spacing w:after="0" w:line="240" w:lineRule="auto"/>
        <w:jc w:val="both"/>
        <w:sectPr>
          <w:pgSz w:w="11910" w:h="16840"/>
          <w:pgMar w:header="1318" w:footer="1016" w:top="1520" w:bottom="1200" w:left="1300" w:right="940"/>
        </w:sectPr>
      </w:pPr>
    </w:p>
    <w:p>
      <w:pPr>
        <w:pStyle w:val="BodyText"/>
        <w:spacing w:line="240" w:lineRule="auto" w:before="8"/>
        <w:ind w:right="0"/>
        <w:jc w:val="both"/>
        <w:rPr>
          <w:rFonts w:ascii="黑体" w:hAnsi="黑体" w:cs="黑体" w:eastAsia="黑体"/>
        </w:rPr>
      </w:pPr>
      <w:r>
        <w:rPr>
          <w:rFonts w:ascii="黑体" w:hAnsi="黑体" w:cs="黑体" w:eastAsia="黑体"/>
        </w:rPr>
        <w:t>9.2</w:t>
      </w:r>
      <w:r>
        <w:rPr>
          <w:rFonts w:ascii="黑体" w:hAnsi="黑体" w:cs="黑体" w:eastAsia="黑体"/>
          <w:spacing w:val="2"/>
        </w:rPr>
        <w:t> </w:t>
      </w:r>
      <w:r>
        <w:rPr>
          <w:rFonts w:ascii="黑体" w:hAnsi="黑体" w:cs="黑体" w:eastAsia="黑体"/>
        </w:rPr>
        <w:t>水环境保护措施</w:t>
      </w:r>
    </w:p>
    <w:p>
      <w:pPr>
        <w:spacing w:line="240" w:lineRule="auto" w:before="13"/>
        <w:rPr>
          <w:rFonts w:ascii="黑体" w:hAnsi="黑体" w:cs="黑体" w:eastAsia="黑体"/>
          <w:sz w:val="16"/>
          <w:szCs w:val="16"/>
        </w:rPr>
      </w:pPr>
    </w:p>
    <w:p>
      <w:pPr>
        <w:pStyle w:val="BodyText"/>
        <w:spacing w:line="314" w:lineRule="auto"/>
        <w:ind w:right="106"/>
        <w:jc w:val="both"/>
      </w:pPr>
      <w:r>
        <w:rPr>
          <w:rFonts w:ascii="黑体" w:hAnsi="黑体" w:cs="黑体" w:eastAsia="黑体"/>
        </w:rPr>
        <w:t>9.2.1</w:t>
      </w:r>
      <w:r>
        <w:rPr>
          <w:rFonts w:ascii="黑体" w:hAnsi="黑体" w:cs="黑体" w:eastAsia="黑体"/>
          <w:spacing w:val="91"/>
        </w:rPr>
        <w:t> </w:t>
      </w:r>
      <w:r>
        <w:rPr/>
        <w:t>对建设项目可能产生的水污染物，需通过优化生产工艺和强化水资源的循环利用，提出减少污</w:t>
      </w:r>
      <w:r>
        <w:rPr>
          <w:spacing w:val="-89"/>
        </w:rPr>
        <w:t> </w:t>
      </w:r>
      <w:r>
        <w:rPr>
          <w:spacing w:val="-89"/>
        </w:rPr>
      </w:r>
      <w:r>
        <w:rPr/>
        <w:t>水产生量与排放量的环保措施，并对污水处理方案进行技术经济及环保论证比选，明确污水处理设施</w:t>
      </w:r>
      <w:r>
        <w:rPr>
          <w:spacing w:val="6"/>
        </w:rPr>
        <w:t> </w:t>
      </w:r>
      <w:r>
        <w:rPr>
          <w:spacing w:val="6"/>
        </w:rPr>
      </w:r>
      <w:r>
        <w:rPr/>
        <w:t>的位置、规模、处理工艺、主要构筑物或设备、处理效率；采取的污水处理方案要实现达标排放，满</w:t>
      </w:r>
      <w:r>
        <w:rPr>
          <w:spacing w:val="10"/>
        </w:rPr>
        <w:t> </w:t>
      </w:r>
      <w:r>
        <w:rPr>
          <w:spacing w:val="10"/>
        </w:rPr>
      </w:r>
      <w:r>
        <w:rPr/>
        <w:t>足总量控制指标要求，并对排放口设置及排放方式进行环保论证。</w:t>
      </w:r>
    </w:p>
    <w:p>
      <w:pPr>
        <w:pStyle w:val="BodyText"/>
        <w:spacing w:line="314" w:lineRule="auto" w:before="20"/>
        <w:ind w:right="106"/>
        <w:jc w:val="both"/>
      </w:pPr>
      <w:r>
        <w:rPr>
          <w:rFonts w:ascii="黑体" w:hAnsi="黑体" w:cs="黑体" w:eastAsia="黑体"/>
        </w:rPr>
        <w:t>9.2.2 </w:t>
      </w:r>
      <w:r>
        <w:rPr/>
        <w:t>达标区建设项目选择废水处理措施或多方案比选时，应综合考虑成本和治理效果，选择可行技</w:t>
      </w:r>
      <w:r>
        <w:rPr>
          <w:spacing w:val="-97"/>
        </w:rPr>
        <w:t> </w:t>
      </w:r>
      <w:r>
        <w:rPr>
          <w:spacing w:val="-97"/>
        </w:rPr>
      </w:r>
      <w:r>
        <w:rPr/>
        <w:t>术方案。</w:t>
      </w:r>
    </w:p>
    <w:p>
      <w:pPr>
        <w:pStyle w:val="BodyText"/>
        <w:spacing w:line="314" w:lineRule="auto" w:before="20"/>
        <w:ind w:right="0"/>
        <w:jc w:val="left"/>
      </w:pPr>
      <w:r>
        <w:rPr>
          <w:rFonts w:ascii="黑体" w:hAnsi="黑体" w:cs="黑体" w:eastAsia="黑体"/>
        </w:rPr>
        <w:t>9.2.3</w:t>
      </w:r>
      <w:r>
        <w:rPr>
          <w:rFonts w:ascii="黑体" w:hAnsi="黑体" w:cs="黑体" w:eastAsia="黑体"/>
          <w:spacing w:val="53"/>
        </w:rPr>
        <w:t> </w:t>
      </w:r>
      <w:r>
        <w:rPr>
          <w:spacing w:val="-4"/>
        </w:rPr>
        <w:t>不达标区建设项目选择废水处理措施或多方案比选时，应优先考虑治理效果，结合区（流）域水</w:t>
      </w:r>
      <w:r>
        <w:rPr>
          <w:spacing w:val="-95"/>
        </w:rPr>
        <w:t> </w:t>
      </w:r>
      <w:r>
        <w:rPr>
          <w:spacing w:val="-95"/>
        </w:rPr>
      </w:r>
      <w:r>
        <w:rPr/>
        <w:t>环境质量改善目标、替代源的削减方案实施情况，确保废水污染物达到最低排放强度和排放浓度。</w:t>
      </w:r>
      <w:r>
        <w:rPr>
          <w:w w:val="100"/>
        </w:rPr>
        <w:t> </w:t>
      </w:r>
      <w:r>
        <w:rPr>
          <w:rFonts w:ascii="黑体" w:hAnsi="黑体" w:cs="黑体" w:eastAsia="黑体"/>
        </w:rPr>
        <w:t>9.2.4 </w:t>
      </w:r>
      <w:r>
        <w:rPr/>
        <w:t>对水文要素影响型建设项目，应考虑保护水域生境及水生态系统的水文条件以及生态环境用水</w:t>
      </w:r>
      <w:r>
        <w:rPr>
          <w:spacing w:val="-99"/>
        </w:rPr>
        <w:t> </w:t>
      </w:r>
      <w:r>
        <w:rPr>
          <w:spacing w:val="-99"/>
        </w:rPr>
      </w:r>
      <w:r>
        <w:rPr/>
        <w:t>的基本需求，提出优化运行调度方案或下泄流量及过程，并明确相应的泄放保障措施与监控方案。</w:t>
      </w:r>
      <w:r>
        <w:rPr>
          <w:w w:val="100"/>
        </w:rPr>
        <w:t> </w:t>
      </w:r>
      <w:r>
        <w:rPr>
          <w:rFonts w:ascii="黑体" w:hAnsi="黑体" w:cs="黑体" w:eastAsia="黑体"/>
        </w:rPr>
        <w:t>9.2.5</w:t>
      </w:r>
      <w:r>
        <w:rPr>
          <w:rFonts w:ascii="黑体" w:hAnsi="黑体" w:cs="黑体" w:eastAsia="黑体"/>
          <w:spacing w:val="88"/>
        </w:rPr>
        <w:t> </w:t>
      </w:r>
      <w:r>
        <w:rPr/>
        <w:t>对于建设项目引起的水温变化可能对农业、渔业生产或鱼类繁殖与生长等产生不利影响，应提</w:t>
      </w:r>
      <w:r>
        <w:rPr>
          <w:spacing w:val="-88"/>
        </w:rPr>
        <w:t> </w:t>
      </w:r>
      <w:r>
        <w:rPr>
          <w:spacing w:val="-88"/>
        </w:rPr>
      </w:r>
      <w:r>
        <w:rPr/>
        <w:t>出水温影响减缓措施。对产生低温水影响的建设项目，对其取水与泄水建筑物的工程方案提出环保优</w:t>
      </w:r>
      <w:r>
        <w:rPr>
          <w:spacing w:val="8"/>
        </w:rPr>
        <w:t> </w:t>
      </w:r>
      <w:r>
        <w:rPr>
          <w:spacing w:val="8"/>
        </w:rPr>
      </w:r>
      <w:r>
        <w:rPr/>
        <w:t>化建议，可采取分层取水设施、合理利用水库洪水调度运行方式等。对产生温排水影响的建设项目，</w:t>
      </w:r>
      <w:r>
        <w:rPr>
          <w:spacing w:val="1"/>
        </w:rPr>
        <w:t> </w:t>
      </w:r>
      <w:r>
        <w:rPr>
          <w:spacing w:val="1"/>
        </w:rPr>
      </w:r>
      <w:r>
        <w:rPr/>
        <w:t>可采取优化冷却方式减少排放量，可通过余热利用措施降低热污染强度，合理选择温排水口的布置和</w:t>
      </w:r>
      <w:r>
        <w:rPr>
          <w:spacing w:val="10"/>
        </w:rPr>
        <w:t> </w:t>
      </w:r>
      <w:r>
        <w:rPr>
          <w:spacing w:val="10"/>
        </w:rPr>
      </w:r>
      <w:r>
        <w:rPr/>
        <w:t>型式，控制高温区范围等。</w:t>
      </w:r>
    </w:p>
    <w:p>
      <w:pPr>
        <w:pStyle w:val="BodyText"/>
        <w:spacing w:line="240" w:lineRule="auto" w:before="154"/>
        <w:ind w:right="0"/>
        <w:jc w:val="both"/>
        <w:rPr>
          <w:rFonts w:ascii="黑体" w:hAnsi="黑体" w:cs="黑体" w:eastAsia="黑体"/>
        </w:rPr>
      </w:pPr>
      <w:r>
        <w:rPr>
          <w:rFonts w:ascii="黑体" w:hAnsi="黑体" w:cs="黑体" w:eastAsia="黑体"/>
        </w:rPr>
        <w:t>9.3</w:t>
      </w:r>
      <w:r>
        <w:rPr>
          <w:rFonts w:ascii="黑体" w:hAnsi="黑体" w:cs="黑体" w:eastAsia="黑体"/>
          <w:spacing w:val="1"/>
        </w:rPr>
        <w:t> </w:t>
      </w:r>
      <w:r>
        <w:rPr>
          <w:rFonts w:ascii="黑体" w:hAnsi="黑体" w:cs="黑体" w:eastAsia="黑体"/>
        </w:rPr>
        <w:t>监测计划</w:t>
      </w:r>
    </w:p>
    <w:p>
      <w:pPr>
        <w:spacing w:line="240" w:lineRule="auto" w:before="2"/>
        <w:rPr>
          <w:rFonts w:ascii="黑体" w:hAnsi="黑体" w:cs="黑体" w:eastAsia="黑体"/>
          <w:sz w:val="17"/>
          <w:szCs w:val="17"/>
        </w:rPr>
      </w:pPr>
    </w:p>
    <w:p>
      <w:pPr>
        <w:pStyle w:val="BodyText"/>
        <w:spacing w:line="309" w:lineRule="auto"/>
        <w:ind w:right="106"/>
        <w:jc w:val="both"/>
      </w:pPr>
      <w:r>
        <w:rPr>
          <w:rFonts w:ascii="黑体" w:hAnsi="黑体" w:cs="黑体" w:eastAsia="黑体"/>
        </w:rPr>
        <w:t>9.3.1 </w:t>
      </w:r>
      <w:r>
        <w:rPr/>
        <w:t>按建设项目建设期、生产运行期、服务期满后等不同阶段，针对不同工况、不同地表水环境影</w:t>
      </w:r>
      <w:r>
        <w:rPr>
          <w:spacing w:val="-99"/>
        </w:rPr>
        <w:t> </w:t>
      </w:r>
      <w:r>
        <w:rPr>
          <w:spacing w:val="-99"/>
        </w:rPr>
      </w:r>
      <w:r>
        <w:rPr/>
        <w:t>响的特点，根据 </w:t>
      </w:r>
      <w:r>
        <w:rPr>
          <w:rFonts w:ascii="Times New Roman" w:hAnsi="Times New Roman" w:cs="Times New Roman" w:eastAsia="Times New Roman"/>
        </w:rPr>
        <w:t>HJ 819</w:t>
      </w:r>
      <w:r>
        <w:rPr/>
        <w:t>、</w:t>
      </w:r>
      <w:r>
        <w:rPr>
          <w:rFonts w:ascii="Times New Roman" w:hAnsi="Times New Roman" w:cs="Times New Roman" w:eastAsia="Times New Roman"/>
        </w:rPr>
        <w:t>HJ/T</w:t>
      </w:r>
      <w:r>
        <w:rPr>
          <w:rFonts w:ascii="Times New Roman" w:hAnsi="Times New Roman" w:cs="Times New Roman" w:eastAsia="Times New Roman"/>
          <w:spacing w:val="-26"/>
        </w:rPr>
        <w:t> </w:t>
      </w:r>
      <w:r>
        <w:rPr>
          <w:rFonts w:ascii="Times New Roman" w:hAnsi="Times New Roman" w:cs="Times New Roman" w:eastAsia="Times New Roman"/>
        </w:rPr>
        <w:t>92</w:t>
      </w:r>
      <w:r>
        <w:rPr/>
        <w:t>、相应的污染源源强核算技术指南和自行监测技术指南，提出水污染</w:t>
      </w:r>
      <w:r>
        <w:rPr>
          <w:w w:val="100"/>
        </w:rPr>
        <w:t> </w:t>
      </w:r>
      <w:r>
        <w:rPr/>
        <w:t>源的监测计划，包括监测点位、监测因子、监测频次、监测数据采集与处理、分析方法等。明确自行</w:t>
      </w:r>
      <w:r>
        <w:rPr>
          <w:spacing w:val="3"/>
        </w:rPr>
        <w:t> </w:t>
      </w:r>
      <w:r>
        <w:rPr>
          <w:spacing w:val="3"/>
        </w:rPr>
      </w:r>
      <w:r>
        <w:rPr/>
        <w:t>监测计划内容，提出应向社会公开的信息内容。</w:t>
      </w:r>
    </w:p>
    <w:p>
      <w:pPr>
        <w:pStyle w:val="BodyText"/>
        <w:spacing w:line="314" w:lineRule="auto" w:before="24"/>
        <w:ind w:right="106"/>
        <w:jc w:val="both"/>
      </w:pPr>
      <w:r>
        <w:rPr>
          <w:rFonts w:ascii="黑体" w:hAnsi="黑体" w:cs="黑体" w:eastAsia="黑体"/>
        </w:rPr>
        <w:t>9.3.2</w:t>
      </w:r>
      <w:r>
        <w:rPr>
          <w:rFonts w:ascii="黑体" w:hAnsi="黑体" w:cs="黑体" w:eastAsia="黑体"/>
          <w:spacing w:val="54"/>
        </w:rPr>
        <w:t> </w:t>
      </w:r>
      <w:r>
        <w:rPr>
          <w:spacing w:val="-4"/>
        </w:rPr>
        <w:t>提出地表水环境质量监测计划，包括监测断面或点位位置（经纬度）、监测因子、监测频次、监</w:t>
      </w:r>
      <w:r>
        <w:rPr>
          <w:spacing w:val="-95"/>
        </w:rPr>
        <w:t> </w:t>
      </w:r>
      <w:r>
        <w:rPr>
          <w:spacing w:val="-95"/>
        </w:rPr>
      </w:r>
      <w:r>
        <w:rPr/>
        <w:t>测数据采集与处理、分析方法等。明确自行监测计划内容，提出应向社会公开的信息内容。</w:t>
      </w:r>
    </w:p>
    <w:p>
      <w:pPr>
        <w:pStyle w:val="BodyText"/>
        <w:spacing w:line="314" w:lineRule="auto" w:before="20"/>
        <w:ind w:right="109"/>
        <w:jc w:val="both"/>
      </w:pPr>
      <w:r>
        <w:rPr>
          <w:rFonts w:ascii="黑体" w:hAnsi="黑体" w:cs="黑体" w:eastAsia="黑体"/>
        </w:rPr>
        <w:t>9.3.3</w:t>
      </w:r>
      <w:r>
        <w:rPr>
          <w:rFonts w:ascii="黑体" w:hAnsi="黑体" w:cs="黑体" w:eastAsia="黑体"/>
          <w:spacing w:val="93"/>
        </w:rPr>
        <w:t> </w:t>
      </w:r>
      <w:r>
        <w:rPr/>
        <w:t>监测因子需与评价因子相协调。地表水环境质量监测断面或点位设置需与水环境现状监测、水</w:t>
      </w:r>
      <w:r>
        <w:rPr>
          <w:spacing w:val="-91"/>
        </w:rPr>
        <w:t> </w:t>
      </w:r>
      <w:r>
        <w:rPr>
          <w:spacing w:val="-91"/>
        </w:rPr>
      </w:r>
      <w:r>
        <w:rPr/>
        <w:t>环境影响预测的断面或点位相协调，并应强化其代表性、合理性。</w:t>
      </w:r>
    </w:p>
    <w:p>
      <w:pPr>
        <w:pStyle w:val="BodyText"/>
        <w:spacing w:line="314" w:lineRule="auto" w:before="20"/>
        <w:ind w:right="106"/>
        <w:jc w:val="both"/>
      </w:pPr>
      <w:r>
        <w:rPr>
          <w:rFonts w:ascii="黑体" w:hAnsi="黑体" w:cs="黑体" w:eastAsia="黑体"/>
        </w:rPr>
        <w:t>9.3.4</w:t>
      </w:r>
      <w:r>
        <w:rPr>
          <w:rFonts w:ascii="黑体" w:hAnsi="黑体" w:cs="黑体" w:eastAsia="黑体"/>
          <w:spacing w:val="55"/>
        </w:rPr>
        <w:t> </w:t>
      </w:r>
      <w:r>
        <w:rPr>
          <w:spacing w:val="-4"/>
        </w:rPr>
        <w:t>建设项目排放口应根据污染物排放特点、相关规定设置监测系统，排放口附近有重要水环境功能</w:t>
      </w:r>
      <w:r>
        <w:rPr>
          <w:spacing w:val="-95"/>
        </w:rPr>
        <w:t> </w:t>
      </w:r>
      <w:r>
        <w:rPr>
          <w:spacing w:val="-95"/>
        </w:rPr>
      </w:r>
      <w:r>
        <w:rPr/>
        <w:t>区或水功能区及特殊用水需求时，应对排放口下游控制断面进行定期监测。</w:t>
      </w:r>
    </w:p>
    <w:p>
      <w:pPr>
        <w:pStyle w:val="BodyText"/>
        <w:spacing w:line="240" w:lineRule="auto" w:before="20"/>
        <w:ind w:right="0"/>
        <w:jc w:val="both"/>
      </w:pPr>
      <w:r>
        <w:rPr>
          <w:rFonts w:ascii="黑体" w:hAnsi="黑体" w:cs="黑体" w:eastAsia="黑体"/>
        </w:rPr>
        <w:t>9.3.5</w:t>
      </w:r>
      <w:r>
        <w:rPr>
          <w:rFonts w:ascii="黑体" w:hAnsi="黑体" w:cs="黑体" w:eastAsia="黑体"/>
          <w:spacing w:val="-3"/>
        </w:rPr>
        <w:t> </w:t>
      </w:r>
      <w:r>
        <w:rPr/>
        <w:t>对下泄流量有泄放要求的建设项目，在闸坝下游应设置生态流量监测系统。</w:t>
      </w:r>
    </w:p>
    <w:p>
      <w:pPr>
        <w:spacing w:line="240" w:lineRule="auto" w:before="0"/>
        <w:rPr>
          <w:rFonts w:ascii="宋体" w:hAnsi="宋体" w:cs="宋体" w:eastAsia="宋体"/>
          <w:sz w:val="20"/>
          <w:szCs w:val="20"/>
        </w:rPr>
      </w:pPr>
    </w:p>
    <w:p>
      <w:pPr>
        <w:pStyle w:val="BodyText"/>
        <w:spacing w:line="240" w:lineRule="auto" w:before="138"/>
        <w:ind w:right="0"/>
        <w:jc w:val="both"/>
        <w:rPr>
          <w:rFonts w:ascii="黑体" w:hAnsi="黑体" w:cs="黑体" w:eastAsia="黑体"/>
        </w:rPr>
      </w:pPr>
      <w:bookmarkStart w:name="_bookmark10" w:id="11"/>
      <w:bookmarkEnd w:id="11"/>
      <w:r>
        <w:rPr/>
      </w:r>
      <w:r>
        <w:rPr>
          <w:rFonts w:ascii="黑体" w:hAnsi="黑体" w:cs="黑体" w:eastAsia="黑体"/>
        </w:rPr>
        <w:t>10</w:t>
      </w:r>
      <w:r>
        <w:rPr>
          <w:rFonts w:ascii="黑体" w:hAnsi="黑体" w:cs="黑体" w:eastAsia="黑体"/>
          <w:spacing w:val="45"/>
        </w:rPr>
        <w:t> </w:t>
      </w:r>
      <w:r>
        <w:rPr>
          <w:rFonts w:ascii="黑体" w:hAnsi="黑体" w:cs="黑体" w:eastAsia="黑体"/>
        </w:rPr>
        <w:t>地表水环境影响评价结论</w:t>
      </w:r>
    </w:p>
    <w:p>
      <w:pPr>
        <w:spacing w:line="240" w:lineRule="auto" w:before="4"/>
        <w:rPr>
          <w:rFonts w:ascii="黑体" w:hAnsi="黑体" w:cs="黑体" w:eastAsia="黑体"/>
          <w:sz w:val="27"/>
          <w:szCs w:val="27"/>
        </w:rPr>
      </w:pPr>
    </w:p>
    <w:p>
      <w:pPr>
        <w:pStyle w:val="BodyText"/>
        <w:spacing w:line="240" w:lineRule="auto"/>
        <w:ind w:right="0"/>
        <w:jc w:val="both"/>
        <w:rPr>
          <w:rFonts w:ascii="黑体" w:hAnsi="黑体" w:cs="黑体" w:eastAsia="黑体"/>
        </w:rPr>
      </w:pPr>
      <w:r>
        <w:rPr>
          <w:rFonts w:ascii="黑体" w:hAnsi="黑体" w:cs="黑体" w:eastAsia="黑体"/>
        </w:rPr>
        <w:t>10.1 </w:t>
      </w:r>
      <w:r>
        <w:rPr>
          <w:rFonts w:ascii="黑体" w:hAnsi="黑体" w:cs="黑体" w:eastAsia="黑体"/>
          <w:spacing w:val="2"/>
        </w:rPr>
        <w:t> </w:t>
      </w:r>
      <w:r>
        <w:rPr>
          <w:rFonts w:ascii="黑体" w:hAnsi="黑体" w:cs="黑体" w:eastAsia="黑体"/>
        </w:rPr>
        <w:t>水环境影响评价结论</w:t>
      </w:r>
    </w:p>
    <w:p>
      <w:pPr>
        <w:spacing w:line="240" w:lineRule="auto" w:before="13"/>
        <w:rPr>
          <w:rFonts w:ascii="黑体" w:hAnsi="黑体" w:cs="黑体" w:eastAsia="黑体"/>
          <w:sz w:val="16"/>
          <w:szCs w:val="16"/>
        </w:rPr>
      </w:pPr>
    </w:p>
    <w:p>
      <w:pPr>
        <w:pStyle w:val="BodyText"/>
        <w:spacing w:line="314" w:lineRule="auto"/>
        <w:ind w:right="106"/>
        <w:jc w:val="both"/>
      </w:pPr>
      <w:r>
        <w:rPr>
          <w:rFonts w:ascii="黑体" w:hAnsi="黑体" w:cs="黑体" w:eastAsia="黑体"/>
        </w:rPr>
        <w:t>10.1.1 </w:t>
      </w:r>
      <w:r>
        <w:rPr/>
        <w:t>根据水污染控制和水环境影响减缓措施有效性评价、地表水环境影响评价结论，明确给出地</w:t>
      </w:r>
      <w:r>
        <w:rPr>
          <w:spacing w:val="-98"/>
        </w:rPr>
        <w:t> </w:t>
      </w:r>
      <w:r>
        <w:rPr>
          <w:spacing w:val="-98"/>
        </w:rPr>
      </w:r>
      <w:r>
        <w:rPr/>
        <w:t>表水环境影响是否可接受的结论。</w:t>
      </w:r>
    </w:p>
    <w:p>
      <w:pPr>
        <w:pStyle w:val="BodyText"/>
        <w:spacing w:line="304" w:lineRule="auto" w:before="20"/>
        <w:ind w:right="108"/>
        <w:jc w:val="both"/>
      </w:pPr>
      <w:r>
        <w:rPr>
          <w:rFonts w:ascii="黑体" w:hAnsi="黑体" w:cs="黑体" w:eastAsia="黑体"/>
        </w:rPr>
        <w:t>10.1.2 </w:t>
      </w:r>
      <w:r>
        <w:rPr/>
        <w:t>达标区的建设项目环境影响评价，依据 </w:t>
      </w:r>
      <w:r>
        <w:rPr>
          <w:rFonts w:ascii="Times New Roman" w:hAnsi="Times New Roman" w:cs="Times New Roman" w:eastAsia="Times New Roman"/>
        </w:rPr>
        <w:t>8.2</w:t>
      </w:r>
      <w:r>
        <w:rPr>
          <w:rFonts w:ascii="Times New Roman" w:hAnsi="Times New Roman" w:cs="Times New Roman" w:eastAsia="Times New Roman"/>
          <w:spacing w:val="-5"/>
        </w:rPr>
        <w:t> </w:t>
      </w:r>
      <w:r>
        <w:rPr/>
        <w:t>要求，同时满足水污染控制和水环境影响减缓措施</w:t>
      </w:r>
      <w:r>
        <w:rPr>
          <w:spacing w:val="-3"/>
          <w:w w:val="100"/>
        </w:rPr>
        <w:t> </w:t>
      </w:r>
      <w:r>
        <w:rPr/>
        <w:t>有效性评价、水环境影响评价的情况下，认为地表水环境影响可以接受，否则认为地表水环境影响不</w:t>
      </w:r>
      <w:r>
        <w:rPr>
          <w:spacing w:val="6"/>
        </w:rPr>
        <w:t> </w:t>
      </w:r>
      <w:r>
        <w:rPr>
          <w:spacing w:val="6"/>
        </w:rPr>
      </w:r>
      <w:r>
        <w:rPr/>
        <w:t>可接受。</w:t>
      </w:r>
    </w:p>
    <w:p>
      <w:pPr>
        <w:spacing w:after="0" w:line="304" w:lineRule="auto"/>
        <w:jc w:val="both"/>
        <w:sectPr>
          <w:pgSz w:w="11910" w:h="16840"/>
          <w:pgMar w:header="1318" w:footer="1206" w:top="1520" w:bottom="1400" w:left="1300" w:right="1020"/>
        </w:sectPr>
      </w:pPr>
    </w:p>
    <w:p>
      <w:pPr>
        <w:pStyle w:val="BodyText"/>
        <w:spacing w:line="304" w:lineRule="auto" w:before="54"/>
        <w:ind w:right="186"/>
        <w:jc w:val="both"/>
      </w:pPr>
      <w:r>
        <w:rPr>
          <w:rFonts w:ascii="黑体" w:hAnsi="黑体" w:cs="黑体" w:eastAsia="黑体"/>
        </w:rPr>
        <w:t>10.1.3</w:t>
      </w:r>
      <w:r>
        <w:rPr>
          <w:rFonts w:ascii="黑体" w:hAnsi="黑体" w:cs="黑体" w:eastAsia="黑体"/>
          <w:spacing w:val="17"/>
        </w:rPr>
        <w:t> </w:t>
      </w:r>
      <w:r>
        <w:rPr/>
        <w:t>不达标区的建设项目环境影响评价，依据</w:t>
      </w:r>
      <w:r>
        <w:rPr>
          <w:spacing w:val="-72"/>
        </w:rPr>
        <w:t> </w:t>
      </w:r>
      <w:r>
        <w:rPr>
          <w:rFonts w:ascii="Times New Roman" w:hAnsi="Times New Roman" w:cs="Times New Roman" w:eastAsia="Times New Roman"/>
        </w:rPr>
        <w:t>8.2</w:t>
      </w:r>
      <w:r>
        <w:rPr>
          <w:rFonts w:ascii="Times New Roman" w:hAnsi="Times New Roman" w:cs="Times New Roman" w:eastAsia="Times New Roman"/>
          <w:spacing w:val="-22"/>
        </w:rPr>
        <w:t> </w:t>
      </w:r>
      <w:r>
        <w:rPr>
          <w:spacing w:val="-11"/>
        </w:rPr>
        <w:t>要求，在考虑区（流）域环境质量改善目标要求、</w:t>
      </w:r>
      <w:r>
        <w:rPr>
          <w:spacing w:val="-103"/>
        </w:rPr>
        <w:t> </w:t>
      </w:r>
      <w:r>
        <w:rPr>
          <w:spacing w:val="-103"/>
        </w:rPr>
      </w:r>
      <w:r>
        <w:rPr/>
        <w:t>削减替代源的基础上，同时满足水污染控制和水环境影响减缓措施有效性评价、水环境影响评价的情</w:t>
      </w:r>
      <w:r>
        <w:rPr>
          <w:spacing w:val="6"/>
        </w:rPr>
        <w:t> </w:t>
      </w:r>
      <w:r>
        <w:rPr>
          <w:spacing w:val="6"/>
        </w:rPr>
      </w:r>
      <w:r>
        <w:rPr/>
        <w:t>况下，认为地表水环境影响可以接受，否则认为地表水环境影响不可接受。</w:t>
      </w:r>
    </w:p>
    <w:p>
      <w:pPr>
        <w:pStyle w:val="BodyText"/>
        <w:spacing w:line="240" w:lineRule="auto" w:before="163"/>
        <w:ind w:right="0"/>
        <w:jc w:val="both"/>
        <w:rPr>
          <w:rFonts w:ascii="黑体" w:hAnsi="黑体" w:cs="黑体" w:eastAsia="黑体"/>
        </w:rPr>
      </w:pPr>
      <w:r>
        <w:rPr>
          <w:rFonts w:ascii="黑体" w:hAnsi="黑体" w:cs="黑体" w:eastAsia="黑体"/>
        </w:rPr>
        <w:t>10.2  </w:t>
      </w:r>
      <w:r>
        <w:rPr>
          <w:rFonts w:ascii="黑体" w:hAnsi="黑体" w:cs="黑体" w:eastAsia="黑体"/>
        </w:rPr>
        <w:t>污染源排放量与生态流量</w:t>
      </w:r>
    </w:p>
    <w:p>
      <w:pPr>
        <w:spacing w:line="240" w:lineRule="auto" w:before="13"/>
        <w:rPr>
          <w:rFonts w:ascii="黑体" w:hAnsi="黑体" w:cs="黑体" w:eastAsia="黑体"/>
          <w:sz w:val="16"/>
          <w:szCs w:val="16"/>
        </w:rPr>
      </w:pPr>
    </w:p>
    <w:p>
      <w:pPr>
        <w:pStyle w:val="BodyText"/>
        <w:spacing w:line="240" w:lineRule="auto"/>
        <w:ind w:right="0"/>
        <w:jc w:val="both"/>
      </w:pPr>
      <w:r>
        <w:rPr>
          <w:rFonts w:ascii="黑体" w:hAnsi="黑体" w:cs="黑体" w:eastAsia="黑体"/>
        </w:rPr>
        <w:t>10.2.1  </w:t>
      </w:r>
      <w:r>
        <w:rPr/>
        <w:t>明确给出污染源排放量核算结果，填写建设项目污染物排放信息表（见附录</w:t>
      </w:r>
      <w:r>
        <w:rPr>
          <w:spacing w:val="-59"/>
        </w:rPr>
        <w:t> </w:t>
      </w:r>
      <w:r>
        <w:rPr>
          <w:rFonts w:ascii="Times New Roman" w:hAnsi="Times New Roman" w:cs="Times New Roman" w:eastAsia="Times New Roman"/>
          <w:spacing w:val="-36"/>
        </w:rPr>
        <w:t>G</w:t>
      </w:r>
      <w:r>
        <w:rPr>
          <w:spacing w:val="-36"/>
        </w:rPr>
        <w:t>）。</w:t>
      </w:r>
    </w:p>
    <w:p>
      <w:pPr>
        <w:pStyle w:val="BodyText"/>
        <w:spacing w:line="314" w:lineRule="auto" w:before="69"/>
        <w:ind w:right="179"/>
        <w:jc w:val="both"/>
      </w:pPr>
      <w:r>
        <w:rPr>
          <w:rFonts w:ascii="黑体" w:hAnsi="黑体" w:cs="黑体" w:eastAsia="黑体"/>
        </w:rPr>
        <w:t>10.2.2</w:t>
      </w:r>
      <w:r>
        <w:rPr>
          <w:rFonts w:ascii="黑体" w:hAnsi="黑体" w:cs="黑体" w:eastAsia="黑体"/>
          <w:spacing w:val="77"/>
        </w:rPr>
        <w:t> </w:t>
      </w:r>
      <w:r>
        <w:rPr>
          <w:spacing w:val="6"/>
        </w:rPr>
        <w:t>新建项目的污染物排放指标需要等量替代或减量替代时，还应明确给出替代项目的基本信</w:t>
      </w:r>
      <w:r>
        <w:rPr>
          <w:spacing w:val="-96"/>
        </w:rPr>
        <w:t> </w:t>
      </w:r>
      <w:r>
        <w:rPr>
          <w:spacing w:val="-96"/>
        </w:rPr>
      </w:r>
      <w:r>
        <w:rPr/>
        <w:t>息，主要包括项目名称、排污许可证编号、污染物排放量等。</w:t>
      </w:r>
    </w:p>
    <w:p>
      <w:pPr>
        <w:pStyle w:val="BodyText"/>
        <w:spacing w:line="314" w:lineRule="auto" w:before="20"/>
        <w:ind w:right="186"/>
        <w:jc w:val="both"/>
      </w:pPr>
      <w:r>
        <w:rPr>
          <w:rFonts w:ascii="黑体" w:hAnsi="黑体" w:cs="黑体" w:eastAsia="黑体"/>
        </w:rPr>
        <w:t>10.2.3</w:t>
      </w:r>
      <w:r>
        <w:rPr>
          <w:rFonts w:ascii="黑体" w:hAnsi="黑体" w:cs="黑体" w:eastAsia="黑体"/>
          <w:spacing w:val="79"/>
        </w:rPr>
        <w:t> </w:t>
      </w:r>
      <w:r>
        <w:rPr>
          <w:spacing w:val="6"/>
        </w:rPr>
        <w:t>有生态流量控制要求的，根据水环境保护管理要求，明确给出生态流量控制节点及控制目</w:t>
      </w:r>
      <w:r>
        <w:rPr>
          <w:spacing w:val="-99"/>
        </w:rPr>
        <w:t> </w:t>
      </w:r>
      <w:r>
        <w:rPr>
          <w:spacing w:val="-99"/>
        </w:rPr>
      </w:r>
      <w:r>
        <w:rPr/>
        <w:t>标。</w:t>
      </w:r>
    </w:p>
    <w:p>
      <w:pPr>
        <w:pStyle w:val="BodyText"/>
        <w:spacing w:line="240" w:lineRule="auto" w:before="154"/>
        <w:ind w:right="0"/>
        <w:jc w:val="both"/>
        <w:rPr>
          <w:rFonts w:ascii="黑体" w:hAnsi="黑体" w:cs="黑体" w:eastAsia="黑体"/>
        </w:rPr>
      </w:pPr>
      <w:r>
        <w:rPr>
          <w:rFonts w:ascii="黑体" w:hAnsi="黑体" w:cs="黑体" w:eastAsia="黑体"/>
        </w:rPr>
        <w:t>10.3 </w:t>
      </w:r>
      <w:r>
        <w:rPr>
          <w:rFonts w:ascii="黑体" w:hAnsi="黑体" w:cs="黑体" w:eastAsia="黑体"/>
          <w:spacing w:val="1"/>
        </w:rPr>
        <w:t> </w:t>
      </w:r>
      <w:r>
        <w:rPr>
          <w:rFonts w:ascii="黑体" w:hAnsi="黑体" w:cs="黑体" w:eastAsia="黑体"/>
        </w:rPr>
        <w:t>地表水环境影响评价自查</w:t>
      </w:r>
    </w:p>
    <w:p>
      <w:pPr>
        <w:spacing w:line="240" w:lineRule="auto" w:before="3"/>
        <w:rPr>
          <w:rFonts w:ascii="黑体" w:hAnsi="黑体" w:cs="黑体" w:eastAsia="黑体"/>
          <w:sz w:val="17"/>
          <w:szCs w:val="17"/>
        </w:rPr>
      </w:pPr>
    </w:p>
    <w:p>
      <w:pPr>
        <w:pStyle w:val="BodyText"/>
        <w:spacing w:line="304" w:lineRule="auto"/>
        <w:ind w:right="186" w:firstLine="420"/>
        <w:jc w:val="both"/>
      </w:pPr>
      <w:r>
        <w:rPr/>
        <w:t>地表水环境影响评价完成后，应对地表水环境影响评价主要内容与结论进行自查。建设项目地表</w:t>
      </w:r>
      <w:r>
        <w:rPr>
          <w:spacing w:val="2"/>
          <w:w w:val="100"/>
        </w:rPr>
        <w:t> </w:t>
      </w:r>
      <w:r>
        <w:rPr/>
        <w:t>水环境影响评价自查内容与格式见</w:t>
      </w:r>
      <w:hyperlink w:history="true" w:anchor="_bookmark18">
        <w:r>
          <w:rPr/>
          <w:t>附录</w:t>
        </w:r>
        <w:r>
          <w:rPr>
            <w:spacing w:val="-28"/>
          </w:rPr>
          <w:t> </w:t>
        </w:r>
        <w:r>
          <w:rPr>
            <w:rFonts w:ascii="Times New Roman" w:hAnsi="Times New Roman" w:cs="Times New Roman" w:eastAsia="Times New Roman"/>
            <w:spacing w:val="-5"/>
          </w:rPr>
          <w:t>H</w:t>
        </w:r>
      </w:hyperlink>
      <w:r>
        <w:rPr>
          <w:spacing w:val="-5"/>
        </w:rPr>
        <w:t>。应将影响预测中应用的输入、输出原始资料进行归档，随评</w:t>
      </w:r>
      <w:r>
        <w:rPr>
          <w:spacing w:val="-92"/>
        </w:rPr>
        <w:t> </w:t>
      </w:r>
      <w:r>
        <w:rPr>
          <w:spacing w:val="-92"/>
        </w:rPr>
      </w:r>
      <w:r>
        <w:rPr/>
        <w:t>价文件一并提交给审查部门。</w:t>
      </w:r>
    </w:p>
    <w:p>
      <w:pPr>
        <w:spacing w:after="0" w:line="304" w:lineRule="auto"/>
        <w:jc w:val="both"/>
        <w:sectPr>
          <w:pgSz w:w="11910" w:h="16840"/>
          <w:pgMar w:header="1318" w:footer="1016" w:top="1520" w:bottom="1200" w:left="1300" w:right="940"/>
        </w:sectPr>
      </w:pPr>
    </w:p>
    <w:p>
      <w:pPr>
        <w:spacing w:line="240" w:lineRule="auto" w:before="5"/>
        <w:rPr>
          <w:rFonts w:ascii="宋体" w:hAnsi="宋体" w:cs="宋体" w:eastAsia="宋体"/>
          <w:sz w:val="25"/>
          <w:szCs w:val="25"/>
        </w:rPr>
      </w:pPr>
    </w:p>
    <w:p>
      <w:pPr>
        <w:pStyle w:val="BodyText"/>
        <w:spacing w:line="240" w:lineRule="auto" w:before="36"/>
        <w:ind w:left="5" w:right="101"/>
        <w:jc w:val="center"/>
        <w:rPr>
          <w:rFonts w:ascii="黑体" w:hAnsi="黑体" w:cs="黑体" w:eastAsia="黑体"/>
        </w:rPr>
      </w:pPr>
      <w:bookmarkStart w:name="_bookmark11" w:id="12"/>
      <w:bookmarkEnd w:id="12"/>
      <w:r>
        <w:rPr/>
      </w:r>
      <w:r>
        <w:rPr>
          <w:rFonts w:ascii="黑体" w:hAnsi="黑体" w:cs="黑体" w:eastAsia="黑体"/>
        </w:rPr>
        <w:t>附录</w:t>
      </w:r>
      <w:r>
        <w:rPr>
          <w:rFonts w:ascii="黑体" w:hAnsi="黑体" w:cs="黑体" w:eastAsia="黑体"/>
        </w:rPr>
        <w:t>A</w:t>
      </w:r>
    </w:p>
    <w:p>
      <w:pPr>
        <w:pStyle w:val="BodyText"/>
        <w:spacing w:line="314" w:lineRule="auto" w:before="42"/>
        <w:ind w:left="3954" w:right="3947" w:firstLine="2"/>
        <w:jc w:val="center"/>
        <w:rPr>
          <w:rFonts w:ascii="黑体" w:hAnsi="黑体" w:cs="黑体" w:eastAsia="黑体"/>
        </w:rPr>
      </w:pPr>
      <w:r>
        <w:rPr>
          <w:rFonts w:ascii="黑体" w:hAnsi="黑体" w:cs="黑体" w:eastAsia="黑体"/>
        </w:rPr>
        <w:t>（规范性附录）</w:t>
      </w:r>
      <w:r>
        <w:rPr>
          <w:rFonts w:ascii="黑体" w:hAnsi="黑体" w:cs="黑体" w:eastAsia="黑体"/>
          <w:w w:val="100"/>
        </w:rPr>
        <w:t> </w:t>
      </w:r>
      <w:r>
        <w:rPr>
          <w:rFonts w:ascii="黑体" w:hAnsi="黑体" w:cs="黑体" w:eastAsia="黑体"/>
          <w:spacing w:val="-2"/>
        </w:rPr>
        <w:t>污染物及当量值表</w:t>
      </w:r>
    </w:p>
    <w:p>
      <w:pPr>
        <w:spacing w:line="240" w:lineRule="auto" w:before="0"/>
        <w:rPr>
          <w:rFonts w:ascii="黑体" w:hAnsi="黑体" w:cs="黑体" w:eastAsia="黑体"/>
          <w:sz w:val="20"/>
          <w:szCs w:val="20"/>
        </w:rPr>
      </w:pPr>
    </w:p>
    <w:p>
      <w:pPr>
        <w:pStyle w:val="BodyText"/>
        <w:spacing w:line="240" w:lineRule="auto" w:before="176"/>
        <w:ind w:right="740"/>
        <w:jc w:val="left"/>
        <w:rPr>
          <w:rFonts w:ascii="黑体" w:hAnsi="黑体" w:cs="黑体" w:eastAsia="黑体"/>
        </w:rPr>
      </w:pPr>
      <w:r>
        <w:rPr>
          <w:rFonts w:ascii="黑体" w:hAnsi="黑体" w:cs="黑体" w:eastAsia="黑体"/>
        </w:rPr>
        <w:t>A.1</w:t>
      </w:r>
      <w:r>
        <w:rPr>
          <w:rFonts w:ascii="黑体" w:hAnsi="黑体" w:cs="黑体" w:eastAsia="黑体"/>
          <w:spacing w:val="-47"/>
        </w:rPr>
        <w:t> </w:t>
      </w:r>
      <w:r>
        <w:rPr>
          <w:rFonts w:ascii="黑体" w:hAnsi="黑体" w:cs="黑体" w:eastAsia="黑体"/>
        </w:rPr>
        <w:t>第一类水污染物污染当量值</w:t>
      </w:r>
    </w:p>
    <w:p>
      <w:pPr>
        <w:spacing w:line="240" w:lineRule="auto" w:before="2"/>
        <w:rPr>
          <w:rFonts w:ascii="黑体" w:hAnsi="黑体" w:cs="黑体" w:eastAsia="黑体"/>
          <w:sz w:val="28"/>
          <w:szCs w:val="28"/>
        </w:rPr>
      </w:pPr>
    </w:p>
    <w:p>
      <w:pPr>
        <w:pStyle w:val="BodyText"/>
        <w:tabs>
          <w:tab w:pos="4038" w:val="left" w:leader="none"/>
        </w:tabs>
        <w:spacing w:line="240" w:lineRule="auto" w:before="36"/>
        <w:ind w:left="3249" w:right="740"/>
        <w:jc w:val="left"/>
        <w:rPr>
          <w:rFonts w:ascii="黑体" w:hAnsi="黑体" w:cs="黑体" w:eastAsia="黑体"/>
        </w:rPr>
      </w:pPr>
      <w:r>
        <w:rPr>
          <w:rFonts w:ascii="黑体" w:hAnsi="黑体" w:cs="黑体" w:eastAsia="黑体"/>
        </w:rPr>
        <w:t>表</w:t>
      </w:r>
      <w:r>
        <w:rPr>
          <w:rFonts w:ascii="黑体" w:hAnsi="黑体" w:cs="黑体" w:eastAsia="黑体"/>
          <w:spacing w:val="-50"/>
        </w:rPr>
        <w:t> </w:t>
      </w:r>
      <w:r>
        <w:rPr>
          <w:rFonts w:ascii="黑体" w:hAnsi="黑体" w:cs="黑体" w:eastAsia="黑体"/>
        </w:rPr>
        <w:t>A.1</w:t>
        <w:tab/>
      </w:r>
      <w:r>
        <w:rPr>
          <w:rFonts w:ascii="黑体" w:hAnsi="黑体" w:cs="黑体" w:eastAsia="黑体"/>
        </w:rPr>
        <w:t>第一类水污染物污染当量值表</w:t>
      </w:r>
    </w:p>
    <w:p>
      <w:pPr>
        <w:spacing w:line="240" w:lineRule="auto" w:before="5"/>
        <w:rPr>
          <w:rFonts w:ascii="黑体" w:hAnsi="黑体" w:cs="黑体" w:eastAsia="黑体"/>
          <w:sz w:val="19"/>
          <w:szCs w:val="19"/>
        </w:rPr>
      </w:pPr>
    </w:p>
    <w:tbl>
      <w:tblPr>
        <w:tblW w:w="0" w:type="auto"/>
        <w:jc w:val="left"/>
        <w:tblInd w:w="246" w:type="dxa"/>
        <w:tblLayout w:type="fixed"/>
        <w:tblCellMar>
          <w:top w:w="0" w:type="dxa"/>
          <w:left w:w="0" w:type="dxa"/>
          <w:bottom w:w="0" w:type="dxa"/>
          <w:right w:w="0" w:type="dxa"/>
        </w:tblCellMar>
        <w:tblLook w:val="01E0"/>
      </w:tblPr>
      <w:tblGrid>
        <w:gridCol w:w="4537"/>
        <w:gridCol w:w="4537"/>
      </w:tblGrid>
      <w:tr>
        <w:trPr>
          <w:trHeight w:val="535" w:hRule="exact"/>
        </w:trPr>
        <w:tc>
          <w:tcPr>
            <w:tcW w:w="4537" w:type="dxa"/>
            <w:tcBorders>
              <w:top w:val="single" w:sz="12" w:space="0" w:color="000000"/>
              <w:left w:val="single" w:sz="12" w:space="0" w:color="000000"/>
              <w:bottom w:val="single" w:sz="12" w:space="0" w:color="000000"/>
              <w:right w:val="single" w:sz="6" w:space="0" w:color="000000"/>
            </w:tcBorders>
          </w:tcPr>
          <w:p>
            <w:pPr>
              <w:pStyle w:val="TableParagraph"/>
              <w:spacing w:line="240" w:lineRule="auto" w:before="86"/>
              <w:ind w:left="513" w:right="0"/>
              <w:jc w:val="left"/>
              <w:rPr>
                <w:rFonts w:ascii="宋体" w:hAnsi="宋体" w:cs="宋体" w:eastAsia="宋体"/>
                <w:sz w:val="21"/>
                <w:szCs w:val="21"/>
              </w:rPr>
            </w:pPr>
            <w:r>
              <w:rPr>
                <w:rFonts w:ascii="宋体" w:hAnsi="宋体" w:cs="宋体" w:eastAsia="宋体"/>
                <w:sz w:val="21"/>
                <w:szCs w:val="21"/>
              </w:rPr>
              <w:t>污染物</w:t>
            </w:r>
          </w:p>
        </w:tc>
        <w:tc>
          <w:tcPr>
            <w:tcW w:w="4537" w:type="dxa"/>
            <w:tcBorders>
              <w:top w:val="single" w:sz="12" w:space="0" w:color="000000"/>
              <w:left w:val="single" w:sz="6" w:space="0" w:color="000000"/>
              <w:bottom w:val="single" w:sz="12" w:space="0" w:color="000000"/>
              <w:right w:val="single" w:sz="12" w:space="0" w:color="000000"/>
            </w:tcBorders>
          </w:tcPr>
          <w:p>
            <w:pPr>
              <w:pStyle w:val="TableParagraph"/>
              <w:spacing w:line="240" w:lineRule="auto" w:before="86"/>
              <w:ind w:left="521" w:right="0"/>
              <w:jc w:val="left"/>
              <w:rPr>
                <w:rFonts w:ascii="宋体" w:hAnsi="宋体" w:cs="宋体" w:eastAsia="宋体"/>
                <w:sz w:val="21"/>
                <w:szCs w:val="21"/>
              </w:rPr>
            </w:pPr>
            <w:r>
              <w:rPr>
                <w:rFonts w:ascii="宋体" w:hAnsi="宋体" w:cs="宋体" w:eastAsia="宋体"/>
                <w:sz w:val="21"/>
                <w:szCs w:val="21"/>
              </w:rPr>
              <w:t>污染当量值（</w:t>
            </w:r>
            <w:r>
              <w:rPr>
                <w:rFonts w:ascii="Times New Roman" w:hAnsi="Times New Roman" w:cs="Times New Roman" w:eastAsia="Times New Roman"/>
                <w:sz w:val="21"/>
                <w:szCs w:val="21"/>
              </w:rPr>
              <w:t>kg</w:t>
            </w:r>
            <w:r>
              <w:rPr>
                <w:rFonts w:ascii="宋体" w:hAnsi="宋体" w:cs="宋体" w:eastAsia="宋体"/>
                <w:sz w:val="21"/>
                <w:szCs w:val="21"/>
              </w:rPr>
              <w:t>）</w:t>
            </w:r>
          </w:p>
        </w:tc>
      </w:tr>
      <w:tr>
        <w:trPr>
          <w:trHeight w:val="382" w:hRule="exact"/>
        </w:trPr>
        <w:tc>
          <w:tcPr>
            <w:tcW w:w="4537" w:type="dxa"/>
            <w:tcBorders>
              <w:top w:val="single" w:sz="12" w:space="0" w:color="000000"/>
              <w:left w:val="single" w:sz="12" w:space="0" w:color="000000"/>
              <w:bottom w:val="single" w:sz="6" w:space="0" w:color="000000"/>
              <w:right w:val="single" w:sz="6" w:space="0" w:color="000000"/>
            </w:tcBorders>
          </w:tcPr>
          <w:p>
            <w:pPr>
              <w:pStyle w:val="TableParagraph"/>
              <w:spacing w:line="240" w:lineRule="auto" w:before="11"/>
              <w:ind w:left="513" w:right="0"/>
              <w:jc w:val="left"/>
              <w:rPr>
                <w:rFonts w:ascii="宋体" w:hAnsi="宋体" w:cs="宋体" w:eastAsia="宋体"/>
                <w:sz w:val="21"/>
                <w:szCs w:val="21"/>
              </w:rPr>
            </w:pPr>
            <w:r>
              <w:rPr>
                <w:rFonts w:ascii="Times New Roman" w:hAnsi="Times New Roman" w:cs="Times New Roman" w:eastAsia="Times New Roman"/>
                <w:sz w:val="21"/>
                <w:szCs w:val="21"/>
              </w:rPr>
              <w:t>1. </w:t>
            </w:r>
            <w:r>
              <w:rPr>
                <w:rFonts w:ascii="Times New Roman" w:hAnsi="Times New Roman" w:cs="Times New Roman" w:eastAsia="Times New Roman"/>
                <w:spacing w:val="3"/>
                <w:sz w:val="21"/>
                <w:szCs w:val="21"/>
              </w:rPr>
              <w:t> </w:t>
            </w:r>
            <w:r>
              <w:rPr>
                <w:rFonts w:ascii="宋体" w:hAnsi="宋体" w:cs="宋体" w:eastAsia="宋体"/>
                <w:spacing w:val="-3"/>
                <w:sz w:val="21"/>
                <w:szCs w:val="21"/>
              </w:rPr>
              <w:t>总汞</w:t>
            </w:r>
            <w:r>
              <w:rPr>
                <w:rFonts w:ascii="宋体" w:hAnsi="宋体" w:cs="宋体" w:eastAsia="宋体"/>
                <w:sz w:val="21"/>
                <w:szCs w:val="21"/>
              </w:rPr>
            </w:r>
          </w:p>
        </w:tc>
        <w:tc>
          <w:tcPr>
            <w:tcW w:w="4537" w:type="dxa"/>
            <w:tcBorders>
              <w:top w:val="single" w:sz="12" w:space="0" w:color="000000"/>
              <w:left w:val="single" w:sz="6" w:space="0" w:color="000000"/>
              <w:bottom w:val="single" w:sz="6" w:space="0" w:color="000000"/>
              <w:right w:val="single" w:sz="12" w:space="0" w:color="000000"/>
            </w:tcBorders>
          </w:tcPr>
          <w:p>
            <w:pPr>
              <w:pStyle w:val="TableParagraph"/>
              <w:spacing w:line="240" w:lineRule="auto" w:before="60"/>
              <w:ind w:left="521" w:right="0"/>
              <w:jc w:val="left"/>
              <w:rPr>
                <w:rFonts w:ascii="Times New Roman" w:hAnsi="Times New Roman" w:cs="Times New Roman" w:eastAsia="Times New Roman"/>
                <w:sz w:val="21"/>
                <w:szCs w:val="21"/>
              </w:rPr>
            </w:pPr>
            <w:r>
              <w:rPr>
                <w:rFonts w:ascii="Times New Roman"/>
                <w:sz w:val="21"/>
              </w:rPr>
              <w:t>0.0005</w:t>
            </w:r>
          </w:p>
        </w:tc>
      </w:tr>
      <w:tr>
        <w:trPr>
          <w:trHeight w:val="377" w:hRule="exact"/>
        </w:trPr>
        <w:tc>
          <w:tcPr>
            <w:tcW w:w="4537" w:type="dxa"/>
            <w:tcBorders>
              <w:top w:val="single" w:sz="6" w:space="0" w:color="000000"/>
              <w:left w:val="single" w:sz="12" w:space="0" w:color="000000"/>
              <w:bottom w:val="single" w:sz="6" w:space="0" w:color="000000"/>
              <w:right w:val="single" w:sz="6" w:space="0" w:color="000000"/>
            </w:tcBorders>
          </w:tcPr>
          <w:p>
            <w:pPr>
              <w:pStyle w:val="TableParagraph"/>
              <w:spacing w:line="240" w:lineRule="auto" w:before="14"/>
              <w:ind w:left="513" w:right="0"/>
              <w:jc w:val="left"/>
              <w:rPr>
                <w:rFonts w:ascii="宋体" w:hAnsi="宋体" w:cs="宋体" w:eastAsia="宋体"/>
                <w:sz w:val="21"/>
                <w:szCs w:val="21"/>
              </w:rPr>
            </w:pPr>
            <w:r>
              <w:rPr>
                <w:rFonts w:ascii="Times New Roman" w:hAnsi="Times New Roman" w:cs="Times New Roman" w:eastAsia="Times New Roman"/>
                <w:sz w:val="21"/>
                <w:szCs w:val="21"/>
              </w:rPr>
              <w:t>2. </w:t>
            </w:r>
            <w:r>
              <w:rPr>
                <w:rFonts w:ascii="Times New Roman" w:hAnsi="Times New Roman" w:cs="Times New Roman" w:eastAsia="Times New Roman"/>
                <w:spacing w:val="3"/>
                <w:sz w:val="21"/>
                <w:szCs w:val="21"/>
              </w:rPr>
              <w:t> </w:t>
            </w:r>
            <w:r>
              <w:rPr>
                <w:rFonts w:ascii="宋体" w:hAnsi="宋体" w:cs="宋体" w:eastAsia="宋体"/>
                <w:spacing w:val="-3"/>
                <w:sz w:val="21"/>
                <w:szCs w:val="21"/>
              </w:rPr>
              <w:t>总镉</w:t>
            </w:r>
            <w:r>
              <w:rPr>
                <w:rFonts w:ascii="宋体" w:hAnsi="宋体" w:cs="宋体" w:eastAsia="宋体"/>
                <w:sz w:val="21"/>
                <w:szCs w:val="21"/>
              </w:rPr>
            </w:r>
          </w:p>
        </w:tc>
        <w:tc>
          <w:tcPr>
            <w:tcW w:w="4537"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63"/>
              <w:ind w:left="521" w:right="0"/>
              <w:jc w:val="left"/>
              <w:rPr>
                <w:rFonts w:ascii="Times New Roman" w:hAnsi="Times New Roman" w:cs="Times New Roman" w:eastAsia="Times New Roman"/>
                <w:sz w:val="21"/>
                <w:szCs w:val="21"/>
              </w:rPr>
            </w:pPr>
            <w:r>
              <w:rPr>
                <w:rFonts w:ascii="Times New Roman"/>
                <w:sz w:val="21"/>
              </w:rPr>
              <w:t>0.005</w:t>
            </w:r>
          </w:p>
        </w:tc>
      </w:tr>
      <w:tr>
        <w:trPr>
          <w:trHeight w:val="374" w:hRule="exact"/>
        </w:trPr>
        <w:tc>
          <w:tcPr>
            <w:tcW w:w="4537" w:type="dxa"/>
            <w:tcBorders>
              <w:top w:val="single" w:sz="6" w:space="0" w:color="000000"/>
              <w:left w:val="single" w:sz="12" w:space="0" w:color="000000"/>
              <w:bottom w:val="single" w:sz="6" w:space="0" w:color="000000"/>
              <w:right w:val="single" w:sz="6" w:space="0" w:color="000000"/>
            </w:tcBorders>
          </w:tcPr>
          <w:p>
            <w:pPr>
              <w:pStyle w:val="TableParagraph"/>
              <w:spacing w:line="240" w:lineRule="auto" w:before="11"/>
              <w:ind w:left="513" w:right="0"/>
              <w:jc w:val="left"/>
              <w:rPr>
                <w:rFonts w:ascii="宋体" w:hAnsi="宋体" w:cs="宋体" w:eastAsia="宋体"/>
                <w:sz w:val="21"/>
                <w:szCs w:val="21"/>
              </w:rPr>
            </w:pPr>
            <w:r>
              <w:rPr>
                <w:rFonts w:ascii="Times New Roman" w:hAnsi="Times New Roman" w:cs="Times New Roman" w:eastAsia="Times New Roman"/>
                <w:sz w:val="21"/>
                <w:szCs w:val="21"/>
              </w:rPr>
              <w:t>3. </w:t>
            </w:r>
            <w:r>
              <w:rPr>
                <w:rFonts w:ascii="Times New Roman" w:hAnsi="Times New Roman" w:cs="Times New Roman" w:eastAsia="Times New Roman"/>
                <w:spacing w:val="3"/>
                <w:sz w:val="21"/>
                <w:szCs w:val="21"/>
              </w:rPr>
              <w:t> </w:t>
            </w:r>
            <w:r>
              <w:rPr>
                <w:rFonts w:ascii="宋体" w:hAnsi="宋体" w:cs="宋体" w:eastAsia="宋体"/>
                <w:spacing w:val="-3"/>
                <w:sz w:val="21"/>
                <w:szCs w:val="21"/>
              </w:rPr>
              <w:t>总铬</w:t>
            </w:r>
            <w:r>
              <w:rPr>
                <w:rFonts w:ascii="宋体" w:hAnsi="宋体" w:cs="宋体" w:eastAsia="宋体"/>
                <w:sz w:val="21"/>
                <w:szCs w:val="21"/>
              </w:rPr>
            </w:r>
          </w:p>
        </w:tc>
        <w:tc>
          <w:tcPr>
            <w:tcW w:w="4537"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60"/>
              <w:ind w:left="521" w:right="0"/>
              <w:jc w:val="left"/>
              <w:rPr>
                <w:rFonts w:ascii="Times New Roman" w:hAnsi="Times New Roman" w:cs="Times New Roman" w:eastAsia="Times New Roman"/>
                <w:sz w:val="21"/>
                <w:szCs w:val="21"/>
              </w:rPr>
            </w:pPr>
            <w:r>
              <w:rPr>
                <w:rFonts w:ascii="Times New Roman"/>
                <w:sz w:val="21"/>
              </w:rPr>
              <w:t>0.04</w:t>
            </w:r>
          </w:p>
        </w:tc>
      </w:tr>
      <w:tr>
        <w:trPr>
          <w:trHeight w:val="374" w:hRule="exact"/>
        </w:trPr>
        <w:tc>
          <w:tcPr>
            <w:tcW w:w="4537" w:type="dxa"/>
            <w:tcBorders>
              <w:top w:val="single" w:sz="6" w:space="0" w:color="000000"/>
              <w:left w:val="single" w:sz="12" w:space="0" w:color="000000"/>
              <w:bottom w:val="single" w:sz="6" w:space="0" w:color="000000"/>
              <w:right w:val="single" w:sz="6" w:space="0" w:color="000000"/>
            </w:tcBorders>
          </w:tcPr>
          <w:p>
            <w:pPr>
              <w:pStyle w:val="TableParagraph"/>
              <w:spacing w:line="240" w:lineRule="auto" w:before="11"/>
              <w:ind w:left="513" w:right="0"/>
              <w:jc w:val="left"/>
              <w:rPr>
                <w:rFonts w:ascii="宋体" w:hAnsi="宋体" w:cs="宋体" w:eastAsia="宋体"/>
                <w:sz w:val="21"/>
                <w:szCs w:val="21"/>
              </w:rPr>
            </w:pPr>
            <w:r>
              <w:rPr>
                <w:rFonts w:ascii="Times New Roman" w:hAnsi="Times New Roman" w:cs="Times New Roman" w:eastAsia="Times New Roman"/>
                <w:sz w:val="21"/>
                <w:szCs w:val="21"/>
              </w:rPr>
              <w:t>4. </w:t>
            </w:r>
            <w:r>
              <w:rPr>
                <w:rFonts w:ascii="Times New Roman" w:hAnsi="Times New Roman" w:cs="Times New Roman" w:eastAsia="Times New Roman"/>
                <w:spacing w:val="1"/>
                <w:sz w:val="21"/>
                <w:szCs w:val="21"/>
              </w:rPr>
              <w:t> </w:t>
            </w:r>
            <w:r>
              <w:rPr>
                <w:rFonts w:ascii="宋体" w:hAnsi="宋体" w:cs="宋体" w:eastAsia="宋体"/>
                <w:sz w:val="21"/>
                <w:szCs w:val="21"/>
              </w:rPr>
              <w:t>六价铬</w:t>
            </w:r>
          </w:p>
        </w:tc>
        <w:tc>
          <w:tcPr>
            <w:tcW w:w="4537"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60"/>
              <w:ind w:left="521" w:right="0"/>
              <w:jc w:val="left"/>
              <w:rPr>
                <w:rFonts w:ascii="Times New Roman" w:hAnsi="Times New Roman" w:cs="Times New Roman" w:eastAsia="Times New Roman"/>
                <w:sz w:val="21"/>
                <w:szCs w:val="21"/>
              </w:rPr>
            </w:pPr>
            <w:r>
              <w:rPr>
                <w:rFonts w:ascii="Times New Roman"/>
                <w:sz w:val="21"/>
              </w:rPr>
              <w:t>0.02</w:t>
            </w:r>
          </w:p>
        </w:tc>
      </w:tr>
      <w:tr>
        <w:trPr>
          <w:trHeight w:val="374" w:hRule="exact"/>
        </w:trPr>
        <w:tc>
          <w:tcPr>
            <w:tcW w:w="4537" w:type="dxa"/>
            <w:tcBorders>
              <w:top w:val="single" w:sz="6" w:space="0" w:color="000000"/>
              <w:left w:val="single" w:sz="12" w:space="0" w:color="000000"/>
              <w:bottom w:val="single" w:sz="6" w:space="0" w:color="000000"/>
              <w:right w:val="single" w:sz="6" w:space="0" w:color="000000"/>
            </w:tcBorders>
          </w:tcPr>
          <w:p>
            <w:pPr>
              <w:pStyle w:val="TableParagraph"/>
              <w:spacing w:line="240" w:lineRule="auto" w:before="11"/>
              <w:ind w:left="513" w:right="0"/>
              <w:jc w:val="left"/>
              <w:rPr>
                <w:rFonts w:ascii="宋体" w:hAnsi="宋体" w:cs="宋体" w:eastAsia="宋体"/>
                <w:sz w:val="21"/>
                <w:szCs w:val="21"/>
              </w:rPr>
            </w:pPr>
            <w:r>
              <w:rPr>
                <w:rFonts w:ascii="Times New Roman" w:hAnsi="Times New Roman" w:cs="Times New Roman" w:eastAsia="Times New Roman"/>
                <w:sz w:val="21"/>
                <w:szCs w:val="21"/>
              </w:rPr>
              <w:t>5. </w:t>
            </w:r>
            <w:r>
              <w:rPr>
                <w:rFonts w:ascii="Times New Roman" w:hAnsi="Times New Roman" w:cs="Times New Roman" w:eastAsia="Times New Roman"/>
                <w:spacing w:val="3"/>
                <w:sz w:val="21"/>
                <w:szCs w:val="21"/>
              </w:rPr>
              <w:t> </w:t>
            </w:r>
            <w:r>
              <w:rPr>
                <w:rFonts w:ascii="宋体" w:hAnsi="宋体" w:cs="宋体" w:eastAsia="宋体"/>
                <w:spacing w:val="-3"/>
                <w:sz w:val="21"/>
                <w:szCs w:val="21"/>
              </w:rPr>
              <w:t>总砷</w:t>
            </w:r>
            <w:r>
              <w:rPr>
                <w:rFonts w:ascii="宋体" w:hAnsi="宋体" w:cs="宋体" w:eastAsia="宋体"/>
                <w:sz w:val="21"/>
                <w:szCs w:val="21"/>
              </w:rPr>
            </w:r>
          </w:p>
        </w:tc>
        <w:tc>
          <w:tcPr>
            <w:tcW w:w="4537"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60"/>
              <w:ind w:left="521" w:right="0"/>
              <w:jc w:val="left"/>
              <w:rPr>
                <w:rFonts w:ascii="Times New Roman" w:hAnsi="Times New Roman" w:cs="Times New Roman" w:eastAsia="Times New Roman"/>
                <w:sz w:val="21"/>
                <w:szCs w:val="21"/>
              </w:rPr>
            </w:pPr>
            <w:r>
              <w:rPr>
                <w:rFonts w:ascii="Times New Roman"/>
                <w:sz w:val="21"/>
              </w:rPr>
              <w:t>0.02</w:t>
            </w:r>
          </w:p>
        </w:tc>
      </w:tr>
      <w:tr>
        <w:trPr>
          <w:trHeight w:val="377" w:hRule="exact"/>
        </w:trPr>
        <w:tc>
          <w:tcPr>
            <w:tcW w:w="4537" w:type="dxa"/>
            <w:tcBorders>
              <w:top w:val="single" w:sz="6" w:space="0" w:color="000000"/>
              <w:left w:val="single" w:sz="12" w:space="0" w:color="000000"/>
              <w:bottom w:val="single" w:sz="6" w:space="0" w:color="000000"/>
              <w:right w:val="single" w:sz="6" w:space="0" w:color="000000"/>
            </w:tcBorders>
          </w:tcPr>
          <w:p>
            <w:pPr>
              <w:pStyle w:val="TableParagraph"/>
              <w:spacing w:line="240" w:lineRule="auto" w:before="14"/>
              <w:ind w:left="513" w:right="0"/>
              <w:jc w:val="left"/>
              <w:rPr>
                <w:rFonts w:ascii="宋体" w:hAnsi="宋体" w:cs="宋体" w:eastAsia="宋体"/>
                <w:sz w:val="21"/>
                <w:szCs w:val="21"/>
              </w:rPr>
            </w:pPr>
            <w:r>
              <w:rPr>
                <w:rFonts w:ascii="Times New Roman" w:hAnsi="Times New Roman" w:cs="Times New Roman" w:eastAsia="Times New Roman"/>
                <w:sz w:val="21"/>
                <w:szCs w:val="21"/>
              </w:rPr>
              <w:t>6. </w:t>
            </w:r>
            <w:r>
              <w:rPr>
                <w:rFonts w:ascii="Times New Roman" w:hAnsi="Times New Roman" w:cs="Times New Roman" w:eastAsia="Times New Roman"/>
                <w:spacing w:val="3"/>
                <w:sz w:val="21"/>
                <w:szCs w:val="21"/>
              </w:rPr>
              <w:t> </w:t>
            </w:r>
            <w:r>
              <w:rPr>
                <w:rFonts w:ascii="宋体" w:hAnsi="宋体" w:cs="宋体" w:eastAsia="宋体"/>
                <w:spacing w:val="-3"/>
                <w:sz w:val="21"/>
                <w:szCs w:val="21"/>
              </w:rPr>
              <w:t>总铅</w:t>
            </w:r>
            <w:r>
              <w:rPr>
                <w:rFonts w:ascii="宋体" w:hAnsi="宋体" w:cs="宋体" w:eastAsia="宋体"/>
                <w:sz w:val="21"/>
                <w:szCs w:val="21"/>
              </w:rPr>
            </w:r>
          </w:p>
        </w:tc>
        <w:tc>
          <w:tcPr>
            <w:tcW w:w="4537"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63"/>
              <w:ind w:left="521" w:right="0"/>
              <w:jc w:val="left"/>
              <w:rPr>
                <w:rFonts w:ascii="Times New Roman" w:hAnsi="Times New Roman" w:cs="Times New Roman" w:eastAsia="Times New Roman"/>
                <w:sz w:val="21"/>
                <w:szCs w:val="21"/>
              </w:rPr>
            </w:pPr>
            <w:r>
              <w:rPr>
                <w:rFonts w:ascii="Times New Roman"/>
                <w:sz w:val="21"/>
              </w:rPr>
              <w:t>0.025</w:t>
            </w:r>
          </w:p>
        </w:tc>
      </w:tr>
      <w:tr>
        <w:trPr>
          <w:trHeight w:val="374" w:hRule="exact"/>
        </w:trPr>
        <w:tc>
          <w:tcPr>
            <w:tcW w:w="4537" w:type="dxa"/>
            <w:tcBorders>
              <w:top w:val="single" w:sz="6" w:space="0" w:color="000000"/>
              <w:left w:val="single" w:sz="12" w:space="0" w:color="000000"/>
              <w:bottom w:val="single" w:sz="6" w:space="0" w:color="000000"/>
              <w:right w:val="single" w:sz="6" w:space="0" w:color="000000"/>
            </w:tcBorders>
          </w:tcPr>
          <w:p>
            <w:pPr>
              <w:pStyle w:val="TableParagraph"/>
              <w:spacing w:line="240" w:lineRule="auto" w:before="11"/>
              <w:ind w:left="513" w:right="0"/>
              <w:jc w:val="left"/>
              <w:rPr>
                <w:rFonts w:ascii="宋体" w:hAnsi="宋体" w:cs="宋体" w:eastAsia="宋体"/>
                <w:sz w:val="21"/>
                <w:szCs w:val="21"/>
              </w:rPr>
            </w:pPr>
            <w:r>
              <w:rPr>
                <w:rFonts w:ascii="Times New Roman" w:hAnsi="Times New Roman" w:cs="Times New Roman" w:eastAsia="Times New Roman"/>
                <w:sz w:val="21"/>
                <w:szCs w:val="21"/>
              </w:rPr>
              <w:t>7. </w:t>
            </w:r>
            <w:r>
              <w:rPr>
                <w:rFonts w:ascii="Times New Roman" w:hAnsi="Times New Roman" w:cs="Times New Roman" w:eastAsia="Times New Roman"/>
                <w:spacing w:val="3"/>
                <w:sz w:val="21"/>
                <w:szCs w:val="21"/>
              </w:rPr>
              <w:t> </w:t>
            </w:r>
            <w:r>
              <w:rPr>
                <w:rFonts w:ascii="宋体" w:hAnsi="宋体" w:cs="宋体" w:eastAsia="宋体"/>
                <w:spacing w:val="-3"/>
                <w:sz w:val="21"/>
                <w:szCs w:val="21"/>
              </w:rPr>
              <w:t>总镍</w:t>
            </w:r>
            <w:r>
              <w:rPr>
                <w:rFonts w:ascii="宋体" w:hAnsi="宋体" w:cs="宋体" w:eastAsia="宋体"/>
                <w:sz w:val="21"/>
                <w:szCs w:val="21"/>
              </w:rPr>
            </w:r>
          </w:p>
        </w:tc>
        <w:tc>
          <w:tcPr>
            <w:tcW w:w="4537"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60"/>
              <w:ind w:left="521" w:right="0"/>
              <w:jc w:val="left"/>
              <w:rPr>
                <w:rFonts w:ascii="Times New Roman" w:hAnsi="Times New Roman" w:cs="Times New Roman" w:eastAsia="Times New Roman"/>
                <w:sz w:val="21"/>
                <w:szCs w:val="21"/>
              </w:rPr>
            </w:pPr>
            <w:r>
              <w:rPr>
                <w:rFonts w:ascii="Times New Roman"/>
                <w:sz w:val="21"/>
              </w:rPr>
              <w:t>0.025</w:t>
            </w:r>
          </w:p>
        </w:tc>
      </w:tr>
      <w:tr>
        <w:trPr>
          <w:trHeight w:val="374" w:hRule="exact"/>
        </w:trPr>
        <w:tc>
          <w:tcPr>
            <w:tcW w:w="4537" w:type="dxa"/>
            <w:tcBorders>
              <w:top w:val="single" w:sz="6" w:space="0" w:color="000000"/>
              <w:left w:val="single" w:sz="12" w:space="0" w:color="000000"/>
              <w:bottom w:val="single" w:sz="6" w:space="0" w:color="000000"/>
              <w:right w:val="single" w:sz="6" w:space="0" w:color="000000"/>
            </w:tcBorders>
          </w:tcPr>
          <w:p>
            <w:pPr>
              <w:pStyle w:val="TableParagraph"/>
              <w:spacing w:line="240" w:lineRule="auto" w:before="11"/>
              <w:ind w:left="513" w:right="0"/>
              <w:jc w:val="left"/>
              <w:rPr>
                <w:rFonts w:ascii="宋体" w:hAnsi="宋体" w:cs="宋体" w:eastAsia="宋体"/>
                <w:sz w:val="21"/>
                <w:szCs w:val="21"/>
              </w:rPr>
            </w:pPr>
            <w:r>
              <w:rPr>
                <w:rFonts w:ascii="Times New Roman" w:hAnsi="Times New Roman" w:cs="Times New Roman" w:eastAsia="Times New Roman"/>
                <w:sz w:val="21"/>
                <w:szCs w:val="21"/>
              </w:rPr>
              <w:t>8.  </w:t>
            </w:r>
            <w:r>
              <w:rPr>
                <w:rFonts w:ascii="宋体" w:hAnsi="宋体" w:cs="宋体" w:eastAsia="宋体"/>
                <w:sz w:val="21"/>
                <w:szCs w:val="21"/>
              </w:rPr>
              <w:t>苯并</w:t>
            </w:r>
            <w:r>
              <w:rPr>
                <w:rFonts w:ascii="Times New Roman" w:hAnsi="Times New Roman" w:cs="Times New Roman" w:eastAsia="Times New Roman"/>
                <w:sz w:val="21"/>
                <w:szCs w:val="21"/>
              </w:rPr>
              <w:t>[</w:t>
            </w:r>
            <w:r>
              <w:rPr>
                <w:rFonts w:ascii="Times New Roman" w:hAnsi="Times New Roman" w:cs="Times New Roman" w:eastAsia="Times New Roman"/>
                <w:i/>
                <w:sz w:val="21"/>
                <w:szCs w:val="21"/>
              </w:rPr>
              <w:t>a</w:t>
            </w:r>
            <w:r>
              <w:rPr>
                <w:rFonts w:ascii="Times New Roman" w:hAnsi="Times New Roman" w:cs="Times New Roman" w:eastAsia="Times New Roman"/>
                <w:sz w:val="21"/>
                <w:szCs w:val="21"/>
              </w:rPr>
              <w:t>]</w:t>
            </w:r>
            <w:r>
              <w:rPr>
                <w:rFonts w:ascii="宋体" w:hAnsi="宋体" w:cs="宋体" w:eastAsia="宋体"/>
                <w:sz w:val="21"/>
                <w:szCs w:val="21"/>
              </w:rPr>
              <w:t>芘</w:t>
            </w:r>
          </w:p>
        </w:tc>
        <w:tc>
          <w:tcPr>
            <w:tcW w:w="4537"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60"/>
              <w:ind w:left="521" w:right="0"/>
              <w:jc w:val="left"/>
              <w:rPr>
                <w:rFonts w:ascii="Times New Roman" w:hAnsi="Times New Roman" w:cs="Times New Roman" w:eastAsia="Times New Roman"/>
                <w:sz w:val="21"/>
                <w:szCs w:val="21"/>
              </w:rPr>
            </w:pPr>
            <w:r>
              <w:rPr>
                <w:rFonts w:ascii="Times New Roman"/>
                <w:sz w:val="21"/>
              </w:rPr>
              <w:t>0.0000003</w:t>
            </w:r>
          </w:p>
        </w:tc>
      </w:tr>
      <w:tr>
        <w:trPr>
          <w:trHeight w:val="374" w:hRule="exact"/>
        </w:trPr>
        <w:tc>
          <w:tcPr>
            <w:tcW w:w="4537" w:type="dxa"/>
            <w:tcBorders>
              <w:top w:val="single" w:sz="6" w:space="0" w:color="000000"/>
              <w:left w:val="single" w:sz="12" w:space="0" w:color="000000"/>
              <w:bottom w:val="single" w:sz="6" w:space="0" w:color="000000"/>
              <w:right w:val="single" w:sz="6" w:space="0" w:color="000000"/>
            </w:tcBorders>
          </w:tcPr>
          <w:p>
            <w:pPr>
              <w:pStyle w:val="TableParagraph"/>
              <w:spacing w:line="240" w:lineRule="auto" w:before="11"/>
              <w:ind w:left="513" w:right="0"/>
              <w:jc w:val="left"/>
              <w:rPr>
                <w:rFonts w:ascii="宋体" w:hAnsi="宋体" w:cs="宋体" w:eastAsia="宋体"/>
                <w:sz w:val="21"/>
                <w:szCs w:val="21"/>
              </w:rPr>
            </w:pPr>
            <w:r>
              <w:rPr>
                <w:rFonts w:ascii="Times New Roman" w:hAnsi="Times New Roman" w:cs="Times New Roman" w:eastAsia="Times New Roman"/>
                <w:sz w:val="21"/>
                <w:szCs w:val="21"/>
              </w:rPr>
              <w:t>9.  </w:t>
            </w:r>
            <w:r>
              <w:rPr>
                <w:rFonts w:ascii="宋体" w:hAnsi="宋体" w:cs="宋体" w:eastAsia="宋体"/>
                <w:sz w:val="21"/>
                <w:szCs w:val="21"/>
              </w:rPr>
              <w:t>总铍</w:t>
            </w:r>
          </w:p>
        </w:tc>
        <w:tc>
          <w:tcPr>
            <w:tcW w:w="4537"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60"/>
              <w:ind w:left="521" w:right="0"/>
              <w:jc w:val="left"/>
              <w:rPr>
                <w:rFonts w:ascii="Times New Roman" w:hAnsi="Times New Roman" w:cs="Times New Roman" w:eastAsia="Times New Roman"/>
                <w:sz w:val="21"/>
                <w:szCs w:val="21"/>
              </w:rPr>
            </w:pPr>
            <w:r>
              <w:rPr>
                <w:rFonts w:ascii="Times New Roman"/>
                <w:sz w:val="21"/>
              </w:rPr>
              <w:t>0.01</w:t>
            </w:r>
          </w:p>
        </w:tc>
      </w:tr>
      <w:tr>
        <w:trPr>
          <w:trHeight w:val="382" w:hRule="exact"/>
        </w:trPr>
        <w:tc>
          <w:tcPr>
            <w:tcW w:w="4537" w:type="dxa"/>
            <w:tcBorders>
              <w:top w:val="single" w:sz="6" w:space="0" w:color="000000"/>
              <w:left w:val="single" w:sz="12" w:space="0" w:color="000000"/>
              <w:bottom w:val="single" w:sz="12" w:space="0" w:color="000000"/>
              <w:right w:val="single" w:sz="6" w:space="0" w:color="000000"/>
            </w:tcBorders>
          </w:tcPr>
          <w:p>
            <w:pPr>
              <w:pStyle w:val="TableParagraph"/>
              <w:spacing w:line="240" w:lineRule="auto" w:before="14"/>
              <w:ind w:left="513" w:right="0"/>
              <w:jc w:val="left"/>
              <w:rPr>
                <w:rFonts w:ascii="宋体" w:hAnsi="宋体" w:cs="宋体" w:eastAsia="宋体"/>
                <w:sz w:val="21"/>
                <w:szCs w:val="21"/>
              </w:rPr>
            </w:pPr>
            <w:r>
              <w:rPr>
                <w:rFonts w:ascii="Times New Roman" w:hAnsi="Times New Roman" w:cs="Times New Roman" w:eastAsia="Times New Roman"/>
                <w:sz w:val="21"/>
                <w:szCs w:val="21"/>
              </w:rPr>
              <w:t>10.  </w:t>
            </w:r>
            <w:r>
              <w:rPr>
                <w:rFonts w:ascii="宋体" w:hAnsi="宋体" w:cs="宋体" w:eastAsia="宋体"/>
                <w:sz w:val="21"/>
                <w:szCs w:val="21"/>
              </w:rPr>
              <w:t>总银</w:t>
            </w:r>
          </w:p>
        </w:tc>
        <w:tc>
          <w:tcPr>
            <w:tcW w:w="4537" w:type="dxa"/>
            <w:tcBorders>
              <w:top w:val="single" w:sz="6" w:space="0" w:color="000000"/>
              <w:left w:val="single" w:sz="6" w:space="0" w:color="000000"/>
              <w:bottom w:val="single" w:sz="12" w:space="0" w:color="000000"/>
              <w:right w:val="single" w:sz="12" w:space="0" w:color="000000"/>
            </w:tcBorders>
          </w:tcPr>
          <w:p>
            <w:pPr>
              <w:pStyle w:val="TableParagraph"/>
              <w:spacing w:line="240" w:lineRule="auto" w:before="63"/>
              <w:ind w:left="521" w:right="0"/>
              <w:jc w:val="left"/>
              <w:rPr>
                <w:rFonts w:ascii="Times New Roman" w:hAnsi="Times New Roman" w:cs="Times New Roman" w:eastAsia="Times New Roman"/>
                <w:sz w:val="21"/>
                <w:szCs w:val="21"/>
              </w:rPr>
            </w:pPr>
            <w:r>
              <w:rPr>
                <w:rFonts w:ascii="Times New Roman"/>
                <w:sz w:val="21"/>
              </w:rPr>
              <w:t>0.02</w:t>
            </w:r>
          </w:p>
        </w:tc>
      </w:tr>
    </w:tbl>
    <w:p>
      <w:pPr>
        <w:spacing w:line="240" w:lineRule="auto" w:before="0"/>
        <w:rPr>
          <w:rFonts w:ascii="黑体" w:hAnsi="黑体" w:cs="黑体" w:eastAsia="黑体"/>
          <w:sz w:val="20"/>
          <w:szCs w:val="20"/>
        </w:rPr>
      </w:pPr>
    </w:p>
    <w:p>
      <w:pPr>
        <w:spacing w:line="240" w:lineRule="auto" w:before="1"/>
        <w:rPr>
          <w:rFonts w:ascii="黑体" w:hAnsi="黑体" w:cs="黑体" w:eastAsia="黑体"/>
          <w:sz w:val="16"/>
          <w:szCs w:val="16"/>
        </w:rPr>
      </w:pPr>
    </w:p>
    <w:p>
      <w:pPr>
        <w:pStyle w:val="BodyText"/>
        <w:spacing w:line="240" w:lineRule="auto" w:before="36"/>
        <w:ind w:right="740"/>
        <w:jc w:val="left"/>
        <w:rPr>
          <w:rFonts w:ascii="黑体" w:hAnsi="黑体" w:cs="黑体" w:eastAsia="黑体"/>
        </w:rPr>
      </w:pPr>
      <w:r>
        <w:rPr>
          <w:rFonts w:ascii="黑体" w:hAnsi="黑体" w:cs="黑体" w:eastAsia="黑体"/>
        </w:rPr>
        <w:t>A.2</w:t>
      </w:r>
      <w:r>
        <w:rPr>
          <w:rFonts w:ascii="黑体" w:hAnsi="黑体" w:cs="黑体" w:eastAsia="黑体"/>
          <w:spacing w:val="-47"/>
        </w:rPr>
        <w:t> </w:t>
      </w:r>
      <w:r>
        <w:rPr>
          <w:rFonts w:ascii="黑体" w:hAnsi="黑体" w:cs="黑体" w:eastAsia="黑体"/>
        </w:rPr>
        <w:t>第二类水污染物污染当量值</w:t>
      </w:r>
    </w:p>
    <w:p>
      <w:pPr>
        <w:spacing w:line="240" w:lineRule="auto" w:before="6"/>
        <w:rPr>
          <w:rFonts w:ascii="黑体" w:hAnsi="黑体" w:cs="黑体" w:eastAsia="黑体"/>
          <w:sz w:val="24"/>
          <w:szCs w:val="24"/>
        </w:rPr>
      </w:pPr>
    </w:p>
    <w:p>
      <w:pPr>
        <w:pStyle w:val="BodyText"/>
        <w:tabs>
          <w:tab w:pos="3980" w:val="left" w:leader="none"/>
        </w:tabs>
        <w:spacing w:line="240" w:lineRule="auto" w:before="36"/>
        <w:ind w:left="3191" w:right="740"/>
        <w:jc w:val="left"/>
        <w:rPr>
          <w:rFonts w:ascii="黑体" w:hAnsi="黑体" w:cs="黑体" w:eastAsia="黑体"/>
        </w:rPr>
      </w:pPr>
      <w:r>
        <w:rPr>
          <w:rFonts w:ascii="黑体" w:hAnsi="黑体" w:cs="黑体" w:eastAsia="黑体"/>
        </w:rPr>
        <w:t>表</w:t>
      </w:r>
      <w:r>
        <w:rPr>
          <w:rFonts w:ascii="黑体" w:hAnsi="黑体" w:cs="黑体" w:eastAsia="黑体"/>
          <w:spacing w:val="-50"/>
        </w:rPr>
        <w:t> </w:t>
      </w:r>
      <w:r>
        <w:rPr>
          <w:rFonts w:ascii="黑体" w:hAnsi="黑体" w:cs="黑体" w:eastAsia="黑体"/>
        </w:rPr>
        <w:t>A.2</w:t>
        <w:tab/>
      </w:r>
      <w:r>
        <w:rPr>
          <w:rFonts w:ascii="黑体" w:hAnsi="黑体" w:cs="黑体" w:eastAsia="黑体"/>
        </w:rPr>
        <w:t>第二类水污染物污染当量值表</w:t>
      </w:r>
    </w:p>
    <w:p>
      <w:pPr>
        <w:spacing w:line="240" w:lineRule="auto" w:before="9"/>
        <w:rPr>
          <w:rFonts w:ascii="黑体" w:hAnsi="黑体" w:cs="黑体" w:eastAsia="黑体"/>
          <w:sz w:val="15"/>
          <w:szCs w:val="15"/>
        </w:rPr>
      </w:pPr>
    </w:p>
    <w:tbl>
      <w:tblPr>
        <w:tblW w:w="0" w:type="auto"/>
        <w:jc w:val="left"/>
        <w:tblInd w:w="121" w:type="dxa"/>
        <w:tblLayout w:type="fixed"/>
        <w:tblCellMar>
          <w:top w:w="0" w:type="dxa"/>
          <w:left w:w="0" w:type="dxa"/>
          <w:bottom w:w="0" w:type="dxa"/>
          <w:right w:w="0" w:type="dxa"/>
        </w:tblCellMar>
        <w:tblLook w:val="01E0"/>
      </w:tblPr>
      <w:tblGrid>
        <w:gridCol w:w="4712"/>
        <w:gridCol w:w="4609"/>
      </w:tblGrid>
      <w:tr>
        <w:trPr>
          <w:trHeight w:val="562" w:hRule="exact"/>
        </w:trPr>
        <w:tc>
          <w:tcPr>
            <w:tcW w:w="4712" w:type="dxa"/>
            <w:tcBorders>
              <w:top w:val="single" w:sz="12" w:space="0" w:color="000000"/>
              <w:left w:val="single" w:sz="12" w:space="0" w:color="000000"/>
              <w:bottom w:val="single" w:sz="12" w:space="0" w:color="000000"/>
              <w:right w:val="single" w:sz="6" w:space="0" w:color="000000"/>
            </w:tcBorders>
          </w:tcPr>
          <w:p>
            <w:pPr>
              <w:pStyle w:val="TableParagraph"/>
              <w:spacing w:line="240" w:lineRule="auto" w:before="98"/>
              <w:ind w:left="513" w:right="0"/>
              <w:jc w:val="left"/>
              <w:rPr>
                <w:rFonts w:ascii="宋体" w:hAnsi="宋体" w:cs="宋体" w:eastAsia="宋体"/>
                <w:sz w:val="21"/>
                <w:szCs w:val="21"/>
              </w:rPr>
            </w:pPr>
            <w:r>
              <w:rPr>
                <w:rFonts w:ascii="宋体" w:hAnsi="宋体" w:cs="宋体" w:eastAsia="宋体"/>
                <w:sz w:val="21"/>
                <w:szCs w:val="21"/>
              </w:rPr>
              <w:t>污染物</w:t>
            </w:r>
          </w:p>
        </w:tc>
        <w:tc>
          <w:tcPr>
            <w:tcW w:w="4609" w:type="dxa"/>
            <w:tcBorders>
              <w:top w:val="single" w:sz="12" w:space="0" w:color="000000"/>
              <w:left w:val="single" w:sz="6" w:space="0" w:color="000000"/>
              <w:bottom w:val="single" w:sz="12" w:space="0" w:color="000000"/>
              <w:right w:val="single" w:sz="12" w:space="0" w:color="000000"/>
            </w:tcBorders>
          </w:tcPr>
          <w:p>
            <w:pPr>
              <w:pStyle w:val="TableParagraph"/>
              <w:spacing w:line="240" w:lineRule="auto" w:before="98"/>
              <w:ind w:left="521" w:right="0"/>
              <w:jc w:val="left"/>
              <w:rPr>
                <w:rFonts w:ascii="宋体" w:hAnsi="宋体" w:cs="宋体" w:eastAsia="宋体"/>
                <w:sz w:val="21"/>
                <w:szCs w:val="21"/>
              </w:rPr>
            </w:pPr>
            <w:r>
              <w:rPr>
                <w:rFonts w:ascii="宋体" w:hAnsi="宋体" w:cs="宋体" w:eastAsia="宋体"/>
                <w:sz w:val="21"/>
                <w:szCs w:val="21"/>
              </w:rPr>
              <w:t>污染当量值（</w:t>
            </w:r>
            <w:r>
              <w:rPr>
                <w:rFonts w:ascii="Times New Roman" w:hAnsi="Times New Roman" w:cs="Times New Roman" w:eastAsia="Times New Roman"/>
                <w:sz w:val="21"/>
                <w:szCs w:val="21"/>
              </w:rPr>
              <w:t>kg</w:t>
            </w:r>
            <w:r>
              <w:rPr>
                <w:rFonts w:ascii="宋体" w:hAnsi="宋体" w:cs="宋体" w:eastAsia="宋体"/>
                <w:sz w:val="21"/>
                <w:szCs w:val="21"/>
              </w:rPr>
              <w:t>）</w:t>
            </w:r>
          </w:p>
        </w:tc>
      </w:tr>
      <w:tr>
        <w:trPr>
          <w:trHeight w:val="334" w:hRule="exact"/>
        </w:trPr>
        <w:tc>
          <w:tcPr>
            <w:tcW w:w="4712" w:type="dxa"/>
            <w:tcBorders>
              <w:top w:val="single" w:sz="12"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pacing w:val="-3"/>
                <w:sz w:val="21"/>
                <w:szCs w:val="21"/>
              </w:rPr>
              <w:t>11. </w:t>
            </w:r>
            <w:r>
              <w:rPr>
                <w:rFonts w:ascii="Times New Roman" w:hAnsi="Times New Roman" w:cs="Times New Roman" w:eastAsia="Times New Roman"/>
                <w:spacing w:val="3"/>
                <w:sz w:val="21"/>
                <w:szCs w:val="21"/>
              </w:rPr>
              <w:t> </w:t>
            </w:r>
            <w:r>
              <w:rPr>
                <w:rFonts w:ascii="宋体" w:hAnsi="宋体" w:cs="宋体" w:eastAsia="宋体"/>
                <w:sz w:val="21"/>
                <w:szCs w:val="21"/>
              </w:rPr>
              <w:t>悬浮物（</w:t>
            </w:r>
            <w:r>
              <w:rPr>
                <w:rFonts w:ascii="Times New Roman" w:hAnsi="Times New Roman" w:cs="Times New Roman" w:eastAsia="Times New Roman"/>
                <w:sz w:val="21"/>
                <w:szCs w:val="21"/>
              </w:rPr>
              <w:t>SS</w:t>
            </w:r>
            <w:r>
              <w:rPr>
                <w:rFonts w:ascii="宋体" w:hAnsi="宋体" w:cs="宋体" w:eastAsia="宋体"/>
                <w:sz w:val="21"/>
                <w:szCs w:val="21"/>
              </w:rPr>
              <w:t>）</w:t>
            </w:r>
          </w:p>
        </w:tc>
        <w:tc>
          <w:tcPr>
            <w:tcW w:w="4609" w:type="dxa"/>
            <w:tcBorders>
              <w:top w:val="single" w:sz="12"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w w:val="100"/>
                <w:sz w:val="21"/>
              </w:rPr>
              <w:t>4</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82" w:lineRule="exact"/>
              <w:ind w:left="513" w:right="0"/>
              <w:jc w:val="left"/>
              <w:rPr>
                <w:rFonts w:ascii="宋体" w:hAnsi="宋体" w:cs="宋体" w:eastAsia="宋体"/>
                <w:sz w:val="21"/>
                <w:szCs w:val="21"/>
              </w:rPr>
            </w:pPr>
            <w:r>
              <w:rPr>
                <w:rFonts w:ascii="Times New Roman" w:hAnsi="Times New Roman" w:cs="Times New Roman" w:eastAsia="Times New Roman"/>
                <w:position w:val="2"/>
                <w:sz w:val="21"/>
                <w:szCs w:val="21"/>
              </w:rPr>
              <w:t>12.  </w:t>
            </w:r>
            <w:r>
              <w:rPr>
                <w:rFonts w:ascii="宋体" w:hAnsi="宋体" w:cs="宋体" w:eastAsia="宋体"/>
                <w:position w:val="2"/>
                <w:sz w:val="21"/>
                <w:szCs w:val="21"/>
              </w:rPr>
              <w:t>生化需氧量（</w:t>
            </w:r>
            <w:r>
              <w:rPr>
                <w:rFonts w:ascii="Times New Roman" w:hAnsi="Times New Roman" w:cs="Times New Roman" w:eastAsia="Times New Roman"/>
                <w:position w:val="2"/>
                <w:sz w:val="21"/>
                <w:szCs w:val="21"/>
              </w:rPr>
              <w:t>BOD</w:t>
            </w:r>
            <w:r>
              <w:rPr>
                <w:rFonts w:ascii="Times New Roman" w:hAnsi="Times New Roman" w:cs="Times New Roman" w:eastAsia="Times New Roman"/>
                <w:sz w:val="14"/>
                <w:szCs w:val="14"/>
              </w:rPr>
              <w:t>5</w:t>
            </w:r>
            <w:r>
              <w:rPr>
                <w:rFonts w:ascii="宋体" w:hAnsi="宋体" w:cs="宋体" w:eastAsia="宋体"/>
                <w:position w:val="2"/>
                <w:sz w:val="21"/>
                <w:szCs w:val="21"/>
              </w:rPr>
              <w:t>）</w:t>
            </w:r>
            <w:r>
              <w:rPr>
                <w:rFonts w:ascii="宋体" w:hAnsi="宋体" w:cs="宋体" w:eastAsia="宋体"/>
                <w:sz w:val="21"/>
                <w:szCs w:val="21"/>
              </w:rPr>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0.5</w:t>
            </w:r>
          </w:p>
        </w:tc>
      </w:tr>
      <w:tr>
        <w:trPr>
          <w:trHeight w:val="329"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85" w:lineRule="exact"/>
              <w:ind w:left="513" w:right="0"/>
              <w:jc w:val="left"/>
              <w:rPr>
                <w:rFonts w:ascii="宋体" w:hAnsi="宋体" w:cs="宋体" w:eastAsia="宋体"/>
                <w:sz w:val="21"/>
                <w:szCs w:val="21"/>
              </w:rPr>
            </w:pPr>
            <w:r>
              <w:rPr>
                <w:rFonts w:ascii="Times New Roman" w:hAnsi="Times New Roman" w:cs="Times New Roman" w:eastAsia="Times New Roman"/>
                <w:position w:val="2"/>
                <w:sz w:val="21"/>
                <w:szCs w:val="21"/>
              </w:rPr>
              <w:t>13.</w:t>
            </w:r>
            <w:r>
              <w:rPr>
                <w:rFonts w:ascii="Times New Roman" w:hAnsi="Times New Roman" w:cs="Times New Roman" w:eastAsia="Times New Roman"/>
                <w:spacing w:val="50"/>
                <w:position w:val="2"/>
                <w:sz w:val="21"/>
                <w:szCs w:val="21"/>
              </w:rPr>
              <w:t> </w:t>
            </w:r>
            <w:r>
              <w:rPr>
                <w:rFonts w:ascii="宋体" w:hAnsi="宋体" w:cs="宋体" w:eastAsia="宋体"/>
                <w:position w:val="2"/>
                <w:sz w:val="21"/>
                <w:szCs w:val="21"/>
              </w:rPr>
              <w:t>化学需氧量（</w:t>
            </w:r>
            <w:r>
              <w:rPr>
                <w:rFonts w:ascii="Times New Roman" w:hAnsi="Times New Roman" w:cs="Times New Roman" w:eastAsia="Times New Roman"/>
                <w:position w:val="2"/>
                <w:sz w:val="21"/>
                <w:szCs w:val="21"/>
              </w:rPr>
              <w:t>CODc</w:t>
            </w:r>
            <w:r>
              <w:rPr>
                <w:rFonts w:ascii="Times New Roman" w:hAnsi="Times New Roman" w:cs="Times New Roman" w:eastAsia="Times New Roman"/>
                <w:sz w:val="14"/>
                <w:szCs w:val="14"/>
              </w:rPr>
              <w:t>r</w:t>
            </w:r>
            <w:r>
              <w:rPr>
                <w:rFonts w:ascii="宋体" w:hAnsi="宋体" w:cs="宋体" w:eastAsia="宋体"/>
                <w:position w:val="2"/>
                <w:sz w:val="21"/>
                <w:szCs w:val="21"/>
              </w:rPr>
              <w:t>）</w:t>
            </w:r>
            <w:r>
              <w:rPr>
                <w:rFonts w:ascii="宋体" w:hAnsi="宋体" w:cs="宋体" w:eastAsia="宋体"/>
                <w:sz w:val="21"/>
                <w:szCs w:val="21"/>
              </w:rPr>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9"/>
              <w:ind w:left="521" w:right="0"/>
              <w:jc w:val="left"/>
              <w:rPr>
                <w:rFonts w:ascii="Times New Roman" w:hAnsi="Times New Roman" w:cs="Times New Roman" w:eastAsia="Times New Roman"/>
                <w:sz w:val="21"/>
                <w:szCs w:val="21"/>
              </w:rPr>
            </w:pPr>
            <w:r>
              <w:rPr>
                <w:rFonts w:ascii="Times New Roman"/>
                <w:w w:val="100"/>
                <w:sz w:val="21"/>
              </w:rPr>
              <w:t>1</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14.</w:t>
            </w:r>
            <w:r>
              <w:rPr>
                <w:rFonts w:ascii="Times New Roman" w:hAnsi="Times New Roman" w:cs="Times New Roman" w:eastAsia="Times New Roman"/>
                <w:spacing w:val="48"/>
                <w:sz w:val="21"/>
                <w:szCs w:val="21"/>
              </w:rPr>
              <w:t> </w:t>
            </w:r>
            <w:r>
              <w:rPr>
                <w:rFonts w:ascii="宋体" w:hAnsi="宋体" w:cs="宋体" w:eastAsia="宋体"/>
                <w:sz w:val="21"/>
                <w:szCs w:val="21"/>
              </w:rPr>
              <w:t>总有机碳（</w:t>
            </w:r>
            <w:r>
              <w:rPr>
                <w:rFonts w:ascii="Times New Roman" w:hAnsi="Times New Roman" w:cs="Times New Roman" w:eastAsia="Times New Roman"/>
                <w:sz w:val="21"/>
                <w:szCs w:val="21"/>
              </w:rPr>
              <w:t>TOC</w:t>
            </w:r>
            <w:r>
              <w:rPr>
                <w:rFonts w:ascii="宋体" w:hAnsi="宋体" w:cs="宋体" w:eastAsia="宋体"/>
                <w:sz w:val="21"/>
                <w:szCs w:val="21"/>
              </w:rPr>
              <w:t>）</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0.49</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15. </w:t>
            </w:r>
            <w:r>
              <w:rPr>
                <w:rFonts w:ascii="Times New Roman" w:hAnsi="Times New Roman" w:cs="Times New Roman" w:eastAsia="Times New Roman"/>
                <w:spacing w:val="2"/>
                <w:sz w:val="21"/>
                <w:szCs w:val="21"/>
              </w:rPr>
              <w:t> </w:t>
            </w:r>
            <w:r>
              <w:rPr>
                <w:rFonts w:ascii="宋体" w:hAnsi="宋体" w:cs="宋体" w:eastAsia="宋体"/>
                <w:sz w:val="21"/>
                <w:szCs w:val="21"/>
              </w:rPr>
              <w:t>石油类</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0.1</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16.  </w:t>
            </w:r>
            <w:r>
              <w:rPr>
                <w:rFonts w:ascii="宋体" w:hAnsi="宋体" w:cs="宋体" w:eastAsia="宋体"/>
                <w:sz w:val="21"/>
                <w:szCs w:val="21"/>
              </w:rPr>
              <w:t>动植物油</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0.16</w:t>
            </w:r>
          </w:p>
        </w:tc>
      </w:tr>
      <w:tr>
        <w:trPr>
          <w:trHeight w:val="329"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81"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17. </w:t>
            </w:r>
            <w:r>
              <w:rPr>
                <w:rFonts w:ascii="Times New Roman" w:hAnsi="Times New Roman" w:cs="Times New Roman" w:eastAsia="Times New Roman"/>
                <w:spacing w:val="2"/>
                <w:sz w:val="21"/>
                <w:szCs w:val="21"/>
              </w:rPr>
              <w:t> </w:t>
            </w:r>
            <w:r>
              <w:rPr>
                <w:rFonts w:ascii="宋体" w:hAnsi="宋体" w:cs="宋体" w:eastAsia="宋体"/>
                <w:sz w:val="21"/>
                <w:szCs w:val="21"/>
              </w:rPr>
              <w:t>挥发酚</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9"/>
              <w:ind w:left="521" w:right="0"/>
              <w:jc w:val="left"/>
              <w:rPr>
                <w:rFonts w:ascii="Times New Roman" w:hAnsi="Times New Roman" w:cs="Times New Roman" w:eastAsia="Times New Roman"/>
                <w:sz w:val="21"/>
                <w:szCs w:val="21"/>
              </w:rPr>
            </w:pPr>
            <w:r>
              <w:rPr>
                <w:rFonts w:ascii="Times New Roman"/>
                <w:sz w:val="21"/>
              </w:rPr>
              <w:t>0.08</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18.  </w:t>
            </w:r>
            <w:r>
              <w:rPr>
                <w:rFonts w:ascii="宋体" w:hAnsi="宋体" w:cs="宋体" w:eastAsia="宋体"/>
                <w:sz w:val="21"/>
                <w:szCs w:val="21"/>
              </w:rPr>
              <w:t>总氰化物</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0.05</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19. </w:t>
            </w:r>
            <w:r>
              <w:rPr>
                <w:rFonts w:ascii="Times New Roman" w:hAnsi="Times New Roman" w:cs="Times New Roman" w:eastAsia="Times New Roman"/>
                <w:spacing w:val="2"/>
                <w:sz w:val="21"/>
                <w:szCs w:val="21"/>
              </w:rPr>
              <w:t> </w:t>
            </w:r>
            <w:r>
              <w:rPr>
                <w:rFonts w:ascii="宋体" w:hAnsi="宋体" w:cs="宋体" w:eastAsia="宋体"/>
                <w:sz w:val="21"/>
                <w:szCs w:val="21"/>
              </w:rPr>
              <w:t>硫化物</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0.125</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20. </w:t>
            </w:r>
            <w:r>
              <w:rPr>
                <w:rFonts w:ascii="Times New Roman" w:hAnsi="Times New Roman" w:cs="Times New Roman" w:eastAsia="Times New Roman"/>
                <w:spacing w:val="3"/>
                <w:sz w:val="21"/>
                <w:szCs w:val="21"/>
              </w:rPr>
              <w:t> </w:t>
            </w:r>
            <w:r>
              <w:rPr>
                <w:rFonts w:ascii="宋体" w:hAnsi="宋体" w:cs="宋体" w:eastAsia="宋体"/>
                <w:spacing w:val="-3"/>
                <w:sz w:val="21"/>
                <w:szCs w:val="21"/>
              </w:rPr>
              <w:t>氨氮</w:t>
            </w:r>
            <w:r>
              <w:rPr>
                <w:rFonts w:ascii="宋体" w:hAnsi="宋体" w:cs="宋体" w:eastAsia="宋体"/>
                <w:sz w:val="21"/>
                <w:szCs w:val="21"/>
              </w:rPr>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0.8</w:t>
            </w:r>
          </w:p>
        </w:tc>
      </w:tr>
      <w:tr>
        <w:trPr>
          <w:trHeight w:val="329"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81"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21. </w:t>
            </w:r>
            <w:r>
              <w:rPr>
                <w:rFonts w:ascii="Times New Roman" w:hAnsi="Times New Roman" w:cs="Times New Roman" w:eastAsia="Times New Roman"/>
                <w:spacing w:val="2"/>
                <w:sz w:val="21"/>
                <w:szCs w:val="21"/>
              </w:rPr>
              <w:t> </w:t>
            </w:r>
            <w:r>
              <w:rPr>
                <w:rFonts w:ascii="宋体" w:hAnsi="宋体" w:cs="宋体" w:eastAsia="宋体"/>
                <w:sz w:val="21"/>
                <w:szCs w:val="21"/>
              </w:rPr>
              <w:t>氟化物</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9"/>
              <w:ind w:left="521" w:right="0"/>
              <w:jc w:val="left"/>
              <w:rPr>
                <w:rFonts w:ascii="Times New Roman" w:hAnsi="Times New Roman" w:cs="Times New Roman" w:eastAsia="Times New Roman"/>
                <w:sz w:val="21"/>
                <w:szCs w:val="21"/>
              </w:rPr>
            </w:pPr>
            <w:r>
              <w:rPr>
                <w:rFonts w:ascii="Times New Roman"/>
                <w:sz w:val="21"/>
              </w:rPr>
              <w:t>0.5</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22. </w:t>
            </w:r>
            <w:r>
              <w:rPr>
                <w:rFonts w:ascii="Times New Roman" w:hAnsi="Times New Roman" w:cs="Times New Roman" w:eastAsia="Times New Roman"/>
                <w:spacing w:val="3"/>
                <w:sz w:val="21"/>
                <w:szCs w:val="21"/>
              </w:rPr>
              <w:t> </w:t>
            </w:r>
            <w:r>
              <w:rPr>
                <w:rFonts w:ascii="宋体" w:hAnsi="宋体" w:cs="宋体" w:eastAsia="宋体"/>
                <w:spacing w:val="-3"/>
                <w:sz w:val="21"/>
                <w:szCs w:val="21"/>
              </w:rPr>
              <w:t>甲醛</w:t>
            </w:r>
            <w:r>
              <w:rPr>
                <w:rFonts w:ascii="宋体" w:hAnsi="宋体" w:cs="宋体" w:eastAsia="宋体"/>
                <w:sz w:val="21"/>
                <w:szCs w:val="21"/>
              </w:rPr>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0.125</w:t>
            </w:r>
          </w:p>
        </w:tc>
      </w:tr>
      <w:tr>
        <w:trPr>
          <w:trHeight w:val="334" w:hRule="exact"/>
        </w:trPr>
        <w:tc>
          <w:tcPr>
            <w:tcW w:w="4712" w:type="dxa"/>
            <w:tcBorders>
              <w:top w:val="single" w:sz="6" w:space="0" w:color="000000"/>
              <w:left w:val="single" w:sz="12" w:space="0" w:color="000000"/>
              <w:bottom w:val="single" w:sz="12"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23. </w:t>
            </w:r>
            <w:r>
              <w:rPr>
                <w:rFonts w:ascii="Times New Roman" w:hAnsi="Times New Roman" w:cs="Times New Roman" w:eastAsia="Times New Roman"/>
                <w:spacing w:val="2"/>
                <w:sz w:val="21"/>
                <w:szCs w:val="21"/>
              </w:rPr>
              <w:t> </w:t>
            </w:r>
            <w:r>
              <w:rPr>
                <w:rFonts w:ascii="宋体" w:hAnsi="宋体" w:cs="宋体" w:eastAsia="宋体"/>
                <w:sz w:val="21"/>
                <w:szCs w:val="21"/>
              </w:rPr>
              <w:t>苯胺类</w:t>
            </w:r>
          </w:p>
        </w:tc>
        <w:tc>
          <w:tcPr>
            <w:tcW w:w="4609" w:type="dxa"/>
            <w:tcBorders>
              <w:top w:val="single" w:sz="6" w:space="0" w:color="000000"/>
              <w:left w:val="single" w:sz="6" w:space="0" w:color="000000"/>
              <w:bottom w:val="single" w:sz="12"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0.2</w:t>
            </w:r>
          </w:p>
        </w:tc>
      </w:tr>
    </w:tbl>
    <w:p>
      <w:pPr>
        <w:spacing w:after="0" w:line="240" w:lineRule="auto"/>
        <w:jc w:val="left"/>
        <w:rPr>
          <w:rFonts w:ascii="Times New Roman" w:hAnsi="Times New Roman" w:cs="Times New Roman" w:eastAsia="Times New Roman"/>
          <w:sz w:val="21"/>
          <w:szCs w:val="21"/>
        </w:rPr>
        <w:sectPr>
          <w:footerReference w:type="even" r:id="rId16"/>
          <w:footerReference w:type="default" r:id="rId17"/>
          <w:pgSz w:w="11910" w:h="16840"/>
          <w:pgMar w:footer="1016" w:header="1318" w:top="1520" w:bottom="1200" w:left="1300" w:right="1020"/>
          <w:pgNumType w:start="24"/>
        </w:sectPr>
      </w:pPr>
    </w:p>
    <w:p>
      <w:pPr>
        <w:pStyle w:val="BodyText"/>
        <w:spacing w:line="240" w:lineRule="auto" w:before="85"/>
        <w:ind w:left="0" w:right="472"/>
        <w:jc w:val="right"/>
        <w:rPr>
          <w:rFonts w:ascii="黑体" w:hAnsi="黑体" w:cs="黑体" w:eastAsia="黑体"/>
        </w:rPr>
      </w:pPr>
      <w:r>
        <w:rPr>
          <w:rFonts w:ascii="黑体" w:hAnsi="黑体" w:cs="黑体" w:eastAsia="黑体"/>
        </w:rPr>
        <w:t>续表</w:t>
      </w:r>
    </w:p>
    <w:p>
      <w:pPr>
        <w:spacing w:line="240" w:lineRule="auto" w:before="3"/>
        <w:rPr>
          <w:rFonts w:ascii="黑体" w:hAnsi="黑体" w:cs="黑体" w:eastAsia="黑体"/>
          <w:sz w:val="3"/>
          <w:szCs w:val="3"/>
        </w:rPr>
      </w:pPr>
    </w:p>
    <w:tbl>
      <w:tblPr>
        <w:tblW w:w="0" w:type="auto"/>
        <w:jc w:val="left"/>
        <w:tblInd w:w="101" w:type="dxa"/>
        <w:tblLayout w:type="fixed"/>
        <w:tblCellMar>
          <w:top w:w="0" w:type="dxa"/>
          <w:left w:w="0" w:type="dxa"/>
          <w:bottom w:w="0" w:type="dxa"/>
          <w:right w:w="0" w:type="dxa"/>
        </w:tblCellMar>
        <w:tblLook w:val="01E0"/>
      </w:tblPr>
      <w:tblGrid>
        <w:gridCol w:w="4712"/>
        <w:gridCol w:w="4609"/>
      </w:tblGrid>
      <w:tr>
        <w:trPr>
          <w:trHeight w:val="562" w:hRule="exact"/>
        </w:trPr>
        <w:tc>
          <w:tcPr>
            <w:tcW w:w="4712" w:type="dxa"/>
            <w:tcBorders>
              <w:top w:val="single" w:sz="12" w:space="0" w:color="000000"/>
              <w:left w:val="single" w:sz="12" w:space="0" w:color="000000"/>
              <w:bottom w:val="single" w:sz="12" w:space="0" w:color="000000"/>
              <w:right w:val="single" w:sz="6" w:space="0" w:color="000000"/>
            </w:tcBorders>
          </w:tcPr>
          <w:p>
            <w:pPr>
              <w:pStyle w:val="TableParagraph"/>
              <w:spacing w:line="240" w:lineRule="auto" w:before="98"/>
              <w:ind w:left="513" w:right="0"/>
              <w:jc w:val="left"/>
              <w:rPr>
                <w:rFonts w:ascii="宋体" w:hAnsi="宋体" w:cs="宋体" w:eastAsia="宋体"/>
                <w:sz w:val="21"/>
                <w:szCs w:val="21"/>
              </w:rPr>
            </w:pPr>
            <w:r>
              <w:rPr>
                <w:rFonts w:ascii="宋体" w:hAnsi="宋体" w:cs="宋体" w:eastAsia="宋体"/>
                <w:sz w:val="21"/>
                <w:szCs w:val="21"/>
              </w:rPr>
              <w:t>污染物</w:t>
            </w:r>
          </w:p>
        </w:tc>
        <w:tc>
          <w:tcPr>
            <w:tcW w:w="4609" w:type="dxa"/>
            <w:tcBorders>
              <w:top w:val="single" w:sz="12" w:space="0" w:color="000000"/>
              <w:left w:val="single" w:sz="6" w:space="0" w:color="000000"/>
              <w:bottom w:val="single" w:sz="12" w:space="0" w:color="000000"/>
              <w:right w:val="single" w:sz="12" w:space="0" w:color="000000"/>
            </w:tcBorders>
          </w:tcPr>
          <w:p>
            <w:pPr>
              <w:pStyle w:val="TableParagraph"/>
              <w:spacing w:line="240" w:lineRule="auto" w:before="98"/>
              <w:ind w:left="521" w:right="0"/>
              <w:jc w:val="left"/>
              <w:rPr>
                <w:rFonts w:ascii="宋体" w:hAnsi="宋体" w:cs="宋体" w:eastAsia="宋体"/>
                <w:sz w:val="21"/>
                <w:szCs w:val="21"/>
              </w:rPr>
            </w:pPr>
            <w:r>
              <w:rPr>
                <w:rFonts w:ascii="宋体" w:hAnsi="宋体" w:cs="宋体" w:eastAsia="宋体"/>
                <w:sz w:val="21"/>
                <w:szCs w:val="21"/>
              </w:rPr>
              <w:t>污染当量值（</w:t>
            </w:r>
            <w:r>
              <w:rPr>
                <w:rFonts w:ascii="Times New Roman" w:hAnsi="Times New Roman" w:cs="Times New Roman" w:eastAsia="Times New Roman"/>
                <w:sz w:val="21"/>
                <w:szCs w:val="21"/>
              </w:rPr>
              <w:t>kg</w:t>
            </w:r>
            <w:r>
              <w:rPr>
                <w:rFonts w:ascii="宋体" w:hAnsi="宋体" w:cs="宋体" w:eastAsia="宋体"/>
                <w:sz w:val="21"/>
                <w:szCs w:val="21"/>
              </w:rPr>
              <w:t>）</w:t>
            </w:r>
          </w:p>
        </w:tc>
      </w:tr>
      <w:tr>
        <w:trPr>
          <w:trHeight w:val="334" w:hRule="exact"/>
        </w:trPr>
        <w:tc>
          <w:tcPr>
            <w:tcW w:w="4712" w:type="dxa"/>
            <w:tcBorders>
              <w:top w:val="single" w:sz="12"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24.  </w:t>
            </w:r>
            <w:r>
              <w:rPr>
                <w:rFonts w:ascii="宋体" w:hAnsi="宋体" w:cs="宋体" w:eastAsia="宋体"/>
                <w:sz w:val="21"/>
                <w:szCs w:val="21"/>
              </w:rPr>
              <w:t>硝基苯类</w:t>
            </w:r>
          </w:p>
        </w:tc>
        <w:tc>
          <w:tcPr>
            <w:tcW w:w="4609" w:type="dxa"/>
            <w:tcBorders>
              <w:top w:val="single" w:sz="12"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0.2</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81"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25.</w:t>
            </w:r>
            <w:r>
              <w:rPr>
                <w:rFonts w:ascii="Times New Roman" w:hAnsi="Times New Roman" w:cs="Times New Roman" w:eastAsia="Times New Roman"/>
                <w:spacing w:val="49"/>
                <w:sz w:val="21"/>
                <w:szCs w:val="21"/>
              </w:rPr>
              <w:t> </w:t>
            </w:r>
            <w:r>
              <w:rPr>
                <w:rFonts w:ascii="宋体" w:hAnsi="宋体" w:cs="宋体" w:eastAsia="宋体"/>
                <w:sz w:val="21"/>
                <w:szCs w:val="21"/>
              </w:rPr>
              <w:t>阴离子表面活性剂（</w:t>
            </w:r>
            <w:r>
              <w:rPr>
                <w:rFonts w:ascii="Times New Roman" w:hAnsi="Times New Roman" w:cs="Times New Roman" w:eastAsia="Times New Roman"/>
                <w:sz w:val="21"/>
                <w:szCs w:val="21"/>
              </w:rPr>
              <w:t>LAS</w:t>
            </w:r>
            <w:r>
              <w:rPr>
                <w:rFonts w:ascii="宋体" w:hAnsi="宋体" w:cs="宋体" w:eastAsia="宋体"/>
                <w:sz w:val="21"/>
                <w:szCs w:val="21"/>
              </w:rPr>
              <w:t>）</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9"/>
              <w:ind w:left="521" w:right="0"/>
              <w:jc w:val="left"/>
              <w:rPr>
                <w:rFonts w:ascii="Times New Roman" w:hAnsi="Times New Roman" w:cs="Times New Roman" w:eastAsia="Times New Roman"/>
                <w:sz w:val="21"/>
                <w:szCs w:val="21"/>
              </w:rPr>
            </w:pPr>
            <w:r>
              <w:rPr>
                <w:rFonts w:ascii="Times New Roman"/>
                <w:sz w:val="21"/>
              </w:rPr>
              <w:t>0.2</w:t>
            </w:r>
          </w:p>
        </w:tc>
      </w:tr>
      <w:tr>
        <w:trPr>
          <w:trHeight w:val="329"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81"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26. </w:t>
            </w:r>
            <w:r>
              <w:rPr>
                <w:rFonts w:ascii="Times New Roman" w:hAnsi="Times New Roman" w:cs="Times New Roman" w:eastAsia="Times New Roman"/>
                <w:spacing w:val="3"/>
                <w:sz w:val="21"/>
                <w:szCs w:val="21"/>
              </w:rPr>
              <w:t> </w:t>
            </w:r>
            <w:r>
              <w:rPr>
                <w:rFonts w:ascii="宋体" w:hAnsi="宋体" w:cs="宋体" w:eastAsia="宋体"/>
                <w:spacing w:val="-3"/>
                <w:sz w:val="21"/>
                <w:szCs w:val="21"/>
              </w:rPr>
              <w:t>总铜</w:t>
            </w:r>
            <w:r>
              <w:rPr>
                <w:rFonts w:ascii="宋体" w:hAnsi="宋体" w:cs="宋体" w:eastAsia="宋体"/>
                <w:sz w:val="21"/>
                <w:szCs w:val="21"/>
              </w:rPr>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9"/>
              <w:ind w:left="521" w:right="0"/>
              <w:jc w:val="left"/>
              <w:rPr>
                <w:rFonts w:ascii="Times New Roman" w:hAnsi="Times New Roman" w:cs="Times New Roman" w:eastAsia="Times New Roman"/>
                <w:sz w:val="21"/>
                <w:szCs w:val="21"/>
              </w:rPr>
            </w:pPr>
            <w:r>
              <w:rPr>
                <w:rFonts w:ascii="Times New Roman"/>
                <w:sz w:val="21"/>
              </w:rPr>
              <w:t>0.1</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27. </w:t>
            </w:r>
            <w:r>
              <w:rPr>
                <w:rFonts w:ascii="Times New Roman" w:hAnsi="Times New Roman" w:cs="Times New Roman" w:eastAsia="Times New Roman"/>
                <w:spacing w:val="3"/>
                <w:sz w:val="21"/>
                <w:szCs w:val="21"/>
              </w:rPr>
              <w:t> </w:t>
            </w:r>
            <w:r>
              <w:rPr>
                <w:rFonts w:ascii="宋体" w:hAnsi="宋体" w:cs="宋体" w:eastAsia="宋体"/>
                <w:spacing w:val="-3"/>
                <w:sz w:val="21"/>
                <w:szCs w:val="21"/>
              </w:rPr>
              <w:t>总锌</w:t>
            </w:r>
            <w:r>
              <w:rPr>
                <w:rFonts w:ascii="宋体" w:hAnsi="宋体" w:cs="宋体" w:eastAsia="宋体"/>
                <w:sz w:val="21"/>
                <w:szCs w:val="21"/>
              </w:rPr>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0.2</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28. </w:t>
            </w:r>
            <w:r>
              <w:rPr>
                <w:rFonts w:ascii="Times New Roman" w:hAnsi="Times New Roman" w:cs="Times New Roman" w:eastAsia="Times New Roman"/>
                <w:spacing w:val="3"/>
                <w:sz w:val="21"/>
                <w:szCs w:val="21"/>
              </w:rPr>
              <w:t> </w:t>
            </w:r>
            <w:r>
              <w:rPr>
                <w:rFonts w:ascii="宋体" w:hAnsi="宋体" w:cs="宋体" w:eastAsia="宋体"/>
                <w:spacing w:val="-3"/>
                <w:sz w:val="21"/>
                <w:szCs w:val="21"/>
              </w:rPr>
              <w:t>总锰</w:t>
            </w:r>
            <w:r>
              <w:rPr>
                <w:rFonts w:ascii="宋体" w:hAnsi="宋体" w:cs="宋体" w:eastAsia="宋体"/>
                <w:sz w:val="21"/>
                <w:szCs w:val="21"/>
              </w:rPr>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0.2</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29.  </w:t>
            </w:r>
            <w:r>
              <w:rPr>
                <w:rFonts w:ascii="宋体" w:hAnsi="宋体" w:cs="宋体" w:eastAsia="宋体"/>
                <w:sz w:val="21"/>
                <w:szCs w:val="21"/>
              </w:rPr>
              <w:t>彩色显影剂（</w:t>
            </w:r>
            <w:r>
              <w:rPr>
                <w:rFonts w:ascii="Times New Roman" w:hAnsi="Times New Roman" w:cs="Times New Roman" w:eastAsia="Times New Roman"/>
                <w:sz w:val="21"/>
                <w:szCs w:val="21"/>
              </w:rPr>
              <w:t>CD</w:t>
            </w:r>
            <w:r>
              <w:rPr>
                <w:rFonts w:ascii="宋体" w:hAnsi="宋体" w:cs="宋体" w:eastAsia="宋体"/>
                <w:sz w:val="21"/>
                <w:szCs w:val="21"/>
              </w:rPr>
              <w:t>—</w:t>
            </w:r>
            <w:r>
              <w:rPr>
                <w:rFonts w:ascii="Times New Roman" w:hAnsi="Times New Roman" w:cs="Times New Roman" w:eastAsia="Times New Roman"/>
                <w:sz w:val="21"/>
                <w:szCs w:val="21"/>
              </w:rPr>
              <w:t>2</w:t>
            </w:r>
            <w:r>
              <w:rPr>
                <w:rFonts w:ascii="宋体" w:hAnsi="宋体" w:cs="宋体" w:eastAsia="宋体"/>
                <w:sz w:val="21"/>
                <w:szCs w:val="21"/>
              </w:rPr>
              <w:t>）</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0.2</w:t>
            </w:r>
          </w:p>
        </w:tc>
      </w:tr>
      <w:tr>
        <w:trPr>
          <w:trHeight w:val="329"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81"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30. </w:t>
            </w:r>
            <w:r>
              <w:rPr>
                <w:rFonts w:ascii="Times New Roman" w:hAnsi="Times New Roman" w:cs="Times New Roman" w:eastAsia="Times New Roman"/>
                <w:spacing w:val="3"/>
                <w:sz w:val="21"/>
                <w:szCs w:val="21"/>
              </w:rPr>
              <w:t> </w:t>
            </w:r>
            <w:r>
              <w:rPr>
                <w:rFonts w:ascii="宋体" w:hAnsi="宋体" w:cs="宋体" w:eastAsia="宋体"/>
                <w:spacing w:val="-3"/>
                <w:sz w:val="21"/>
                <w:szCs w:val="21"/>
              </w:rPr>
              <w:t>总磷</w:t>
            </w:r>
            <w:r>
              <w:rPr>
                <w:rFonts w:ascii="宋体" w:hAnsi="宋体" w:cs="宋体" w:eastAsia="宋体"/>
                <w:sz w:val="21"/>
                <w:szCs w:val="21"/>
              </w:rPr>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9"/>
              <w:ind w:left="521" w:right="0"/>
              <w:jc w:val="left"/>
              <w:rPr>
                <w:rFonts w:ascii="Times New Roman" w:hAnsi="Times New Roman" w:cs="Times New Roman" w:eastAsia="Times New Roman"/>
                <w:sz w:val="21"/>
                <w:szCs w:val="21"/>
              </w:rPr>
            </w:pPr>
            <w:r>
              <w:rPr>
                <w:rFonts w:ascii="Times New Roman"/>
                <w:sz w:val="21"/>
              </w:rPr>
              <w:t>0.25</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31. </w:t>
            </w:r>
            <w:r>
              <w:rPr>
                <w:rFonts w:ascii="Times New Roman" w:hAnsi="Times New Roman" w:cs="Times New Roman" w:eastAsia="Times New Roman"/>
                <w:spacing w:val="2"/>
                <w:sz w:val="21"/>
                <w:szCs w:val="21"/>
              </w:rPr>
              <w:t> </w:t>
            </w:r>
            <w:r>
              <w:rPr>
                <w:rFonts w:ascii="宋体" w:hAnsi="宋体" w:cs="宋体" w:eastAsia="宋体"/>
                <w:sz w:val="21"/>
                <w:szCs w:val="21"/>
              </w:rPr>
              <w:t>单质磷（以</w:t>
            </w:r>
            <w:r>
              <w:rPr>
                <w:rFonts w:ascii="宋体" w:hAnsi="宋体" w:cs="宋体" w:eastAsia="宋体"/>
                <w:spacing w:val="-54"/>
                <w:sz w:val="21"/>
                <w:szCs w:val="21"/>
              </w:rPr>
              <w:t> </w:t>
            </w:r>
            <w:r>
              <w:rPr>
                <w:rFonts w:ascii="Times New Roman" w:hAnsi="Times New Roman" w:cs="Times New Roman" w:eastAsia="Times New Roman"/>
                <w:sz w:val="21"/>
                <w:szCs w:val="21"/>
              </w:rPr>
              <w:t>P</w:t>
            </w:r>
            <w:r>
              <w:rPr>
                <w:rFonts w:ascii="Times New Roman" w:hAnsi="Times New Roman" w:cs="Times New Roman" w:eastAsia="Times New Roman"/>
                <w:spacing w:val="1"/>
                <w:sz w:val="21"/>
                <w:szCs w:val="21"/>
              </w:rPr>
              <w:t> </w:t>
            </w:r>
            <w:r>
              <w:rPr>
                <w:rFonts w:ascii="宋体" w:hAnsi="宋体" w:cs="宋体" w:eastAsia="宋体"/>
                <w:spacing w:val="-3"/>
                <w:sz w:val="21"/>
                <w:szCs w:val="21"/>
              </w:rPr>
              <w:t>计）</w:t>
            </w:r>
            <w:r>
              <w:rPr>
                <w:rFonts w:ascii="宋体" w:hAnsi="宋体" w:cs="宋体" w:eastAsia="宋体"/>
                <w:sz w:val="21"/>
                <w:szCs w:val="21"/>
              </w:rPr>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0.05</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32. </w:t>
            </w:r>
            <w:r>
              <w:rPr>
                <w:rFonts w:ascii="Times New Roman" w:hAnsi="Times New Roman" w:cs="Times New Roman" w:eastAsia="Times New Roman"/>
                <w:spacing w:val="2"/>
                <w:sz w:val="21"/>
                <w:szCs w:val="21"/>
              </w:rPr>
              <w:t> </w:t>
            </w:r>
            <w:r>
              <w:rPr>
                <w:rFonts w:ascii="宋体" w:hAnsi="宋体" w:cs="宋体" w:eastAsia="宋体"/>
                <w:sz w:val="21"/>
                <w:szCs w:val="21"/>
              </w:rPr>
              <w:t>有机磷农药（以</w:t>
            </w:r>
            <w:r>
              <w:rPr>
                <w:rFonts w:ascii="宋体" w:hAnsi="宋体" w:cs="宋体" w:eastAsia="宋体"/>
                <w:spacing w:val="-55"/>
                <w:sz w:val="21"/>
                <w:szCs w:val="21"/>
              </w:rPr>
              <w:t> </w:t>
            </w:r>
            <w:r>
              <w:rPr>
                <w:rFonts w:ascii="Times New Roman" w:hAnsi="Times New Roman" w:cs="Times New Roman" w:eastAsia="Times New Roman"/>
                <w:sz w:val="21"/>
                <w:szCs w:val="21"/>
              </w:rPr>
              <w:t>P</w:t>
            </w:r>
            <w:r>
              <w:rPr>
                <w:rFonts w:ascii="Times New Roman" w:hAnsi="Times New Roman" w:cs="Times New Roman" w:eastAsia="Times New Roman"/>
                <w:spacing w:val="1"/>
                <w:sz w:val="21"/>
                <w:szCs w:val="21"/>
              </w:rPr>
              <w:t> </w:t>
            </w:r>
            <w:r>
              <w:rPr>
                <w:rFonts w:ascii="宋体" w:hAnsi="宋体" w:cs="宋体" w:eastAsia="宋体"/>
                <w:spacing w:val="-3"/>
                <w:sz w:val="21"/>
                <w:szCs w:val="21"/>
              </w:rPr>
              <w:t>计）</w:t>
            </w:r>
            <w:r>
              <w:rPr>
                <w:rFonts w:ascii="宋体" w:hAnsi="宋体" w:cs="宋体" w:eastAsia="宋体"/>
                <w:sz w:val="21"/>
                <w:szCs w:val="21"/>
              </w:rPr>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0.05</w:t>
            </w:r>
          </w:p>
        </w:tc>
      </w:tr>
      <w:tr>
        <w:trPr>
          <w:trHeight w:val="327"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9"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33. </w:t>
            </w:r>
            <w:r>
              <w:rPr>
                <w:rFonts w:ascii="Times New Roman" w:hAnsi="Times New Roman" w:cs="Times New Roman" w:eastAsia="Times New Roman"/>
                <w:spacing w:val="3"/>
                <w:sz w:val="21"/>
                <w:szCs w:val="21"/>
              </w:rPr>
              <w:t> </w:t>
            </w:r>
            <w:r>
              <w:rPr>
                <w:rFonts w:ascii="宋体" w:hAnsi="宋体" w:cs="宋体" w:eastAsia="宋体"/>
                <w:spacing w:val="-3"/>
                <w:sz w:val="21"/>
                <w:szCs w:val="21"/>
              </w:rPr>
              <w:t>乐果</w:t>
            </w:r>
            <w:r>
              <w:rPr>
                <w:rFonts w:ascii="宋体" w:hAnsi="宋体" w:cs="宋体" w:eastAsia="宋体"/>
                <w:sz w:val="21"/>
                <w:szCs w:val="21"/>
              </w:rPr>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7"/>
              <w:ind w:left="521" w:right="0"/>
              <w:jc w:val="left"/>
              <w:rPr>
                <w:rFonts w:ascii="Times New Roman" w:hAnsi="Times New Roman" w:cs="Times New Roman" w:eastAsia="Times New Roman"/>
                <w:sz w:val="21"/>
                <w:szCs w:val="21"/>
              </w:rPr>
            </w:pPr>
            <w:r>
              <w:rPr>
                <w:rFonts w:ascii="Times New Roman"/>
                <w:sz w:val="21"/>
              </w:rPr>
              <w:t>0.05</w:t>
            </w:r>
          </w:p>
        </w:tc>
      </w:tr>
      <w:tr>
        <w:trPr>
          <w:trHeight w:val="329"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81"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34. </w:t>
            </w:r>
            <w:r>
              <w:rPr>
                <w:rFonts w:ascii="Times New Roman" w:hAnsi="Times New Roman" w:cs="Times New Roman" w:eastAsia="Times New Roman"/>
                <w:spacing w:val="1"/>
                <w:sz w:val="21"/>
                <w:szCs w:val="21"/>
              </w:rPr>
              <w:t> </w:t>
            </w:r>
            <w:r>
              <w:rPr>
                <w:rFonts w:ascii="宋体" w:hAnsi="宋体" w:cs="宋体" w:eastAsia="宋体"/>
                <w:sz w:val="21"/>
                <w:szCs w:val="21"/>
              </w:rPr>
              <w:t>甲基对硫磷</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9"/>
              <w:ind w:left="521" w:right="0"/>
              <w:jc w:val="left"/>
              <w:rPr>
                <w:rFonts w:ascii="Times New Roman" w:hAnsi="Times New Roman" w:cs="Times New Roman" w:eastAsia="Times New Roman"/>
                <w:sz w:val="21"/>
                <w:szCs w:val="21"/>
              </w:rPr>
            </w:pPr>
            <w:r>
              <w:rPr>
                <w:rFonts w:ascii="Times New Roman"/>
                <w:sz w:val="21"/>
              </w:rPr>
              <w:t>0.05</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35.  </w:t>
            </w:r>
            <w:r>
              <w:rPr>
                <w:rFonts w:ascii="宋体" w:hAnsi="宋体" w:cs="宋体" w:eastAsia="宋体"/>
                <w:sz w:val="21"/>
                <w:szCs w:val="21"/>
              </w:rPr>
              <w:t>马拉硫磷</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0.05</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36. </w:t>
            </w:r>
            <w:r>
              <w:rPr>
                <w:rFonts w:ascii="Times New Roman" w:hAnsi="Times New Roman" w:cs="Times New Roman" w:eastAsia="Times New Roman"/>
                <w:spacing w:val="2"/>
                <w:sz w:val="21"/>
                <w:szCs w:val="21"/>
              </w:rPr>
              <w:t> </w:t>
            </w:r>
            <w:r>
              <w:rPr>
                <w:rFonts w:ascii="宋体" w:hAnsi="宋体" w:cs="宋体" w:eastAsia="宋体"/>
                <w:sz w:val="21"/>
                <w:szCs w:val="21"/>
              </w:rPr>
              <w:t>对硫磷</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0.05</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37.</w:t>
            </w:r>
            <w:r>
              <w:rPr>
                <w:rFonts w:ascii="Times New Roman" w:hAnsi="Times New Roman" w:cs="Times New Roman" w:eastAsia="Times New Roman"/>
                <w:spacing w:val="51"/>
                <w:sz w:val="21"/>
                <w:szCs w:val="21"/>
              </w:rPr>
              <w:t> </w:t>
            </w:r>
            <w:r>
              <w:rPr>
                <w:rFonts w:ascii="宋体" w:hAnsi="宋体" w:cs="宋体" w:eastAsia="宋体"/>
                <w:sz w:val="21"/>
                <w:szCs w:val="21"/>
              </w:rPr>
              <w:t>五氯酚及五氯酚钠（以五氯酚计）</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0.25</w:t>
            </w:r>
          </w:p>
        </w:tc>
      </w:tr>
      <w:tr>
        <w:trPr>
          <w:trHeight w:val="329"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81"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38.  </w:t>
            </w:r>
            <w:r>
              <w:rPr>
                <w:rFonts w:ascii="宋体" w:hAnsi="宋体" w:cs="宋体" w:eastAsia="宋体"/>
                <w:sz w:val="21"/>
                <w:szCs w:val="21"/>
              </w:rPr>
              <w:t>三氯甲烷</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9"/>
              <w:ind w:left="521" w:right="0"/>
              <w:jc w:val="left"/>
              <w:rPr>
                <w:rFonts w:ascii="Times New Roman" w:hAnsi="Times New Roman" w:cs="Times New Roman" w:eastAsia="Times New Roman"/>
                <w:sz w:val="21"/>
                <w:szCs w:val="21"/>
              </w:rPr>
            </w:pPr>
            <w:r>
              <w:rPr>
                <w:rFonts w:ascii="Times New Roman"/>
                <w:sz w:val="21"/>
              </w:rPr>
              <w:t>0.04</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39.  </w:t>
            </w:r>
            <w:r>
              <w:rPr>
                <w:rFonts w:ascii="宋体" w:hAnsi="宋体" w:cs="宋体" w:eastAsia="宋体"/>
                <w:spacing w:val="-9"/>
                <w:sz w:val="21"/>
                <w:szCs w:val="21"/>
              </w:rPr>
              <w:t>可吸附有机卤化物（</w:t>
            </w:r>
            <w:r>
              <w:rPr>
                <w:rFonts w:ascii="Times New Roman" w:hAnsi="Times New Roman" w:cs="Times New Roman" w:eastAsia="Times New Roman"/>
                <w:spacing w:val="-9"/>
                <w:sz w:val="21"/>
                <w:szCs w:val="21"/>
              </w:rPr>
              <w:t>AOX</w:t>
            </w:r>
            <w:r>
              <w:rPr>
                <w:rFonts w:ascii="宋体" w:hAnsi="宋体" w:cs="宋体" w:eastAsia="宋体"/>
                <w:spacing w:val="-9"/>
                <w:sz w:val="21"/>
                <w:szCs w:val="21"/>
              </w:rPr>
              <w:t>）（以 </w:t>
            </w:r>
            <w:r>
              <w:rPr>
                <w:rFonts w:ascii="Times New Roman" w:hAnsi="Times New Roman" w:cs="Times New Roman" w:eastAsia="Times New Roman"/>
                <w:sz w:val="21"/>
                <w:szCs w:val="21"/>
              </w:rPr>
              <w:t>Cl</w:t>
            </w:r>
            <w:r>
              <w:rPr>
                <w:rFonts w:ascii="Times New Roman" w:hAnsi="Times New Roman" w:cs="Times New Roman" w:eastAsia="Times New Roman"/>
                <w:spacing w:val="-16"/>
                <w:sz w:val="21"/>
                <w:szCs w:val="21"/>
              </w:rPr>
              <w:t> </w:t>
            </w:r>
            <w:r>
              <w:rPr>
                <w:rFonts w:ascii="宋体" w:hAnsi="宋体" w:cs="宋体" w:eastAsia="宋体"/>
                <w:sz w:val="21"/>
                <w:szCs w:val="21"/>
              </w:rPr>
              <w:t>计）</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0.25</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40.  </w:t>
            </w:r>
            <w:r>
              <w:rPr>
                <w:rFonts w:ascii="宋体" w:hAnsi="宋体" w:cs="宋体" w:eastAsia="宋体"/>
                <w:sz w:val="21"/>
                <w:szCs w:val="21"/>
              </w:rPr>
              <w:t>四氯化碳</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0.04</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41.  </w:t>
            </w:r>
            <w:r>
              <w:rPr>
                <w:rFonts w:ascii="宋体" w:hAnsi="宋体" w:cs="宋体" w:eastAsia="宋体"/>
                <w:sz w:val="21"/>
                <w:szCs w:val="21"/>
              </w:rPr>
              <w:t>三氯乙烯</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0.04</w:t>
            </w:r>
          </w:p>
        </w:tc>
      </w:tr>
      <w:tr>
        <w:trPr>
          <w:trHeight w:val="329"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81"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42.  </w:t>
            </w:r>
            <w:r>
              <w:rPr>
                <w:rFonts w:ascii="宋体" w:hAnsi="宋体" w:cs="宋体" w:eastAsia="宋体"/>
                <w:sz w:val="21"/>
                <w:szCs w:val="21"/>
              </w:rPr>
              <w:t>四氯乙烯</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9"/>
              <w:ind w:left="521" w:right="0"/>
              <w:jc w:val="left"/>
              <w:rPr>
                <w:rFonts w:ascii="Times New Roman" w:hAnsi="Times New Roman" w:cs="Times New Roman" w:eastAsia="Times New Roman"/>
                <w:sz w:val="21"/>
                <w:szCs w:val="21"/>
              </w:rPr>
            </w:pPr>
            <w:r>
              <w:rPr>
                <w:rFonts w:ascii="Times New Roman"/>
                <w:sz w:val="21"/>
              </w:rPr>
              <w:t>0.04</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43. </w:t>
            </w:r>
            <w:r>
              <w:rPr>
                <w:rFonts w:ascii="Times New Roman" w:hAnsi="Times New Roman" w:cs="Times New Roman" w:eastAsia="Times New Roman"/>
                <w:spacing w:val="2"/>
                <w:sz w:val="21"/>
                <w:szCs w:val="21"/>
              </w:rPr>
              <w:t> </w:t>
            </w:r>
            <w:r>
              <w:rPr>
                <w:rFonts w:ascii="宋体" w:hAnsi="宋体" w:cs="宋体" w:eastAsia="宋体"/>
                <w:sz w:val="21"/>
                <w:szCs w:val="21"/>
              </w:rPr>
              <w:t>苯</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0.02</w:t>
            </w:r>
          </w:p>
        </w:tc>
      </w:tr>
      <w:tr>
        <w:trPr>
          <w:trHeight w:val="327"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44. </w:t>
            </w:r>
            <w:r>
              <w:rPr>
                <w:rFonts w:ascii="Times New Roman" w:hAnsi="Times New Roman" w:cs="Times New Roman" w:eastAsia="Times New Roman"/>
                <w:spacing w:val="3"/>
                <w:sz w:val="21"/>
                <w:szCs w:val="21"/>
              </w:rPr>
              <w:t> </w:t>
            </w:r>
            <w:r>
              <w:rPr>
                <w:rFonts w:ascii="宋体" w:hAnsi="宋体" w:cs="宋体" w:eastAsia="宋体"/>
                <w:spacing w:val="-3"/>
                <w:sz w:val="21"/>
                <w:szCs w:val="21"/>
              </w:rPr>
              <w:t>甲苯</w:t>
            </w:r>
            <w:r>
              <w:rPr>
                <w:rFonts w:ascii="宋体" w:hAnsi="宋体" w:cs="宋体" w:eastAsia="宋体"/>
                <w:sz w:val="21"/>
                <w:szCs w:val="21"/>
              </w:rPr>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0.02</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45. </w:t>
            </w:r>
            <w:r>
              <w:rPr>
                <w:rFonts w:ascii="Times New Roman" w:hAnsi="Times New Roman" w:cs="Times New Roman" w:eastAsia="Times New Roman"/>
                <w:spacing w:val="3"/>
                <w:sz w:val="21"/>
                <w:szCs w:val="21"/>
              </w:rPr>
              <w:t> </w:t>
            </w:r>
            <w:r>
              <w:rPr>
                <w:rFonts w:ascii="宋体" w:hAnsi="宋体" w:cs="宋体" w:eastAsia="宋体"/>
                <w:spacing w:val="-3"/>
                <w:sz w:val="21"/>
                <w:szCs w:val="21"/>
              </w:rPr>
              <w:t>乙苯</w:t>
            </w:r>
            <w:r>
              <w:rPr>
                <w:rFonts w:ascii="宋体" w:hAnsi="宋体" w:cs="宋体" w:eastAsia="宋体"/>
                <w:sz w:val="21"/>
                <w:szCs w:val="21"/>
              </w:rPr>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0.02</w:t>
            </w:r>
          </w:p>
        </w:tc>
      </w:tr>
      <w:tr>
        <w:trPr>
          <w:trHeight w:val="329"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81"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46. </w:t>
            </w:r>
            <w:r>
              <w:rPr>
                <w:rFonts w:ascii="Times New Roman" w:hAnsi="Times New Roman" w:cs="Times New Roman" w:eastAsia="Times New Roman"/>
                <w:spacing w:val="1"/>
                <w:sz w:val="21"/>
                <w:szCs w:val="21"/>
              </w:rPr>
              <w:t> </w:t>
            </w:r>
            <w:r>
              <w:rPr>
                <w:rFonts w:ascii="宋体" w:hAnsi="宋体" w:cs="宋体" w:eastAsia="宋体"/>
                <w:sz w:val="21"/>
                <w:szCs w:val="21"/>
              </w:rPr>
              <w:t>邻—二甲苯</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9"/>
              <w:ind w:left="521" w:right="0"/>
              <w:jc w:val="left"/>
              <w:rPr>
                <w:rFonts w:ascii="Times New Roman" w:hAnsi="Times New Roman" w:cs="Times New Roman" w:eastAsia="Times New Roman"/>
                <w:sz w:val="21"/>
                <w:szCs w:val="21"/>
              </w:rPr>
            </w:pPr>
            <w:r>
              <w:rPr>
                <w:rFonts w:ascii="Times New Roman"/>
                <w:sz w:val="21"/>
              </w:rPr>
              <w:t>0.02</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47. </w:t>
            </w:r>
            <w:r>
              <w:rPr>
                <w:rFonts w:ascii="Times New Roman" w:hAnsi="Times New Roman" w:cs="Times New Roman" w:eastAsia="Times New Roman"/>
                <w:spacing w:val="1"/>
                <w:sz w:val="21"/>
                <w:szCs w:val="21"/>
              </w:rPr>
              <w:t> </w:t>
            </w:r>
            <w:r>
              <w:rPr>
                <w:rFonts w:ascii="宋体" w:hAnsi="宋体" w:cs="宋体" w:eastAsia="宋体"/>
                <w:sz w:val="21"/>
                <w:szCs w:val="21"/>
              </w:rPr>
              <w:t>对—二甲苯</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0.02</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48. </w:t>
            </w:r>
            <w:r>
              <w:rPr>
                <w:rFonts w:ascii="Times New Roman" w:hAnsi="Times New Roman" w:cs="Times New Roman" w:eastAsia="Times New Roman"/>
                <w:spacing w:val="1"/>
                <w:sz w:val="21"/>
                <w:szCs w:val="21"/>
              </w:rPr>
              <w:t> </w:t>
            </w:r>
            <w:r>
              <w:rPr>
                <w:rFonts w:ascii="宋体" w:hAnsi="宋体" w:cs="宋体" w:eastAsia="宋体"/>
                <w:sz w:val="21"/>
                <w:szCs w:val="21"/>
              </w:rPr>
              <w:t>间—二甲苯</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0.02</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49. </w:t>
            </w:r>
            <w:r>
              <w:rPr>
                <w:rFonts w:ascii="Times New Roman" w:hAnsi="Times New Roman" w:cs="Times New Roman" w:eastAsia="Times New Roman"/>
                <w:spacing w:val="3"/>
                <w:sz w:val="21"/>
                <w:szCs w:val="21"/>
              </w:rPr>
              <w:t> </w:t>
            </w:r>
            <w:r>
              <w:rPr>
                <w:rFonts w:ascii="宋体" w:hAnsi="宋体" w:cs="宋体" w:eastAsia="宋体"/>
                <w:spacing w:val="-3"/>
                <w:sz w:val="21"/>
                <w:szCs w:val="21"/>
              </w:rPr>
              <w:t>氯苯</w:t>
            </w:r>
            <w:r>
              <w:rPr>
                <w:rFonts w:ascii="宋体" w:hAnsi="宋体" w:cs="宋体" w:eastAsia="宋体"/>
                <w:sz w:val="21"/>
                <w:szCs w:val="21"/>
              </w:rPr>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0.02</w:t>
            </w:r>
          </w:p>
        </w:tc>
      </w:tr>
      <w:tr>
        <w:trPr>
          <w:trHeight w:val="329"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81"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50.  </w:t>
            </w:r>
            <w:r>
              <w:rPr>
                <w:rFonts w:ascii="宋体" w:hAnsi="宋体" w:cs="宋体" w:eastAsia="宋体"/>
                <w:sz w:val="21"/>
                <w:szCs w:val="21"/>
              </w:rPr>
              <w:t>邻二氯苯</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9"/>
              <w:ind w:left="521" w:right="0"/>
              <w:jc w:val="left"/>
              <w:rPr>
                <w:rFonts w:ascii="Times New Roman" w:hAnsi="Times New Roman" w:cs="Times New Roman" w:eastAsia="Times New Roman"/>
                <w:sz w:val="21"/>
                <w:szCs w:val="21"/>
              </w:rPr>
            </w:pPr>
            <w:r>
              <w:rPr>
                <w:rFonts w:ascii="Times New Roman"/>
                <w:sz w:val="21"/>
              </w:rPr>
              <w:t>0.02</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51.  </w:t>
            </w:r>
            <w:r>
              <w:rPr>
                <w:rFonts w:ascii="宋体" w:hAnsi="宋体" w:cs="宋体" w:eastAsia="宋体"/>
                <w:sz w:val="21"/>
                <w:szCs w:val="21"/>
              </w:rPr>
              <w:t>对二氯苯</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0.02</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52. </w:t>
            </w:r>
            <w:r>
              <w:rPr>
                <w:rFonts w:ascii="Times New Roman" w:hAnsi="Times New Roman" w:cs="Times New Roman" w:eastAsia="Times New Roman"/>
                <w:spacing w:val="1"/>
                <w:sz w:val="21"/>
                <w:szCs w:val="21"/>
              </w:rPr>
              <w:t> </w:t>
            </w:r>
            <w:r>
              <w:rPr>
                <w:rFonts w:ascii="宋体" w:hAnsi="宋体" w:cs="宋体" w:eastAsia="宋体"/>
                <w:sz w:val="21"/>
                <w:szCs w:val="21"/>
              </w:rPr>
              <w:t>对硝基氯苯</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0.02</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53. 2,4</w:t>
            </w:r>
            <w:r>
              <w:rPr>
                <w:rFonts w:ascii="宋体" w:hAnsi="宋体" w:cs="宋体" w:eastAsia="宋体"/>
                <w:sz w:val="21"/>
                <w:szCs w:val="21"/>
              </w:rPr>
              <w:t>－二硝基氯苯</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0.02</w:t>
            </w:r>
          </w:p>
        </w:tc>
      </w:tr>
      <w:tr>
        <w:trPr>
          <w:trHeight w:val="329"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81"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54. </w:t>
            </w:r>
            <w:r>
              <w:rPr>
                <w:rFonts w:ascii="Times New Roman" w:hAnsi="Times New Roman" w:cs="Times New Roman" w:eastAsia="Times New Roman"/>
                <w:spacing w:val="3"/>
                <w:sz w:val="21"/>
                <w:szCs w:val="21"/>
              </w:rPr>
              <w:t> </w:t>
            </w:r>
            <w:r>
              <w:rPr>
                <w:rFonts w:ascii="宋体" w:hAnsi="宋体" w:cs="宋体" w:eastAsia="宋体"/>
                <w:spacing w:val="-3"/>
                <w:sz w:val="21"/>
                <w:szCs w:val="21"/>
              </w:rPr>
              <w:t>苯酚</w:t>
            </w:r>
            <w:r>
              <w:rPr>
                <w:rFonts w:ascii="宋体" w:hAnsi="宋体" w:cs="宋体" w:eastAsia="宋体"/>
                <w:sz w:val="21"/>
                <w:szCs w:val="21"/>
              </w:rPr>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9"/>
              <w:ind w:left="521" w:right="0"/>
              <w:jc w:val="left"/>
              <w:rPr>
                <w:rFonts w:ascii="Times New Roman" w:hAnsi="Times New Roman" w:cs="Times New Roman" w:eastAsia="Times New Roman"/>
                <w:sz w:val="21"/>
                <w:szCs w:val="21"/>
              </w:rPr>
            </w:pPr>
            <w:r>
              <w:rPr>
                <w:rFonts w:ascii="Times New Roman"/>
                <w:sz w:val="21"/>
              </w:rPr>
              <w:t>0.02</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55. </w:t>
            </w:r>
            <w:r>
              <w:rPr>
                <w:rFonts w:ascii="Times New Roman" w:hAnsi="Times New Roman" w:cs="Times New Roman" w:eastAsia="Times New Roman"/>
                <w:spacing w:val="9"/>
                <w:sz w:val="21"/>
                <w:szCs w:val="21"/>
              </w:rPr>
              <w:t> </w:t>
            </w:r>
            <w:r>
              <w:rPr>
                <w:rFonts w:ascii="宋体" w:hAnsi="宋体" w:cs="宋体" w:eastAsia="宋体"/>
                <w:spacing w:val="-3"/>
                <w:sz w:val="21"/>
                <w:szCs w:val="21"/>
              </w:rPr>
              <w:t>间—甲酚</w:t>
            </w:r>
            <w:r>
              <w:rPr>
                <w:rFonts w:ascii="宋体" w:hAnsi="宋体" w:cs="宋体" w:eastAsia="宋体"/>
                <w:sz w:val="21"/>
                <w:szCs w:val="21"/>
              </w:rPr>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0.02</w:t>
            </w:r>
          </w:p>
        </w:tc>
      </w:tr>
      <w:tr>
        <w:trPr>
          <w:trHeight w:val="327"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9"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56.</w:t>
            </w:r>
            <w:r>
              <w:rPr>
                <w:rFonts w:ascii="Times New Roman" w:hAnsi="Times New Roman" w:cs="Times New Roman" w:eastAsia="Times New Roman"/>
                <w:spacing w:val="1"/>
                <w:sz w:val="21"/>
                <w:szCs w:val="21"/>
              </w:rPr>
              <w:t> </w:t>
            </w:r>
            <w:r>
              <w:rPr>
                <w:rFonts w:ascii="Times New Roman" w:hAnsi="Times New Roman" w:cs="Times New Roman" w:eastAsia="Times New Roman"/>
                <w:sz w:val="21"/>
                <w:szCs w:val="21"/>
              </w:rPr>
              <w:t>2,4</w:t>
            </w:r>
            <w:r>
              <w:rPr>
                <w:rFonts w:ascii="宋体" w:hAnsi="宋体" w:cs="宋体" w:eastAsia="宋体"/>
                <w:sz w:val="21"/>
                <w:szCs w:val="21"/>
              </w:rPr>
              <w:t>—二氯酚</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7"/>
              <w:ind w:left="521" w:right="0"/>
              <w:jc w:val="left"/>
              <w:rPr>
                <w:rFonts w:ascii="Times New Roman" w:hAnsi="Times New Roman" w:cs="Times New Roman" w:eastAsia="Times New Roman"/>
                <w:sz w:val="21"/>
                <w:szCs w:val="21"/>
              </w:rPr>
            </w:pPr>
            <w:r>
              <w:rPr>
                <w:rFonts w:ascii="Times New Roman"/>
                <w:sz w:val="21"/>
              </w:rPr>
              <w:t>0.02</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57.</w:t>
            </w:r>
            <w:r>
              <w:rPr>
                <w:rFonts w:ascii="Times New Roman" w:hAnsi="Times New Roman" w:cs="Times New Roman" w:eastAsia="Times New Roman"/>
                <w:spacing w:val="-2"/>
                <w:sz w:val="21"/>
                <w:szCs w:val="21"/>
              </w:rPr>
              <w:t> </w:t>
            </w:r>
            <w:r>
              <w:rPr>
                <w:rFonts w:ascii="Times New Roman" w:hAnsi="Times New Roman" w:cs="Times New Roman" w:eastAsia="Times New Roman"/>
                <w:sz w:val="21"/>
                <w:szCs w:val="21"/>
              </w:rPr>
              <w:t>2,4,6</w:t>
            </w:r>
            <w:r>
              <w:rPr>
                <w:rFonts w:ascii="宋体" w:hAnsi="宋体" w:cs="宋体" w:eastAsia="宋体"/>
                <w:sz w:val="21"/>
                <w:szCs w:val="21"/>
              </w:rPr>
              <w:t>—三氯酚</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0.02</w:t>
            </w:r>
          </w:p>
        </w:tc>
      </w:tr>
      <w:tr>
        <w:trPr>
          <w:trHeight w:val="329"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81"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58.</w:t>
            </w:r>
            <w:r>
              <w:rPr>
                <w:rFonts w:ascii="Times New Roman" w:hAnsi="Times New Roman" w:cs="Times New Roman" w:eastAsia="Times New Roman"/>
                <w:spacing w:val="51"/>
                <w:sz w:val="21"/>
                <w:szCs w:val="21"/>
              </w:rPr>
              <w:t> </w:t>
            </w:r>
            <w:r>
              <w:rPr>
                <w:rFonts w:ascii="宋体" w:hAnsi="宋体" w:cs="宋体" w:eastAsia="宋体"/>
                <w:sz w:val="21"/>
                <w:szCs w:val="21"/>
              </w:rPr>
              <w:t>邻苯二甲酸二丁酯</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9"/>
              <w:ind w:left="521" w:right="0"/>
              <w:jc w:val="left"/>
              <w:rPr>
                <w:rFonts w:ascii="Times New Roman" w:hAnsi="Times New Roman" w:cs="Times New Roman" w:eastAsia="Times New Roman"/>
                <w:sz w:val="21"/>
                <w:szCs w:val="21"/>
              </w:rPr>
            </w:pPr>
            <w:r>
              <w:rPr>
                <w:rFonts w:ascii="Times New Roman"/>
                <w:sz w:val="21"/>
              </w:rPr>
              <w:t>0.02</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59.</w:t>
            </w:r>
            <w:r>
              <w:rPr>
                <w:rFonts w:ascii="Times New Roman" w:hAnsi="Times New Roman" w:cs="Times New Roman" w:eastAsia="Times New Roman"/>
                <w:spacing w:val="51"/>
                <w:sz w:val="21"/>
                <w:szCs w:val="21"/>
              </w:rPr>
              <w:t> </w:t>
            </w:r>
            <w:r>
              <w:rPr>
                <w:rFonts w:ascii="宋体" w:hAnsi="宋体" w:cs="宋体" w:eastAsia="宋体"/>
                <w:sz w:val="21"/>
                <w:szCs w:val="21"/>
              </w:rPr>
              <w:t>邻苯二甲酸二辛酯</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0.02</w:t>
            </w:r>
          </w:p>
        </w:tc>
      </w:tr>
      <w:tr>
        <w:trPr>
          <w:trHeight w:val="326" w:hRule="exact"/>
        </w:trPr>
        <w:tc>
          <w:tcPr>
            <w:tcW w:w="4712" w:type="dxa"/>
            <w:tcBorders>
              <w:top w:val="single" w:sz="6" w:space="0" w:color="000000"/>
              <w:left w:val="single" w:sz="12" w:space="0" w:color="000000"/>
              <w:bottom w:val="single" w:sz="6"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60. </w:t>
            </w:r>
            <w:r>
              <w:rPr>
                <w:rFonts w:ascii="Times New Roman" w:hAnsi="Times New Roman" w:cs="Times New Roman" w:eastAsia="Times New Roman"/>
                <w:spacing w:val="2"/>
                <w:sz w:val="21"/>
                <w:szCs w:val="21"/>
              </w:rPr>
              <w:t> </w:t>
            </w:r>
            <w:r>
              <w:rPr>
                <w:rFonts w:ascii="宋体" w:hAnsi="宋体" w:cs="宋体" w:eastAsia="宋体"/>
                <w:sz w:val="21"/>
                <w:szCs w:val="21"/>
              </w:rPr>
              <w:t>丙烯腈</w:t>
            </w:r>
          </w:p>
        </w:tc>
        <w:tc>
          <w:tcPr>
            <w:tcW w:w="4609"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0.125</w:t>
            </w:r>
          </w:p>
        </w:tc>
      </w:tr>
      <w:tr>
        <w:trPr>
          <w:trHeight w:val="334" w:hRule="exact"/>
        </w:trPr>
        <w:tc>
          <w:tcPr>
            <w:tcW w:w="4712" w:type="dxa"/>
            <w:tcBorders>
              <w:top w:val="single" w:sz="6" w:space="0" w:color="000000"/>
              <w:left w:val="single" w:sz="12" w:space="0" w:color="000000"/>
              <w:bottom w:val="single" w:sz="12" w:space="0" w:color="000000"/>
              <w:right w:val="single" w:sz="6" w:space="0" w:color="000000"/>
            </w:tcBorders>
          </w:tcPr>
          <w:p>
            <w:pPr>
              <w:pStyle w:val="TableParagraph"/>
              <w:spacing w:line="278" w:lineRule="exact"/>
              <w:ind w:left="513" w:right="0"/>
              <w:jc w:val="left"/>
              <w:rPr>
                <w:rFonts w:ascii="宋体" w:hAnsi="宋体" w:cs="宋体" w:eastAsia="宋体"/>
                <w:sz w:val="21"/>
                <w:szCs w:val="21"/>
              </w:rPr>
            </w:pPr>
            <w:r>
              <w:rPr>
                <w:rFonts w:ascii="Times New Roman" w:hAnsi="Times New Roman" w:cs="Times New Roman" w:eastAsia="Times New Roman"/>
                <w:sz w:val="21"/>
                <w:szCs w:val="21"/>
              </w:rPr>
              <w:t>61. </w:t>
            </w:r>
            <w:r>
              <w:rPr>
                <w:rFonts w:ascii="Times New Roman" w:hAnsi="Times New Roman" w:cs="Times New Roman" w:eastAsia="Times New Roman"/>
                <w:spacing w:val="3"/>
                <w:sz w:val="21"/>
                <w:szCs w:val="21"/>
              </w:rPr>
              <w:t> </w:t>
            </w:r>
            <w:r>
              <w:rPr>
                <w:rFonts w:ascii="宋体" w:hAnsi="宋体" w:cs="宋体" w:eastAsia="宋体"/>
                <w:spacing w:val="-3"/>
                <w:sz w:val="21"/>
                <w:szCs w:val="21"/>
              </w:rPr>
              <w:t>总硒</w:t>
            </w:r>
            <w:r>
              <w:rPr>
                <w:rFonts w:ascii="宋体" w:hAnsi="宋体" w:cs="宋体" w:eastAsia="宋体"/>
                <w:sz w:val="21"/>
                <w:szCs w:val="21"/>
              </w:rPr>
            </w:r>
          </w:p>
        </w:tc>
        <w:tc>
          <w:tcPr>
            <w:tcW w:w="4609" w:type="dxa"/>
            <w:tcBorders>
              <w:top w:val="single" w:sz="6" w:space="0" w:color="000000"/>
              <w:left w:val="single" w:sz="6" w:space="0" w:color="000000"/>
              <w:bottom w:val="single" w:sz="12" w:space="0" w:color="000000"/>
              <w:right w:val="single" w:sz="12" w:space="0" w:color="000000"/>
            </w:tcBorders>
          </w:tcPr>
          <w:p>
            <w:pPr>
              <w:pStyle w:val="TableParagraph"/>
              <w:spacing w:line="240" w:lineRule="auto" w:before="36"/>
              <w:ind w:left="521" w:right="0"/>
              <w:jc w:val="left"/>
              <w:rPr>
                <w:rFonts w:ascii="Times New Roman" w:hAnsi="Times New Roman" w:cs="Times New Roman" w:eastAsia="Times New Roman"/>
                <w:sz w:val="21"/>
                <w:szCs w:val="21"/>
              </w:rPr>
            </w:pPr>
            <w:r>
              <w:rPr>
                <w:rFonts w:ascii="Times New Roman"/>
                <w:sz w:val="21"/>
              </w:rPr>
              <w:t>0.02</w:t>
            </w:r>
          </w:p>
        </w:tc>
      </w:tr>
    </w:tbl>
    <w:p>
      <w:pPr>
        <w:spacing w:after="0" w:line="240" w:lineRule="auto"/>
        <w:jc w:val="left"/>
        <w:rPr>
          <w:rFonts w:ascii="Times New Roman" w:hAnsi="Times New Roman" w:cs="Times New Roman" w:eastAsia="Times New Roman"/>
          <w:sz w:val="21"/>
          <w:szCs w:val="21"/>
        </w:rPr>
        <w:sectPr>
          <w:pgSz w:w="11910" w:h="16840"/>
          <w:pgMar w:header="1318" w:footer="1016" w:top="1520" w:bottom="1200" w:left="1320" w:right="940"/>
        </w:sectPr>
      </w:pPr>
    </w:p>
    <w:p>
      <w:pPr>
        <w:spacing w:line="240" w:lineRule="auto" w:before="8"/>
        <w:rPr>
          <w:rFonts w:ascii="黑体" w:hAnsi="黑体" w:cs="黑体" w:eastAsia="黑体"/>
          <w:sz w:val="11"/>
          <w:szCs w:val="11"/>
        </w:rPr>
      </w:pPr>
    </w:p>
    <w:p>
      <w:pPr>
        <w:pStyle w:val="BodyText"/>
        <w:spacing w:line="240" w:lineRule="auto" w:before="36"/>
        <w:ind w:right="740"/>
        <w:jc w:val="left"/>
        <w:rPr>
          <w:rFonts w:ascii="黑体" w:hAnsi="黑体" w:cs="黑体" w:eastAsia="黑体"/>
        </w:rPr>
      </w:pPr>
      <w:r>
        <w:rPr>
          <w:rFonts w:ascii="黑体" w:hAnsi="黑体" w:cs="黑体" w:eastAsia="黑体"/>
        </w:rPr>
        <w:t>A.3 pH</w:t>
      </w:r>
      <w:r>
        <w:rPr>
          <w:rFonts w:ascii="黑体" w:hAnsi="黑体" w:cs="黑体" w:eastAsia="黑体"/>
          <w:spacing w:val="5"/>
        </w:rPr>
        <w:t> </w:t>
      </w:r>
      <w:r>
        <w:rPr>
          <w:rFonts w:ascii="黑体" w:hAnsi="黑体" w:cs="黑体" w:eastAsia="黑体"/>
        </w:rPr>
        <w:t>值、色度、大肠菌群数、余氯量水污染物污染当量值</w:t>
      </w:r>
    </w:p>
    <w:p>
      <w:pPr>
        <w:spacing w:line="240" w:lineRule="auto" w:before="0"/>
        <w:rPr>
          <w:rFonts w:ascii="黑体" w:hAnsi="黑体" w:cs="黑体" w:eastAsia="黑体"/>
          <w:sz w:val="20"/>
          <w:szCs w:val="20"/>
        </w:rPr>
      </w:pPr>
    </w:p>
    <w:p>
      <w:pPr>
        <w:pStyle w:val="BodyText"/>
        <w:tabs>
          <w:tab w:pos="2749" w:val="left" w:leader="none"/>
        </w:tabs>
        <w:spacing w:line="240" w:lineRule="auto" w:before="135"/>
        <w:ind w:left="1959" w:right="740"/>
        <w:jc w:val="left"/>
        <w:rPr>
          <w:rFonts w:ascii="黑体" w:hAnsi="黑体" w:cs="黑体" w:eastAsia="黑体"/>
        </w:rPr>
      </w:pPr>
      <w:r>
        <w:rPr>
          <w:rFonts w:ascii="黑体" w:hAnsi="黑体" w:cs="黑体" w:eastAsia="黑体"/>
        </w:rPr>
        <w:t>表</w:t>
      </w:r>
      <w:r>
        <w:rPr>
          <w:rFonts w:ascii="黑体" w:hAnsi="黑体" w:cs="黑体" w:eastAsia="黑体"/>
          <w:spacing w:val="-50"/>
        </w:rPr>
        <w:t> </w:t>
      </w:r>
      <w:r>
        <w:rPr>
          <w:rFonts w:ascii="黑体" w:hAnsi="黑体" w:cs="黑体" w:eastAsia="黑体"/>
        </w:rPr>
        <w:t>A.3</w:t>
        <w:tab/>
        <w:t>pH</w:t>
      </w:r>
      <w:r>
        <w:rPr>
          <w:rFonts w:ascii="黑体" w:hAnsi="黑体" w:cs="黑体" w:eastAsia="黑体"/>
          <w:spacing w:val="-55"/>
        </w:rPr>
        <w:t> </w:t>
      </w:r>
      <w:r>
        <w:rPr>
          <w:rFonts w:ascii="黑体" w:hAnsi="黑体" w:cs="黑体" w:eastAsia="黑体"/>
        </w:rPr>
        <w:t>值、色度、大肠菌群数、余氯量水污染物污染当量值表</w:t>
      </w:r>
    </w:p>
    <w:p>
      <w:pPr>
        <w:spacing w:line="240" w:lineRule="auto" w:before="5"/>
        <w:rPr>
          <w:rFonts w:ascii="黑体" w:hAnsi="黑体" w:cs="黑体" w:eastAsia="黑体"/>
          <w:sz w:val="19"/>
          <w:szCs w:val="19"/>
        </w:rPr>
      </w:pPr>
    </w:p>
    <w:tbl>
      <w:tblPr>
        <w:tblW w:w="0" w:type="auto"/>
        <w:jc w:val="left"/>
        <w:tblInd w:w="339" w:type="dxa"/>
        <w:tblLayout w:type="fixed"/>
        <w:tblCellMar>
          <w:top w:w="0" w:type="dxa"/>
          <w:left w:w="0" w:type="dxa"/>
          <w:bottom w:w="0" w:type="dxa"/>
          <w:right w:w="0" w:type="dxa"/>
        </w:tblCellMar>
        <w:tblLook w:val="01E0"/>
      </w:tblPr>
      <w:tblGrid>
        <w:gridCol w:w="1522"/>
        <w:gridCol w:w="2177"/>
        <w:gridCol w:w="2669"/>
        <w:gridCol w:w="2518"/>
      </w:tblGrid>
      <w:tr>
        <w:trPr>
          <w:trHeight w:val="470" w:hRule="exact"/>
        </w:trPr>
        <w:tc>
          <w:tcPr>
            <w:tcW w:w="3699" w:type="dxa"/>
            <w:gridSpan w:val="2"/>
            <w:tcBorders>
              <w:top w:val="single" w:sz="12" w:space="0" w:color="000000"/>
              <w:left w:val="single" w:sz="12" w:space="0" w:color="000000"/>
              <w:bottom w:val="single" w:sz="12" w:space="0" w:color="000000"/>
              <w:right w:val="single" w:sz="6" w:space="0" w:color="000000"/>
            </w:tcBorders>
          </w:tcPr>
          <w:p>
            <w:pPr>
              <w:pStyle w:val="TableParagraph"/>
              <w:spacing w:line="240" w:lineRule="auto" w:before="52"/>
              <w:ind w:left="511" w:right="0"/>
              <w:jc w:val="left"/>
              <w:rPr>
                <w:rFonts w:ascii="宋体" w:hAnsi="宋体" w:cs="宋体" w:eastAsia="宋体"/>
                <w:sz w:val="21"/>
                <w:szCs w:val="21"/>
              </w:rPr>
            </w:pPr>
            <w:r>
              <w:rPr>
                <w:rFonts w:ascii="宋体" w:hAnsi="宋体" w:cs="宋体" w:eastAsia="宋体"/>
                <w:sz w:val="21"/>
                <w:szCs w:val="21"/>
              </w:rPr>
              <w:t>污染物</w:t>
            </w:r>
          </w:p>
        </w:tc>
        <w:tc>
          <w:tcPr>
            <w:tcW w:w="2669" w:type="dxa"/>
            <w:tcBorders>
              <w:top w:val="single" w:sz="12" w:space="0" w:color="000000"/>
              <w:left w:val="single" w:sz="6" w:space="0" w:color="000000"/>
              <w:bottom w:val="single" w:sz="12" w:space="0" w:color="000000"/>
              <w:right w:val="single" w:sz="6" w:space="0" w:color="000000"/>
            </w:tcBorders>
          </w:tcPr>
          <w:p>
            <w:pPr>
              <w:pStyle w:val="TableParagraph"/>
              <w:spacing w:line="240" w:lineRule="auto" w:before="52"/>
              <w:ind w:left="520" w:right="0"/>
              <w:jc w:val="left"/>
              <w:rPr>
                <w:rFonts w:ascii="宋体" w:hAnsi="宋体" w:cs="宋体" w:eastAsia="宋体"/>
                <w:sz w:val="21"/>
                <w:szCs w:val="21"/>
              </w:rPr>
            </w:pPr>
            <w:r>
              <w:rPr>
                <w:rFonts w:ascii="宋体" w:hAnsi="宋体" w:cs="宋体" w:eastAsia="宋体"/>
                <w:sz w:val="21"/>
                <w:szCs w:val="21"/>
              </w:rPr>
              <w:t>污染当量值</w:t>
            </w:r>
          </w:p>
        </w:tc>
        <w:tc>
          <w:tcPr>
            <w:tcW w:w="2518" w:type="dxa"/>
            <w:tcBorders>
              <w:top w:val="single" w:sz="12" w:space="0" w:color="000000"/>
              <w:left w:val="single" w:sz="6" w:space="0" w:color="000000"/>
              <w:bottom w:val="single" w:sz="12" w:space="0" w:color="000000"/>
              <w:right w:val="single" w:sz="12" w:space="0" w:color="000000"/>
            </w:tcBorders>
          </w:tcPr>
          <w:p>
            <w:pPr>
              <w:pStyle w:val="TableParagraph"/>
              <w:spacing w:line="240" w:lineRule="auto" w:before="52"/>
              <w:ind w:left="520" w:right="0"/>
              <w:jc w:val="left"/>
              <w:rPr>
                <w:rFonts w:ascii="宋体" w:hAnsi="宋体" w:cs="宋体" w:eastAsia="宋体"/>
                <w:sz w:val="21"/>
                <w:szCs w:val="21"/>
              </w:rPr>
            </w:pPr>
            <w:r>
              <w:rPr>
                <w:rFonts w:ascii="宋体" w:hAnsi="宋体" w:cs="宋体" w:eastAsia="宋体"/>
                <w:sz w:val="21"/>
                <w:szCs w:val="21"/>
              </w:rPr>
              <w:t>备注</w:t>
            </w:r>
          </w:p>
        </w:tc>
      </w:tr>
      <w:tr>
        <w:trPr>
          <w:trHeight w:val="382" w:hRule="exact"/>
        </w:trPr>
        <w:tc>
          <w:tcPr>
            <w:tcW w:w="1522" w:type="dxa"/>
            <w:vMerge w:val="restart"/>
            <w:tcBorders>
              <w:top w:val="single" w:sz="12" w:space="0" w:color="000000"/>
              <w:left w:val="single" w:sz="12" w:space="0" w:color="000000"/>
              <w:right w:val="single" w:sz="6" w:space="0" w:color="000000"/>
            </w:tcBorders>
          </w:tcPr>
          <w:p>
            <w:pPr>
              <w:pStyle w:val="TableParagraph"/>
              <w:spacing w:line="240" w:lineRule="auto"/>
              <w:ind w:right="0"/>
              <w:jc w:val="left"/>
              <w:rPr>
                <w:rFonts w:ascii="黑体" w:hAnsi="黑体" w:cs="黑体" w:eastAsia="黑体"/>
                <w:sz w:val="22"/>
                <w:szCs w:val="22"/>
              </w:rPr>
            </w:pPr>
          </w:p>
          <w:p>
            <w:pPr>
              <w:pStyle w:val="TableParagraph"/>
              <w:spacing w:line="240" w:lineRule="auto"/>
              <w:ind w:right="0"/>
              <w:jc w:val="left"/>
              <w:rPr>
                <w:rFonts w:ascii="黑体" w:hAnsi="黑体" w:cs="黑体" w:eastAsia="黑体"/>
                <w:sz w:val="22"/>
                <w:szCs w:val="22"/>
              </w:rPr>
            </w:pPr>
          </w:p>
          <w:p>
            <w:pPr>
              <w:pStyle w:val="TableParagraph"/>
              <w:spacing w:line="240" w:lineRule="auto" w:before="1"/>
              <w:ind w:right="0"/>
              <w:jc w:val="left"/>
              <w:rPr>
                <w:rFonts w:ascii="黑体" w:hAnsi="黑体" w:cs="黑体" w:eastAsia="黑体"/>
                <w:sz w:val="28"/>
                <w:szCs w:val="28"/>
              </w:rPr>
            </w:pPr>
          </w:p>
          <w:p>
            <w:pPr>
              <w:pStyle w:val="TableParagraph"/>
              <w:spacing w:line="240" w:lineRule="auto"/>
              <w:ind w:left="511" w:right="0"/>
              <w:jc w:val="left"/>
              <w:rPr>
                <w:rFonts w:ascii="宋体" w:hAnsi="宋体" w:cs="宋体" w:eastAsia="宋体"/>
                <w:sz w:val="21"/>
                <w:szCs w:val="21"/>
              </w:rPr>
            </w:pPr>
            <w:r>
              <w:rPr>
                <w:rFonts w:ascii="Times New Roman" w:hAnsi="Times New Roman" w:cs="Times New Roman" w:eastAsia="Times New Roman"/>
                <w:sz w:val="21"/>
                <w:szCs w:val="21"/>
              </w:rPr>
              <w:t>1. pH</w:t>
            </w:r>
            <w:r>
              <w:rPr>
                <w:rFonts w:ascii="Times New Roman" w:hAnsi="Times New Roman" w:cs="Times New Roman" w:eastAsia="Times New Roman"/>
                <w:spacing w:val="1"/>
                <w:sz w:val="21"/>
                <w:szCs w:val="21"/>
              </w:rPr>
              <w:t> </w:t>
            </w:r>
            <w:r>
              <w:rPr>
                <w:rFonts w:ascii="宋体" w:hAnsi="宋体" w:cs="宋体" w:eastAsia="宋体"/>
                <w:sz w:val="21"/>
                <w:szCs w:val="21"/>
              </w:rPr>
              <w:t>值</w:t>
            </w:r>
          </w:p>
        </w:tc>
        <w:tc>
          <w:tcPr>
            <w:tcW w:w="2177" w:type="dxa"/>
            <w:tcBorders>
              <w:top w:val="single" w:sz="12" w:space="0" w:color="000000"/>
              <w:left w:val="single" w:sz="6" w:space="0" w:color="000000"/>
              <w:bottom w:val="single" w:sz="6" w:space="0" w:color="000000"/>
              <w:right w:val="single" w:sz="6" w:space="0" w:color="000000"/>
            </w:tcBorders>
          </w:tcPr>
          <w:p>
            <w:pPr>
              <w:pStyle w:val="TableParagraph"/>
              <w:tabs>
                <w:tab w:pos="890" w:val="left" w:leader="none"/>
              </w:tabs>
              <w:spacing w:line="240" w:lineRule="auto" w:before="11"/>
              <w:ind w:left="520" w:right="0"/>
              <w:jc w:val="left"/>
              <w:rPr>
                <w:rFonts w:ascii="Times New Roman" w:hAnsi="Times New Roman" w:cs="Times New Roman" w:eastAsia="Times New Roman"/>
                <w:sz w:val="21"/>
                <w:szCs w:val="21"/>
              </w:rPr>
            </w:pPr>
            <w:r>
              <w:rPr>
                <w:rFonts w:ascii="Times New Roman" w:hAnsi="Times New Roman" w:cs="Times New Roman" w:eastAsia="Times New Roman"/>
                <w:sz w:val="21"/>
                <w:szCs w:val="21"/>
              </w:rPr>
              <w:t>1.</w:t>
              <w:tab/>
              <w:t>0~1</w:t>
            </w:r>
            <w:r>
              <w:rPr>
                <w:rFonts w:ascii="宋体" w:hAnsi="宋体" w:cs="宋体" w:eastAsia="宋体"/>
                <w:sz w:val="21"/>
                <w:szCs w:val="21"/>
              </w:rPr>
              <w:t>，</w:t>
            </w:r>
            <w:r>
              <w:rPr>
                <w:rFonts w:ascii="Times New Roman" w:hAnsi="Times New Roman" w:cs="Times New Roman" w:eastAsia="Times New Roman"/>
                <w:sz w:val="21"/>
                <w:szCs w:val="21"/>
              </w:rPr>
              <w:t>13~14</w:t>
            </w:r>
          </w:p>
        </w:tc>
        <w:tc>
          <w:tcPr>
            <w:tcW w:w="2669" w:type="dxa"/>
            <w:tcBorders>
              <w:top w:val="single" w:sz="12" w:space="0" w:color="000000"/>
              <w:left w:val="single" w:sz="6" w:space="0" w:color="000000"/>
              <w:bottom w:val="single" w:sz="6" w:space="0" w:color="000000"/>
              <w:right w:val="single" w:sz="6" w:space="0" w:color="000000"/>
            </w:tcBorders>
          </w:tcPr>
          <w:p>
            <w:pPr>
              <w:pStyle w:val="TableParagraph"/>
              <w:spacing w:line="240" w:lineRule="auto" w:before="11"/>
              <w:ind w:left="520" w:right="0"/>
              <w:jc w:val="left"/>
              <w:rPr>
                <w:rFonts w:ascii="宋体" w:hAnsi="宋体" w:cs="宋体" w:eastAsia="宋体"/>
                <w:sz w:val="21"/>
                <w:szCs w:val="21"/>
              </w:rPr>
            </w:pPr>
            <w:r>
              <w:rPr>
                <w:rFonts w:ascii="Times New Roman" w:hAnsi="Times New Roman" w:cs="Times New Roman" w:eastAsia="Times New Roman"/>
                <w:sz w:val="21"/>
                <w:szCs w:val="21"/>
              </w:rPr>
              <w:t>0.06 t</w:t>
            </w:r>
            <w:r>
              <w:rPr>
                <w:rFonts w:ascii="Times New Roman" w:hAnsi="Times New Roman" w:cs="Times New Roman" w:eastAsia="Times New Roman"/>
                <w:spacing w:val="3"/>
                <w:sz w:val="21"/>
                <w:szCs w:val="21"/>
              </w:rPr>
              <w:t> </w:t>
            </w:r>
            <w:r>
              <w:rPr>
                <w:rFonts w:ascii="宋体" w:hAnsi="宋体" w:cs="宋体" w:eastAsia="宋体"/>
                <w:spacing w:val="-3"/>
                <w:sz w:val="21"/>
                <w:szCs w:val="21"/>
              </w:rPr>
              <w:t>污水</w:t>
            </w:r>
            <w:r>
              <w:rPr>
                <w:rFonts w:ascii="宋体" w:hAnsi="宋体" w:cs="宋体" w:eastAsia="宋体"/>
                <w:sz w:val="21"/>
                <w:szCs w:val="21"/>
              </w:rPr>
            </w:r>
          </w:p>
        </w:tc>
        <w:tc>
          <w:tcPr>
            <w:tcW w:w="2518" w:type="dxa"/>
            <w:vMerge w:val="restart"/>
            <w:tcBorders>
              <w:top w:val="single" w:sz="12" w:space="0" w:color="000000"/>
              <w:left w:val="single" w:sz="6" w:space="0" w:color="000000"/>
              <w:right w:val="single" w:sz="12" w:space="0" w:color="000000"/>
            </w:tcBorders>
          </w:tcPr>
          <w:p>
            <w:pPr>
              <w:pStyle w:val="TableParagraph"/>
              <w:spacing w:line="240" w:lineRule="auto"/>
              <w:ind w:right="0"/>
              <w:jc w:val="left"/>
              <w:rPr>
                <w:rFonts w:ascii="黑体" w:hAnsi="黑体" w:cs="黑体" w:eastAsia="黑体"/>
                <w:sz w:val="20"/>
                <w:szCs w:val="20"/>
              </w:rPr>
            </w:pPr>
          </w:p>
          <w:p>
            <w:pPr>
              <w:pStyle w:val="TableParagraph"/>
              <w:spacing w:line="295" w:lineRule="auto" w:before="146"/>
              <w:ind w:left="100" w:right="89" w:firstLine="420"/>
              <w:jc w:val="both"/>
              <w:rPr>
                <w:rFonts w:ascii="宋体" w:hAnsi="宋体" w:cs="宋体" w:eastAsia="宋体"/>
                <w:sz w:val="21"/>
                <w:szCs w:val="21"/>
              </w:rPr>
            </w:pPr>
            <w:r>
              <w:rPr>
                <w:rFonts w:ascii="Times New Roman" w:hAnsi="Times New Roman" w:cs="Times New Roman" w:eastAsia="Times New Roman"/>
                <w:sz w:val="21"/>
                <w:szCs w:val="21"/>
              </w:rPr>
              <w:t>pH </w:t>
            </w:r>
            <w:r>
              <w:rPr>
                <w:rFonts w:ascii="宋体" w:hAnsi="宋体" w:cs="宋体" w:eastAsia="宋体"/>
                <w:sz w:val="21"/>
                <w:szCs w:val="21"/>
              </w:rPr>
              <w:t>值 </w:t>
            </w:r>
            <w:r>
              <w:rPr>
                <w:rFonts w:ascii="Times New Roman" w:hAnsi="Times New Roman" w:cs="Times New Roman" w:eastAsia="Times New Roman"/>
                <w:sz w:val="21"/>
                <w:szCs w:val="21"/>
              </w:rPr>
              <w:t>5~6</w:t>
            </w:r>
            <w:r>
              <w:rPr>
                <w:rFonts w:ascii="Times New Roman" w:hAnsi="Times New Roman" w:cs="Times New Roman" w:eastAsia="Times New Roman"/>
                <w:spacing w:val="-13"/>
                <w:sz w:val="21"/>
                <w:szCs w:val="21"/>
              </w:rPr>
              <w:t> </w:t>
            </w:r>
            <w:r>
              <w:rPr>
                <w:rFonts w:ascii="宋体" w:hAnsi="宋体" w:cs="宋体" w:eastAsia="宋体"/>
                <w:sz w:val="21"/>
                <w:szCs w:val="21"/>
              </w:rPr>
              <w:t>是大于等</w:t>
            </w:r>
            <w:r>
              <w:rPr>
                <w:rFonts w:ascii="宋体" w:hAnsi="宋体" w:cs="宋体" w:eastAsia="宋体"/>
                <w:w w:val="100"/>
                <w:sz w:val="21"/>
                <w:szCs w:val="21"/>
              </w:rPr>
              <w:t> </w:t>
            </w:r>
            <w:r>
              <w:rPr>
                <w:rFonts w:ascii="宋体" w:hAnsi="宋体" w:cs="宋体" w:eastAsia="宋体"/>
                <w:sz w:val="21"/>
                <w:szCs w:val="21"/>
              </w:rPr>
              <w:t>于</w:t>
            </w:r>
            <w:r>
              <w:rPr>
                <w:rFonts w:ascii="宋体" w:hAnsi="宋体" w:cs="宋体" w:eastAsia="宋体"/>
                <w:spacing w:val="-69"/>
                <w:sz w:val="21"/>
                <w:szCs w:val="21"/>
              </w:rPr>
              <w:t> </w:t>
            </w:r>
            <w:r>
              <w:rPr>
                <w:rFonts w:ascii="Times New Roman" w:hAnsi="Times New Roman" w:cs="Times New Roman" w:eastAsia="Times New Roman"/>
                <w:sz w:val="21"/>
                <w:szCs w:val="21"/>
              </w:rPr>
              <w:t>5</w:t>
            </w:r>
            <w:r>
              <w:rPr>
                <w:rFonts w:ascii="宋体" w:hAnsi="宋体" w:cs="宋体" w:eastAsia="宋体"/>
                <w:sz w:val="21"/>
                <w:szCs w:val="21"/>
              </w:rPr>
              <w:t>，小于</w:t>
            </w:r>
            <w:r>
              <w:rPr>
                <w:rFonts w:ascii="宋体" w:hAnsi="宋体" w:cs="宋体" w:eastAsia="宋体"/>
                <w:spacing w:val="-69"/>
                <w:sz w:val="21"/>
                <w:szCs w:val="21"/>
              </w:rPr>
              <w:t> </w:t>
            </w:r>
            <w:r>
              <w:rPr>
                <w:rFonts w:ascii="Times New Roman" w:hAnsi="Times New Roman" w:cs="Times New Roman" w:eastAsia="Times New Roman"/>
                <w:sz w:val="21"/>
                <w:szCs w:val="21"/>
              </w:rPr>
              <w:t>6</w:t>
            </w:r>
            <w:r>
              <w:rPr>
                <w:rFonts w:ascii="宋体" w:hAnsi="宋体" w:cs="宋体" w:eastAsia="宋体"/>
                <w:sz w:val="21"/>
                <w:szCs w:val="21"/>
              </w:rPr>
              <w:t>；</w:t>
            </w:r>
            <w:r>
              <w:rPr>
                <w:rFonts w:ascii="Times New Roman" w:hAnsi="Times New Roman" w:cs="Times New Roman" w:eastAsia="Times New Roman"/>
                <w:sz w:val="21"/>
                <w:szCs w:val="21"/>
              </w:rPr>
              <w:t>pH</w:t>
            </w:r>
            <w:r>
              <w:rPr>
                <w:rFonts w:ascii="Times New Roman" w:hAnsi="Times New Roman" w:cs="Times New Roman" w:eastAsia="Times New Roman"/>
                <w:spacing w:val="-18"/>
                <w:sz w:val="21"/>
                <w:szCs w:val="21"/>
              </w:rPr>
              <w:t> </w:t>
            </w:r>
            <w:r>
              <w:rPr>
                <w:rFonts w:ascii="宋体" w:hAnsi="宋体" w:cs="宋体" w:eastAsia="宋体"/>
                <w:sz w:val="21"/>
                <w:szCs w:val="21"/>
              </w:rPr>
              <w:t>值</w:t>
            </w:r>
            <w:r>
              <w:rPr>
                <w:rFonts w:ascii="宋体" w:hAnsi="宋体" w:cs="宋体" w:eastAsia="宋体"/>
                <w:spacing w:val="-69"/>
                <w:sz w:val="21"/>
                <w:szCs w:val="21"/>
              </w:rPr>
              <w:t> </w:t>
            </w:r>
            <w:r>
              <w:rPr>
                <w:rFonts w:ascii="Times New Roman" w:hAnsi="Times New Roman" w:cs="Times New Roman" w:eastAsia="Times New Roman"/>
                <w:sz w:val="21"/>
                <w:szCs w:val="21"/>
              </w:rPr>
              <w:t>9~10</w:t>
            </w:r>
            <w:r>
              <w:rPr>
                <w:rFonts w:ascii="Times New Roman" w:hAnsi="Times New Roman" w:cs="Times New Roman" w:eastAsia="Times New Roman"/>
                <w:w w:val="100"/>
                <w:sz w:val="21"/>
                <w:szCs w:val="21"/>
              </w:rPr>
              <w:t> </w:t>
            </w:r>
            <w:r>
              <w:rPr>
                <w:rFonts w:ascii="宋体" w:hAnsi="宋体" w:cs="宋体" w:eastAsia="宋体"/>
                <w:sz w:val="21"/>
                <w:szCs w:val="21"/>
              </w:rPr>
              <w:t>是大于</w:t>
            </w:r>
            <w:r>
              <w:rPr>
                <w:rFonts w:ascii="宋体" w:hAnsi="宋体" w:cs="宋体" w:eastAsia="宋体"/>
                <w:spacing w:val="-59"/>
                <w:sz w:val="21"/>
                <w:szCs w:val="21"/>
              </w:rPr>
              <w:t> </w:t>
            </w:r>
            <w:r>
              <w:rPr>
                <w:rFonts w:ascii="Times New Roman" w:hAnsi="Times New Roman" w:cs="Times New Roman" w:eastAsia="Times New Roman"/>
                <w:sz w:val="21"/>
                <w:szCs w:val="21"/>
              </w:rPr>
              <w:t>9</w:t>
            </w:r>
            <w:r>
              <w:rPr>
                <w:rFonts w:ascii="宋体" w:hAnsi="宋体" w:cs="宋体" w:eastAsia="宋体"/>
                <w:sz w:val="21"/>
                <w:szCs w:val="21"/>
              </w:rPr>
              <w:t>，小于等于</w:t>
            </w:r>
            <w:r>
              <w:rPr>
                <w:rFonts w:ascii="宋体" w:hAnsi="宋体" w:cs="宋体" w:eastAsia="宋体"/>
                <w:spacing w:val="-56"/>
                <w:sz w:val="21"/>
                <w:szCs w:val="21"/>
              </w:rPr>
              <w:t> </w:t>
            </w:r>
            <w:r>
              <w:rPr>
                <w:rFonts w:ascii="Times New Roman" w:hAnsi="Times New Roman" w:cs="Times New Roman" w:eastAsia="Times New Roman"/>
                <w:sz w:val="21"/>
                <w:szCs w:val="21"/>
              </w:rPr>
              <w:t>10</w:t>
            </w:r>
            <w:r>
              <w:rPr>
                <w:rFonts w:ascii="宋体" w:hAnsi="宋体" w:cs="宋体" w:eastAsia="宋体"/>
                <w:sz w:val="21"/>
                <w:szCs w:val="21"/>
              </w:rPr>
              <w:t>，</w:t>
            </w:r>
            <w:r>
              <w:rPr>
                <w:rFonts w:ascii="宋体" w:hAnsi="宋体" w:cs="宋体" w:eastAsia="宋体"/>
                <w:w w:val="100"/>
                <w:sz w:val="21"/>
                <w:szCs w:val="21"/>
              </w:rPr>
              <w:t> </w:t>
            </w:r>
            <w:r>
              <w:rPr>
                <w:rFonts w:ascii="宋体" w:hAnsi="宋体" w:cs="宋体" w:eastAsia="宋体"/>
                <w:sz w:val="21"/>
                <w:szCs w:val="21"/>
              </w:rPr>
              <w:t>其余类推。</w:t>
            </w:r>
          </w:p>
        </w:tc>
      </w:tr>
      <w:tr>
        <w:trPr>
          <w:trHeight w:val="372" w:hRule="exact"/>
        </w:trPr>
        <w:tc>
          <w:tcPr>
            <w:tcW w:w="1522" w:type="dxa"/>
            <w:vMerge/>
            <w:tcBorders>
              <w:left w:val="single" w:sz="12" w:space="0" w:color="000000"/>
              <w:right w:val="single" w:sz="6" w:space="0" w:color="000000"/>
            </w:tcBorders>
          </w:tcPr>
          <w:p>
            <w:pPr/>
          </w:p>
        </w:tc>
        <w:tc>
          <w:tcPr>
            <w:tcW w:w="2177" w:type="dxa"/>
            <w:tcBorders>
              <w:top w:val="single" w:sz="6" w:space="0" w:color="000000"/>
              <w:left w:val="single" w:sz="6" w:space="0" w:color="000000"/>
              <w:bottom w:val="single" w:sz="6" w:space="0" w:color="000000"/>
              <w:right w:val="single" w:sz="6" w:space="0" w:color="000000"/>
            </w:tcBorders>
          </w:tcPr>
          <w:p>
            <w:pPr>
              <w:pStyle w:val="TableParagraph"/>
              <w:tabs>
                <w:tab w:pos="890" w:val="left" w:leader="none"/>
              </w:tabs>
              <w:spacing w:line="240" w:lineRule="auto" w:before="9"/>
              <w:ind w:left="520" w:right="0"/>
              <w:jc w:val="left"/>
              <w:rPr>
                <w:rFonts w:ascii="Times New Roman" w:hAnsi="Times New Roman" w:cs="Times New Roman" w:eastAsia="Times New Roman"/>
                <w:sz w:val="21"/>
                <w:szCs w:val="21"/>
              </w:rPr>
            </w:pPr>
            <w:r>
              <w:rPr>
                <w:rFonts w:ascii="Times New Roman" w:hAnsi="Times New Roman" w:cs="Times New Roman" w:eastAsia="Times New Roman"/>
                <w:sz w:val="21"/>
                <w:szCs w:val="21"/>
              </w:rPr>
              <w:t>2.</w:t>
              <w:tab/>
              <w:t>1~2</w:t>
            </w:r>
            <w:r>
              <w:rPr>
                <w:rFonts w:ascii="宋体" w:hAnsi="宋体" w:cs="宋体" w:eastAsia="宋体"/>
                <w:sz w:val="21"/>
                <w:szCs w:val="21"/>
              </w:rPr>
              <w:t>，</w:t>
            </w:r>
            <w:r>
              <w:rPr>
                <w:rFonts w:ascii="Times New Roman" w:hAnsi="Times New Roman" w:cs="Times New Roman" w:eastAsia="Times New Roman"/>
                <w:sz w:val="21"/>
                <w:szCs w:val="21"/>
              </w:rPr>
              <w:t>12~13</w:t>
            </w:r>
          </w:p>
        </w:tc>
        <w:tc>
          <w:tcPr>
            <w:tcW w:w="2669"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9"/>
              <w:ind w:left="520" w:right="0"/>
              <w:jc w:val="left"/>
              <w:rPr>
                <w:rFonts w:ascii="宋体" w:hAnsi="宋体" w:cs="宋体" w:eastAsia="宋体"/>
                <w:sz w:val="21"/>
                <w:szCs w:val="21"/>
              </w:rPr>
            </w:pPr>
            <w:r>
              <w:rPr>
                <w:rFonts w:ascii="Times New Roman" w:hAnsi="Times New Roman" w:cs="Times New Roman" w:eastAsia="Times New Roman"/>
                <w:sz w:val="21"/>
                <w:szCs w:val="21"/>
              </w:rPr>
              <w:t>0.125 t</w:t>
            </w:r>
            <w:r>
              <w:rPr>
                <w:rFonts w:ascii="Times New Roman" w:hAnsi="Times New Roman" w:cs="Times New Roman" w:eastAsia="Times New Roman"/>
                <w:spacing w:val="1"/>
                <w:sz w:val="21"/>
                <w:szCs w:val="21"/>
              </w:rPr>
              <w:t> </w:t>
            </w:r>
            <w:r>
              <w:rPr>
                <w:rFonts w:ascii="宋体" w:hAnsi="宋体" w:cs="宋体" w:eastAsia="宋体"/>
                <w:sz w:val="21"/>
                <w:szCs w:val="21"/>
              </w:rPr>
              <w:t>污水</w:t>
            </w:r>
          </w:p>
        </w:tc>
        <w:tc>
          <w:tcPr>
            <w:tcW w:w="2518" w:type="dxa"/>
            <w:vMerge/>
            <w:tcBorders>
              <w:left w:val="single" w:sz="6" w:space="0" w:color="000000"/>
              <w:right w:val="single" w:sz="12" w:space="0" w:color="000000"/>
            </w:tcBorders>
          </w:tcPr>
          <w:p>
            <w:pPr/>
          </w:p>
        </w:tc>
      </w:tr>
      <w:tr>
        <w:trPr>
          <w:trHeight w:val="374" w:hRule="exact"/>
        </w:trPr>
        <w:tc>
          <w:tcPr>
            <w:tcW w:w="1522" w:type="dxa"/>
            <w:vMerge/>
            <w:tcBorders>
              <w:left w:val="single" w:sz="12" w:space="0" w:color="000000"/>
              <w:right w:val="single" w:sz="6" w:space="0" w:color="000000"/>
            </w:tcBorders>
          </w:tcPr>
          <w:p>
            <w:pPr/>
          </w:p>
        </w:tc>
        <w:tc>
          <w:tcPr>
            <w:tcW w:w="2177" w:type="dxa"/>
            <w:tcBorders>
              <w:top w:val="single" w:sz="6" w:space="0" w:color="000000"/>
              <w:left w:val="single" w:sz="6" w:space="0" w:color="000000"/>
              <w:bottom w:val="single" w:sz="6" w:space="0" w:color="000000"/>
              <w:right w:val="single" w:sz="6" w:space="0" w:color="000000"/>
            </w:tcBorders>
          </w:tcPr>
          <w:p>
            <w:pPr>
              <w:pStyle w:val="TableParagraph"/>
              <w:tabs>
                <w:tab w:pos="890" w:val="left" w:leader="none"/>
              </w:tabs>
              <w:spacing w:line="240" w:lineRule="auto" w:before="11"/>
              <w:ind w:left="520" w:right="0"/>
              <w:jc w:val="left"/>
              <w:rPr>
                <w:rFonts w:ascii="Times New Roman" w:hAnsi="Times New Roman" w:cs="Times New Roman" w:eastAsia="Times New Roman"/>
                <w:sz w:val="21"/>
                <w:szCs w:val="21"/>
              </w:rPr>
            </w:pPr>
            <w:r>
              <w:rPr>
                <w:rFonts w:ascii="Times New Roman" w:hAnsi="Times New Roman" w:cs="Times New Roman" w:eastAsia="Times New Roman"/>
                <w:sz w:val="21"/>
                <w:szCs w:val="21"/>
              </w:rPr>
              <w:t>3.</w:t>
              <w:tab/>
              <w:t>2~3</w:t>
            </w:r>
            <w:r>
              <w:rPr>
                <w:rFonts w:ascii="宋体" w:hAnsi="宋体" w:cs="宋体" w:eastAsia="宋体"/>
                <w:sz w:val="21"/>
                <w:szCs w:val="21"/>
              </w:rPr>
              <w:t>，</w:t>
            </w:r>
            <w:r>
              <w:rPr>
                <w:rFonts w:ascii="Times New Roman" w:hAnsi="Times New Roman" w:cs="Times New Roman" w:eastAsia="Times New Roman"/>
                <w:sz w:val="21"/>
                <w:szCs w:val="21"/>
              </w:rPr>
              <w:t>11~12</w:t>
            </w:r>
          </w:p>
        </w:tc>
        <w:tc>
          <w:tcPr>
            <w:tcW w:w="2669"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11"/>
              <w:ind w:left="520" w:right="0"/>
              <w:jc w:val="left"/>
              <w:rPr>
                <w:rFonts w:ascii="宋体" w:hAnsi="宋体" w:cs="宋体" w:eastAsia="宋体"/>
                <w:sz w:val="21"/>
                <w:szCs w:val="21"/>
              </w:rPr>
            </w:pPr>
            <w:r>
              <w:rPr>
                <w:rFonts w:ascii="Times New Roman" w:hAnsi="Times New Roman" w:cs="Times New Roman" w:eastAsia="Times New Roman"/>
                <w:sz w:val="21"/>
                <w:szCs w:val="21"/>
              </w:rPr>
              <w:t>0.25 t</w:t>
            </w:r>
            <w:r>
              <w:rPr>
                <w:rFonts w:ascii="Times New Roman" w:hAnsi="Times New Roman" w:cs="Times New Roman" w:eastAsia="Times New Roman"/>
                <w:spacing w:val="3"/>
                <w:sz w:val="21"/>
                <w:szCs w:val="21"/>
              </w:rPr>
              <w:t> </w:t>
            </w:r>
            <w:r>
              <w:rPr>
                <w:rFonts w:ascii="宋体" w:hAnsi="宋体" w:cs="宋体" w:eastAsia="宋体"/>
                <w:spacing w:val="-3"/>
                <w:sz w:val="21"/>
                <w:szCs w:val="21"/>
              </w:rPr>
              <w:t>污水</w:t>
            </w:r>
            <w:r>
              <w:rPr>
                <w:rFonts w:ascii="宋体" w:hAnsi="宋体" w:cs="宋体" w:eastAsia="宋体"/>
                <w:sz w:val="21"/>
                <w:szCs w:val="21"/>
              </w:rPr>
            </w:r>
          </w:p>
        </w:tc>
        <w:tc>
          <w:tcPr>
            <w:tcW w:w="2518" w:type="dxa"/>
            <w:vMerge/>
            <w:tcBorders>
              <w:left w:val="single" w:sz="6" w:space="0" w:color="000000"/>
              <w:right w:val="single" w:sz="12" w:space="0" w:color="000000"/>
            </w:tcBorders>
          </w:tcPr>
          <w:p>
            <w:pPr/>
          </w:p>
        </w:tc>
      </w:tr>
      <w:tr>
        <w:trPr>
          <w:trHeight w:val="372" w:hRule="exact"/>
        </w:trPr>
        <w:tc>
          <w:tcPr>
            <w:tcW w:w="1522" w:type="dxa"/>
            <w:vMerge/>
            <w:tcBorders>
              <w:left w:val="single" w:sz="12" w:space="0" w:color="000000"/>
              <w:right w:val="single" w:sz="6" w:space="0" w:color="000000"/>
            </w:tcBorders>
          </w:tcPr>
          <w:p>
            <w:pPr/>
          </w:p>
        </w:tc>
        <w:tc>
          <w:tcPr>
            <w:tcW w:w="2177" w:type="dxa"/>
            <w:tcBorders>
              <w:top w:val="single" w:sz="6" w:space="0" w:color="000000"/>
              <w:left w:val="single" w:sz="6" w:space="0" w:color="000000"/>
              <w:bottom w:val="single" w:sz="6" w:space="0" w:color="000000"/>
              <w:right w:val="single" w:sz="6" w:space="0" w:color="000000"/>
            </w:tcBorders>
          </w:tcPr>
          <w:p>
            <w:pPr>
              <w:pStyle w:val="TableParagraph"/>
              <w:tabs>
                <w:tab w:pos="890" w:val="left" w:leader="none"/>
              </w:tabs>
              <w:spacing w:line="240" w:lineRule="auto" w:before="9"/>
              <w:ind w:left="520" w:right="0"/>
              <w:jc w:val="left"/>
              <w:rPr>
                <w:rFonts w:ascii="Times New Roman" w:hAnsi="Times New Roman" w:cs="Times New Roman" w:eastAsia="Times New Roman"/>
                <w:sz w:val="21"/>
                <w:szCs w:val="21"/>
              </w:rPr>
            </w:pPr>
            <w:r>
              <w:rPr>
                <w:rFonts w:ascii="Times New Roman" w:hAnsi="Times New Roman" w:cs="Times New Roman" w:eastAsia="Times New Roman"/>
                <w:sz w:val="21"/>
                <w:szCs w:val="21"/>
              </w:rPr>
              <w:t>4.</w:t>
              <w:tab/>
            </w:r>
            <w:r>
              <w:rPr>
                <w:rFonts w:ascii="Times New Roman" w:hAnsi="Times New Roman" w:cs="Times New Roman" w:eastAsia="Times New Roman"/>
                <w:spacing w:val="-3"/>
                <w:sz w:val="21"/>
                <w:szCs w:val="21"/>
              </w:rPr>
              <w:t>3~4</w:t>
            </w:r>
            <w:r>
              <w:rPr>
                <w:rFonts w:ascii="宋体" w:hAnsi="宋体" w:cs="宋体" w:eastAsia="宋体"/>
                <w:spacing w:val="-3"/>
                <w:sz w:val="21"/>
                <w:szCs w:val="21"/>
              </w:rPr>
              <w:t>，</w:t>
            </w:r>
            <w:r>
              <w:rPr>
                <w:rFonts w:ascii="Times New Roman" w:hAnsi="Times New Roman" w:cs="Times New Roman" w:eastAsia="Times New Roman"/>
                <w:spacing w:val="-3"/>
                <w:sz w:val="21"/>
                <w:szCs w:val="21"/>
              </w:rPr>
              <w:t>10~11</w:t>
            </w:r>
            <w:r>
              <w:rPr>
                <w:rFonts w:ascii="Times New Roman" w:hAnsi="Times New Roman" w:cs="Times New Roman" w:eastAsia="Times New Roman"/>
                <w:sz w:val="21"/>
                <w:szCs w:val="21"/>
              </w:rPr>
            </w:r>
          </w:p>
        </w:tc>
        <w:tc>
          <w:tcPr>
            <w:tcW w:w="2669"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9"/>
              <w:ind w:left="520" w:right="0"/>
              <w:jc w:val="left"/>
              <w:rPr>
                <w:rFonts w:ascii="宋体" w:hAnsi="宋体" w:cs="宋体" w:eastAsia="宋体"/>
                <w:sz w:val="21"/>
                <w:szCs w:val="21"/>
              </w:rPr>
            </w:pPr>
            <w:r>
              <w:rPr>
                <w:rFonts w:ascii="Times New Roman" w:hAnsi="Times New Roman" w:cs="Times New Roman" w:eastAsia="Times New Roman"/>
                <w:sz w:val="21"/>
                <w:szCs w:val="21"/>
              </w:rPr>
              <w:t>0.5 t</w:t>
            </w:r>
            <w:r>
              <w:rPr>
                <w:rFonts w:ascii="Times New Roman" w:hAnsi="Times New Roman" w:cs="Times New Roman" w:eastAsia="Times New Roman"/>
                <w:spacing w:val="3"/>
                <w:sz w:val="21"/>
                <w:szCs w:val="21"/>
              </w:rPr>
              <w:t> </w:t>
            </w:r>
            <w:r>
              <w:rPr>
                <w:rFonts w:ascii="宋体" w:hAnsi="宋体" w:cs="宋体" w:eastAsia="宋体"/>
                <w:spacing w:val="-3"/>
                <w:sz w:val="21"/>
                <w:szCs w:val="21"/>
              </w:rPr>
              <w:t>污水</w:t>
            </w:r>
            <w:r>
              <w:rPr>
                <w:rFonts w:ascii="宋体" w:hAnsi="宋体" w:cs="宋体" w:eastAsia="宋体"/>
                <w:sz w:val="21"/>
                <w:szCs w:val="21"/>
              </w:rPr>
            </w:r>
          </w:p>
        </w:tc>
        <w:tc>
          <w:tcPr>
            <w:tcW w:w="2518" w:type="dxa"/>
            <w:vMerge/>
            <w:tcBorders>
              <w:left w:val="single" w:sz="6" w:space="0" w:color="000000"/>
              <w:right w:val="single" w:sz="12" w:space="0" w:color="000000"/>
            </w:tcBorders>
          </w:tcPr>
          <w:p>
            <w:pPr/>
          </w:p>
        </w:tc>
      </w:tr>
      <w:tr>
        <w:trPr>
          <w:trHeight w:val="374" w:hRule="exact"/>
        </w:trPr>
        <w:tc>
          <w:tcPr>
            <w:tcW w:w="1522" w:type="dxa"/>
            <w:vMerge/>
            <w:tcBorders>
              <w:left w:val="single" w:sz="12" w:space="0" w:color="000000"/>
              <w:right w:val="single" w:sz="6" w:space="0" w:color="000000"/>
            </w:tcBorders>
          </w:tcPr>
          <w:p>
            <w:pPr/>
          </w:p>
        </w:tc>
        <w:tc>
          <w:tcPr>
            <w:tcW w:w="2177" w:type="dxa"/>
            <w:tcBorders>
              <w:top w:val="single" w:sz="6" w:space="0" w:color="000000"/>
              <w:left w:val="single" w:sz="6" w:space="0" w:color="000000"/>
              <w:bottom w:val="single" w:sz="6" w:space="0" w:color="000000"/>
              <w:right w:val="single" w:sz="6" w:space="0" w:color="000000"/>
            </w:tcBorders>
          </w:tcPr>
          <w:p>
            <w:pPr>
              <w:pStyle w:val="TableParagraph"/>
              <w:tabs>
                <w:tab w:pos="890" w:val="left" w:leader="none"/>
              </w:tabs>
              <w:spacing w:line="240" w:lineRule="auto" w:before="9"/>
              <w:ind w:left="520" w:right="0"/>
              <w:jc w:val="left"/>
              <w:rPr>
                <w:rFonts w:ascii="Times New Roman" w:hAnsi="Times New Roman" w:cs="Times New Roman" w:eastAsia="Times New Roman"/>
                <w:sz w:val="21"/>
                <w:szCs w:val="21"/>
              </w:rPr>
            </w:pPr>
            <w:r>
              <w:rPr>
                <w:rFonts w:ascii="Times New Roman" w:hAnsi="Times New Roman" w:cs="Times New Roman" w:eastAsia="Times New Roman"/>
                <w:sz w:val="21"/>
                <w:szCs w:val="21"/>
              </w:rPr>
              <w:t>5.</w:t>
              <w:tab/>
              <w:t>4~5</w:t>
            </w:r>
            <w:r>
              <w:rPr>
                <w:rFonts w:ascii="宋体" w:hAnsi="宋体" w:cs="宋体" w:eastAsia="宋体"/>
                <w:sz w:val="21"/>
                <w:szCs w:val="21"/>
              </w:rPr>
              <w:t>，</w:t>
            </w:r>
            <w:r>
              <w:rPr>
                <w:rFonts w:ascii="Times New Roman" w:hAnsi="Times New Roman" w:cs="Times New Roman" w:eastAsia="Times New Roman"/>
                <w:sz w:val="21"/>
                <w:szCs w:val="21"/>
              </w:rPr>
              <w:t>9~10</w:t>
            </w:r>
          </w:p>
        </w:tc>
        <w:tc>
          <w:tcPr>
            <w:tcW w:w="2669"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9"/>
              <w:ind w:left="520" w:right="0"/>
              <w:jc w:val="left"/>
              <w:rPr>
                <w:rFonts w:ascii="宋体" w:hAnsi="宋体" w:cs="宋体" w:eastAsia="宋体"/>
                <w:sz w:val="21"/>
                <w:szCs w:val="21"/>
              </w:rPr>
            </w:pPr>
            <w:r>
              <w:rPr>
                <w:rFonts w:ascii="Times New Roman" w:hAnsi="Times New Roman" w:cs="Times New Roman" w:eastAsia="Times New Roman"/>
                <w:sz w:val="21"/>
                <w:szCs w:val="21"/>
              </w:rPr>
              <w:t>1 t</w:t>
            </w:r>
            <w:r>
              <w:rPr>
                <w:rFonts w:ascii="Times New Roman" w:hAnsi="Times New Roman" w:cs="Times New Roman" w:eastAsia="Times New Roman"/>
                <w:spacing w:val="2"/>
                <w:sz w:val="21"/>
                <w:szCs w:val="21"/>
              </w:rPr>
              <w:t> </w:t>
            </w:r>
            <w:r>
              <w:rPr>
                <w:rFonts w:ascii="宋体" w:hAnsi="宋体" w:cs="宋体" w:eastAsia="宋体"/>
                <w:sz w:val="21"/>
                <w:szCs w:val="21"/>
              </w:rPr>
              <w:t>污水</w:t>
            </w:r>
          </w:p>
        </w:tc>
        <w:tc>
          <w:tcPr>
            <w:tcW w:w="2518" w:type="dxa"/>
            <w:vMerge/>
            <w:tcBorders>
              <w:left w:val="single" w:sz="6" w:space="0" w:color="000000"/>
              <w:right w:val="single" w:sz="12" w:space="0" w:color="000000"/>
            </w:tcBorders>
          </w:tcPr>
          <w:p>
            <w:pPr/>
          </w:p>
        </w:tc>
      </w:tr>
      <w:tr>
        <w:trPr>
          <w:trHeight w:val="373" w:hRule="exact"/>
        </w:trPr>
        <w:tc>
          <w:tcPr>
            <w:tcW w:w="1522" w:type="dxa"/>
            <w:vMerge/>
            <w:tcBorders>
              <w:left w:val="single" w:sz="12" w:space="0" w:color="000000"/>
              <w:bottom w:val="single" w:sz="6" w:space="0" w:color="000000"/>
              <w:right w:val="single" w:sz="6" w:space="0" w:color="000000"/>
            </w:tcBorders>
          </w:tcPr>
          <w:p>
            <w:pPr/>
          </w:p>
        </w:tc>
        <w:tc>
          <w:tcPr>
            <w:tcW w:w="2177" w:type="dxa"/>
            <w:tcBorders>
              <w:top w:val="single" w:sz="6" w:space="0" w:color="000000"/>
              <w:left w:val="single" w:sz="6" w:space="0" w:color="000000"/>
              <w:bottom w:val="single" w:sz="6" w:space="0" w:color="000000"/>
              <w:right w:val="single" w:sz="6" w:space="0" w:color="000000"/>
            </w:tcBorders>
          </w:tcPr>
          <w:p>
            <w:pPr>
              <w:pStyle w:val="TableParagraph"/>
              <w:tabs>
                <w:tab w:pos="890" w:val="left" w:leader="none"/>
              </w:tabs>
              <w:spacing w:line="240" w:lineRule="auto" w:before="58"/>
              <w:ind w:left="520" w:right="0"/>
              <w:jc w:val="left"/>
              <w:rPr>
                <w:rFonts w:ascii="Times New Roman" w:hAnsi="Times New Roman" w:cs="Times New Roman" w:eastAsia="Times New Roman"/>
                <w:sz w:val="21"/>
                <w:szCs w:val="21"/>
              </w:rPr>
            </w:pPr>
            <w:r>
              <w:rPr>
                <w:rFonts w:ascii="Times New Roman"/>
                <w:sz w:val="21"/>
              </w:rPr>
              <w:t>6.</w:t>
              <w:tab/>
              <w:t>5~6</w:t>
            </w:r>
          </w:p>
        </w:tc>
        <w:tc>
          <w:tcPr>
            <w:tcW w:w="2669"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9"/>
              <w:ind w:left="520" w:right="0"/>
              <w:jc w:val="left"/>
              <w:rPr>
                <w:rFonts w:ascii="宋体" w:hAnsi="宋体" w:cs="宋体" w:eastAsia="宋体"/>
                <w:sz w:val="21"/>
                <w:szCs w:val="21"/>
              </w:rPr>
            </w:pPr>
            <w:r>
              <w:rPr>
                <w:rFonts w:ascii="Times New Roman" w:hAnsi="Times New Roman" w:cs="Times New Roman" w:eastAsia="Times New Roman"/>
                <w:sz w:val="21"/>
                <w:szCs w:val="21"/>
              </w:rPr>
              <w:t>5 t</w:t>
            </w:r>
            <w:r>
              <w:rPr>
                <w:rFonts w:ascii="Times New Roman" w:hAnsi="Times New Roman" w:cs="Times New Roman" w:eastAsia="Times New Roman"/>
                <w:spacing w:val="2"/>
                <w:sz w:val="21"/>
                <w:szCs w:val="21"/>
              </w:rPr>
              <w:t> </w:t>
            </w:r>
            <w:r>
              <w:rPr>
                <w:rFonts w:ascii="宋体" w:hAnsi="宋体" w:cs="宋体" w:eastAsia="宋体"/>
                <w:sz w:val="21"/>
                <w:szCs w:val="21"/>
              </w:rPr>
              <w:t>污水</w:t>
            </w:r>
          </w:p>
        </w:tc>
        <w:tc>
          <w:tcPr>
            <w:tcW w:w="2518" w:type="dxa"/>
            <w:vMerge/>
            <w:tcBorders>
              <w:left w:val="single" w:sz="6" w:space="0" w:color="000000"/>
              <w:bottom w:val="single" w:sz="6" w:space="0" w:color="000000"/>
              <w:right w:val="single" w:sz="12" w:space="0" w:color="000000"/>
            </w:tcBorders>
          </w:tcPr>
          <w:p>
            <w:pPr/>
          </w:p>
        </w:tc>
      </w:tr>
      <w:tr>
        <w:trPr>
          <w:trHeight w:val="372" w:hRule="exact"/>
        </w:trPr>
        <w:tc>
          <w:tcPr>
            <w:tcW w:w="3699" w:type="dxa"/>
            <w:gridSpan w:val="2"/>
            <w:tcBorders>
              <w:top w:val="single" w:sz="6" w:space="0" w:color="000000"/>
              <w:left w:val="single" w:sz="12" w:space="0" w:color="000000"/>
              <w:bottom w:val="single" w:sz="6" w:space="0" w:color="000000"/>
              <w:right w:val="single" w:sz="6" w:space="0" w:color="000000"/>
            </w:tcBorders>
          </w:tcPr>
          <w:p>
            <w:pPr>
              <w:pStyle w:val="TableParagraph"/>
              <w:spacing w:line="240" w:lineRule="auto" w:before="9"/>
              <w:ind w:left="511" w:right="0"/>
              <w:jc w:val="left"/>
              <w:rPr>
                <w:rFonts w:ascii="宋体" w:hAnsi="宋体" w:cs="宋体" w:eastAsia="宋体"/>
                <w:sz w:val="21"/>
                <w:szCs w:val="21"/>
              </w:rPr>
            </w:pPr>
            <w:r>
              <w:rPr>
                <w:rFonts w:ascii="Times New Roman" w:hAnsi="Times New Roman" w:cs="Times New Roman" w:eastAsia="Times New Roman"/>
                <w:sz w:val="21"/>
                <w:szCs w:val="21"/>
              </w:rPr>
              <w:t>2. </w:t>
            </w:r>
            <w:r>
              <w:rPr>
                <w:rFonts w:ascii="Times New Roman" w:hAnsi="Times New Roman" w:cs="Times New Roman" w:eastAsia="Times New Roman"/>
                <w:spacing w:val="3"/>
                <w:sz w:val="21"/>
                <w:szCs w:val="21"/>
              </w:rPr>
              <w:t> </w:t>
            </w:r>
            <w:r>
              <w:rPr>
                <w:rFonts w:ascii="宋体" w:hAnsi="宋体" w:cs="宋体" w:eastAsia="宋体"/>
                <w:spacing w:val="-3"/>
                <w:sz w:val="21"/>
                <w:szCs w:val="21"/>
              </w:rPr>
              <w:t>色度</w:t>
            </w:r>
            <w:r>
              <w:rPr>
                <w:rFonts w:ascii="宋体" w:hAnsi="宋体" w:cs="宋体" w:eastAsia="宋体"/>
                <w:sz w:val="21"/>
                <w:szCs w:val="21"/>
              </w:rPr>
            </w:r>
          </w:p>
        </w:tc>
        <w:tc>
          <w:tcPr>
            <w:tcW w:w="2669"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9"/>
              <w:ind w:left="520" w:right="0"/>
              <w:jc w:val="left"/>
              <w:rPr>
                <w:rFonts w:ascii="宋体" w:hAnsi="宋体" w:cs="宋体" w:eastAsia="宋体"/>
                <w:sz w:val="21"/>
                <w:szCs w:val="21"/>
              </w:rPr>
            </w:pPr>
            <w:r>
              <w:rPr>
                <w:rFonts w:ascii="Times New Roman" w:hAnsi="Times New Roman" w:cs="Times New Roman" w:eastAsia="Times New Roman"/>
                <w:sz w:val="21"/>
                <w:szCs w:val="21"/>
              </w:rPr>
              <w:t>5 t</w:t>
            </w:r>
            <w:r>
              <w:rPr>
                <w:rFonts w:ascii="Times New Roman" w:hAnsi="Times New Roman" w:cs="Times New Roman" w:eastAsia="Times New Roman"/>
                <w:spacing w:val="1"/>
                <w:sz w:val="21"/>
                <w:szCs w:val="21"/>
              </w:rPr>
              <w:t> </w:t>
            </w:r>
            <w:r>
              <w:rPr>
                <w:rFonts w:ascii="宋体" w:hAnsi="宋体" w:cs="宋体" w:eastAsia="宋体"/>
                <w:sz w:val="21"/>
                <w:szCs w:val="21"/>
              </w:rPr>
              <w:t>水</w:t>
            </w:r>
            <w:r>
              <w:rPr>
                <w:rFonts w:ascii="Times New Roman" w:hAnsi="Times New Roman" w:cs="Times New Roman" w:eastAsia="Times New Roman"/>
                <w:sz w:val="21"/>
                <w:szCs w:val="21"/>
              </w:rPr>
              <w:t>▪</w:t>
            </w:r>
            <w:r>
              <w:rPr>
                <w:rFonts w:ascii="宋体" w:hAnsi="宋体" w:cs="宋体" w:eastAsia="宋体"/>
                <w:sz w:val="21"/>
                <w:szCs w:val="21"/>
              </w:rPr>
              <w:t>倍</w:t>
            </w:r>
          </w:p>
        </w:tc>
        <w:tc>
          <w:tcPr>
            <w:tcW w:w="2518" w:type="dxa"/>
            <w:tcBorders>
              <w:top w:val="single" w:sz="6" w:space="0" w:color="000000"/>
              <w:left w:val="single" w:sz="6" w:space="0" w:color="000000"/>
              <w:bottom w:val="single" w:sz="6" w:space="0" w:color="000000"/>
              <w:right w:val="single" w:sz="12" w:space="0" w:color="000000"/>
            </w:tcBorders>
          </w:tcPr>
          <w:p>
            <w:pPr/>
          </w:p>
        </w:tc>
      </w:tr>
      <w:tr>
        <w:trPr>
          <w:trHeight w:val="374" w:hRule="exact"/>
        </w:trPr>
        <w:tc>
          <w:tcPr>
            <w:tcW w:w="3699" w:type="dxa"/>
            <w:gridSpan w:val="2"/>
            <w:tcBorders>
              <w:top w:val="single" w:sz="6" w:space="0" w:color="000000"/>
              <w:left w:val="single" w:sz="12" w:space="0" w:color="000000"/>
              <w:bottom w:val="single" w:sz="6" w:space="0" w:color="000000"/>
              <w:right w:val="single" w:sz="6" w:space="0" w:color="000000"/>
            </w:tcBorders>
          </w:tcPr>
          <w:p>
            <w:pPr>
              <w:pStyle w:val="TableParagraph"/>
              <w:spacing w:line="240" w:lineRule="auto" w:before="11"/>
              <w:ind w:left="511" w:right="0"/>
              <w:jc w:val="left"/>
              <w:rPr>
                <w:rFonts w:ascii="宋体" w:hAnsi="宋体" w:cs="宋体" w:eastAsia="宋体"/>
                <w:sz w:val="21"/>
                <w:szCs w:val="21"/>
              </w:rPr>
            </w:pPr>
            <w:r>
              <w:rPr>
                <w:rFonts w:ascii="Times New Roman" w:hAnsi="Times New Roman" w:cs="Times New Roman" w:eastAsia="Times New Roman"/>
                <w:sz w:val="21"/>
                <w:szCs w:val="21"/>
              </w:rPr>
              <w:t>3.</w:t>
            </w:r>
            <w:r>
              <w:rPr>
                <w:rFonts w:ascii="Times New Roman" w:hAnsi="Times New Roman" w:cs="Times New Roman" w:eastAsia="Times New Roman"/>
                <w:spacing w:val="52"/>
                <w:sz w:val="21"/>
                <w:szCs w:val="21"/>
              </w:rPr>
              <w:t> </w:t>
            </w:r>
            <w:r>
              <w:rPr>
                <w:rFonts w:ascii="宋体" w:hAnsi="宋体" w:cs="宋体" w:eastAsia="宋体"/>
                <w:sz w:val="21"/>
                <w:szCs w:val="21"/>
              </w:rPr>
              <w:t>大肠菌群数（超标）</w:t>
            </w:r>
          </w:p>
        </w:tc>
        <w:tc>
          <w:tcPr>
            <w:tcW w:w="2669"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11"/>
              <w:ind w:left="520" w:right="0"/>
              <w:jc w:val="left"/>
              <w:rPr>
                <w:rFonts w:ascii="宋体" w:hAnsi="宋体" w:cs="宋体" w:eastAsia="宋体"/>
                <w:sz w:val="21"/>
                <w:szCs w:val="21"/>
              </w:rPr>
            </w:pPr>
            <w:r>
              <w:rPr>
                <w:rFonts w:ascii="Times New Roman" w:hAnsi="Times New Roman" w:cs="Times New Roman" w:eastAsia="Times New Roman"/>
                <w:sz w:val="21"/>
                <w:szCs w:val="21"/>
              </w:rPr>
              <w:t>3.3 t</w:t>
            </w:r>
            <w:r>
              <w:rPr>
                <w:rFonts w:ascii="Times New Roman" w:hAnsi="Times New Roman" w:cs="Times New Roman" w:eastAsia="Times New Roman"/>
                <w:spacing w:val="3"/>
                <w:sz w:val="21"/>
                <w:szCs w:val="21"/>
              </w:rPr>
              <w:t> </w:t>
            </w:r>
            <w:r>
              <w:rPr>
                <w:rFonts w:ascii="宋体" w:hAnsi="宋体" w:cs="宋体" w:eastAsia="宋体"/>
                <w:spacing w:val="-3"/>
                <w:sz w:val="21"/>
                <w:szCs w:val="21"/>
              </w:rPr>
              <w:t>污水</w:t>
            </w:r>
            <w:r>
              <w:rPr>
                <w:rFonts w:ascii="宋体" w:hAnsi="宋体" w:cs="宋体" w:eastAsia="宋体"/>
                <w:sz w:val="21"/>
                <w:szCs w:val="21"/>
              </w:rPr>
            </w:r>
          </w:p>
        </w:tc>
        <w:tc>
          <w:tcPr>
            <w:tcW w:w="2518" w:type="dxa"/>
            <w:vMerge w:val="restart"/>
            <w:tcBorders>
              <w:top w:val="single" w:sz="6" w:space="0" w:color="000000"/>
              <w:left w:val="single" w:sz="6" w:space="0" w:color="000000"/>
              <w:right w:val="single" w:sz="12" w:space="0" w:color="000000"/>
            </w:tcBorders>
          </w:tcPr>
          <w:p>
            <w:pPr/>
          </w:p>
        </w:tc>
      </w:tr>
      <w:tr>
        <w:trPr>
          <w:trHeight w:val="379" w:hRule="exact"/>
        </w:trPr>
        <w:tc>
          <w:tcPr>
            <w:tcW w:w="3699" w:type="dxa"/>
            <w:gridSpan w:val="2"/>
            <w:tcBorders>
              <w:top w:val="single" w:sz="6" w:space="0" w:color="000000"/>
              <w:left w:val="single" w:sz="12" w:space="0" w:color="000000"/>
              <w:bottom w:val="single" w:sz="12" w:space="0" w:color="000000"/>
              <w:right w:val="single" w:sz="6" w:space="0" w:color="000000"/>
            </w:tcBorders>
          </w:tcPr>
          <w:p>
            <w:pPr>
              <w:pStyle w:val="TableParagraph"/>
              <w:spacing w:line="240" w:lineRule="auto" w:before="9"/>
              <w:ind w:left="511" w:right="-5"/>
              <w:jc w:val="left"/>
              <w:rPr>
                <w:rFonts w:ascii="宋体" w:hAnsi="宋体" w:cs="宋体" w:eastAsia="宋体"/>
                <w:sz w:val="21"/>
                <w:szCs w:val="21"/>
              </w:rPr>
            </w:pPr>
            <w:r>
              <w:rPr>
                <w:rFonts w:ascii="Times New Roman" w:hAnsi="Times New Roman" w:cs="Times New Roman" w:eastAsia="Times New Roman"/>
                <w:sz w:val="21"/>
                <w:szCs w:val="21"/>
              </w:rPr>
              <w:t>4. </w:t>
            </w:r>
            <w:r>
              <w:rPr>
                <w:rFonts w:ascii="Times New Roman" w:hAnsi="Times New Roman" w:cs="Times New Roman" w:eastAsia="Times New Roman"/>
                <w:spacing w:val="19"/>
                <w:sz w:val="21"/>
                <w:szCs w:val="21"/>
              </w:rPr>
              <w:t> </w:t>
            </w:r>
            <w:r>
              <w:rPr>
                <w:rFonts w:ascii="宋体" w:hAnsi="宋体" w:cs="宋体" w:eastAsia="宋体"/>
                <w:spacing w:val="-4"/>
                <w:sz w:val="21"/>
                <w:szCs w:val="21"/>
              </w:rPr>
              <w:t>余氯量（用氯消毒的医院废水）</w:t>
            </w:r>
          </w:p>
        </w:tc>
        <w:tc>
          <w:tcPr>
            <w:tcW w:w="2669"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9"/>
              <w:ind w:left="520" w:right="0"/>
              <w:jc w:val="left"/>
              <w:rPr>
                <w:rFonts w:ascii="宋体" w:hAnsi="宋体" w:cs="宋体" w:eastAsia="宋体"/>
                <w:sz w:val="21"/>
                <w:szCs w:val="21"/>
              </w:rPr>
            </w:pPr>
            <w:r>
              <w:rPr>
                <w:rFonts w:ascii="Times New Roman" w:hAnsi="Times New Roman" w:cs="Times New Roman" w:eastAsia="Times New Roman"/>
                <w:sz w:val="21"/>
                <w:szCs w:val="21"/>
              </w:rPr>
              <w:t>3.3 t</w:t>
            </w:r>
            <w:r>
              <w:rPr>
                <w:rFonts w:ascii="Times New Roman" w:hAnsi="Times New Roman" w:cs="Times New Roman" w:eastAsia="Times New Roman"/>
                <w:spacing w:val="3"/>
                <w:sz w:val="21"/>
                <w:szCs w:val="21"/>
              </w:rPr>
              <w:t> </w:t>
            </w:r>
            <w:r>
              <w:rPr>
                <w:rFonts w:ascii="宋体" w:hAnsi="宋体" w:cs="宋体" w:eastAsia="宋体"/>
                <w:spacing w:val="-3"/>
                <w:sz w:val="21"/>
                <w:szCs w:val="21"/>
              </w:rPr>
              <w:t>污水</w:t>
            </w:r>
            <w:r>
              <w:rPr>
                <w:rFonts w:ascii="宋体" w:hAnsi="宋体" w:cs="宋体" w:eastAsia="宋体"/>
                <w:sz w:val="21"/>
                <w:szCs w:val="21"/>
              </w:rPr>
            </w:r>
          </w:p>
        </w:tc>
        <w:tc>
          <w:tcPr>
            <w:tcW w:w="2518" w:type="dxa"/>
            <w:vMerge/>
            <w:tcBorders>
              <w:left w:val="single" w:sz="6" w:space="0" w:color="000000"/>
              <w:bottom w:val="single" w:sz="12" w:space="0" w:color="000000"/>
              <w:right w:val="single" w:sz="12" w:space="0" w:color="000000"/>
            </w:tcBorders>
          </w:tcPr>
          <w:p>
            <w:pPr/>
          </w:p>
        </w:tc>
      </w:tr>
    </w:tbl>
    <w:p>
      <w:pPr>
        <w:spacing w:line="240" w:lineRule="auto" w:before="0"/>
        <w:rPr>
          <w:rFonts w:ascii="黑体" w:hAnsi="黑体" w:cs="黑体" w:eastAsia="黑体"/>
          <w:sz w:val="20"/>
          <w:szCs w:val="20"/>
        </w:rPr>
      </w:pPr>
    </w:p>
    <w:p>
      <w:pPr>
        <w:spacing w:line="240" w:lineRule="auto" w:before="1"/>
        <w:rPr>
          <w:rFonts w:ascii="黑体" w:hAnsi="黑体" w:cs="黑体" w:eastAsia="黑体"/>
          <w:sz w:val="16"/>
          <w:szCs w:val="16"/>
        </w:rPr>
      </w:pPr>
    </w:p>
    <w:p>
      <w:pPr>
        <w:pStyle w:val="BodyText"/>
        <w:spacing w:line="240" w:lineRule="auto" w:before="36"/>
        <w:ind w:left="538" w:right="740" w:hanging="420"/>
        <w:jc w:val="left"/>
        <w:rPr>
          <w:rFonts w:ascii="黑体" w:hAnsi="黑体" w:cs="黑体" w:eastAsia="黑体"/>
        </w:rPr>
      </w:pPr>
      <w:r>
        <w:rPr>
          <w:rFonts w:ascii="黑体" w:hAnsi="黑体" w:cs="黑体" w:eastAsia="黑体"/>
        </w:rPr>
        <w:t>A.4</w:t>
      </w:r>
      <w:r>
        <w:rPr>
          <w:rFonts w:ascii="黑体" w:hAnsi="黑体" w:cs="黑体" w:eastAsia="黑体"/>
          <w:spacing w:val="54"/>
        </w:rPr>
        <w:t> </w:t>
      </w:r>
      <w:r>
        <w:rPr>
          <w:rFonts w:ascii="黑体" w:hAnsi="黑体" w:cs="黑体" w:eastAsia="黑体"/>
        </w:rPr>
        <w:t>禽畜养殖业、小型企业和第三产业水污染物污染当量值</w:t>
      </w:r>
    </w:p>
    <w:p>
      <w:pPr>
        <w:spacing w:line="240" w:lineRule="auto" w:before="8"/>
        <w:rPr>
          <w:rFonts w:ascii="黑体" w:hAnsi="黑体" w:cs="黑体" w:eastAsia="黑体"/>
          <w:sz w:val="16"/>
          <w:szCs w:val="16"/>
        </w:rPr>
      </w:pPr>
    </w:p>
    <w:p>
      <w:pPr>
        <w:pStyle w:val="BodyText"/>
        <w:spacing w:line="314" w:lineRule="auto"/>
        <w:ind w:right="0" w:firstLine="420"/>
        <w:jc w:val="left"/>
      </w:pPr>
      <w:r>
        <w:rPr/>
        <w:t>适用于无法进行实际监测或者物料衡算的禽畜养殖业、小型企业和第三产业等小型排污者的水污</w:t>
      </w:r>
      <w:r>
        <w:rPr>
          <w:w w:val="100"/>
        </w:rPr>
        <w:t> </w:t>
      </w:r>
      <w:r>
        <w:rPr/>
        <w:t>染物污染当量数计算，见表</w:t>
      </w:r>
      <w:r>
        <w:rPr>
          <w:spacing w:val="-53"/>
        </w:rPr>
        <w:t> </w:t>
      </w:r>
      <w:r>
        <w:rPr>
          <w:rFonts w:ascii="Times New Roman" w:hAnsi="Times New Roman" w:cs="Times New Roman" w:eastAsia="Times New Roman"/>
        </w:rPr>
        <w:t>A.4</w:t>
      </w:r>
      <w:r>
        <w:rPr/>
        <w:t>。</w:t>
      </w:r>
    </w:p>
    <w:p>
      <w:pPr>
        <w:pStyle w:val="BodyText"/>
        <w:tabs>
          <w:tab w:pos="2776" w:val="left" w:leader="none"/>
        </w:tabs>
        <w:spacing w:line="240" w:lineRule="auto" w:before="175"/>
        <w:ind w:left="1986" w:right="740"/>
        <w:jc w:val="left"/>
        <w:rPr>
          <w:rFonts w:ascii="宋体" w:hAnsi="宋体" w:cs="宋体" w:eastAsia="宋体"/>
        </w:rPr>
      </w:pPr>
      <w:r>
        <w:rPr>
          <w:rFonts w:ascii="黑体" w:hAnsi="黑体" w:cs="黑体" w:eastAsia="黑体"/>
        </w:rPr>
        <w:t>表</w:t>
      </w:r>
      <w:r>
        <w:rPr>
          <w:rFonts w:ascii="黑体" w:hAnsi="黑体" w:cs="黑体" w:eastAsia="黑体"/>
          <w:spacing w:val="-50"/>
        </w:rPr>
        <w:t> </w:t>
      </w:r>
      <w:r>
        <w:rPr>
          <w:rFonts w:ascii="黑体" w:hAnsi="黑体" w:cs="黑体" w:eastAsia="黑体"/>
        </w:rPr>
        <w:t>A.4</w:t>
        <w:tab/>
      </w:r>
      <w:r>
        <w:rPr>
          <w:rFonts w:ascii="黑体" w:hAnsi="黑体" w:cs="黑体" w:eastAsia="黑体"/>
        </w:rPr>
        <w:t>禽畜养殖业、小型企业和第三产业水污染物污染当量值表</w:t>
      </w:r>
      <w:r>
        <w:rPr>
          <w:rFonts w:ascii="宋体" w:hAnsi="宋体" w:cs="宋体" w:eastAsia="宋体"/>
        </w:rPr>
        <w:t> </w:t>
      </w:r>
    </w:p>
    <w:p>
      <w:pPr>
        <w:spacing w:line="240" w:lineRule="auto" w:before="3"/>
        <w:rPr>
          <w:rFonts w:ascii="宋体" w:hAnsi="宋体" w:cs="宋体" w:eastAsia="宋体"/>
          <w:sz w:val="19"/>
          <w:szCs w:val="19"/>
        </w:rPr>
      </w:pPr>
    </w:p>
    <w:tbl>
      <w:tblPr>
        <w:tblW w:w="0" w:type="auto"/>
        <w:jc w:val="left"/>
        <w:tblInd w:w="284" w:type="dxa"/>
        <w:tblLayout w:type="fixed"/>
        <w:tblCellMar>
          <w:top w:w="0" w:type="dxa"/>
          <w:left w:w="0" w:type="dxa"/>
          <w:bottom w:w="0" w:type="dxa"/>
          <w:right w:w="0" w:type="dxa"/>
        </w:tblCellMar>
        <w:tblLook w:val="01E0"/>
      </w:tblPr>
      <w:tblGrid>
        <w:gridCol w:w="1577"/>
        <w:gridCol w:w="4878"/>
        <w:gridCol w:w="2540"/>
      </w:tblGrid>
      <w:tr>
        <w:trPr>
          <w:trHeight w:val="480" w:hRule="exact"/>
        </w:trPr>
        <w:tc>
          <w:tcPr>
            <w:tcW w:w="6455" w:type="dxa"/>
            <w:gridSpan w:val="2"/>
            <w:tcBorders>
              <w:top w:val="single" w:sz="12" w:space="0" w:color="000000"/>
              <w:left w:val="single" w:sz="12" w:space="0" w:color="000000"/>
              <w:bottom w:val="single" w:sz="12" w:space="0" w:color="000000"/>
              <w:right w:val="single" w:sz="6" w:space="0" w:color="000000"/>
            </w:tcBorders>
          </w:tcPr>
          <w:p>
            <w:pPr>
              <w:pStyle w:val="TableParagraph"/>
              <w:spacing w:line="240" w:lineRule="auto" w:before="55"/>
              <w:ind w:left="513" w:right="0"/>
              <w:jc w:val="left"/>
              <w:rPr>
                <w:rFonts w:ascii="宋体" w:hAnsi="宋体" w:cs="宋体" w:eastAsia="宋体"/>
                <w:sz w:val="21"/>
                <w:szCs w:val="21"/>
              </w:rPr>
            </w:pPr>
            <w:r>
              <w:rPr>
                <w:rFonts w:ascii="宋体" w:hAnsi="宋体" w:cs="宋体" w:eastAsia="宋体"/>
                <w:sz w:val="21"/>
                <w:szCs w:val="21"/>
              </w:rPr>
              <w:t>类型</w:t>
            </w:r>
          </w:p>
        </w:tc>
        <w:tc>
          <w:tcPr>
            <w:tcW w:w="2540" w:type="dxa"/>
            <w:tcBorders>
              <w:top w:val="single" w:sz="12" w:space="0" w:color="000000"/>
              <w:left w:val="single" w:sz="6" w:space="0" w:color="000000"/>
              <w:bottom w:val="single" w:sz="12" w:space="0" w:color="000000"/>
              <w:right w:val="single" w:sz="12" w:space="0" w:color="000000"/>
            </w:tcBorders>
          </w:tcPr>
          <w:p>
            <w:pPr>
              <w:pStyle w:val="TableParagraph"/>
              <w:spacing w:line="240" w:lineRule="auto" w:before="55"/>
              <w:ind w:left="520" w:right="0"/>
              <w:jc w:val="left"/>
              <w:rPr>
                <w:rFonts w:ascii="宋体" w:hAnsi="宋体" w:cs="宋体" w:eastAsia="宋体"/>
                <w:sz w:val="21"/>
                <w:szCs w:val="21"/>
              </w:rPr>
            </w:pPr>
            <w:r>
              <w:rPr>
                <w:rFonts w:ascii="宋体" w:hAnsi="宋体" w:cs="宋体" w:eastAsia="宋体"/>
                <w:sz w:val="21"/>
                <w:szCs w:val="21"/>
              </w:rPr>
              <w:t>污染当量值</w:t>
            </w:r>
          </w:p>
        </w:tc>
      </w:tr>
      <w:tr>
        <w:trPr>
          <w:trHeight w:val="379" w:hRule="exact"/>
        </w:trPr>
        <w:tc>
          <w:tcPr>
            <w:tcW w:w="1577" w:type="dxa"/>
            <w:vMerge w:val="restart"/>
            <w:tcBorders>
              <w:top w:val="single" w:sz="12" w:space="0" w:color="000000"/>
              <w:left w:val="single" w:sz="12" w:space="0" w:color="000000"/>
              <w:right w:val="single" w:sz="6" w:space="0" w:color="000000"/>
            </w:tcBorders>
          </w:tcPr>
          <w:p>
            <w:pPr>
              <w:pStyle w:val="TableParagraph"/>
              <w:spacing w:line="240" w:lineRule="auto"/>
              <w:ind w:right="0"/>
              <w:jc w:val="left"/>
              <w:rPr>
                <w:rFonts w:ascii="宋体" w:hAnsi="宋体" w:cs="宋体" w:eastAsia="宋体"/>
                <w:sz w:val="18"/>
                <w:szCs w:val="18"/>
              </w:rPr>
            </w:pPr>
          </w:p>
          <w:p>
            <w:pPr>
              <w:pStyle w:val="TableParagraph"/>
              <w:spacing w:line="240" w:lineRule="auto" w:before="3"/>
              <w:ind w:right="0"/>
              <w:jc w:val="left"/>
              <w:rPr>
                <w:rFonts w:ascii="宋体" w:hAnsi="宋体" w:cs="宋体" w:eastAsia="宋体"/>
                <w:sz w:val="13"/>
                <w:szCs w:val="13"/>
              </w:rPr>
            </w:pPr>
          </w:p>
          <w:p>
            <w:pPr>
              <w:pStyle w:val="TableParagraph"/>
              <w:spacing w:line="240" w:lineRule="auto"/>
              <w:ind w:left="93" w:right="0"/>
              <w:jc w:val="left"/>
              <w:rPr>
                <w:rFonts w:ascii="宋体" w:hAnsi="宋体" w:cs="宋体" w:eastAsia="宋体"/>
                <w:sz w:val="18"/>
                <w:szCs w:val="18"/>
              </w:rPr>
            </w:pPr>
            <w:r>
              <w:rPr>
                <w:rFonts w:ascii="宋体" w:hAnsi="宋体" w:cs="宋体" w:eastAsia="宋体"/>
                <w:sz w:val="18"/>
                <w:szCs w:val="18"/>
              </w:rPr>
              <w:t>禽畜养殖场</w:t>
            </w:r>
            <w:r>
              <w:rPr>
                <w:rFonts w:ascii="宋体" w:hAnsi="宋体" w:cs="宋体" w:eastAsia="宋体"/>
                <w:sz w:val="18"/>
                <w:szCs w:val="18"/>
              </w:rPr>
              <w:t> </w:t>
            </w:r>
          </w:p>
        </w:tc>
        <w:tc>
          <w:tcPr>
            <w:tcW w:w="4878" w:type="dxa"/>
            <w:tcBorders>
              <w:top w:val="single" w:sz="12" w:space="0" w:color="000000"/>
              <w:left w:val="single" w:sz="6" w:space="0" w:color="000000"/>
              <w:bottom w:val="single" w:sz="6" w:space="0" w:color="000000"/>
              <w:right w:val="single" w:sz="6" w:space="0" w:color="000000"/>
            </w:tcBorders>
          </w:tcPr>
          <w:p>
            <w:pPr>
              <w:pStyle w:val="TableParagraph"/>
              <w:spacing w:line="240" w:lineRule="auto" w:before="9"/>
              <w:ind w:left="520" w:right="0"/>
              <w:jc w:val="left"/>
              <w:rPr>
                <w:rFonts w:ascii="宋体" w:hAnsi="宋体" w:cs="宋体" w:eastAsia="宋体"/>
                <w:sz w:val="21"/>
                <w:szCs w:val="21"/>
              </w:rPr>
            </w:pPr>
            <w:r>
              <w:rPr>
                <w:rFonts w:ascii="Times New Roman" w:hAnsi="Times New Roman" w:cs="Times New Roman" w:eastAsia="Times New Roman"/>
                <w:sz w:val="21"/>
                <w:szCs w:val="21"/>
              </w:rPr>
              <w:t>1. </w:t>
            </w:r>
            <w:r>
              <w:rPr>
                <w:rFonts w:ascii="Times New Roman" w:hAnsi="Times New Roman" w:cs="Times New Roman" w:eastAsia="Times New Roman"/>
                <w:spacing w:val="3"/>
                <w:sz w:val="21"/>
                <w:szCs w:val="21"/>
              </w:rPr>
              <w:t> </w:t>
            </w:r>
            <w:r>
              <w:rPr>
                <w:rFonts w:ascii="宋体" w:hAnsi="宋体" w:cs="宋体" w:eastAsia="宋体"/>
                <w:sz w:val="21"/>
                <w:szCs w:val="21"/>
              </w:rPr>
              <w:t>牛</w:t>
            </w:r>
          </w:p>
        </w:tc>
        <w:tc>
          <w:tcPr>
            <w:tcW w:w="2540" w:type="dxa"/>
            <w:tcBorders>
              <w:top w:val="single" w:sz="12" w:space="0" w:color="000000"/>
              <w:left w:val="single" w:sz="6" w:space="0" w:color="000000"/>
              <w:bottom w:val="single" w:sz="6" w:space="0" w:color="000000"/>
              <w:right w:val="single" w:sz="12" w:space="0" w:color="000000"/>
            </w:tcBorders>
          </w:tcPr>
          <w:p>
            <w:pPr>
              <w:pStyle w:val="TableParagraph"/>
              <w:spacing w:line="240" w:lineRule="auto" w:before="9"/>
              <w:ind w:left="520" w:right="0"/>
              <w:jc w:val="left"/>
              <w:rPr>
                <w:rFonts w:ascii="宋体" w:hAnsi="宋体" w:cs="宋体" w:eastAsia="宋体"/>
                <w:sz w:val="21"/>
                <w:szCs w:val="21"/>
              </w:rPr>
            </w:pPr>
            <w:r>
              <w:rPr>
                <w:rFonts w:ascii="Times New Roman" w:hAnsi="Times New Roman" w:cs="Times New Roman" w:eastAsia="Times New Roman"/>
                <w:sz w:val="21"/>
                <w:szCs w:val="21"/>
              </w:rPr>
              <w:t>0.1</w:t>
            </w:r>
            <w:r>
              <w:rPr>
                <w:rFonts w:ascii="Times New Roman" w:hAnsi="Times New Roman" w:cs="Times New Roman" w:eastAsia="Times New Roman"/>
                <w:spacing w:val="2"/>
                <w:sz w:val="21"/>
                <w:szCs w:val="21"/>
              </w:rPr>
              <w:t> </w:t>
            </w:r>
            <w:r>
              <w:rPr>
                <w:rFonts w:ascii="宋体" w:hAnsi="宋体" w:cs="宋体" w:eastAsia="宋体"/>
                <w:sz w:val="21"/>
                <w:szCs w:val="21"/>
              </w:rPr>
              <w:t>头</w:t>
            </w:r>
          </w:p>
        </w:tc>
      </w:tr>
      <w:tr>
        <w:trPr>
          <w:trHeight w:val="374" w:hRule="exact"/>
        </w:trPr>
        <w:tc>
          <w:tcPr>
            <w:tcW w:w="1577" w:type="dxa"/>
            <w:vMerge/>
            <w:tcBorders>
              <w:left w:val="single" w:sz="12" w:space="0" w:color="000000"/>
              <w:right w:val="single" w:sz="6" w:space="0" w:color="000000"/>
            </w:tcBorders>
          </w:tcPr>
          <w:p>
            <w:pPr/>
          </w:p>
        </w:tc>
        <w:tc>
          <w:tcPr>
            <w:tcW w:w="4878"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11"/>
              <w:ind w:left="520" w:right="0"/>
              <w:jc w:val="left"/>
              <w:rPr>
                <w:rFonts w:ascii="宋体" w:hAnsi="宋体" w:cs="宋体" w:eastAsia="宋体"/>
                <w:sz w:val="21"/>
                <w:szCs w:val="21"/>
              </w:rPr>
            </w:pPr>
            <w:r>
              <w:rPr>
                <w:rFonts w:ascii="Times New Roman" w:hAnsi="Times New Roman" w:cs="Times New Roman" w:eastAsia="Times New Roman"/>
                <w:sz w:val="21"/>
                <w:szCs w:val="21"/>
              </w:rPr>
              <w:t>2. </w:t>
            </w:r>
            <w:r>
              <w:rPr>
                <w:rFonts w:ascii="Times New Roman" w:hAnsi="Times New Roman" w:cs="Times New Roman" w:eastAsia="Times New Roman"/>
                <w:spacing w:val="3"/>
                <w:sz w:val="21"/>
                <w:szCs w:val="21"/>
              </w:rPr>
              <w:t> </w:t>
            </w:r>
            <w:r>
              <w:rPr>
                <w:rFonts w:ascii="宋体" w:hAnsi="宋体" w:cs="宋体" w:eastAsia="宋体"/>
                <w:sz w:val="21"/>
                <w:szCs w:val="21"/>
              </w:rPr>
              <w:t>猪</w:t>
            </w:r>
          </w:p>
        </w:tc>
        <w:tc>
          <w:tcPr>
            <w:tcW w:w="2540"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11"/>
              <w:ind w:left="520" w:right="0"/>
              <w:jc w:val="left"/>
              <w:rPr>
                <w:rFonts w:ascii="宋体" w:hAnsi="宋体" w:cs="宋体" w:eastAsia="宋体"/>
                <w:sz w:val="21"/>
                <w:szCs w:val="21"/>
              </w:rPr>
            </w:pPr>
            <w:r>
              <w:rPr>
                <w:rFonts w:ascii="Times New Roman" w:hAnsi="Times New Roman" w:cs="Times New Roman" w:eastAsia="Times New Roman"/>
                <w:sz w:val="21"/>
                <w:szCs w:val="21"/>
              </w:rPr>
              <w:t>1</w:t>
            </w:r>
            <w:r>
              <w:rPr>
                <w:rFonts w:ascii="Times New Roman" w:hAnsi="Times New Roman" w:cs="Times New Roman" w:eastAsia="Times New Roman"/>
                <w:spacing w:val="1"/>
                <w:sz w:val="21"/>
                <w:szCs w:val="21"/>
              </w:rPr>
              <w:t> </w:t>
            </w:r>
            <w:r>
              <w:rPr>
                <w:rFonts w:ascii="宋体" w:hAnsi="宋体" w:cs="宋体" w:eastAsia="宋体"/>
                <w:sz w:val="21"/>
                <w:szCs w:val="21"/>
              </w:rPr>
              <w:t>头</w:t>
            </w:r>
          </w:p>
        </w:tc>
      </w:tr>
      <w:tr>
        <w:trPr>
          <w:trHeight w:val="372" w:hRule="exact"/>
        </w:trPr>
        <w:tc>
          <w:tcPr>
            <w:tcW w:w="1577" w:type="dxa"/>
            <w:vMerge/>
            <w:tcBorders>
              <w:left w:val="single" w:sz="12" w:space="0" w:color="000000"/>
              <w:bottom w:val="single" w:sz="6" w:space="0" w:color="000000"/>
              <w:right w:val="single" w:sz="6" w:space="0" w:color="000000"/>
            </w:tcBorders>
          </w:tcPr>
          <w:p>
            <w:pPr/>
          </w:p>
        </w:tc>
        <w:tc>
          <w:tcPr>
            <w:tcW w:w="4878"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9"/>
              <w:ind w:left="520" w:right="0"/>
              <w:jc w:val="left"/>
              <w:rPr>
                <w:rFonts w:ascii="宋体" w:hAnsi="宋体" w:cs="宋体" w:eastAsia="宋体"/>
                <w:sz w:val="21"/>
                <w:szCs w:val="21"/>
              </w:rPr>
            </w:pPr>
            <w:r>
              <w:rPr>
                <w:rFonts w:ascii="Times New Roman" w:hAnsi="Times New Roman" w:cs="Times New Roman" w:eastAsia="Times New Roman"/>
                <w:sz w:val="21"/>
                <w:szCs w:val="21"/>
              </w:rPr>
              <w:t>3.  </w:t>
            </w:r>
            <w:r>
              <w:rPr>
                <w:rFonts w:ascii="宋体" w:hAnsi="宋体" w:cs="宋体" w:eastAsia="宋体"/>
                <w:sz w:val="21"/>
                <w:szCs w:val="21"/>
              </w:rPr>
              <w:t>鸡、鸭等家禽</w:t>
            </w:r>
          </w:p>
        </w:tc>
        <w:tc>
          <w:tcPr>
            <w:tcW w:w="2540"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9"/>
              <w:ind w:left="520" w:right="0"/>
              <w:jc w:val="left"/>
              <w:rPr>
                <w:rFonts w:ascii="宋体" w:hAnsi="宋体" w:cs="宋体" w:eastAsia="宋体"/>
                <w:sz w:val="21"/>
                <w:szCs w:val="21"/>
              </w:rPr>
            </w:pPr>
            <w:r>
              <w:rPr>
                <w:rFonts w:ascii="Times New Roman" w:hAnsi="Times New Roman" w:cs="Times New Roman" w:eastAsia="Times New Roman"/>
                <w:sz w:val="21"/>
                <w:szCs w:val="21"/>
              </w:rPr>
              <w:t>30</w:t>
            </w:r>
            <w:r>
              <w:rPr>
                <w:rFonts w:ascii="Times New Roman" w:hAnsi="Times New Roman" w:cs="Times New Roman" w:eastAsia="Times New Roman"/>
                <w:spacing w:val="2"/>
                <w:sz w:val="21"/>
                <w:szCs w:val="21"/>
              </w:rPr>
              <w:t> </w:t>
            </w:r>
            <w:r>
              <w:rPr>
                <w:rFonts w:ascii="宋体" w:hAnsi="宋体" w:cs="宋体" w:eastAsia="宋体"/>
                <w:sz w:val="21"/>
                <w:szCs w:val="21"/>
              </w:rPr>
              <w:t>羽</w:t>
            </w:r>
          </w:p>
        </w:tc>
      </w:tr>
      <w:tr>
        <w:trPr>
          <w:trHeight w:val="374" w:hRule="exact"/>
        </w:trPr>
        <w:tc>
          <w:tcPr>
            <w:tcW w:w="6455" w:type="dxa"/>
            <w:gridSpan w:val="2"/>
            <w:tcBorders>
              <w:top w:val="single" w:sz="6" w:space="0" w:color="000000"/>
              <w:left w:val="single" w:sz="12" w:space="0" w:color="000000"/>
              <w:bottom w:val="single" w:sz="6" w:space="0" w:color="000000"/>
              <w:right w:val="single" w:sz="6" w:space="0" w:color="000000"/>
            </w:tcBorders>
          </w:tcPr>
          <w:p>
            <w:pPr>
              <w:pStyle w:val="TableParagraph"/>
              <w:spacing w:line="240" w:lineRule="auto" w:before="9"/>
              <w:ind w:left="513" w:right="0"/>
              <w:jc w:val="left"/>
              <w:rPr>
                <w:rFonts w:ascii="宋体" w:hAnsi="宋体" w:cs="宋体" w:eastAsia="宋体"/>
                <w:sz w:val="21"/>
                <w:szCs w:val="21"/>
              </w:rPr>
            </w:pPr>
            <w:r>
              <w:rPr>
                <w:rFonts w:ascii="Times New Roman" w:hAnsi="Times New Roman" w:cs="Times New Roman" w:eastAsia="Times New Roman"/>
                <w:sz w:val="21"/>
                <w:szCs w:val="21"/>
              </w:rPr>
              <w:t>4.</w:t>
            </w:r>
            <w:r>
              <w:rPr>
                <w:rFonts w:ascii="Times New Roman" w:hAnsi="Times New Roman" w:cs="Times New Roman" w:eastAsia="Times New Roman"/>
                <w:spacing w:val="52"/>
                <w:sz w:val="21"/>
                <w:szCs w:val="21"/>
              </w:rPr>
              <w:t> </w:t>
            </w:r>
            <w:r>
              <w:rPr>
                <w:rFonts w:ascii="宋体" w:hAnsi="宋体" w:cs="宋体" w:eastAsia="宋体"/>
                <w:sz w:val="21"/>
                <w:szCs w:val="21"/>
              </w:rPr>
              <w:t>小型企业</w:t>
            </w:r>
          </w:p>
        </w:tc>
        <w:tc>
          <w:tcPr>
            <w:tcW w:w="2540"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9"/>
              <w:ind w:left="520" w:right="0"/>
              <w:jc w:val="left"/>
              <w:rPr>
                <w:rFonts w:ascii="宋体" w:hAnsi="宋体" w:cs="宋体" w:eastAsia="宋体"/>
                <w:sz w:val="21"/>
                <w:szCs w:val="21"/>
              </w:rPr>
            </w:pPr>
            <w:r>
              <w:rPr>
                <w:rFonts w:ascii="Times New Roman" w:hAnsi="Times New Roman" w:cs="Times New Roman" w:eastAsia="Times New Roman"/>
                <w:sz w:val="21"/>
                <w:szCs w:val="21"/>
              </w:rPr>
              <w:t>1.8 t</w:t>
            </w:r>
            <w:r>
              <w:rPr>
                <w:rFonts w:ascii="Times New Roman" w:hAnsi="Times New Roman" w:cs="Times New Roman" w:eastAsia="Times New Roman"/>
                <w:spacing w:val="3"/>
                <w:sz w:val="21"/>
                <w:szCs w:val="21"/>
              </w:rPr>
              <w:t> </w:t>
            </w:r>
            <w:r>
              <w:rPr>
                <w:rFonts w:ascii="宋体" w:hAnsi="宋体" w:cs="宋体" w:eastAsia="宋体"/>
                <w:spacing w:val="-3"/>
                <w:sz w:val="21"/>
                <w:szCs w:val="21"/>
              </w:rPr>
              <w:t>污水</w:t>
            </w:r>
            <w:r>
              <w:rPr>
                <w:rFonts w:ascii="宋体" w:hAnsi="宋体" w:cs="宋体" w:eastAsia="宋体"/>
                <w:sz w:val="21"/>
                <w:szCs w:val="21"/>
              </w:rPr>
            </w:r>
          </w:p>
        </w:tc>
      </w:tr>
      <w:tr>
        <w:trPr>
          <w:trHeight w:val="372" w:hRule="exact"/>
        </w:trPr>
        <w:tc>
          <w:tcPr>
            <w:tcW w:w="6455" w:type="dxa"/>
            <w:gridSpan w:val="2"/>
            <w:tcBorders>
              <w:top w:val="single" w:sz="6" w:space="0" w:color="000000"/>
              <w:left w:val="single" w:sz="12" w:space="0" w:color="000000"/>
              <w:bottom w:val="single" w:sz="6" w:space="0" w:color="000000"/>
              <w:right w:val="single" w:sz="6" w:space="0" w:color="000000"/>
            </w:tcBorders>
          </w:tcPr>
          <w:p>
            <w:pPr>
              <w:pStyle w:val="TableParagraph"/>
              <w:spacing w:line="240" w:lineRule="auto" w:before="9"/>
              <w:ind w:left="513" w:right="0"/>
              <w:jc w:val="left"/>
              <w:rPr>
                <w:rFonts w:ascii="宋体" w:hAnsi="宋体" w:cs="宋体" w:eastAsia="宋体"/>
                <w:sz w:val="21"/>
                <w:szCs w:val="21"/>
              </w:rPr>
            </w:pPr>
            <w:r>
              <w:rPr>
                <w:rFonts w:ascii="Times New Roman" w:hAnsi="Times New Roman" w:cs="Times New Roman" w:eastAsia="Times New Roman"/>
                <w:sz w:val="21"/>
                <w:szCs w:val="21"/>
              </w:rPr>
              <w:t>5.  </w:t>
            </w:r>
            <w:r>
              <w:rPr>
                <w:rFonts w:ascii="宋体" w:hAnsi="宋体" w:cs="宋体" w:eastAsia="宋体"/>
                <w:sz w:val="21"/>
                <w:szCs w:val="21"/>
              </w:rPr>
              <w:t>餐饮娱乐服务业</w:t>
            </w:r>
          </w:p>
        </w:tc>
        <w:tc>
          <w:tcPr>
            <w:tcW w:w="2540"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9"/>
              <w:ind w:left="520" w:right="0"/>
              <w:jc w:val="left"/>
              <w:rPr>
                <w:rFonts w:ascii="宋体" w:hAnsi="宋体" w:cs="宋体" w:eastAsia="宋体"/>
                <w:sz w:val="21"/>
                <w:szCs w:val="21"/>
              </w:rPr>
            </w:pPr>
            <w:r>
              <w:rPr>
                <w:rFonts w:ascii="Times New Roman" w:hAnsi="Times New Roman" w:cs="Times New Roman" w:eastAsia="Times New Roman"/>
                <w:sz w:val="21"/>
                <w:szCs w:val="21"/>
              </w:rPr>
              <w:t>0.5 t</w:t>
            </w:r>
            <w:r>
              <w:rPr>
                <w:rFonts w:ascii="Times New Roman" w:hAnsi="Times New Roman" w:cs="Times New Roman" w:eastAsia="Times New Roman"/>
                <w:spacing w:val="3"/>
                <w:sz w:val="21"/>
                <w:szCs w:val="21"/>
              </w:rPr>
              <w:t> </w:t>
            </w:r>
            <w:r>
              <w:rPr>
                <w:rFonts w:ascii="宋体" w:hAnsi="宋体" w:cs="宋体" w:eastAsia="宋体"/>
                <w:spacing w:val="-3"/>
                <w:sz w:val="21"/>
                <w:szCs w:val="21"/>
              </w:rPr>
              <w:t>污水</w:t>
            </w:r>
            <w:r>
              <w:rPr>
                <w:rFonts w:ascii="宋体" w:hAnsi="宋体" w:cs="宋体" w:eastAsia="宋体"/>
                <w:sz w:val="21"/>
                <w:szCs w:val="21"/>
              </w:rPr>
            </w:r>
          </w:p>
        </w:tc>
      </w:tr>
      <w:tr>
        <w:trPr>
          <w:trHeight w:val="372" w:hRule="exact"/>
        </w:trPr>
        <w:tc>
          <w:tcPr>
            <w:tcW w:w="1577" w:type="dxa"/>
            <w:vMerge w:val="restart"/>
            <w:tcBorders>
              <w:top w:val="single" w:sz="6" w:space="0" w:color="000000"/>
              <w:left w:val="single" w:sz="12" w:space="0" w:color="000000"/>
              <w:right w:val="single" w:sz="6" w:space="0" w:color="000000"/>
            </w:tcBorders>
          </w:tcPr>
          <w:p>
            <w:pPr>
              <w:pStyle w:val="TableParagraph"/>
              <w:spacing w:line="240" w:lineRule="auto"/>
              <w:ind w:right="0"/>
              <w:jc w:val="left"/>
              <w:rPr>
                <w:rFonts w:ascii="宋体" w:hAnsi="宋体" w:cs="宋体" w:eastAsia="宋体"/>
                <w:sz w:val="22"/>
                <w:szCs w:val="22"/>
              </w:rPr>
            </w:pPr>
          </w:p>
          <w:p>
            <w:pPr>
              <w:pStyle w:val="TableParagraph"/>
              <w:spacing w:line="240" w:lineRule="auto" w:before="6"/>
              <w:ind w:right="0"/>
              <w:jc w:val="left"/>
              <w:rPr>
                <w:rFonts w:ascii="宋体" w:hAnsi="宋体" w:cs="宋体" w:eastAsia="宋体"/>
                <w:sz w:val="21"/>
                <w:szCs w:val="21"/>
              </w:rPr>
            </w:pPr>
          </w:p>
          <w:p>
            <w:pPr>
              <w:pStyle w:val="TableParagraph"/>
              <w:spacing w:line="240" w:lineRule="auto"/>
              <w:ind w:left="513" w:right="0"/>
              <w:jc w:val="left"/>
              <w:rPr>
                <w:rFonts w:ascii="宋体" w:hAnsi="宋体" w:cs="宋体" w:eastAsia="宋体"/>
                <w:sz w:val="21"/>
                <w:szCs w:val="21"/>
              </w:rPr>
            </w:pPr>
            <w:r>
              <w:rPr>
                <w:rFonts w:ascii="Times New Roman" w:hAnsi="Times New Roman" w:cs="Times New Roman" w:eastAsia="Times New Roman"/>
                <w:sz w:val="21"/>
                <w:szCs w:val="21"/>
              </w:rPr>
              <w:t>6. </w:t>
            </w:r>
            <w:r>
              <w:rPr>
                <w:rFonts w:ascii="Times New Roman" w:hAnsi="Times New Roman" w:cs="Times New Roman" w:eastAsia="Times New Roman"/>
                <w:spacing w:val="3"/>
                <w:sz w:val="21"/>
                <w:szCs w:val="21"/>
              </w:rPr>
              <w:t> </w:t>
            </w:r>
            <w:r>
              <w:rPr>
                <w:rFonts w:ascii="宋体" w:hAnsi="宋体" w:cs="宋体" w:eastAsia="宋体"/>
                <w:spacing w:val="-3"/>
                <w:sz w:val="21"/>
                <w:szCs w:val="21"/>
              </w:rPr>
              <w:t>医院</w:t>
            </w:r>
            <w:r>
              <w:rPr>
                <w:rFonts w:ascii="宋体" w:hAnsi="宋体" w:cs="宋体" w:eastAsia="宋体"/>
                <w:sz w:val="21"/>
                <w:szCs w:val="21"/>
              </w:rPr>
            </w:r>
          </w:p>
        </w:tc>
        <w:tc>
          <w:tcPr>
            <w:tcW w:w="4878" w:type="dxa"/>
            <w:vMerge w:val="restart"/>
            <w:tcBorders>
              <w:top w:val="single" w:sz="6" w:space="0" w:color="000000"/>
              <w:left w:val="single" w:sz="6" w:space="0" w:color="000000"/>
              <w:right w:val="single" w:sz="6" w:space="0" w:color="000000"/>
            </w:tcBorders>
          </w:tcPr>
          <w:p>
            <w:pPr>
              <w:pStyle w:val="TableParagraph"/>
              <w:spacing w:line="240" w:lineRule="auto"/>
              <w:ind w:right="0"/>
              <w:jc w:val="left"/>
              <w:rPr>
                <w:rFonts w:ascii="宋体" w:hAnsi="宋体" w:cs="宋体" w:eastAsia="宋体"/>
                <w:sz w:val="15"/>
                <w:szCs w:val="15"/>
              </w:rPr>
            </w:pPr>
          </w:p>
          <w:p>
            <w:pPr>
              <w:pStyle w:val="TableParagraph"/>
              <w:spacing w:line="240" w:lineRule="auto"/>
              <w:ind w:left="520" w:right="0"/>
              <w:jc w:val="left"/>
              <w:rPr>
                <w:rFonts w:ascii="宋体" w:hAnsi="宋体" w:cs="宋体" w:eastAsia="宋体"/>
                <w:sz w:val="21"/>
                <w:szCs w:val="21"/>
              </w:rPr>
            </w:pPr>
            <w:r>
              <w:rPr>
                <w:rFonts w:ascii="宋体" w:hAnsi="宋体" w:cs="宋体" w:eastAsia="宋体"/>
                <w:sz w:val="21"/>
                <w:szCs w:val="21"/>
              </w:rPr>
              <w:t>消毒</w:t>
            </w:r>
          </w:p>
        </w:tc>
        <w:tc>
          <w:tcPr>
            <w:tcW w:w="2540"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9"/>
              <w:ind w:left="520" w:right="0"/>
              <w:jc w:val="left"/>
              <w:rPr>
                <w:rFonts w:ascii="宋体" w:hAnsi="宋体" w:cs="宋体" w:eastAsia="宋体"/>
                <w:sz w:val="21"/>
                <w:szCs w:val="21"/>
              </w:rPr>
            </w:pPr>
            <w:r>
              <w:rPr>
                <w:rFonts w:ascii="Times New Roman" w:hAnsi="Times New Roman" w:cs="Times New Roman" w:eastAsia="Times New Roman"/>
                <w:sz w:val="21"/>
                <w:szCs w:val="21"/>
              </w:rPr>
              <w:t>0.14</w:t>
            </w:r>
            <w:r>
              <w:rPr>
                <w:rFonts w:ascii="Times New Roman" w:hAnsi="Times New Roman" w:cs="Times New Roman" w:eastAsia="Times New Roman"/>
                <w:spacing w:val="3"/>
                <w:sz w:val="21"/>
                <w:szCs w:val="21"/>
              </w:rPr>
              <w:t> </w:t>
            </w:r>
            <w:r>
              <w:rPr>
                <w:rFonts w:ascii="宋体" w:hAnsi="宋体" w:cs="宋体" w:eastAsia="宋体"/>
                <w:sz w:val="21"/>
                <w:szCs w:val="21"/>
              </w:rPr>
              <w:t>床</w:t>
            </w:r>
          </w:p>
        </w:tc>
      </w:tr>
      <w:tr>
        <w:trPr>
          <w:trHeight w:val="374" w:hRule="exact"/>
        </w:trPr>
        <w:tc>
          <w:tcPr>
            <w:tcW w:w="1577" w:type="dxa"/>
            <w:vMerge/>
            <w:tcBorders>
              <w:left w:val="single" w:sz="12" w:space="0" w:color="000000"/>
              <w:right w:val="single" w:sz="6" w:space="0" w:color="000000"/>
            </w:tcBorders>
          </w:tcPr>
          <w:p>
            <w:pPr/>
          </w:p>
        </w:tc>
        <w:tc>
          <w:tcPr>
            <w:tcW w:w="4878" w:type="dxa"/>
            <w:vMerge/>
            <w:tcBorders>
              <w:left w:val="single" w:sz="6" w:space="0" w:color="000000"/>
              <w:bottom w:val="single" w:sz="6" w:space="0" w:color="000000"/>
              <w:right w:val="single" w:sz="6" w:space="0" w:color="000000"/>
            </w:tcBorders>
          </w:tcPr>
          <w:p>
            <w:pPr/>
          </w:p>
        </w:tc>
        <w:tc>
          <w:tcPr>
            <w:tcW w:w="2540"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11"/>
              <w:ind w:left="520" w:right="0"/>
              <w:jc w:val="left"/>
              <w:rPr>
                <w:rFonts w:ascii="宋体" w:hAnsi="宋体" w:cs="宋体" w:eastAsia="宋体"/>
                <w:sz w:val="21"/>
                <w:szCs w:val="21"/>
              </w:rPr>
            </w:pPr>
            <w:r>
              <w:rPr>
                <w:rFonts w:ascii="Times New Roman" w:hAnsi="Times New Roman" w:cs="Times New Roman" w:eastAsia="Times New Roman"/>
                <w:sz w:val="21"/>
                <w:szCs w:val="21"/>
              </w:rPr>
              <w:t>2.8 t</w:t>
            </w:r>
            <w:r>
              <w:rPr>
                <w:rFonts w:ascii="Times New Roman" w:hAnsi="Times New Roman" w:cs="Times New Roman" w:eastAsia="Times New Roman"/>
                <w:spacing w:val="3"/>
                <w:sz w:val="21"/>
                <w:szCs w:val="21"/>
              </w:rPr>
              <w:t> </w:t>
            </w:r>
            <w:r>
              <w:rPr>
                <w:rFonts w:ascii="宋体" w:hAnsi="宋体" w:cs="宋体" w:eastAsia="宋体"/>
                <w:spacing w:val="-3"/>
                <w:sz w:val="21"/>
                <w:szCs w:val="21"/>
              </w:rPr>
              <w:t>污水</w:t>
            </w:r>
            <w:r>
              <w:rPr>
                <w:rFonts w:ascii="宋体" w:hAnsi="宋体" w:cs="宋体" w:eastAsia="宋体"/>
                <w:sz w:val="21"/>
                <w:szCs w:val="21"/>
              </w:rPr>
            </w:r>
          </w:p>
        </w:tc>
      </w:tr>
      <w:tr>
        <w:trPr>
          <w:trHeight w:val="372" w:hRule="exact"/>
        </w:trPr>
        <w:tc>
          <w:tcPr>
            <w:tcW w:w="1577" w:type="dxa"/>
            <w:vMerge/>
            <w:tcBorders>
              <w:left w:val="single" w:sz="12" w:space="0" w:color="000000"/>
              <w:right w:val="single" w:sz="6" w:space="0" w:color="000000"/>
            </w:tcBorders>
          </w:tcPr>
          <w:p>
            <w:pPr/>
          </w:p>
        </w:tc>
        <w:tc>
          <w:tcPr>
            <w:tcW w:w="4878" w:type="dxa"/>
            <w:vMerge w:val="restart"/>
            <w:tcBorders>
              <w:top w:val="single" w:sz="6" w:space="0" w:color="000000"/>
              <w:left w:val="single" w:sz="6" w:space="0" w:color="000000"/>
              <w:right w:val="single" w:sz="6" w:space="0" w:color="000000"/>
            </w:tcBorders>
          </w:tcPr>
          <w:p>
            <w:pPr>
              <w:pStyle w:val="TableParagraph"/>
              <w:spacing w:line="240" w:lineRule="auto"/>
              <w:ind w:right="0"/>
              <w:jc w:val="left"/>
              <w:rPr>
                <w:rFonts w:ascii="宋体" w:hAnsi="宋体" w:cs="宋体" w:eastAsia="宋体"/>
                <w:sz w:val="15"/>
                <w:szCs w:val="15"/>
              </w:rPr>
            </w:pPr>
          </w:p>
          <w:p>
            <w:pPr>
              <w:pStyle w:val="TableParagraph"/>
              <w:spacing w:line="240" w:lineRule="auto"/>
              <w:ind w:left="520" w:right="0"/>
              <w:jc w:val="left"/>
              <w:rPr>
                <w:rFonts w:ascii="宋体" w:hAnsi="宋体" w:cs="宋体" w:eastAsia="宋体"/>
                <w:sz w:val="21"/>
                <w:szCs w:val="21"/>
              </w:rPr>
            </w:pPr>
            <w:r>
              <w:rPr>
                <w:rFonts w:ascii="宋体" w:hAnsi="宋体" w:cs="宋体" w:eastAsia="宋体"/>
                <w:sz w:val="21"/>
                <w:szCs w:val="21"/>
              </w:rPr>
              <w:t>不消毒</w:t>
            </w:r>
          </w:p>
        </w:tc>
        <w:tc>
          <w:tcPr>
            <w:tcW w:w="2540"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9"/>
              <w:ind w:left="520" w:right="0"/>
              <w:jc w:val="left"/>
              <w:rPr>
                <w:rFonts w:ascii="宋体" w:hAnsi="宋体" w:cs="宋体" w:eastAsia="宋体"/>
                <w:sz w:val="21"/>
                <w:szCs w:val="21"/>
              </w:rPr>
            </w:pPr>
            <w:r>
              <w:rPr>
                <w:rFonts w:ascii="Times New Roman" w:hAnsi="Times New Roman" w:cs="Times New Roman" w:eastAsia="Times New Roman"/>
                <w:sz w:val="21"/>
                <w:szCs w:val="21"/>
              </w:rPr>
              <w:t>0.07</w:t>
            </w:r>
            <w:r>
              <w:rPr>
                <w:rFonts w:ascii="Times New Roman" w:hAnsi="Times New Roman" w:cs="Times New Roman" w:eastAsia="Times New Roman"/>
                <w:spacing w:val="3"/>
                <w:sz w:val="21"/>
                <w:szCs w:val="21"/>
              </w:rPr>
              <w:t> </w:t>
            </w:r>
            <w:r>
              <w:rPr>
                <w:rFonts w:ascii="宋体" w:hAnsi="宋体" w:cs="宋体" w:eastAsia="宋体"/>
                <w:sz w:val="21"/>
                <w:szCs w:val="21"/>
              </w:rPr>
              <w:t>床</w:t>
            </w:r>
          </w:p>
        </w:tc>
      </w:tr>
      <w:tr>
        <w:trPr>
          <w:trHeight w:val="380" w:hRule="exact"/>
        </w:trPr>
        <w:tc>
          <w:tcPr>
            <w:tcW w:w="1577" w:type="dxa"/>
            <w:vMerge/>
            <w:tcBorders>
              <w:left w:val="single" w:sz="12" w:space="0" w:color="000000"/>
              <w:bottom w:val="single" w:sz="12" w:space="0" w:color="000000"/>
              <w:right w:val="single" w:sz="6" w:space="0" w:color="000000"/>
            </w:tcBorders>
          </w:tcPr>
          <w:p>
            <w:pPr/>
          </w:p>
        </w:tc>
        <w:tc>
          <w:tcPr>
            <w:tcW w:w="4878" w:type="dxa"/>
            <w:vMerge/>
            <w:tcBorders>
              <w:left w:val="single" w:sz="6" w:space="0" w:color="000000"/>
              <w:bottom w:val="single" w:sz="12" w:space="0" w:color="000000"/>
              <w:right w:val="single" w:sz="6" w:space="0" w:color="000000"/>
            </w:tcBorders>
          </w:tcPr>
          <w:p>
            <w:pPr/>
          </w:p>
        </w:tc>
        <w:tc>
          <w:tcPr>
            <w:tcW w:w="2540" w:type="dxa"/>
            <w:tcBorders>
              <w:top w:val="single" w:sz="6" w:space="0" w:color="000000"/>
              <w:left w:val="single" w:sz="6" w:space="0" w:color="000000"/>
              <w:bottom w:val="single" w:sz="12" w:space="0" w:color="000000"/>
              <w:right w:val="single" w:sz="12" w:space="0" w:color="000000"/>
            </w:tcBorders>
          </w:tcPr>
          <w:p>
            <w:pPr>
              <w:pStyle w:val="TableParagraph"/>
              <w:spacing w:line="240" w:lineRule="auto" w:before="9"/>
              <w:ind w:left="520" w:right="0"/>
              <w:jc w:val="left"/>
              <w:rPr>
                <w:rFonts w:ascii="宋体" w:hAnsi="宋体" w:cs="宋体" w:eastAsia="宋体"/>
                <w:sz w:val="21"/>
                <w:szCs w:val="21"/>
              </w:rPr>
            </w:pPr>
            <w:r>
              <w:rPr>
                <w:rFonts w:ascii="Times New Roman" w:hAnsi="Times New Roman" w:cs="Times New Roman" w:eastAsia="Times New Roman"/>
                <w:sz w:val="21"/>
                <w:szCs w:val="21"/>
              </w:rPr>
              <w:t>1.4 t</w:t>
            </w:r>
            <w:r>
              <w:rPr>
                <w:rFonts w:ascii="Times New Roman" w:hAnsi="Times New Roman" w:cs="Times New Roman" w:eastAsia="Times New Roman"/>
                <w:spacing w:val="3"/>
                <w:sz w:val="21"/>
                <w:szCs w:val="21"/>
              </w:rPr>
              <w:t> </w:t>
            </w:r>
            <w:r>
              <w:rPr>
                <w:rFonts w:ascii="宋体" w:hAnsi="宋体" w:cs="宋体" w:eastAsia="宋体"/>
                <w:spacing w:val="-3"/>
                <w:sz w:val="21"/>
                <w:szCs w:val="21"/>
              </w:rPr>
              <w:t>污水</w:t>
            </w:r>
            <w:r>
              <w:rPr>
                <w:rFonts w:ascii="宋体" w:hAnsi="宋体" w:cs="宋体" w:eastAsia="宋体"/>
                <w:sz w:val="21"/>
                <w:szCs w:val="21"/>
              </w:rPr>
            </w:r>
          </w:p>
        </w:tc>
      </w:tr>
    </w:tbl>
    <w:p>
      <w:pPr>
        <w:spacing w:after="0" w:line="240" w:lineRule="auto"/>
        <w:jc w:val="left"/>
        <w:rPr>
          <w:rFonts w:ascii="宋体" w:hAnsi="宋体" w:cs="宋体" w:eastAsia="宋体"/>
          <w:sz w:val="21"/>
          <w:szCs w:val="21"/>
        </w:rPr>
        <w:sectPr>
          <w:pgSz w:w="11910" w:h="16840"/>
          <w:pgMar w:header="1318" w:footer="1016" w:top="1520" w:bottom="1200" w:left="1300" w:right="1020"/>
        </w:sectPr>
      </w:pPr>
    </w:p>
    <w:p>
      <w:pPr>
        <w:spacing w:line="240" w:lineRule="auto" w:before="5"/>
        <w:rPr>
          <w:rFonts w:ascii="宋体" w:hAnsi="宋体" w:cs="宋体" w:eastAsia="宋体"/>
          <w:sz w:val="25"/>
          <w:szCs w:val="25"/>
        </w:rPr>
      </w:pPr>
    </w:p>
    <w:p>
      <w:pPr>
        <w:pStyle w:val="BodyText"/>
        <w:spacing w:line="292" w:lineRule="auto" w:before="36"/>
        <w:ind w:left="3954" w:right="4027" w:hanging="104"/>
        <w:jc w:val="center"/>
        <w:rPr>
          <w:rFonts w:ascii="黑体" w:hAnsi="黑体" w:cs="黑体" w:eastAsia="黑体"/>
        </w:rPr>
      </w:pPr>
      <w:bookmarkStart w:name="_bookmark12" w:id="13"/>
      <w:bookmarkEnd w:id="13"/>
      <w:r>
        <w:rPr/>
      </w:r>
      <w:r>
        <w:rPr>
          <w:rFonts w:ascii="黑体" w:hAnsi="黑体" w:cs="黑体" w:eastAsia="黑体"/>
        </w:rPr>
        <w:t>附录</w:t>
      </w:r>
      <w:r>
        <w:rPr>
          <w:rFonts w:ascii="黑体" w:hAnsi="黑体" w:cs="黑体" w:eastAsia="黑体"/>
        </w:rPr>
        <w:t>B</w:t>
      </w:r>
      <w:r>
        <w:rPr>
          <w:rFonts w:ascii="黑体" w:hAnsi="黑体" w:cs="黑体" w:eastAsia="黑体"/>
          <w:w w:val="100"/>
        </w:rPr>
        <w:t> </w:t>
      </w:r>
      <w:r>
        <w:rPr>
          <w:rFonts w:ascii="黑体" w:hAnsi="黑体" w:cs="黑体" w:eastAsia="黑体"/>
        </w:rPr>
        <w:t>(</w:t>
      </w:r>
      <w:r>
        <w:rPr>
          <w:rFonts w:ascii="黑体" w:hAnsi="黑体" w:cs="黑体" w:eastAsia="黑体"/>
        </w:rPr>
        <w:t>规范性附录</w:t>
      </w:r>
      <w:r>
        <w:rPr>
          <w:rFonts w:ascii="黑体" w:hAnsi="黑体" w:cs="黑体" w:eastAsia="黑体"/>
        </w:rPr>
        <w:t>)</w:t>
      </w:r>
      <w:r>
        <w:rPr>
          <w:rFonts w:ascii="黑体" w:hAnsi="黑体" w:cs="黑体" w:eastAsia="黑体"/>
          <w:w w:val="100"/>
        </w:rPr>
        <w:t> </w:t>
      </w:r>
      <w:r>
        <w:rPr>
          <w:rFonts w:ascii="黑体" w:hAnsi="黑体" w:cs="黑体" w:eastAsia="黑体"/>
          <w:spacing w:val="-2"/>
        </w:rPr>
        <w:t>环境现状调查内容</w:t>
      </w:r>
    </w:p>
    <w:p>
      <w:pPr>
        <w:spacing w:line="240" w:lineRule="auto" w:before="0"/>
        <w:rPr>
          <w:rFonts w:ascii="黑体" w:hAnsi="黑体" w:cs="黑体" w:eastAsia="黑体"/>
          <w:sz w:val="20"/>
          <w:szCs w:val="20"/>
        </w:rPr>
      </w:pPr>
    </w:p>
    <w:p>
      <w:pPr>
        <w:spacing w:line="240" w:lineRule="auto" w:before="1"/>
        <w:rPr>
          <w:rFonts w:ascii="黑体" w:hAnsi="黑体" w:cs="黑体" w:eastAsia="黑体"/>
          <w:sz w:val="15"/>
          <w:szCs w:val="15"/>
        </w:rPr>
      </w:pPr>
    </w:p>
    <w:p>
      <w:pPr>
        <w:pStyle w:val="BodyText"/>
        <w:spacing w:line="240" w:lineRule="auto"/>
        <w:ind w:right="0"/>
        <w:jc w:val="both"/>
        <w:rPr>
          <w:rFonts w:ascii="黑体" w:hAnsi="黑体" w:cs="黑体" w:eastAsia="黑体"/>
        </w:rPr>
      </w:pPr>
      <w:r>
        <w:rPr>
          <w:rFonts w:ascii="黑体" w:hAnsi="黑体" w:cs="黑体" w:eastAsia="黑体"/>
        </w:rPr>
        <w:t>B.1</w:t>
      </w:r>
      <w:r>
        <w:rPr>
          <w:rFonts w:ascii="黑体" w:hAnsi="黑体" w:cs="黑体" w:eastAsia="黑体"/>
          <w:spacing w:val="-44"/>
        </w:rPr>
        <w:t> </w:t>
      </w:r>
      <w:r>
        <w:rPr>
          <w:rFonts w:ascii="黑体" w:hAnsi="黑体" w:cs="黑体" w:eastAsia="黑体"/>
        </w:rPr>
        <w:t>建设项目污染源</w:t>
      </w:r>
    </w:p>
    <w:p>
      <w:pPr>
        <w:spacing w:line="240" w:lineRule="auto" w:before="8"/>
        <w:rPr>
          <w:rFonts w:ascii="黑体" w:hAnsi="黑体" w:cs="黑体" w:eastAsia="黑体"/>
          <w:sz w:val="16"/>
          <w:szCs w:val="16"/>
        </w:rPr>
      </w:pPr>
    </w:p>
    <w:p>
      <w:pPr>
        <w:pStyle w:val="BodyText"/>
        <w:spacing w:line="314" w:lineRule="auto"/>
        <w:ind w:right="188" w:firstLine="420"/>
        <w:jc w:val="both"/>
      </w:pPr>
      <w:r>
        <w:rPr/>
        <w:t>根据建设项目工程分析、污染源源强核算技术指南，结合排污许可技术规范等相关要求，分析确</w:t>
      </w:r>
      <w:r>
        <w:rPr>
          <w:w w:val="100"/>
        </w:rPr>
        <w:t> </w:t>
      </w:r>
      <w:r>
        <w:rPr/>
        <w:t>定建设项目所有排放口（包括涉及一类污染物的车间或车间处理设施排放口、企业总排口、雨水排放</w:t>
      </w:r>
      <w:r>
        <w:rPr>
          <w:spacing w:val="7"/>
        </w:rPr>
        <w:t> </w:t>
      </w:r>
      <w:r>
        <w:rPr>
          <w:spacing w:val="7"/>
        </w:rPr>
      </w:r>
      <w:r>
        <w:rPr/>
        <w:t>口、清净下水排放口、温排水排放口等）的污染物源强，明确排放口的相对位置并附图件、地理位置</w:t>
      </w:r>
    </w:p>
    <w:p>
      <w:pPr>
        <w:pStyle w:val="BodyText"/>
        <w:spacing w:line="240" w:lineRule="auto" w:before="17"/>
        <w:ind w:right="0"/>
        <w:jc w:val="both"/>
      </w:pPr>
      <w:r>
        <w:rPr/>
        <w:t>（经纬度）、排放规律等。改建、扩建项目还应调查现有企业所有废水排放口。</w:t>
      </w:r>
    </w:p>
    <w:p>
      <w:pPr>
        <w:spacing w:line="240" w:lineRule="auto" w:before="11"/>
        <w:rPr>
          <w:rFonts w:ascii="宋体" w:hAnsi="宋体" w:cs="宋体" w:eastAsia="宋体"/>
          <w:sz w:val="16"/>
          <w:szCs w:val="16"/>
        </w:rPr>
      </w:pPr>
    </w:p>
    <w:p>
      <w:pPr>
        <w:pStyle w:val="BodyText"/>
        <w:spacing w:line="240" w:lineRule="auto"/>
        <w:ind w:right="0"/>
        <w:jc w:val="both"/>
        <w:rPr>
          <w:rFonts w:ascii="黑体" w:hAnsi="黑体" w:cs="黑体" w:eastAsia="黑体"/>
        </w:rPr>
      </w:pPr>
      <w:r>
        <w:rPr>
          <w:rFonts w:ascii="黑体" w:hAnsi="黑体" w:cs="黑体" w:eastAsia="黑体"/>
        </w:rPr>
        <w:t>B.2</w:t>
      </w:r>
      <w:r>
        <w:rPr>
          <w:rFonts w:ascii="黑体" w:hAnsi="黑体" w:cs="黑体" w:eastAsia="黑体"/>
          <w:spacing w:val="-51"/>
        </w:rPr>
        <w:t> </w:t>
      </w:r>
      <w:r>
        <w:rPr>
          <w:rFonts w:ascii="黑体" w:hAnsi="黑体" w:cs="黑体" w:eastAsia="黑体"/>
        </w:rPr>
        <w:t>区域水污染源调查</w:t>
      </w:r>
    </w:p>
    <w:p>
      <w:pPr>
        <w:spacing w:line="240" w:lineRule="auto" w:before="10"/>
        <w:rPr>
          <w:rFonts w:ascii="黑体" w:hAnsi="黑体" w:cs="黑体" w:eastAsia="黑体"/>
          <w:sz w:val="16"/>
          <w:szCs w:val="16"/>
        </w:rPr>
      </w:pPr>
    </w:p>
    <w:p>
      <w:pPr>
        <w:pStyle w:val="BodyText"/>
        <w:spacing w:line="240" w:lineRule="auto"/>
        <w:ind w:right="0"/>
        <w:jc w:val="both"/>
      </w:pPr>
      <w:r>
        <w:rPr>
          <w:rFonts w:ascii="黑体" w:hAnsi="黑体" w:cs="黑体" w:eastAsia="黑体"/>
        </w:rPr>
        <w:t>B.2.1 </w:t>
      </w:r>
      <w:r>
        <w:rPr/>
        <w:t>点污染源调查内容，主要包括：</w:t>
      </w:r>
    </w:p>
    <w:p>
      <w:pPr>
        <w:pStyle w:val="BodyText"/>
        <w:tabs>
          <w:tab w:pos="958" w:val="left" w:leader="none"/>
        </w:tabs>
        <w:spacing w:line="240" w:lineRule="auto" w:before="82"/>
        <w:ind w:left="538" w:right="179"/>
        <w:jc w:val="left"/>
      </w:pPr>
      <w:r>
        <w:rPr>
          <w:rFonts w:ascii="宋体" w:hAnsi="宋体" w:cs="宋体" w:eastAsia="宋体"/>
        </w:rPr>
        <w:t>a)</w:t>
        <w:tab/>
      </w:r>
      <w:r>
        <w:rPr/>
        <w:t>基本信息。主要包括污染源名称、排污许可证编号等。</w:t>
      </w:r>
    </w:p>
    <w:p>
      <w:pPr>
        <w:pStyle w:val="BodyText"/>
        <w:tabs>
          <w:tab w:pos="958" w:val="left" w:leader="none"/>
        </w:tabs>
        <w:spacing w:line="312" w:lineRule="auto" w:before="82"/>
        <w:ind w:right="299" w:firstLine="420"/>
        <w:jc w:val="left"/>
      </w:pPr>
      <w:r>
        <w:rPr>
          <w:rFonts w:ascii="宋体" w:hAnsi="宋体" w:cs="宋体" w:eastAsia="宋体"/>
        </w:rPr>
        <w:t>b)</w:t>
        <w:tab/>
      </w:r>
      <w:r>
        <w:rPr>
          <w:spacing w:val="-2"/>
        </w:rPr>
        <w:t>排放特点。主要包括排放形式，分散排放或集中排放，连续排放或间歇排放；排放口的平面</w:t>
      </w:r>
      <w:r>
        <w:rPr>
          <w:w w:val="100"/>
        </w:rPr>
        <w:t> </w:t>
      </w:r>
      <w:r>
        <w:rPr/>
        <w:t>位置（附污染源平面位置图）及排放方向；排放口在断面上的位置；</w:t>
      </w:r>
    </w:p>
    <w:p>
      <w:pPr>
        <w:pStyle w:val="BodyText"/>
        <w:tabs>
          <w:tab w:pos="958" w:val="left" w:leader="none"/>
        </w:tabs>
        <w:spacing w:line="240" w:lineRule="auto" w:before="19"/>
        <w:ind w:left="538" w:right="179"/>
        <w:jc w:val="left"/>
      </w:pPr>
      <w:r>
        <w:rPr>
          <w:rFonts w:ascii="宋体" w:hAnsi="宋体" w:cs="宋体" w:eastAsia="宋体"/>
        </w:rPr>
        <w:t>c)</w:t>
        <w:tab/>
      </w:r>
      <w:r>
        <w:rPr/>
        <w:t>排污数据。主要包括污水排放量、排放浓度、主要污染物等数据；</w:t>
      </w:r>
    </w:p>
    <w:p>
      <w:pPr>
        <w:pStyle w:val="BodyText"/>
        <w:tabs>
          <w:tab w:pos="958" w:val="left" w:leader="none"/>
        </w:tabs>
        <w:spacing w:line="240" w:lineRule="auto" w:before="85"/>
        <w:ind w:left="538" w:right="179"/>
        <w:jc w:val="left"/>
      </w:pPr>
      <w:r>
        <w:rPr>
          <w:rFonts w:ascii="宋体" w:hAnsi="宋体" w:cs="宋体" w:eastAsia="宋体"/>
        </w:rPr>
        <w:t>d)</w:t>
        <w:tab/>
      </w:r>
      <w:r>
        <w:rPr/>
        <w:t>用排水状况。主要调查取水量、用水量、循环水量、重复利用率、排水总量等；</w:t>
      </w:r>
    </w:p>
    <w:p>
      <w:pPr>
        <w:pStyle w:val="BodyText"/>
        <w:tabs>
          <w:tab w:pos="958" w:val="left" w:leader="none"/>
        </w:tabs>
        <w:spacing w:line="312" w:lineRule="auto" w:before="82"/>
        <w:ind w:right="299" w:firstLine="420"/>
        <w:jc w:val="left"/>
      </w:pPr>
      <w:r>
        <w:rPr>
          <w:rFonts w:ascii="宋体" w:hAnsi="宋体" w:cs="宋体" w:eastAsia="宋体"/>
        </w:rPr>
        <w:t>e)</w:t>
        <w:tab/>
      </w:r>
      <w:r>
        <w:rPr>
          <w:spacing w:val="-2"/>
        </w:rPr>
        <w:t>污水处理状况主要调查各排污单位生产工艺流程中的产污环节、污水处理工艺、处理效率、</w:t>
      </w:r>
      <w:r>
        <w:rPr>
          <w:w w:val="100"/>
        </w:rPr>
        <w:t> </w:t>
      </w:r>
      <w:r>
        <w:rPr/>
        <w:t>处理水量、中水回用量、再生水量、污水处理设施的运转情况等；</w:t>
      </w:r>
    </w:p>
    <w:p>
      <w:pPr>
        <w:pStyle w:val="BodyText"/>
        <w:tabs>
          <w:tab w:pos="958" w:val="left" w:leader="none"/>
        </w:tabs>
        <w:spacing w:line="240" w:lineRule="auto" w:before="19"/>
        <w:ind w:left="538" w:right="179"/>
        <w:jc w:val="left"/>
      </w:pPr>
      <w:r>
        <w:rPr>
          <w:rFonts w:ascii="宋体" w:hAnsi="宋体" w:cs="宋体" w:eastAsia="宋体"/>
        </w:rPr>
        <w:t>f)</w:t>
        <w:tab/>
      </w:r>
      <w:r>
        <w:rPr/>
        <w:t>根据评价等级及评价工作需要，选择上述全部或部分内容进行调查。</w:t>
      </w:r>
    </w:p>
    <w:p>
      <w:pPr>
        <w:pStyle w:val="BodyText"/>
        <w:spacing w:line="312" w:lineRule="auto" w:before="83"/>
        <w:ind w:right="186"/>
        <w:jc w:val="both"/>
      </w:pPr>
      <w:r>
        <w:rPr>
          <w:rFonts w:ascii="黑体" w:hAnsi="黑体" w:cs="黑体" w:eastAsia="黑体"/>
        </w:rPr>
        <w:t>B.2.2 </w:t>
      </w:r>
      <w:r>
        <w:rPr/>
        <w:t>面污染源调查内容，按照农村生活污染源、农田污染源、分散式畜禽养殖污染源、城镇地面径</w:t>
      </w:r>
      <w:r>
        <w:rPr>
          <w:spacing w:val="-99"/>
        </w:rPr>
        <w:t> </w:t>
      </w:r>
      <w:r>
        <w:rPr>
          <w:spacing w:val="-99"/>
        </w:rPr>
      </w:r>
      <w:r>
        <w:rPr>
          <w:spacing w:val="4"/>
        </w:rPr>
        <w:t>流污染源、堆积物污染源、大气沉降源等分类，采用源强系数法、面源模型法等方法，估算面源源</w:t>
      </w:r>
      <w:r>
        <w:rPr>
          <w:spacing w:val="18"/>
        </w:rPr>
        <w:t> </w:t>
      </w:r>
      <w:r>
        <w:rPr>
          <w:spacing w:val="18"/>
        </w:rPr>
      </w:r>
      <w:r>
        <w:rPr/>
        <w:t>强、流失量与入河量等。主要包括：</w:t>
      </w:r>
    </w:p>
    <w:p>
      <w:pPr>
        <w:pStyle w:val="BodyText"/>
        <w:tabs>
          <w:tab w:pos="961" w:val="left" w:leader="none"/>
        </w:tabs>
        <w:spacing w:line="312" w:lineRule="auto" w:before="22"/>
        <w:ind w:right="299" w:firstLine="420"/>
        <w:jc w:val="left"/>
      </w:pPr>
      <w:r>
        <w:rPr>
          <w:rFonts w:ascii="宋体" w:hAnsi="宋体" w:cs="宋体" w:eastAsia="宋体"/>
          <w:spacing w:val="-3"/>
        </w:rPr>
        <w:t>a)</w:t>
        <w:tab/>
      </w:r>
      <w:r>
        <w:rPr>
          <w:spacing w:val="-2"/>
        </w:rPr>
        <w:t>农村生活污染源：调查人口数量、人均用水量指标、供水方式、污水排放方式、去向和排污</w:t>
      </w:r>
      <w:r>
        <w:rPr>
          <w:w w:val="100"/>
        </w:rPr>
        <w:t> </w:t>
      </w:r>
      <w:r>
        <w:rPr/>
        <w:t>负荷量等；</w:t>
      </w:r>
    </w:p>
    <w:p>
      <w:pPr>
        <w:pStyle w:val="BodyText"/>
        <w:tabs>
          <w:tab w:pos="961" w:val="left" w:leader="none"/>
        </w:tabs>
        <w:spacing w:line="312" w:lineRule="auto" w:before="19"/>
        <w:ind w:right="299" w:firstLine="420"/>
        <w:jc w:val="left"/>
      </w:pPr>
      <w:r>
        <w:rPr>
          <w:rFonts w:ascii="宋体" w:hAnsi="宋体" w:cs="宋体" w:eastAsia="宋体"/>
          <w:spacing w:val="-3"/>
        </w:rPr>
        <w:t>b)</w:t>
        <w:tab/>
      </w:r>
      <w:r>
        <w:rPr>
          <w:spacing w:val="-2"/>
        </w:rPr>
        <w:t>农田污染源：调查农药和化肥的施用种类、施用量、流失量及入河系数、去向及受纳水体等</w:t>
      </w:r>
      <w:r>
        <w:rPr>
          <w:w w:val="100"/>
        </w:rPr>
        <w:t> </w:t>
      </w:r>
      <w:r>
        <w:rPr/>
        <w:t>情况（包括水土流失、农药和化肥流失强度、流失面积、土壤养分含量等调查分析）；</w:t>
      </w:r>
    </w:p>
    <w:p>
      <w:pPr>
        <w:pStyle w:val="BodyText"/>
        <w:spacing w:line="314" w:lineRule="auto" w:before="19"/>
        <w:ind w:right="296" w:firstLine="420"/>
        <w:jc w:val="both"/>
      </w:pPr>
      <w:r>
        <w:rPr>
          <w:rFonts w:ascii="宋体" w:hAnsi="宋体" w:cs="宋体" w:eastAsia="宋体"/>
          <w:spacing w:val="-3"/>
        </w:rPr>
        <w:t>c)</w:t>
      </w:r>
      <w:r>
        <w:rPr>
          <w:rFonts w:ascii="宋体" w:hAnsi="宋体" w:cs="宋体" w:eastAsia="宋体"/>
          <w:spacing w:val="2"/>
        </w:rPr>
        <w:t> </w:t>
      </w:r>
      <w:r>
        <w:rPr/>
        <w:t>畜禽养殖污染源：调查畜禽养殖的种类、数量、养殖方式、粪便污水收集与处置情况、主要</w:t>
      </w:r>
      <w:r>
        <w:rPr>
          <w:spacing w:val="-3"/>
          <w:w w:val="100"/>
        </w:rPr>
        <w:t> </w:t>
      </w:r>
      <w:r>
        <w:rPr>
          <w:spacing w:val="-2"/>
        </w:rPr>
        <w:t>污染物浓度、污水排放方式和排污负荷量、去向及受纳水体等。畜禽粪便污水作为肥水进行农田利用</w:t>
      </w:r>
      <w:r>
        <w:rPr>
          <w:spacing w:val="-21"/>
        </w:rPr>
        <w:t> </w:t>
      </w:r>
      <w:r>
        <w:rPr>
          <w:spacing w:val="-21"/>
        </w:rPr>
      </w:r>
      <w:r>
        <w:rPr/>
        <w:t>的，需考虑畜禽粪便污水土地承载力；</w:t>
      </w:r>
    </w:p>
    <w:p>
      <w:pPr>
        <w:pStyle w:val="BodyText"/>
        <w:tabs>
          <w:tab w:pos="961" w:val="left" w:leader="none"/>
        </w:tabs>
        <w:spacing w:line="312" w:lineRule="auto" w:before="17"/>
        <w:ind w:right="299" w:firstLine="420"/>
        <w:jc w:val="left"/>
      </w:pPr>
      <w:r>
        <w:rPr>
          <w:rFonts w:ascii="宋体" w:hAnsi="宋体" w:cs="宋体" w:eastAsia="宋体"/>
          <w:spacing w:val="-3"/>
        </w:rPr>
        <w:t>d)</w:t>
        <w:tab/>
      </w:r>
      <w:r>
        <w:rPr>
          <w:spacing w:val="-2"/>
        </w:rPr>
        <w:t>城镇地面径流污染源：调查城镇土地利用类型及面积、地面径流收集方式与处理情况、主要</w:t>
      </w:r>
      <w:r>
        <w:rPr>
          <w:spacing w:val="-3"/>
          <w:w w:val="100"/>
        </w:rPr>
        <w:t> </w:t>
      </w:r>
      <w:r>
        <w:rPr/>
        <w:t>污染物浓度、排放方式和排污负荷量、去向及受纳水体等；</w:t>
      </w:r>
    </w:p>
    <w:p>
      <w:pPr>
        <w:pStyle w:val="BodyText"/>
        <w:tabs>
          <w:tab w:pos="961" w:val="left" w:leader="none"/>
        </w:tabs>
        <w:spacing w:line="240" w:lineRule="auto" w:before="19"/>
        <w:ind w:left="538" w:right="179"/>
        <w:jc w:val="left"/>
      </w:pPr>
      <w:r>
        <w:rPr>
          <w:rFonts w:ascii="宋体" w:hAnsi="宋体" w:cs="宋体" w:eastAsia="宋体"/>
          <w:spacing w:val="-3"/>
        </w:rPr>
        <w:t>e)</w:t>
        <w:tab/>
      </w:r>
      <w:r>
        <w:rPr/>
        <w:t>堆积物污染源：调查矿山、冶金、火电、建材、化工等单位的原料、燃料、废料、固体废物</w:t>
      </w:r>
    </w:p>
    <w:p>
      <w:pPr>
        <w:pStyle w:val="BodyText"/>
        <w:spacing w:line="312" w:lineRule="auto" w:before="82"/>
        <w:ind w:right="179"/>
        <w:jc w:val="left"/>
      </w:pPr>
      <w:r>
        <w:rPr>
          <w:spacing w:val="-4"/>
        </w:rPr>
        <w:t>（包括生活垃圾）的堆放位置、堆放面积、堆放形式及防护情况、污水收集与处置情况、主要污染物和</w:t>
      </w:r>
      <w:r>
        <w:rPr>
          <w:spacing w:val="-31"/>
        </w:rPr>
        <w:t> </w:t>
      </w:r>
      <w:r>
        <w:rPr>
          <w:spacing w:val="-31"/>
        </w:rPr>
      </w:r>
      <w:r>
        <w:rPr/>
        <w:t>特征污染物浓度、污水排放方式和排污负荷量、去向及受纳水体等；</w:t>
      </w:r>
    </w:p>
    <w:p>
      <w:pPr>
        <w:pStyle w:val="BodyText"/>
        <w:tabs>
          <w:tab w:pos="941" w:val="left" w:leader="none"/>
        </w:tabs>
        <w:spacing w:line="240" w:lineRule="auto" w:before="22"/>
        <w:ind w:left="522" w:right="179"/>
        <w:jc w:val="left"/>
      </w:pPr>
      <w:r>
        <w:rPr>
          <w:rFonts w:ascii="宋体" w:hAnsi="宋体" w:cs="宋体" w:eastAsia="宋体"/>
          <w:spacing w:val="-3"/>
        </w:rPr>
        <w:t>f)</w:t>
        <w:tab/>
      </w:r>
      <w:r>
        <w:rPr>
          <w:spacing w:val="-14"/>
        </w:rPr>
        <w:t>大气沉降源：调查区域大气沉降（湿沉降、干沉降）的类型、污染物种类、污染物沉降负荷量等。</w:t>
      </w:r>
    </w:p>
    <w:p>
      <w:pPr>
        <w:pStyle w:val="BodyText"/>
        <w:spacing w:line="240" w:lineRule="auto" w:before="82"/>
        <w:ind w:right="0"/>
        <w:jc w:val="both"/>
      </w:pPr>
      <w:r>
        <w:rPr>
          <w:rFonts w:ascii="黑体" w:hAnsi="黑体" w:cs="黑体" w:eastAsia="黑体"/>
        </w:rPr>
        <w:t>B.2.3</w:t>
      </w:r>
      <w:r>
        <w:rPr>
          <w:rFonts w:ascii="黑体" w:hAnsi="黑体" w:cs="黑体" w:eastAsia="黑体"/>
          <w:spacing w:val="67"/>
        </w:rPr>
        <w:t> </w:t>
      </w:r>
      <w:r>
        <w:rPr>
          <w:spacing w:val="-4"/>
        </w:rPr>
        <w:t>内源污染。底泥物理指标包括力学性质、质地、含水率、粒径等；化学指标包括水域超标因子、</w:t>
      </w:r>
    </w:p>
    <w:p>
      <w:pPr>
        <w:spacing w:after="0" w:line="240" w:lineRule="auto"/>
        <w:jc w:val="both"/>
        <w:sectPr>
          <w:pgSz w:w="11910" w:h="16840"/>
          <w:pgMar w:header="1318" w:footer="1016" w:top="1520" w:bottom="1200" w:left="1300" w:right="940"/>
        </w:sectPr>
      </w:pPr>
    </w:p>
    <w:p>
      <w:pPr>
        <w:pStyle w:val="BodyText"/>
        <w:spacing w:line="240" w:lineRule="auto" w:before="52"/>
        <w:ind w:right="740"/>
        <w:jc w:val="left"/>
      </w:pPr>
      <w:r>
        <w:rPr/>
        <w:t>与本建设项目排放污染物相关的因子。</w:t>
      </w:r>
    </w:p>
    <w:p>
      <w:pPr>
        <w:spacing w:line="240" w:lineRule="auto" w:before="10"/>
        <w:rPr>
          <w:rFonts w:ascii="宋体" w:hAnsi="宋体" w:cs="宋体" w:eastAsia="宋体"/>
          <w:sz w:val="16"/>
          <w:szCs w:val="16"/>
        </w:rPr>
      </w:pPr>
    </w:p>
    <w:p>
      <w:pPr>
        <w:pStyle w:val="BodyText"/>
        <w:spacing w:line="240" w:lineRule="auto"/>
        <w:ind w:right="740"/>
        <w:jc w:val="left"/>
        <w:rPr>
          <w:rFonts w:ascii="黑体" w:hAnsi="黑体" w:cs="黑体" w:eastAsia="黑体"/>
        </w:rPr>
      </w:pPr>
      <w:r>
        <w:rPr>
          <w:rFonts w:ascii="黑体" w:hAnsi="黑体" w:cs="黑体" w:eastAsia="黑体"/>
        </w:rPr>
        <w:t>B.3</w:t>
      </w:r>
      <w:r>
        <w:rPr>
          <w:rFonts w:ascii="黑体" w:hAnsi="黑体" w:cs="黑体" w:eastAsia="黑体"/>
          <w:spacing w:val="-49"/>
        </w:rPr>
        <w:t> </w:t>
      </w:r>
      <w:r>
        <w:rPr>
          <w:rFonts w:ascii="黑体" w:hAnsi="黑体" w:cs="黑体" w:eastAsia="黑体"/>
        </w:rPr>
        <w:t>水文情势调查</w:t>
      </w:r>
    </w:p>
    <w:p>
      <w:pPr>
        <w:spacing w:line="240" w:lineRule="auto" w:before="8"/>
        <w:rPr>
          <w:rFonts w:ascii="黑体" w:hAnsi="黑体" w:cs="黑体" w:eastAsia="黑体"/>
          <w:sz w:val="16"/>
          <w:szCs w:val="16"/>
        </w:rPr>
      </w:pPr>
    </w:p>
    <w:p>
      <w:pPr>
        <w:pStyle w:val="BodyText"/>
        <w:spacing w:line="240" w:lineRule="auto"/>
        <w:ind w:left="5" w:right="5849"/>
        <w:jc w:val="center"/>
      </w:pPr>
      <w:r>
        <w:rPr/>
        <w:t>水文情势调查内容见表</w:t>
      </w:r>
      <w:r>
        <w:rPr>
          <w:spacing w:val="-57"/>
        </w:rPr>
        <w:t> </w:t>
      </w:r>
      <w:r>
        <w:rPr>
          <w:rFonts w:ascii="Times New Roman" w:hAnsi="Times New Roman" w:cs="Times New Roman" w:eastAsia="Times New Roman"/>
        </w:rPr>
        <w:t>B.1</w:t>
      </w:r>
      <w:r>
        <w:rPr/>
        <w:t>。</w:t>
      </w:r>
    </w:p>
    <w:p>
      <w:pPr>
        <w:spacing w:line="240" w:lineRule="auto" w:before="1"/>
        <w:rPr>
          <w:rFonts w:ascii="宋体" w:hAnsi="宋体" w:cs="宋体" w:eastAsia="宋体"/>
          <w:sz w:val="19"/>
          <w:szCs w:val="19"/>
        </w:rPr>
      </w:pPr>
    </w:p>
    <w:p>
      <w:pPr>
        <w:pStyle w:val="BodyText"/>
        <w:tabs>
          <w:tab w:pos="1222" w:val="left" w:leader="none"/>
        </w:tabs>
        <w:spacing w:line="240" w:lineRule="auto"/>
        <w:ind w:left="432" w:right="0"/>
        <w:jc w:val="center"/>
        <w:rPr>
          <w:rFonts w:ascii="黑体" w:hAnsi="黑体" w:cs="黑体" w:eastAsia="黑体"/>
        </w:rPr>
      </w:pPr>
      <w:r>
        <w:rPr>
          <w:rFonts w:ascii="黑体" w:hAnsi="黑体" w:cs="黑体" w:eastAsia="黑体"/>
        </w:rPr>
        <w:t>表</w:t>
      </w:r>
      <w:r>
        <w:rPr>
          <w:rFonts w:ascii="黑体" w:hAnsi="黑体" w:cs="黑体" w:eastAsia="黑体"/>
          <w:spacing w:val="-50"/>
        </w:rPr>
        <w:t> </w:t>
      </w:r>
      <w:r>
        <w:rPr>
          <w:rFonts w:ascii="黑体" w:hAnsi="黑体" w:cs="黑体" w:eastAsia="黑体"/>
        </w:rPr>
        <w:t>B.1</w:t>
        <w:tab/>
      </w:r>
      <w:r>
        <w:rPr>
          <w:rFonts w:ascii="黑体" w:hAnsi="黑体" w:cs="黑体" w:eastAsia="黑体"/>
        </w:rPr>
        <w:t>水文情势调查内容表</w:t>
      </w:r>
    </w:p>
    <w:p>
      <w:pPr>
        <w:spacing w:line="240" w:lineRule="auto" w:before="3"/>
        <w:rPr>
          <w:rFonts w:ascii="黑体" w:hAnsi="黑体" w:cs="黑体" w:eastAsia="黑体"/>
          <w:sz w:val="19"/>
          <w:szCs w:val="19"/>
        </w:rPr>
      </w:pPr>
    </w:p>
    <w:tbl>
      <w:tblPr>
        <w:tblW w:w="0" w:type="auto"/>
        <w:jc w:val="left"/>
        <w:tblInd w:w="246" w:type="dxa"/>
        <w:tblLayout w:type="fixed"/>
        <w:tblCellMar>
          <w:top w:w="0" w:type="dxa"/>
          <w:left w:w="0" w:type="dxa"/>
          <w:bottom w:w="0" w:type="dxa"/>
          <w:right w:w="0" w:type="dxa"/>
        </w:tblCellMar>
        <w:tblLook w:val="01E0"/>
      </w:tblPr>
      <w:tblGrid>
        <w:gridCol w:w="1418"/>
        <w:gridCol w:w="3404"/>
        <w:gridCol w:w="4251"/>
      </w:tblGrid>
      <w:tr>
        <w:trPr>
          <w:trHeight w:val="475" w:hRule="exact"/>
        </w:trPr>
        <w:tc>
          <w:tcPr>
            <w:tcW w:w="1418" w:type="dxa"/>
            <w:tcBorders>
              <w:top w:val="single" w:sz="12" w:space="0" w:color="000000"/>
              <w:left w:val="single" w:sz="12" w:space="0" w:color="000000"/>
              <w:bottom w:val="single" w:sz="12" w:space="0" w:color="000000"/>
              <w:right w:val="single" w:sz="6" w:space="0" w:color="000000"/>
            </w:tcBorders>
          </w:tcPr>
          <w:p>
            <w:pPr>
              <w:pStyle w:val="TableParagraph"/>
              <w:spacing w:line="240" w:lineRule="auto" w:before="80"/>
              <w:ind w:left="333" w:right="0"/>
              <w:jc w:val="left"/>
              <w:rPr>
                <w:rFonts w:ascii="宋体" w:hAnsi="宋体" w:cs="宋体" w:eastAsia="宋体"/>
                <w:sz w:val="18"/>
                <w:szCs w:val="18"/>
              </w:rPr>
            </w:pPr>
            <w:r>
              <w:rPr>
                <w:rFonts w:ascii="宋体" w:hAnsi="宋体" w:cs="宋体" w:eastAsia="宋体"/>
                <w:sz w:val="18"/>
                <w:szCs w:val="18"/>
              </w:rPr>
              <w:t>水体类型</w:t>
            </w:r>
          </w:p>
        </w:tc>
        <w:tc>
          <w:tcPr>
            <w:tcW w:w="3404" w:type="dxa"/>
            <w:tcBorders>
              <w:top w:val="single" w:sz="12" w:space="0" w:color="000000"/>
              <w:left w:val="single" w:sz="6" w:space="0" w:color="000000"/>
              <w:bottom w:val="single" w:sz="12" w:space="0" w:color="000000"/>
              <w:right w:val="single" w:sz="6" w:space="0" w:color="000000"/>
            </w:tcBorders>
          </w:tcPr>
          <w:p>
            <w:pPr>
              <w:pStyle w:val="TableParagraph"/>
              <w:spacing w:line="240" w:lineRule="auto" w:before="80"/>
              <w:ind w:right="0"/>
              <w:jc w:val="center"/>
              <w:rPr>
                <w:rFonts w:ascii="宋体" w:hAnsi="宋体" w:cs="宋体" w:eastAsia="宋体"/>
                <w:sz w:val="18"/>
                <w:szCs w:val="18"/>
              </w:rPr>
            </w:pPr>
            <w:r>
              <w:rPr>
                <w:rFonts w:ascii="宋体" w:hAnsi="宋体" w:cs="宋体" w:eastAsia="宋体"/>
                <w:sz w:val="18"/>
                <w:szCs w:val="18"/>
              </w:rPr>
              <w:t>水污染影响型</w:t>
            </w:r>
          </w:p>
        </w:tc>
        <w:tc>
          <w:tcPr>
            <w:tcW w:w="4251" w:type="dxa"/>
            <w:tcBorders>
              <w:top w:val="single" w:sz="12" w:space="0" w:color="000000"/>
              <w:left w:val="single" w:sz="6" w:space="0" w:color="000000"/>
              <w:bottom w:val="single" w:sz="12" w:space="0" w:color="000000"/>
              <w:right w:val="single" w:sz="12" w:space="0" w:color="000000"/>
            </w:tcBorders>
          </w:tcPr>
          <w:p>
            <w:pPr>
              <w:pStyle w:val="TableParagraph"/>
              <w:spacing w:line="240" w:lineRule="auto" w:before="80"/>
              <w:ind w:left="1" w:right="0"/>
              <w:jc w:val="center"/>
              <w:rPr>
                <w:rFonts w:ascii="宋体" w:hAnsi="宋体" w:cs="宋体" w:eastAsia="宋体"/>
                <w:sz w:val="18"/>
                <w:szCs w:val="18"/>
              </w:rPr>
            </w:pPr>
            <w:r>
              <w:rPr>
                <w:rFonts w:ascii="宋体" w:hAnsi="宋体" w:cs="宋体" w:eastAsia="宋体"/>
                <w:sz w:val="18"/>
                <w:szCs w:val="18"/>
              </w:rPr>
              <w:t>水文要素影响型</w:t>
            </w:r>
          </w:p>
        </w:tc>
      </w:tr>
      <w:tr>
        <w:trPr>
          <w:trHeight w:val="1097" w:hRule="exact"/>
        </w:trPr>
        <w:tc>
          <w:tcPr>
            <w:tcW w:w="1418" w:type="dxa"/>
            <w:tcBorders>
              <w:top w:val="single" w:sz="12" w:space="0" w:color="000000"/>
              <w:left w:val="single" w:sz="12" w:space="0" w:color="000000"/>
              <w:bottom w:val="single" w:sz="6"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156"/>
              <w:ind w:right="7"/>
              <w:jc w:val="center"/>
              <w:rPr>
                <w:rFonts w:ascii="宋体" w:hAnsi="宋体" w:cs="宋体" w:eastAsia="宋体"/>
                <w:sz w:val="18"/>
                <w:szCs w:val="18"/>
              </w:rPr>
            </w:pPr>
            <w:r>
              <w:rPr>
                <w:rFonts w:ascii="宋体" w:hAnsi="宋体" w:cs="宋体" w:eastAsia="宋体"/>
                <w:sz w:val="18"/>
                <w:szCs w:val="18"/>
              </w:rPr>
              <w:t>河流</w:t>
            </w:r>
          </w:p>
        </w:tc>
        <w:tc>
          <w:tcPr>
            <w:tcW w:w="3404" w:type="dxa"/>
            <w:tcBorders>
              <w:top w:val="single" w:sz="12" w:space="0" w:color="000000"/>
              <w:left w:val="single" w:sz="6" w:space="0" w:color="000000"/>
              <w:bottom w:val="single" w:sz="6" w:space="0" w:color="000000"/>
              <w:right w:val="single" w:sz="6" w:space="0" w:color="000000"/>
            </w:tcBorders>
          </w:tcPr>
          <w:p>
            <w:pPr>
              <w:pStyle w:val="TableParagraph"/>
              <w:spacing w:line="240" w:lineRule="auto" w:before="5"/>
              <w:ind w:right="0"/>
              <w:jc w:val="left"/>
              <w:rPr>
                <w:rFonts w:ascii="黑体" w:hAnsi="黑体" w:cs="黑体" w:eastAsia="黑体"/>
                <w:sz w:val="16"/>
                <w:szCs w:val="16"/>
              </w:rPr>
            </w:pPr>
          </w:p>
          <w:p>
            <w:pPr>
              <w:pStyle w:val="TableParagraph"/>
              <w:spacing w:line="364" w:lineRule="auto"/>
              <w:ind w:left="100" w:right="99"/>
              <w:jc w:val="left"/>
              <w:rPr>
                <w:rFonts w:ascii="宋体" w:hAnsi="宋体" w:cs="宋体" w:eastAsia="宋体"/>
                <w:sz w:val="18"/>
                <w:szCs w:val="18"/>
              </w:rPr>
            </w:pPr>
            <w:r>
              <w:rPr>
                <w:rFonts w:ascii="宋体" w:hAnsi="宋体" w:cs="宋体" w:eastAsia="宋体"/>
                <w:spacing w:val="-3"/>
                <w:sz w:val="18"/>
                <w:szCs w:val="18"/>
              </w:rPr>
              <w:t>水文年及水期划分、不利水文条件及特征</w:t>
            </w:r>
            <w:r>
              <w:rPr>
                <w:rFonts w:ascii="宋体" w:hAnsi="宋体" w:cs="宋体" w:eastAsia="宋体"/>
                <w:sz w:val="18"/>
                <w:szCs w:val="18"/>
              </w:rPr>
              <w:t> 水文参数、水动力学参数等</w:t>
            </w:r>
          </w:p>
        </w:tc>
        <w:tc>
          <w:tcPr>
            <w:tcW w:w="4251" w:type="dxa"/>
            <w:tcBorders>
              <w:top w:val="single" w:sz="12" w:space="0" w:color="000000"/>
              <w:left w:val="single" w:sz="6" w:space="0" w:color="000000"/>
              <w:bottom w:val="single" w:sz="6" w:space="0" w:color="000000"/>
              <w:right w:val="single" w:sz="12" w:space="0" w:color="000000"/>
            </w:tcBorders>
          </w:tcPr>
          <w:p>
            <w:pPr>
              <w:pStyle w:val="TableParagraph"/>
              <w:spacing w:line="364" w:lineRule="auto" w:before="34"/>
              <w:ind w:left="98" w:right="170"/>
              <w:jc w:val="left"/>
              <w:rPr>
                <w:rFonts w:ascii="宋体" w:hAnsi="宋体" w:cs="宋体" w:eastAsia="宋体"/>
                <w:sz w:val="18"/>
                <w:szCs w:val="18"/>
              </w:rPr>
            </w:pPr>
            <w:r>
              <w:rPr>
                <w:rFonts w:ascii="宋体" w:hAnsi="宋体" w:cs="宋体" w:eastAsia="宋体"/>
                <w:sz w:val="18"/>
                <w:szCs w:val="18"/>
              </w:rPr>
              <w:t>水文系列及其特征参数；水文年及水期的划分；河 流物理形态参数；河流水沙参数、丰枯水期水流及</w:t>
            </w:r>
          </w:p>
          <w:p>
            <w:pPr>
              <w:pStyle w:val="TableParagraph"/>
              <w:spacing w:line="240" w:lineRule="auto" w:before="31"/>
              <w:ind w:left="98" w:right="0"/>
              <w:jc w:val="left"/>
              <w:rPr>
                <w:rFonts w:ascii="宋体" w:hAnsi="宋体" w:cs="宋体" w:eastAsia="宋体"/>
                <w:sz w:val="18"/>
                <w:szCs w:val="18"/>
              </w:rPr>
            </w:pPr>
            <w:r>
              <w:rPr>
                <w:rFonts w:ascii="宋体" w:hAnsi="宋体" w:cs="宋体" w:eastAsia="宋体"/>
                <w:sz w:val="18"/>
                <w:szCs w:val="18"/>
              </w:rPr>
              <w:t>水位变化特征等</w:t>
            </w:r>
          </w:p>
        </w:tc>
      </w:tr>
      <w:tr>
        <w:trPr>
          <w:trHeight w:val="1009" w:hRule="exact"/>
        </w:trPr>
        <w:tc>
          <w:tcPr>
            <w:tcW w:w="1418" w:type="dxa"/>
            <w:tcBorders>
              <w:top w:val="single" w:sz="6" w:space="0" w:color="000000"/>
              <w:left w:val="single" w:sz="12" w:space="0" w:color="000000"/>
              <w:bottom w:val="single" w:sz="6"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119"/>
              <w:ind w:right="7"/>
              <w:jc w:val="center"/>
              <w:rPr>
                <w:rFonts w:ascii="宋体" w:hAnsi="宋体" w:cs="宋体" w:eastAsia="宋体"/>
                <w:sz w:val="18"/>
                <w:szCs w:val="18"/>
              </w:rPr>
            </w:pPr>
            <w:r>
              <w:rPr>
                <w:rFonts w:ascii="宋体" w:hAnsi="宋体" w:cs="宋体" w:eastAsia="宋体"/>
                <w:sz w:val="18"/>
                <w:szCs w:val="18"/>
              </w:rPr>
              <w:t>湖库</w:t>
            </w:r>
          </w:p>
        </w:tc>
        <w:tc>
          <w:tcPr>
            <w:tcW w:w="7655" w:type="dxa"/>
            <w:gridSpan w:val="2"/>
            <w:tcBorders>
              <w:top w:val="single" w:sz="6" w:space="0" w:color="000000"/>
              <w:left w:val="single" w:sz="6" w:space="0" w:color="000000"/>
              <w:bottom w:val="single" w:sz="6" w:space="0" w:color="000000"/>
              <w:right w:val="single" w:sz="12" w:space="0" w:color="000000"/>
            </w:tcBorders>
          </w:tcPr>
          <w:p>
            <w:pPr>
              <w:pStyle w:val="TableParagraph"/>
              <w:spacing w:line="240" w:lineRule="auto" w:before="4"/>
              <w:ind w:right="0"/>
              <w:jc w:val="left"/>
              <w:rPr>
                <w:rFonts w:ascii="黑体" w:hAnsi="黑体" w:cs="黑体" w:eastAsia="黑体"/>
                <w:sz w:val="13"/>
                <w:szCs w:val="13"/>
              </w:rPr>
            </w:pPr>
          </w:p>
          <w:p>
            <w:pPr>
              <w:pStyle w:val="TableParagraph"/>
              <w:spacing w:line="364" w:lineRule="auto"/>
              <w:ind w:left="100" w:right="150"/>
              <w:jc w:val="left"/>
              <w:rPr>
                <w:rFonts w:ascii="宋体" w:hAnsi="宋体" w:cs="宋体" w:eastAsia="宋体"/>
                <w:sz w:val="18"/>
                <w:szCs w:val="18"/>
              </w:rPr>
            </w:pPr>
            <w:r>
              <w:rPr>
                <w:rFonts w:ascii="宋体" w:hAnsi="宋体" w:cs="宋体" w:eastAsia="宋体"/>
                <w:sz w:val="18"/>
                <w:szCs w:val="18"/>
              </w:rPr>
              <w:t>湖库物理形态参数；水库调节性能与运行调度方式；水文年及水期划分；不利水文条件特征及 水文参数；出入湖（库）水量过程；湖流动力学参数；水温分层结构等</w:t>
            </w:r>
          </w:p>
        </w:tc>
      </w:tr>
      <w:tr>
        <w:trPr>
          <w:trHeight w:val="732" w:hRule="exact"/>
        </w:trPr>
        <w:tc>
          <w:tcPr>
            <w:tcW w:w="1418" w:type="dxa"/>
            <w:tcBorders>
              <w:top w:val="single" w:sz="6" w:space="0" w:color="000000"/>
              <w:left w:val="single" w:sz="12" w:space="0" w:color="000000"/>
              <w:bottom w:val="single" w:sz="6" w:space="0" w:color="000000"/>
              <w:right w:val="single" w:sz="6" w:space="0" w:color="000000"/>
            </w:tcBorders>
          </w:tcPr>
          <w:p>
            <w:pPr>
              <w:pStyle w:val="TableParagraph"/>
              <w:spacing w:line="240" w:lineRule="auto" w:before="34"/>
              <w:ind w:right="7"/>
              <w:jc w:val="center"/>
              <w:rPr>
                <w:rFonts w:ascii="宋体" w:hAnsi="宋体" w:cs="宋体" w:eastAsia="宋体"/>
                <w:sz w:val="18"/>
                <w:szCs w:val="18"/>
              </w:rPr>
            </w:pPr>
            <w:r>
              <w:rPr>
                <w:rFonts w:ascii="宋体" w:hAnsi="宋体" w:cs="宋体" w:eastAsia="宋体"/>
                <w:sz w:val="18"/>
                <w:szCs w:val="18"/>
              </w:rPr>
              <w:t>入海河口</w:t>
            </w:r>
          </w:p>
          <w:p>
            <w:pPr>
              <w:pStyle w:val="TableParagraph"/>
              <w:spacing w:line="240" w:lineRule="auto" w:before="124"/>
              <w:ind w:right="7"/>
              <w:jc w:val="center"/>
              <w:rPr>
                <w:rFonts w:ascii="宋体" w:hAnsi="宋体" w:cs="宋体" w:eastAsia="宋体"/>
                <w:sz w:val="18"/>
                <w:szCs w:val="18"/>
              </w:rPr>
            </w:pPr>
            <w:r>
              <w:rPr>
                <w:rFonts w:ascii="宋体" w:hAnsi="宋体" w:cs="宋体" w:eastAsia="宋体"/>
                <w:sz w:val="18"/>
                <w:szCs w:val="18"/>
              </w:rPr>
              <w:t>（感潮河段）</w:t>
            </w:r>
          </w:p>
        </w:tc>
        <w:tc>
          <w:tcPr>
            <w:tcW w:w="7655" w:type="dxa"/>
            <w:gridSpan w:val="2"/>
            <w:tcBorders>
              <w:top w:val="single" w:sz="6" w:space="0" w:color="000000"/>
              <w:left w:val="single" w:sz="6" w:space="0" w:color="000000"/>
              <w:bottom w:val="single" w:sz="6" w:space="0" w:color="000000"/>
              <w:right w:val="single" w:sz="12" w:space="0" w:color="000000"/>
            </w:tcBorders>
          </w:tcPr>
          <w:p>
            <w:pPr>
              <w:pStyle w:val="TableParagraph"/>
              <w:spacing w:line="240" w:lineRule="auto" w:before="34"/>
              <w:ind w:left="100" w:right="0"/>
              <w:jc w:val="left"/>
              <w:rPr>
                <w:rFonts w:ascii="宋体" w:hAnsi="宋体" w:cs="宋体" w:eastAsia="宋体"/>
                <w:sz w:val="18"/>
                <w:szCs w:val="18"/>
              </w:rPr>
            </w:pPr>
            <w:r>
              <w:rPr>
                <w:rFonts w:ascii="宋体" w:hAnsi="宋体" w:cs="宋体" w:eastAsia="宋体"/>
                <w:sz w:val="18"/>
                <w:szCs w:val="18"/>
              </w:rPr>
              <w:t>潮汐特征、感潮河段的范围、潮区界与潮流界的划分；潮位及潮流；不利水文条件组合及特征</w:t>
            </w:r>
          </w:p>
          <w:p>
            <w:pPr>
              <w:pStyle w:val="TableParagraph"/>
              <w:spacing w:line="240" w:lineRule="auto" w:before="124"/>
              <w:ind w:left="100" w:right="0"/>
              <w:jc w:val="left"/>
              <w:rPr>
                <w:rFonts w:ascii="宋体" w:hAnsi="宋体" w:cs="宋体" w:eastAsia="宋体"/>
                <w:sz w:val="18"/>
                <w:szCs w:val="18"/>
              </w:rPr>
            </w:pPr>
            <w:r>
              <w:rPr>
                <w:rFonts w:ascii="宋体" w:hAnsi="宋体" w:cs="宋体" w:eastAsia="宋体"/>
                <w:sz w:val="18"/>
                <w:szCs w:val="18"/>
              </w:rPr>
              <w:t>水文参数；水流分层特征等</w:t>
            </w:r>
          </w:p>
        </w:tc>
      </w:tr>
      <w:tr>
        <w:trPr>
          <w:trHeight w:val="737" w:hRule="exact"/>
        </w:trPr>
        <w:tc>
          <w:tcPr>
            <w:tcW w:w="1418" w:type="dxa"/>
            <w:tcBorders>
              <w:top w:val="single" w:sz="6" w:space="0" w:color="000000"/>
              <w:left w:val="single" w:sz="12" w:space="0" w:color="000000"/>
              <w:bottom w:val="single" w:sz="12" w:space="0" w:color="000000"/>
              <w:right w:val="single" w:sz="6" w:space="0" w:color="000000"/>
            </w:tcBorders>
          </w:tcPr>
          <w:p>
            <w:pPr>
              <w:pStyle w:val="TableParagraph"/>
              <w:spacing w:line="240" w:lineRule="auto" w:before="5"/>
              <w:ind w:right="0"/>
              <w:jc w:val="left"/>
              <w:rPr>
                <w:rFonts w:ascii="黑体" w:hAnsi="黑体" w:cs="黑体" w:eastAsia="黑体"/>
                <w:sz w:val="16"/>
                <w:szCs w:val="16"/>
              </w:rPr>
            </w:pPr>
          </w:p>
          <w:p>
            <w:pPr>
              <w:pStyle w:val="TableParagraph"/>
              <w:spacing w:line="240" w:lineRule="auto"/>
              <w:ind w:left="333" w:right="0"/>
              <w:jc w:val="left"/>
              <w:rPr>
                <w:rFonts w:ascii="宋体" w:hAnsi="宋体" w:cs="宋体" w:eastAsia="宋体"/>
                <w:sz w:val="18"/>
                <w:szCs w:val="18"/>
              </w:rPr>
            </w:pPr>
            <w:r>
              <w:rPr>
                <w:rFonts w:ascii="宋体" w:hAnsi="宋体" w:cs="宋体" w:eastAsia="宋体"/>
                <w:sz w:val="18"/>
                <w:szCs w:val="18"/>
              </w:rPr>
              <w:t>近岸海域</w:t>
            </w:r>
          </w:p>
        </w:tc>
        <w:tc>
          <w:tcPr>
            <w:tcW w:w="7655" w:type="dxa"/>
            <w:gridSpan w:val="2"/>
            <w:tcBorders>
              <w:top w:val="single" w:sz="6" w:space="0" w:color="000000"/>
              <w:left w:val="single" w:sz="6" w:space="0" w:color="000000"/>
              <w:bottom w:val="single" w:sz="12" w:space="0" w:color="000000"/>
              <w:right w:val="single" w:sz="12" w:space="0" w:color="000000"/>
            </w:tcBorders>
          </w:tcPr>
          <w:p>
            <w:pPr>
              <w:pStyle w:val="TableParagraph"/>
              <w:spacing w:line="240" w:lineRule="auto" w:before="34"/>
              <w:ind w:left="100" w:right="0"/>
              <w:jc w:val="left"/>
              <w:rPr>
                <w:rFonts w:ascii="宋体" w:hAnsi="宋体" w:cs="宋体" w:eastAsia="宋体"/>
                <w:sz w:val="18"/>
                <w:szCs w:val="18"/>
              </w:rPr>
            </w:pPr>
            <w:r>
              <w:rPr>
                <w:rFonts w:ascii="宋体" w:hAnsi="宋体" w:cs="宋体" w:eastAsia="宋体"/>
                <w:sz w:val="18"/>
                <w:szCs w:val="18"/>
              </w:rPr>
              <w:t>水温、盐度、泥沙、潮位、流向、流速、水深等，潮汐性质及类型，潮流、余流性质及类型，</w:t>
            </w:r>
          </w:p>
          <w:p>
            <w:pPr>
              <w:pStyle w:val="TableParagraph"/>
              <w:spacing w:line="240" w:lineRule="auto" w:before="122"/>
              <w:ind w:left="100" w:right="0"/>
              <w:jc w:val="left"/>
              <w:rPr>
                <w:rFonts w:ascii="宋体" w:hAnsi="宋体" w:cs="宋体" w:eastAsia="宋体"/>
                <w:sz w:val="18"/>
                <w:szCs w:val="18"/>
              </w:rPr>
            </w:pPr>
            <w:r>
              <w:rPr>
                <w:rFonts w:ascii="宋体" w:hAnsi="宋体" w:cs="宋体" w:eastAsia="宋体"/>
                <w:sz w:val="18"/>
                <w:szCs w:val="18"/>
              </w:rPr>
              <w:t>海岸线、海床、滩涂、海岸蚀淤变化趋势等</w:t>
            </w:r>
          </w:p>
        </w:tc>
      </w:tr>
    </w:tbl>
    <w:p>
      <w:pPr>
        <w:spacing w:line="240" w:lineRule="auto" w:before="0"/>
        <w:rPr>
          <w:rFonts w:ascii="黑体" w:hAnsi="黑体" w:cs="黑体" w:eastAsia="黑体"/>
          <w:sz w:val="20"/>
          <w:szCs w:val="20"/>
        </w:rPr>
      </w:pPr>
    </w:p>
    <w:p>
      <w:pPr>
        <w:spacing w:line="240" w:lineRule="auto" w:before="12"/>
        <w:rPr>
          <w:rFonts w:ascii="黑体" w:hAnsi="黑体" w:cs="黑体" w:eastAsia="黑体"/>
          <w:sz w:val="15"/>
          <w:szCs w:val="15"/>
        </w:rPr>
      </w:pPr>
    </w:p>
    <w:p>
      <w:pPr>
        <w:pStyle w:val="BodyText"/>
        <w:spacing w:line="240" w:lineRule="auto" w:before="36"/>
        <w:ind w:right="740"/>
        <w:jc w:val="left"/>
        <w:rPr>
          <w:rFonts w:ascii="黑体" w:hAnsi="黑体" w:cs="黑体" w:eastAsia="黑体"/>
        </w:rPr>
      </w:pPr>
      <w:r>
        <w:rPr>
          <w:rFonts w:ascii="黑体" w:hAnsi="黑体" w:cs="黑体" w:eastAsia="黑体"/>
        </w:rPr>
        <w:t>B.4</w:t>
      </w:r>
      <w:r>
        <w:rPr>
          <w:rFonts w:ascii="黑体" w:hAnsi="黑体" w:cs="黑体" w:eastAsia="黑体"/>
          <w:spacing w:val="-45"/>
        </w:rPr>
        <w:t> </w:t>
      </w:r>
      <w:r>
        <w:rPr>
          <w:rFonts w:ascii="黑体" w:hAnsi="黑体" w:cs="黑体" w:eastAsia="黑体"/>
        </w:rPr>
        <w:t>水资源开发利用状况调查</w:t>
      </w:r>
    </w:p>
    <w:p>
      <w:pPr>
        <w:spacing w:line="240" w:lineRule="auto" w:before="10"/>
        <w:rPr>
          <w:rFonts w:ascii="黑体" w:hAnsi="黑体" w:cs="黑体" w:eastAsia="黑体"/>
          <w:sz w:val="16"/>
          <w:szCs w:val="16"/>
        </w:rPr>
      </w:pPr>
    </w:p>
    <w:p>
      <w:pPr>
        <w:pStyle w:val="BodyText"/>
        <w:spacing w:line="312" w:lineRule="auto"/>
        <w:ind w:left="538" w:right="0" w:hanging="420"/>
        <w:jc w:val="left"/>
      </w:pPr>
      <w:r>
        <w:rPr>
          <w:rFonts w:ascii="黑体" w:hAnsi="黑体" w:cs="黑体" w:eastAsia="黑体"/>
        </w:rPr>
        <w:t>B.4.1 </w:t>
      </w:r>
      <w:r>
        <w:rPr/>
        <w:t>水资源现状</w:t>
      </w:r>
      <w:r>
        <w:rPr>
          <w:spacing w:val="-101"/>
        </w:rPr>
        <w:t> </w:t>
      </w:r>
      <w:r>
        <w:rPr>
          <w:spacing w:val="-101"/>
        </w:rPr>
      </w:r>
      <w:r>
        <w:rPr/>
        <w:t>调查水资源总量、水资源可利用量、水资源时空分布特征、人类活动对水资源量的影响等。主要</w:t>
      </w:r>
    </w:p>
    <w:p>
      <w:pPr>
        <w:pStyle w:val="BodyText"/>
        <w:spacing w:line="312" w:lineRule="auto" w:before="19"/>
        <w:ind w:right="0"/>
        <w:jc w:val="left"/>
      </w:pPr>
      <w:r>
        <w:rPr/>
        <w:t>涉水工程概况调查，包括数量、等级、位置、规模，主要开发任务、开发方式、运行调度及其对水文</w:t>
      </w:r>
      <w:r>
        <w:rPr>
          <w:spacing w:val="9"/>
        </w:rPr>
        <w:t> </w:t>
      </w:r>
      <w:r>
        <w:rPr>
          <w:spacing w:val="9"/>
        </w:rPr>
      </w:r>
      <w:r>
        <w:rPr/>
        <w:t>情势、水环境的影响。应涵盖大型、中型、小型等各类涉水工程，绘制涉水工程分布示意图。</w:t>
      </w:r>
    </w:p>
    <w:p>
      <w:pPr>
        <w:pStyle w:val="BodyText"/>
        <w:spacing w:line="314" w:lineRule="auto" w:before="19"/>
        <w:ind w:left="538" w:right="0" w:hanging="420"/>
        <w:jc w:val="left"/>
      </w:pPr>
      <w:r>
        <w:rPr>
          <w:rFonts w:ascii="黑体" w:hAnsi="黑体" w:cs="黑体" w:eastAsia="黑体"/>
        </w:rPr>
        <w:t>B.4.2 </w:t>
      </w:r>
      <w:r>
        <w:rPr/>
        <w:t>水资源利用状况</w:t>
      </w:r>
      <w:r>
        <w:rPr>
          <w:spacing w:val="-102"/>
        </w:rPr>
        <w:t> </w:t>
      </w:r>
      <w:r>
        <w:rPr>
          <w:spacing w:val="-102"/>
        </w:rPr>
      </w:r>
      <w:r>
        <w:rPr>
          <w:spacing w:val="-4"/>
        </w:rPr>
        <w:t>调查城市、工业、农业、渔业、水产养殖业、水域景观等各类用水现状与规划（包括用水时间、取</w:t>
      </w:r>
    </w:p>
    <w:p>
      <w:pPr>
        <w:pStyle w:val="BodyText"/>
        <w:spacing w:line="312" w:lineRule="auto" w:before="17"/>
        <w:ind w:right="0"/>
        <w:jc w:val="left"/>
      </w:pPr>
      <w:r>
        <w:rPr>
          <w:spacing w:val="-4"/>
        </w:rPr>
        <w:t>水地点、取用水量等），各类用水的供需关系（包括水权等）、水质要求和渔业、水产养殖业等所需的</w:t>
      </w:r>
      <w:r>
        <w:rPr>
          <w:spacing w:val="-34"/>
        </w:rPr>
        <w:t> </w:t>
      </w:r>
      <w:r>
        <w:rPr>
          <w:spacing w:val="-34"/>
        </w:rPr>
      </w:r>
      <w:r>
        <w:rPr/>
        <w:t>水面面积。</w:t>
      </w:r>
    </w:p>
    <w:p>
      <w:pPr>
        <w:spacing w:after="0" w:line="312" w:lineRule="auto"/>
        <w:jc w:val="left"/>
        <w:sectPr>
          <w:pgSz w:w="11910" w:h="16840"/>
          <w:pgMar w:header="1318" w:footer="1016" w:top="1520" w:bottom="1200" w:left="1300" w:right="1020"/>
        </w:sectPr>
      </w:pPr>
    </w:p>
    <w:p>
      <w:pPr>
        <w:spacing w:line="240" w:lineRule="auto" w:before="5"/>
        <w:rPr>
          <w:rFonts w:ascii="宋体" w:hAnsi="宋体" w:cs="宋体" w:eastAsia="宋体"/>
          <w:sz w:val="25"/>
          <w:szCs w:val="25"/>
        </w:rPr>
      </w:pPr>
    </w:p>
    <w:p>
      <w:pPr>
        <w:pStyle w:val="BodyText"/>
        <w:spacing w:line="273" w:lineRule="auto" w:before="36"/>
        <w:ind w:left="4165" w:right="4235" w:hanging="106"/>
        <w:jc w:val="center"/>
        <w:rPr>
          <w:rFonts w:ascii="黑体" w:hAnsi="黑体" w:cs="黑体" w:eastAsia="黑体"/>
        </w:rPr>
      </w:pPr>
      <w:bookmarkStart w:name="_bookmark13" w:id="14"/>
      <w:bookmarkEnd w:id="14"/>
      <w:r>
        <w:rPr/>
      </w:r>
      <w:r>
        <w:rPr>
          <w:rFonts w:ascii="黑体" w:hAnsi="黑体" w:cs="黑体" w:eastAsia="黑体"/>
        </w:rPr>
        <w:t>附录</w:t>
      </w:r>
      <w:r>
        <w:rPr>
          <w:rFonts w:ascii="黑体" w:hAnsi="黑体" w:cs="黑体" w:eastAsia="黑体"/>
        </w:rPr>
        <w:t>C</w:t>
      </w:r>
      <w:r>
        <w:rPr>
          <w:rFonts w:ascii="黑体" w:hAnsi="黑体" w:cs="黑体" w:eastAsia="黑体"/>
          <w:w w:val="100"/>
        </w:rPr>
        <w:t> </w:t>
      </w:r>
      <w:r>
        <w:rPr>
          <w:rFonts w:ascii="黑体" w:hAnsi="黑体" w:cs="黑体" w:eastAsia="黑体"/>
          <w:spacing w:val="-1"/>
        </w:rPr>
        <w:t>(</w:t>
      </w:r>
      <w:r>
        <w:rPr>
          <w:rFonts w:ascii="黑体" w:hAnsi="黑体" w:cs="黑体" w:eastAsia="黑体"/>
          <w:spacing w:val="-1"/>
        </w:rPr>
        <w:t>规范性附录</w:t>
      </w:r>
      <w:r>
        <w:rPr>
          <w:rFonts w:ascii="黑体" w:hAnsi="黑体" w:cs="黑体" w:eastAsia="黑体"/>
          <w:spacing w:val="-1"/>
        </w:rPr>
        <w:t>)</w:t>
      </w:r>
    </w:p>
    <w:p>
      <w:pPr>
        <w:pStyle w:val="BodyText"/>
        <w:spacing w:line="240" w:lineRule="auto" w:before="53"/>
        <w:ind w:left="0" w:right="72"/>
        <w:jc w:val="center"/>
        <w:rPr>
          <w:rFonts w:ascii="黑体" w:hAnsi="黑体" w:cs="黑体" w:eastAsia="黑体"/>
        </w:rPr>
      </w:pPr>
      <w:r>
        <w:rPr>
          <w:rFonts w:ascii="黑体" w:hAnsi="黑体" w:cs="黑体" w:eastAsia="黑体"/>
        </w:rPr>
        <w:t>补充调查监测布点及采样频次</w:t>
      </w:r>
    </w:p>
    <w:p>
      <w:pPr>
        <w:spacing w:line="240" w:lineRule="auto" w:before="0"/>
        <w:rPr>
          <w:rFonts w:ascii="黑体" w:hAnsi="黑体" w:cs="黑体" w:eastAsia="黑体"/>
          <w:sz w:val="20"/>
          <w:szCs w:val="20"/>
        </w:rPr>
      </w:pPr>
    </w:p>
    <w:p>
      <w:pPr>
        <w:spacing w:line="240" w:lineRule="auto" w:before="11"/>
        <w:rPr>
          <w:rFonts w:ascii="黑体" w:hAnsi="黑体" w:cs="黑体" w:eastAsia="黑体"/>
          <w:sz w:val="15"/>
          <w:szCs w:val="15"/>
        </w:rPr>
      </w:pPr>
    </w:p>
    <w:p>
      <w:pPr>
        <w:pStyle w:val="BodyText"/>
        <w:spacing w:line="240" w:lineRule="auto" w:before="36"/>
        <w:ind w:right="179"/>
        <w:jc w:val="left"/>
        <w:rPr>
          <w:rFonts w:ascii="黑体" w:hAnsi="黑体" w:cs="黑体" w:eastAsia="黑体"/>
        </w:rPr>
      </w:pPr>
      <w:r>
        <w:rPr>
          <w:rFonts w:ascii="黑体" w:hAnsi="黑体" w:cs="黑体" w:eastAsia="黑体"/>
        </w:rPr>
        <w:t>C.1</w:t>
      </w:r>
      <w:r>
        <w:rPr>
          <w:rFonts w:ascii="黑体" w:hAnsi="黑体" w:cs="黑体" w:eastAsia="黑体"/>
          <w:spacing w:val="-47"/>
        </w:rPr>
        <w:t> </w:t>
      </w:r>
      <w:r>
        <w:rPr>
          <w:rFonts w:ascii="黑体" w:hAnsi="黑体" w:cs="黑体" w:eastAsia="黑体"/>
        </w:rPr>
        <w:t>河流监测断面设置</w:t>
      </w:r>
    </w:p>
    <w:p>
      <w:pPr>
        <w:spacing w:line="240" w:lineRule="auto" w:before="8"/>
        <w:rPr>
          <w:rFonts w:ascii="黑体" w:hAnsi="黑体" w:cs="黑体" w:eastAsia="黑体"/>
          <w:sz w:val="16"/>
          <w:szCs w:val="16"/>
        </w:rPr>
      </w:pPr>
    </w:p>
    <w:p>
      <w:pPr>
        <w:pStyle w:val="BodyText"/>
        <w:spacing w:line="314" w:lineRule="auto"/>
        <w:ind w:left="538" w:right="179" w:hanging="420"/>
        <w:jc w:val="left"/>
      </w:pPr>
      <w:r>
        <w:rPr>
          <w:rFonts w:ascii="黑体" w:hAnsi="黑体" w:cs="黑体" w:eastAsia="黑体"/>
        </w:rPr>
        <w:t>C.1.1 </w:t>
      </w:r>
      <w:r>
        <w:rPr/>
        <w:t>水质监测断面布设</w:t>
      </w:r>
      <w:r>
        <w:rPr>
          <w:spacing w:val="-104"/>
        </w:rPr>
        <w:t> </w:t>
      </w:r>
      <w:r>
        <w:rPr>
          <w:spacing w:val="-104"/>
        </w:rPr>
      </w:r>
      <w:r>
        <w:rPr>
          <w:spacing w:val="5"/>
        </w:rPr>
        <w:t>应布设对照断面、控制断面。水污染影响型建设项目在拟建排放口上游应布置对照断面（宜在</w:t>
      </w:r>
    </w:p>
    <w:p>
      <w:pPr>
        <w:pStyle w:val="BodyText"/>
        <w:spacing w:line="307" w:lineRule="auto" w:before="17"/>
        <w:ind w:right="186"/>
        <w:jc w:val="both"/>
      </w:pPr>
      <w:r>
        <w:rPr>
          <w:rFonts w:ascii="Times New Roman" w:hAnsi="Times New Roman" w:cs="Times New Roman" w:eastAsia="Times New Roman"/>
        </w:rPr>
        <w:t>500m </w:t>
      </w:r>
      <w:r>
        <w:rPr>
          <w:spacing w:val="-2"/>
        </w:rPr>
        <w:t>以内），根据受纳水域水环境质量控制管理要求设定控制断面。控制断面可结合水环境功能区或</w:t>
      </w:r>
      <w:r>
        <w:rPr>
          <w:spacing w:val="-80"/>
        </w:rPr>
        <w:t> </w:t>
      </w:r>
      <w:r>
        <w:rPr>
          <w:spacing w:val="-80"/>
        </w:rPr>
      </w:r>
      <w:r>
        <w:rPr/>
        <w:t>水功能区、水环境控制单元区划情况，直接采用国家及地方确定的水质控制断面。评价范围内不同水</w:t>
      </w:r>
      <w:r>
        <w:rPr>
          <w:spacing w:val="8"/>
        </w:rPr>
        <w:t> </w:t>
      </w:r>
      <w:r>
        <w:rPr>
          <w:spacing w:val="8"/>
        </w:rPr>
      </w:r>
      <w:r>
        <w:rPr/>
        <w:t>质类别区、水环境功能区或水功能区、水环境敏感区及需要进行水质预测的水域，应布设水质监测断</w:t>
      </w:r>
      <w:r>
        <w:rPr>
          <w:spacing w:val="7"/>
        </w:rPr>
        <w:t> </w:t>
      </w:r>
      <w:r>
        <w:rPr>
          <w:spacing w:val="7"/>
        </w:rPr>
      </w:r>
      <w:r>
        <w:rPr/>
        <w:t>面。评价范围以外的调查或预测范围，可以根据预测工作需要增设相应的水质监测断面。</w:t>
      </w:r>
    </w:p>
    <w:p>
      <w:pPr>
        <w:pStyle w:val="BodyText"/>
        <w:spacing w:line="314" w:lineRule="auto" w:before="24"/>
        <w:ind w:left="538" w:right="5787" w:hanging="420"/>
        <w:jc w:val="left"/>
      </w:pPr>
      <w:r>
        <w:rPr>
          <w:rFonts w:ascii="黑体" w:hAnsi="黑体" w:cs="黑体" w:eastAsia="黑体"/>
        </w:rPr>
        <w:t>C.1.2</w:t>
      </w:r>
      <w:r>
        <w:rPr>
          <w:rFonts w:ascii="黑体" w:hAnsi="黑体" w:cs="黑体" w:eastAsia="黑体"/>
          <w:spacing w:val="2"/>
        </w:rPr>
        <w:t> </w:t>
      </w:r>
      <w:r>
        <w:rPr/>
        <w:t>水质取样断面上取样垂线的布设</w:t>
      </w:r>
      <w:r>
        <w:rPr>
          <w:w w:val="100"/>
        </w:rPr>
        <w:t> </w:t>
      </w:r>
      <w:r>
        <w:rPr/>
        <w:t>按照</w:t>
      </w:r>
      <w:r>
        <w:rPr>
          <w:spacing w:val="-55"/>
        </w:rPr>
        <w:t> </w:t>
      </w:r>
      <w:r>
        <w:rPr>
          <w:rFonts w:ascii="Times New Roman" w:hAnsi="Times New Roman" w:cs="Times New Roman" w:eastAsia="Times New Roman"/>
        </w:rPr>
        <w:t>HJ/T</w:t>
      </w:r>
      <w:r>
        <w:rPr>
          <w:rFonts w:ascii="Times New Roman" w:hAnsi="Times New Roman" w:cs="Times New Roman" w:eastAsia="Times New Roman"/>
          <w:spacing w:val="-4"/>
        </w:rPr>
        <w:t> </w:t>
      </w:r>
      <w:r>
        <w:rPr>
          <w:rFonts w:ascii="Times New Roman" w:hAnsi="Times New Roman" w:cs="Times New Roman" w:eastAsia="Times New Roman"/>
        </w:rPr>
        <w:t>91</w:t>
      </w:r>
      <w:r>
        <w:rPr>
          <w:rFonts w:ascii="Times New Roman" w:hAnsi="Times New Roman" w:cs="Times New Roman" w:eastAsia="Times New Roman"/>
          <w:spacing w:val="-3"/>
        </w:rPr>
        <w:t> </w:t>
      </w:r>
      <w:r>
        <w:rPr/>
        <w:t>的规定执行。</w:t>
      </w:r>
    </w:p>
    <w:p>
      <w:pPr>
        <w:pStyle w:val="BodyText"/>
        <w:spacing w:line="270" w:lineRule="exact"/>
        <w:ind w:right="179"/>
        <w:jc w:val="left"/>
      </w:pPr>
      <w:r>
        <w:rPr>
          <w:rFonts w:ascii="黑体" w:hAnsi="黑体" w:cs="黑体" w:eastAsia="黑体"/>
        </w:rPr>
        <w:t>C.1.3</w:t>
      </w:r>
      <w:r>
        <w:rPr>
          <w:rFonts w:ascii="黑体" w:hAnsi="黑体" w:cs="黑体" w:eastAsia="黑体"/>
          <w:spacing w:val="2"/>
        </w:rPr>
        <w:t> </w:t>
      </w:r>
      <w:r>
        <w:rPr/>
        <w:t>采样频次</w:t>
      </w:r>
    </w:p>
    <w:p>
      <w:pPr>
        <w:pStyle w:val="BodyText"/>
        <w:spacing w:line="295" w:lineRule="auto" w:before="82"/>
        <w:ind w:right="186" w:firstLine="420"/>
        <w:jc w:val="both"/>
      </w:pPr>
      <w:r>
        <w:rPr/>
        <w:t>每个水期可监测一次，每次同步连续调查取样 </w:t>
      </w:r>
      <w:r>
        <w:rPr>
          <w:rFonts w:ascii="Times New Roman" w:hAnsi="Times New Roman" w:cs="Times New Roman" w:eastAsia="Times New Roman"/>
        </w:rPr>
        <w:t>3</w:t>
      </w:r>
      <w:r>
        <w:rPr/>
        <w:t>～</w:t>
      </w:r>
      <w:r>
        <w:rPr>
          <w:rFonts w:ascii="Times New Roman" w:hAnsi="Times New Roman" w:cs="Times New Roman" w:eastAsia="Times New Roman"/>
        </w:rPr>
        <w:t>4</w:t>
      </w:r>
      <w:r>
        <w:rPr>
          <w:rFonts w:ascii="Times New Roman" w:hAnsi="Times New Roman" w:cs="Times New Roman" w:eastAsia="Times New Roman"/>
          <w:spacing w:val="3"/>
        </w:rPr>
        <w:t> </w:t>
      </w:r>
      <w:r>
        <w:rPr>
          <w:rFonts w:ascii="Times New Roman" w:hAnsi="Times New Roman" w:cs="Times New Roman" w:eastAsia="Times New Roman"/>
        </w:rPr>
        <w:t>d</w:t>
      </w:r>
      <w:r>
        <w:rPr/>
        <w:t>，每个水质取样点每天至少取一组水样，在</w:t>
      </w:r>
      <w:r>
        <w:rPr>
          <w:w w:val="100"/>
        </w:rPr>
        <w:t> </w:t>
      </w:r>
      <w:r>
        <w:rPr/>
        <w:t>水质变化较大时，每间隔一定时间取样一次。水温观测频次，应每间隔</w:t>
      </w:r>
      <w:r>
        <w:rPr>
          <w:spacing w:val="-76"/>
        </w:rPr>
        <w:t> </w:t>
      </w:r>
      <w:r>
        <w:rPr>
          <w:rFonts w:ascii="Times New Roman" w:hAnsi="Times New Roman" w:cs="Times New Roman" w:eastAsia="Times New Roman"/>
        </w:rPr>
        <w:t>6</w:t>
      </w:r>
      <w:r>
        <w:rPr>
          <w:rFonts w:ascii="Times New Roman" w:hAnsi="Times New Roman" w:cs="Times New Roman" w:eastAsia="Times New Roman"/>
          <w:spacing w:val="-3"/>
        </w:rPr>
        <w:t> </w:t>
      </w:r>
      <w:r>
        <w:rPr>
          <w:rFonts w:ascii="Times New Roman" w:hAnsi="Times New Roman" w:cs="Times New Roman" w:eastAsia="Times New Roman"/>
        </w:rPr>
        <w:t>h</w:t>
      </w:r>
      <w:r>
        <w:rPr>
          <w:rFonts w:ascii="Times New Roman" w:hAnsi="Times New Roman" w:cs="Times New Roman" w:eastAsia="Times New Roman"/>
          <w:spacing w:val="-26"/>
        </w:rPr>
        <w:t> </w:t>
      </w:r>
      <w:r>
        <w:rPr/>
        <w:t>观测一次水温，统计计算日</w:t>
      </w:r>
      <w:r>
        <w:rPr>
          <w:w w:val="100"/>
        </w:rPr>
        <w:t> </w:t>
      </w:r>
      <w:r>
        <w:rPr/>
        <w:t>平均水温。</w:t>
      </w:r>
    </w:p>
    <w:p>
      <w:pPr>
        <w:pStyle w:val="BodyText"/>
        <w:spacing w:line="240" w:lineRule="auto" w:before="171"/>
        <w:ind w:right="179"/>
        <w:jc w:val="left"/>
        <w:rPr>
          <w:rFonts w:ascii="黑体" w:hAnsi="黑体" w:cs="黑体" w:eastAsia="黑体"/>
        </w:rPr>
      </w:pPr>
      <w:r>
        <w:rPr>
          <w:rFonts w:ascii="黑体" w:hAnsi="黑体" w:cs="黑体" w:eastAsia="黑体"/>
        </w:rPr>
        <w:t>C.2</w:t>
      </w:r>
      <w:r>
        <w:rPr>
          <w:rFonts w:ascii="黑体" w:hAnsi="黑体" w:cs="黑体" w:eastAsia="黑体"/>
          <w:spacing w:val="-47"/>
        </w:rPr>
        <w:t> </w:t>
      </w:r>
      <w:r>
        <w:rPr>
          <w:rFonts w:ascii="黑体" w:hAnsi="黑体" w:cs="黑体" w:eastAsia="黑体"/>
        </w:rPr>
        <w:t>湖库监测点位设置与采样频次</w:t>
      </w:r>
    </w:p>
    <w:p>
      <w:pPr>
        <w:spacing w:line="240" w:lineRule="auto" w:before="10"/>
        <w:rPr>
          <w:rFonts w:ascii="黑体" w:hAnsi="黑体" w:cs="黑体" w:eastAsia="黑体"/>
          <w:sz w:val="16"/>
          <w:szCs w:val="16"/>
        </w:rPr>
      </w:pPr>
    </w:p>
    <w:p>
      <w:pPr>
        <w:pStyle w:val="BodyText"/>
        <w:spacing w:line="240" w:lineRule="auto"/>
        <w:ind w:right="179"/>
        <w:jc w:val="left"/>
      </w:pPr>
      <w:r>
        <w:rPr>
          <w:rFonts w:ascii="黑体" w:hAnsi="黑体" w:cs="黑体" w:eastAsia="黑体"/>
        </w:rPr>
        <w:t>C.2.1</w:t>
      </w:r>
      <w:r>
        <w:rPr>
          <w:rFonts w:ascii="黑体" w:hAnsi="黑体" w:cs="黑体" w:eastAsia="黑体"/>
          <w:spacing w:val="2"/>
        </w:rPr>
        <w:t> </w:t>
      </w:r>
      <w:r>
        <w:rPr/>
        <w:t>水质取样垂线的布设</w:t>
      </w:r>
    </w:p>
    <w:p>
      <w:pPr>
        <w:pStyle w:val="BodyText"/>
        <w:spacing w:line="309" w:lineRule="auto" w:before="83"/>
        <w:ind w:right="179"/>
        <w:jc w:val="left"/>
      </w:pPr>
      <w:r>
        <w:rPr>
          <w:rFonts w:ascii="黑体" w:hAnsi="黑体" w:cs="黑体" w:eastAsia="黑体"/>
        </w:rPr>
        <w:t>C.2.1.1</w:t>
      </w:r>
      <w:r>
        <w:rPr>
          <w:rFonts w:ascii="黑体" w:hAnsi="黑体" w:cs="黑体" w:eastAsia="黑体"/>
          <w:spacing w:val="93"/>
        </w:rPr>
        <w:t> </w:t>
      </w:r>
      <w:r>
        <w:rPr/>
        <w:t>对于水污染影响型建设项目，水质取样垂线的设置可采用以排放口为中心、沿放射线布设或</w:t>
      </w:r>
      <w:r>
        <w:rPr>
          <w:spacing w:val="-90"/>
        </w:rPr>
        <w:t> </w:t>
      </w:r>
      <w:r>
        <w:rPr>
          <w:spacing w:val="-90"/>
        </w:rPr>
      </w:r>
      <w:r>
        <w:rPr/>
        <w:t>网格布设的方法，按照下列原则及方法设置：一级评价在评价范围内布设的水质取样垂线数宜不少于</w:t>
      </w:r>
      <w:r>
        <w:rPr>
          <w:spacing w:val="10"/>
        </w:rPr>
        <w:t> </w:t>
      </w:r>
      <w:r>
        <w:rPr>
          <w:spacing w:val="10"/>
        </w:rPr>
      </w:r>
      <w:r>
        <w:rPr>
          <w:rFonts w:ascii="Times New Roman" w:hAnsi="Times New Roman" w:cs="Times New Roman" w:eastAsia="Times New Roman"/>
        </w:rPr>
        <w:t>20</w:t>
      </w:r>
      <w:r>
        <w:rPr>
          <w:rFonts w:ascii="Times New Roman" w:hAnsi="Times New Roman" w:cs="Times New Roman" w:eastAsia="Times New Roman"/>
          <w:spacing w:val="-18"/>
        </w:rPr>
        <w:t> </w:t>
      </w:r>
      <w:r>
        <w:rPr/>
        <w:t>条；二级评价在评价范围内布设的水质取样垂线数宜不少于</w:t>
      </w:r>
      <w:r>
        <w:rPr>
          <w:spacing w:val="-70"/>
        </w:rPr>
        <w:t> </w:t>
      </w:r>
      <w:r>
        <w:rPr>
          <w:rFonts w:ascii="Times New Roman" w:hAnsi="Times New Roman" w:cs="Times New Roman" w:eastAsia="Times New Roman"/>
        </w:rPr>
        <w:t>16</w:t>
      </w:r>
      <w:r>
        <w:rPr>
          <w:rFonts w:ascii="Times New Roman" w:hAnsi="Times New Roman" w:cs="Times New Roman" w:eastAsia="Times New Roman"/>
          <w:spacing w:val="-20"/>
        </w:rPr>
        <w:t> </w:t>
      </w:r>
      <w:r>
        <w:rPr/>
        <w:t>条。评价范围内不同水质类别区、水</w:t>
      </w:r>
      <w:r>
        <w:rPr>
          <w:w w:val="100"/>
        </w:rPr>
        <w:t> </w:t>
      </w:r>
      <w:r>
        <w:rPr/>
        <w:t>环境功能区或水功能区、水环境敏感区、排放口和需要进行水质预测的水域，应布设取样垂线。</w:t>
      </w:r>
      <w:r>
        <w:rPr>
          <w:w w:val="100"/>
        </w:rPr>
        <w:t> </w:t>
      </w:r>
      <w:r>
        <w:rPr>
          <w:rFonts w:ascii="黑体" w:hAnsi="黑体" w:cs="黑体" w:eastAsia="黑体"/>
        </w:rPr>
        <w:t>C.2.1.2</w:t>
      </w:r>
      <w:r>
        <w:rPr>
          <w:rFonts w:ascii="黑体" w:hAnsi="黑体" w:cs="黑体" w:eastAsia="黑体"/>
          <w:spacing w:val="45"/>
        </w:rPr>
        <w:t> </w:t>
      </w:r>
      <w:r>
        <w:rPr>
          <w:spacing w:val="-4"/>
        </w:rPr>
        <w:t>对于水文要素影响型建设项目，在取水口、主要入湖（库）断面、坝前、湖（库）中心水域、</w:t>
      </w:r>
      <w:r>
        <w:rPr>
          <w:spacing w:val="-95"/>
        </w:rPr>
        <w:t> </w:t>
      </w:r>
      <w:r>
        <w:rPr>
          <w:spacing w:val="-95"/>
        </w:rPr>
      </w:r>
      <w:r>
        <w:rPr/>
        <w:t>不同水质类别区、水环境敏感区和需要进行水质预测的水域，应布设取样垂线。对于复合影响型建设</w:t>
      </w:r>
      <w:r>
        <w:rPr>
          <w:spacing w:val="8"/>
        </w:rPr>
        <w:t> </w:t>
      </w:r>
      <w:r>
        <w:rPr>
          <w:spacing w:val="8"/>
        </w:rPr>
      </w:r>
      <w:r>
        <w:rPr/>
        <w:t>项目，应兼顾进行取样垂线的布设。</w:t>
      </w:r>
    </w:p>
    <w:p>
      <w:pPr>
        <w:pStyle w:val="BodyText"/>
        <w:spacing w:line="312" w:lineRule="auto" w:before="22"/>
        <w:ind w:left="538" w:right="5787" w:hanging="420"/>
        <w:jc w:val="left"/>
      </w:pPr>
      <w:r>
        <w:rPr>
          <w:rFonts w:ascii="黑体" w:hAnsi="黑体" w:cs="黑体" w:eastAsia="黑体"/>
        </w:rPr>
        <w:t>C.2.2</w:t>
      </w:r>
      <w:r>
        <w:rPr>
          <w:rFonts w:ascii="黑体" w:hAnsi="黑体" w:cs="黑体" w:eastAsia="黑体"/>
          <w:spacing w:val="1"/>
        </w:rPr>
        <w:t> </w:t>
      </w:r>
      <w:r>
        <w:rPr/>
        <w:t>水质取样垂线上取样点的布设</w:t>
      </w:r>
      <w:r>
        <w:rPr>
          <w:w w:val="100"/>
        </w:rPr>
        <w:t> </w:t>
      </w:r>
      <w:r>
        <w:rPr/>
        <w:t>按照</w:t>
      </w:r>
      <w:r>
        <w:rPr>
          <w:spacing w:val="-55"/>
        </w:rPr>
        <w:t> </w:t>
      </w:r>
      <w:r>
        <w:rPr>
          <w:rFonts w:ascii="Times New Roman" w:hAnsi="Times New Roman" w:cs="Times New Roman" w:eastAsia="Times New Roman"/>
        </w:rPr>
        <w:t>HJ/T</w:t>
      </w:r>
      <w:r>
        <w:rPr>
          <w:rFonts w:ascii="Times New Roman" w:hAnsi="Times New Roman" w:cs="Times New Roman" w:eastAsia="Times New Roman"/>
          <w:spacing w:val="-4"/>
        </w:rPr>
        <w:t> </w:t>
      </w:r>
      <w:r>
        <w:rPr>
          <w:rFonts w:ascii="Times New Roman" w:hAnsi="Times New Roman" w:cs="Times New Roman" w:eastAsia="Times New Roman"/>
        </w:rPr>
        <w:t>91</w:t>
      </w:r>
      <w:r>
        <w:rPr>
          <w:rFonts w:ascii="Times New Roman" w:hAnsi="Times New Roman" w:cs="Times New Roman" w:eastAsia="Times New Roman"/>
          <w:spacing w:val="-3"/>
        </w:rPr>
        <w:t> </w:t>
      </w:r>
      <w:r>
        <w:rPr/>
        <w:t>的规定执行。</w:t>
      </w:r>
    </w:p>
    <w:p>
      <w:pPr>
        <w:pStyle w:val="BodyText"/>
        <w:spacing w:line="274" w:lineRule="exact"/>
        <w:ind w:right="179"/>
        <w:jc w:val="left"/>
      </w:pPr>
      <w:r>
        <w:rPr>
          <w:rFonts w:ascii="黑体" w:hAnsi="黑体" w:cs="黑体" w:eastAsia="黑体"/>
        </w:rPr>
        <w:t>C.2.3</w:t>
      </w:r>
      <w:r>
        <w:rPr>
          <w:rFonts w:ascii="黑体" w:hAnsi="黑体" w:cs="黑体" w:eastAsia="黑体"/>
          <w:spacing w:val="2"/>
        </w:rPr>
        <w:t> </w:t>
      </w:r>
      <w:r>
        <w:rPr/>
        <w:t>采样频次</w:t>
      </w:r>
    </w:p>
    <w:p>
      <w:pPr>
        <w:pStyle w:val="BodyText"/>
        <w:spacing w:line="295" w:lineRule="auto" w:before="82"/>
        <w:ind w:right="186" w:firstLine="420"/>
        <w:jc w:val="both"/>
      </w:pPr>
      <w:r>
        <w:rPr/>
        <w:t>每个水期可监测一次，每次同步连续取样 </w:t>
      </w:r>
      <w:r>
        <w:rPr>
          <w:rFonts w:ascii="Times New Roman" w:hAnsi="Times New Roman" w:cs="Times New Roman" w:eastAsia="Times New Roman"/>
        </w:rPr>
        <w:t>2</w:t>
      </w:r>
      <w:r>
        <w:rPr/>
        <w:t>～</w:t>
      </w:r>
      <w:r>
        <w:rPr>
          <w:rFonts w:ascii="Times New Roman" w:hAnsi="Times New Roman" w:cs="Times New Roman" w:eastAsia="Times New Roman"/>
        </w:rPr>
        <w:t>4</w:t>
      </w:r>
      <w:r>
        <w:rPr>
          <w:rFonts w:ascii="Times New Roman" w:hAnsi="Times New Roman" w:cs="Times New Roman" w:eastAsia="Times New Roman"/>
          <w:spacing w:val="1"/>
        </w:rPr>
        <w:t> </w:t>
      </w:r>
      <w:r>
        <w:rPr>
          <w:rFonts w:ascii="Times New Roman" w:hAnsi="Times New Roman" w:cs="Times New Roman" w:eastAsia="Times New Roman"/>
        </w:rPr>
        <w:t>d</w:t>
      </w:r>
      <w:r>
        <w:rPr/>
        <w:t>，每个水质取样点每天至少取一组水样，但在水</w:t>
      </w:r>
      <w:r>
        <w:rPr>
          <w:w w:val="100"/>
        </w:rPr>
        <w:t> </w:t>
      </w:r>
      <w:r>
        <w:rPr/>
        <w:t>质变化较大时，每间隔一定时间取样一次。溶解氧和水温监测频次，每间隔</w:t>
      </w:r>
      <w:r>
        <w:rPr>
          <w:spacing w:val="-76"/>
        </w:rPr>
        <w:t> </w:t>
      </w:r>
      <w:r>
        <w:rPr>
          <w:rFonts w:ascii="Times New Roman" w:hAnsi="Times New Roman" w:cs="Times New Roman" w:eastAsia="Times New Roman"/>
        </w:rPr>
        <w:t>6</w:t>
      </w:r>
      <w:r>
        <w:rPr>
          <w:rFonts w:ascii="Times New Roman" w:hAnsi="Times New Roman" w:cs="Times New Roman" w:eastAsia="Times New Roman"/>
          <w:spacing w:val="-6"/>
        </w:rPr>
        <w:t> </w:t>
      </w:r>
      <w:r>
        <w:rPr>
          <w:rFonts w:ascii="Times New Roman" w:hAnsi="Times New Roman" w:cs="Times New Roman" w:eastAsia="Times New Roman"/>
        </w:rPr>
        <w:t>h</w:t>
      </w:r>
      <w:r>
        <w:rPr>
          <w:rFonts w:ascii="Times New Roman" w:hAnsi="Times New Roman" w:cs="Times New Roman" w:eastAsia="Times New Roman"/>
          <w:spacing w:val="-24"/>
        </w:rPr>
        <w:t> </w:t>
      </w:r>
      <w:r>
        <w:rPr/>
        <w:t>取样监测一次，在调查</w:t>
      </w:r>
      <w:r>
        <w:rPr>
          <w:w w:val="100"/>
        </w:rPr>
        <w:t> </w:t>
      </w:r>
      <w:r>
        <w:rPr/>
        <w:t>取样期内适当监测藻类。</w:t>
      </w:r>
    </w:p>
    <w:p>
      <w:pPr>
        <w:pStyle w:val="BodyText"/>
        <w:spacing w:line="240" w:lineRule="auto" w:before="171"/>
        <w:ind w:right="179"/>
        <w:jc w:val="left"/>
        <w:rPr>
          <w:rFonts w:ascii="黑体" w:hAnsi="黑体" w:cs="黑体" w:eastAsia="黑体"/>
        </w:rPr>
      </w:pPr>
      <w:r>
        <w:rPr>
          <w:rFonts w:ascii="黑体" w:hAnsi="黑体" w:cs="黑体" w:eastAsia="黑体"/>
        </w:rPr>
        <w:t>C.3</w:t>
      </w:r>
      <w:r>
        <w:rPr>
          <w:rFonts w:ascii="黑体" w:hAnsi="黑体" w:cs="黑体" w:eastAsia="黑体"/>
          <w:spacing w:val="-47"/>
        </w:rPr>
        <w:t> </w:t>
      </w:r>
      <w:r>
        <w:rPr>
          <w:rFonts w:ascii="黑体" w:hAnsi="黑体" w:cs="黑体" w:eastAsia="黑体"/>
        </w:rPr>
        <w:t>入海河口、近岸海域监测点位设置与采样频次</w:t>
      </w:r>
    </w:p>
    <w:p>
      <w:pPr>
        <w:spacing w:line="240" w:lineRule="auto" w:before="10"/>
        <w:rPr>
          <w:rFonts w:ascii="黑体" w:hAnsi="黑体" w:cs="黑体" w:eastAsia="黑体"/>
          <w:sz w:val="16"/>
          <w:szCs w:val="16"/>
        </w:rPr>
      </w:pPr>
    </w:p>
    <w:p>
      <w:pPr>
        <w:pStyle w:val="BodyText"/>
        <w:spacing w:line="240" w:lineRule="auto"/>
        <w:ind w:right="179"/>
        <w:jc w:val="left"/>
      </w:pPr>
      <w:r>
        <w:rPr>
          <w:rFonts w:ascii="黑体" w:hAnsi="黑体" w:cs="黑体" w:eastAsia="黑体"/>
        </w:rPr>
        <w:t>C.3.1</w:t>
      </w:r>
      <w:r>
        <w:rPr>
          <w:rFonts w:ascii="黑体" w:hAnsi="黑体" w:cs="黑体" w:eastAsia="黑体"/>
          <w:spacing w:val="2"/>
        </w:rPr>
        <w:t> </w:t>
      </w:r>
      <w:r>
        <w:rPr/>
        <w:t>水质取样断面和取样垂线的设置</w:t>
      </w:r>
    </w:p>
    <w:p>
      <w:pPr>
        <w:pStyle w:val="BodyText"/>
        <w:spacing w:line="240" w:lineRule="auto" w:before="82"/>
        <w:ind w:left="538" w:right="179"/>
        <w:jc w:val="left"/>
      </w:pPr>
      <w:r>
        <w:rPr/>
        <w:t>一级评价可布设</w:t>
      </w:r>
      <w:r>
        <w:rPr>
          <w:spacing w:val="-55"/>
        </w:rPr>
        <w:t> </w:t>
      </w:r>
      <w:r>
        <w:rPr>
          <w:rFonts w:ascii="Times New Roman" w:hAnsi="Times New Roman" w:cs="Times New Roman" w:eastAsia="Times New Roman"/>
        </w:rPr>
        <w:t>5</w:t>
      </w:r>
      <w:r>
        <w:rPr/>
        <w:t>～</w:t>
      </w:r>
      <w:r>
        <w:rPr>
          <w:rFonts w:ascii="Times New Roman" w:hAnsi="Times New Roman" w:cs="Times New Roman" w:eastAsia="Times New Roman"/>
        </w:rPr>
        <w:t>7</w:t>
      </w:r>
      <w:r>
        <w:rPr>
          <w:rFonts w:ascii="Times New Roman" w:hAnsi="Times New Roman" w:cs="Times New Roman" w:eastAsia="Times New Roman"/>
          <w:spacing w:val="-2"/>
        </w:rPr>
        <w:t> </w:t>
      </w:r>
      <w:r>
        <w:rPr/>
        <w:t>个取样断面；二级评价可布设</w:t>
      </w:r>
      <w:r>
        <w:rPr>
          <w:spacing w:val="-57"/>
        </w:rPr>
        <w:t> </w:t>
      </w:r>
      <w:r>
        <w:rPr>
          <w:rFonts w:ascii="Times New Roman" w:hAnsi="Times New Roman" w:cs="Times New Roman" w:eastAsia="Times New Roman"/>
        </w:rPr>
        <w:t>3</w:t>
      </w:r>
      <w:r>
        <w:rPr/>
        <w:t>～</w:t>
      </w:r>
      <w:r>
        <w:rPr>
          <w:rFonts w:ascii="Times New Roman" w:hAnsi="Times New Roman" w:cs="Times New Roman" w:eastAsia="Times New Roman"/>
        </w:rPr>
        <w:t>5</w:t>
      </w:r>
      <w:r>
        <w:rPr>
          <w:rFonts w:ascii="Times New Roman" w:hAnsi="Times New Roman" w:cs="Times New Roman" w:eastAsia="Times New Roman"/>
          <w:spacing w:val="-5"/>
        </w:rPr>
        <w:t> </w:t>
      </w:r>
      <w:r>
        <w:rPr/>
        <w:t>个取样断面。</w:t>
      </w:r>
    </w:p>
    <w:p>
      <w:pPr>
        <w:spacing w:after="0" w:line="240" w:lineRule="auto"/>
        <w:jc w:val="left"/>
        <w:sectPr>
          <w:pgSz w:w="11910" w:h="16840"/>
          <w:pgMar w:header="1318" w:footer="1016" w:top="1520" w:bottom="1200" w:left="1300" w:right="940"/>
        </w:sectPr>
      </w:pPr>
    </w:p>
    <w:p>
      <w:pPr>
        <w:pStyle w:val="BodyText"/>
        <w:spacing w:line="240" w:lineRule="auto" w:before="52"/>
        <w:ind w:right="0"/>
        <w:jc w:val="both"/>
      </w:pPr>
      <w:r>
        <w:rPr>
          <w:rFonts w:ascii="黑体" w:hAnsi="黑体" w:cs="黑体" w:eastAsia="黑体"/>
        </w:rPr>
        <w:t>C.3.2</w:t>
      </w:r>
      <w:r>
        <w:rPr>
          <w:rFonts w:ascii="黑体" w:hAnsi="黑体" w:cs="黑体" w:eastAsia="黑体"/>
          <w:spacing w:val="1"/>
        </w:rPr>
        <w:t> </w:t>
      </w:r>
      <w:r>
        <w:rPr/>
        <w:t>水质取样点的布设</w:t>
      </w:r>
    </w:p>
    <w:p>
      <w:pPr>
        <w:pStyle w:val="BodyText"/>
        <w:spacing w:line="295" w:lineRule="auto" w:before="82"/>
        <w:ind w:right="0" w:firstLine="420"/>
        <w:jc w:val="left"/>
      </w:pPr>
      <w:r>
        <w:rPr/>
        <w:t>根据垂向水质分布特点，参照</w:t>
      </w:r>
      <w:r>
        <w:rPr>
          <w:spacing w:val="-73"/>
        </w:rPr>
        <w:t> </w:t>
      </w:r>
      <w:r>
        <w:rPr>
          <w:rFonts w:ascii="Times New Roman" w:hAnsi="Times New Roman" w:cs="Times New Roman" w:eastAsia="Times New Roman"/>
        </w:rPr>
        <w:t>GB/T</w:t>
      </w:r>
      <w:r>
        <w:rPr>
          <w:rFonts w:ascii="Times New Roman" w:hAnsi="Times New Roman" w:cs="Times New Roman" w:eastAsia="Times New Roman"/>
          <w:spacing w:val="-5"/>
        </w:rPr>
        <w:t> </w:t>
      </w:r>
      <w:r>
        <w:rPr>
          <w:rFonts w:ascii="Times New Roman" w:hAnsi="Times New Roman" w:cs="Times New Roman" w:eastAsia="Times New Roman"/>
        </w:rPr>
        <w:t>12763</w:t>
      </w:r>
      <w:r>
        <w:rPr>
          <w:rFonts w:ascii="Times New Roman" w:hAnsi="Times New Roman" w:cs="Times New Roman" w:eastAsia="Times New Roman"/>
          <w:spacing w:val="-20"/>
        </w:rPr>
        <w:t> </w:t>
      </w:r>
      <w:r>
        <w:rPr/>
        <w:t>和</w:t>
      </w:r>
      <w:r>
        <w:rPr>
          <w:spacing w:val="-73"/>
        </w:rPr>
        <w:t> </w:t>
      </w:r>
      <w:r>
        <w:rPr>
          <w:rFonts w:ascii="Times New Roman" w:hAnsi="Times New Roman" w:cs="Times New Roman" w:eastAsia="Times New Roman"/>
        </w:rPr>
        <w:t>HJ 442</w:t>
      </w:r>
      <w:r>
        <w:rPr>
          <w:rFonts w:ascii="Times New Roman" w:hAnsi="Times New Roman" w:cs="Times New Roman" w:eastAsia="Times New Roman"/>
          <w:spacing w:val="-20"/>
        </w:rPr>
        <w:t> </w:t>
      </w:r>
      <w:r>
        <w:rPr/>
        <w:t>执行。排放口位于感潮河段内的，其上游设置</w:t>
      </w:r>
      <w:r>
        <w:rPr>
          <w:w w:val="100"/>
        </w:rPr>
        <w:t> </w:t>
      </w:r>
      <w:r>
        <w:rPr/>
        <w:t>的水质取样断面，应根据实际情况参照河流决定，其下游断面的布设与近岸海域相同。</w:t>
      </w:r>
    </w:p>
    <w:p>
      <w:pPr>
        <w:pStyle w:val="BodyText"/>
        <w:spacing w:line="312" w:lineRule="auto" w:before="34"/>
        <w:ind w:left="538" w:right="0" w:hanging="420"/>
        <w:jc w:val="left"/>
      </w:pPr>
      <w:r>
        <w:rPr>
          <w:rFonts w:ascii="黑体" w:hAnsi="黑体" w:cs="黑体" w:eastAsia="黑体"/>
        </w:rPr>
        <w:t>C.3.3 </w:t>
      </w:r>
      <w:r>
        <w:rPr/>
        <w:t>采样频次</w:t>
      </w:r>
      <w:r>
        <w:rPr>
          <w:spacing w:val="-103"/>
        </w:rPr>
        <w:t> </w:t>
      </w:r>
      <w:r>
        <w:rPr>
          <w:spacing w:val="-103"/>
        </w:rPr>
      </w:r>
      <w:r>
        <w:rPr/>
        <w:t>原则上一个水期在一个潮周期内采集水样，明确所采样品所处潮时，必要时对潮周日内的高潮和</w:t>
      </w:r>
    </w:p>
    <w:p>
      <w:pPr>
        <w:pStyle w:val="BodyText"/>
        <w:spacing w:line="312" w:lineRule="auto" w:before="19"/>
        <w:ind w:right="106"/>
        <w:jc w:val="both"/>
      </w:pPr>
      <w:r>
        <w:rPr/>
        <w:t>低潮采样。当上、下层水质变幅较大时，应分层取样。入海河口上游水质取样频次参照感潮河段相关</w:t>
      </w:r>
      <w:r>
        <w:rPr>
          <w:spacing w:val="5"/>
        </w:rPr>
        <w:t> </w:t>
      </w:r>
      <w:r>
        <w:rPr>
          <w:spacing w:val="5"/>
        </w:rPr>
      </w:r>
      <w:r>
        <w:rPr/>
        <w:t>要求执行，下游水质取样频次参照近岸海域相关要求执行。对于近岸海域，一个水期宜在半个太阴月</w:t>
      </w:r>
      <w:r>
        <w:rPr>
          <w:spacing w:val="8"/>
        </w:rPr>
        <w:t> </w:t>
      </w:r>
      <w:r>
        <w:rPr>
          <w:spacing w:val="8"/>
        </w:rPr>
      </w:r>
      <w:r>
        <w:rPr/>
        <w:t>内的大潮期或小潮期分别采样，明确所采样品所处潮时；对所有选取的水质监测因子，在同一潮次取</w:t>
      </w:r>
      <w:r>
        <w:rPr>
          <w:spacing w:val="7"/>
        </w:rPr>
        <w:t> </w:t>
      </w:r>
      <w:r>
        <w:rPr>
          <w:spacing w:val="7"/>
        </w:rPr>
      </w:r>
      <w:r>
        <w:rPr/>
        <w:t>样。</w:t>
      </w:r>
    </w:p>
    <w:p>
      <w:pPr>
        <w:spacing w:after="0" w:line="312" w:lineRule="auto"/>
        <w:jc w:val="both"/>
        <w:sectPr>
          <w:pgSz w:w="11910" w:h="16840"/>
          <w:pgMar w:header="1318" w:footer="1016" w:top="1520" w:bottom="1200" w:left="1300" w:right="1020"/>
        </w:sectPr>
      </w:pPr>
    </w:p>
    <w:p>
      <w:pPr>
        <w:spacing w:line="240" w:lineRule="auto" w:before="5"/>
        <w:rPr>
          <w:rFonts w:ascii="宋体" w:hAnsi="宋体" w:cs="宋体" w:eastAsia="宋体"/>
          <w:sz w:val="25"/>
          <w:szCs w:val="25"/>
        </w:rPr>
      </w:pPr>
    </w:p>
    <w:p>
      <w:pPr>
        <w:pStyle w:val="BodyText"/>
        <w:spacing w:line="273" w:lineRule="auto" w:before="36"/>
        <w:ind w:left="4165" w:right="4255" w:hanging="106"/>
        <w:jc w:val="center"/>
        <w:rPr>
          <w:rFonts w:ascii="黑体" w:hAnsi="黑体" w:cs="黑体" w:eastAsia="黑体"/>
        </w:rPr>
      </w:pPr>
      <w:bookmarkStart w:name="_bookmark14" w:id="15"/>
      <w:bookmarkEnd w:id="15"/>
      <w:r>
        <w:rPr/>
      </w:r>
      <w:r>
        <w:rPr>
          <w:rFonts w:ascii="黑体" w:hAnsi="黑体" w:cs="黑体" w:eastAsia="黑体"/>
        </w:rPr>
        <w:t>附录</w:t>
      </w:r>
      <w:r>
        <w:rPr>
          <w:rFonts w:ascii="黑体" w:hAnsi="黑体" w:cs="黑体" w:eastAsia="黑体"/>
        </w:rPr>
        <w:t>D</w:t>
      </w:r>
      <w:r>
        <w:rPr>
          <w:rFonts w:ascii="黑体" w:hAnsi="黑体" w:cs="黑体" w:eastAsia="黑体"/>
          <w:w w:val="100"/>
        </w:rPr>
        <w:t> </w:t>
      </w:r>
      <w:r>
        <w:rPr>
          <w:rFonts w:ascii="黑体" w:hAnsi="黑体" w:cs="黑体" w:eastAsia="黑体"/>
          <w:spacing w:val="-1"/>
        </w:rPr>
        <w:t>(</w:t>
      </w:r>
      <w:r>
        <w:rPr>
          <w:rFonts w:ascii="黑体" w:hAnsi="黑体" w:cs="黑体" w:eastAsia="黑体"/>
          <w:spacing w:val="-1"/>
        </w:rPr>
        <w:t>规范性附录</w:t>
      </w:r>
      <w:r>
        <w:rPr>
          <w:rFonts w:ascii="黑体" w:hAnsi="黑体" w:cs="黑体" w:eastAsia="黑体"/>
          <w:spacing w:val="-1"/>
        </w:rPr>
        <w:t>)</w:t>
      </w:r>
    </w:p>
    <w:p>
      <w:pPr>
        <w:pStyle w:val="BodyText"/>
        <w:spacing w:line="240" w:lineRule="auto" w:before="53"/>
        <w:ind w:left="0" w:right="92"/>
        <w:jc w:val="center"/>
        <w:rPr>
          <w:rFonts w:ascii="黑体" w:hAnsi="黑体" w:cs="黑体" w:eastAsia="黑体"/>
        </w:rPr>
      </w:pPr>
      <w:r>
        <w:rPr>
          <w:rFonts w:ascii="黑体" w:hAnsi="黑体" w:cs="黑体" w:eastAsia="黑体"/>
        </w:rPr>
        <w:t>水环境质量评价方法</w:t>
      </w:r>
    </w:p>
    <w:p>
      <w:pPr>
        <w:spacing w:line="240" w:lineRule="auto" w:before="0"/>
        <w:rPr>
          <w:rFonts w:ascii="黑体" w:hAnsi="黑体" w:cs="黑体" w:eastAsia="黑体"/>
          <w:sz w:val="20"/>
          <w:szCs w:val="20"/>
        </w:rPr>
      </w:pPr>
    </w:p>
    <w:p>
      <w:pPr>
        <w:spacing w:line="240" w:lineRule="auto" w:before="11"/>
        <w:rPr>
          <w:rFonts w:ascii="黑体" w:hAnsi="黑体" w:cs="黑体" w:eastAsia="黑体"/>
          <w:sz w:val="15"/>
          <w:szCs w:val="15"/>
        </w:rPr>
      </w:pPr>
    </w:p>
    <w:p>
      <w:pPr>
        <w:pStyle w:val="BodyText"/>
        <w:spacing w:line="240" w:lineRule="auto" w:before="36"/>
        <w:ind w:right="0"/>
        <w:jc w:val="left"/>
        <w:rPr>
          <w:rFonts w:ascii="黑体" w:hAnsi="黑体" w:cs="黑体" w:eastAsia="黑体"/>
        </w:rPr>
      </w:pPr>
      <w:r>
        <w:rPr>
          <w:rFonts w:ascii="黑体" w:hAnsi="黑体" w:cs="黑体" w:eastAsia="黑体"/>
        </w:rPr>
        <w:t>D.1</w:t>
      </w:r>
      <w:r>
        <w:rPr>
          <w:rFonts w:ascii="黑体" w:hAnsi="黑体" w:cs="黑体" w:eastAsia="黑体"/>
          <w:spacing w:val="-44"/>
        </w:rPr>
        <w:t> </w:t>
      </w:r>
      <w:r>
        <w:rPr>
          <w:rFonts w:ascii="黑体" w:hAnsi="黑体" w:cs="黑体" w:eastAsia="黑体"/>
        </w:rPr>
        <w:t>水质指数法</w:t>
      </w:r>
    </w:p>
    <w:p>
      <w:pPr>
        <w:spacing w:line="240" w:lineRule="auto" w:before="8"/>
        <w:rPr>
          <w:rFonts w:ascii="黑体" w:hAnsi="黑体" w:cs="黑体" w:eastAsia="黑体"/>
          <w:sz w:val="16"/>
          <w:szCs w:val="16"/>
        </w:rPr>
      </w:pPr>
    </w:p>
    <w:p>
      <w:pPr>
        <w:pStyle w:val="BodyText"/>
        <w:spacing w:line="240" w:lineRule="auto"/>
        <w:ind w:right="0"/>
        <w:jc w:val="left"/>
      </w:pPr>
      <w:r>
        <w:rPr>
          <w:rFonts w:ascii="黑体" w:hAnsi="黑体" w:cs="黑体" w:eastAsia="黑体"/>
        </w:rPr>
        <w:t>D.1.1</w:t>
      </w:r>
      <w:r>
        <w:rPr>
          <w:rFonts w:ascii="黑体" w:hAnsi="黑体" w:cs="黑体" w:eastAsia="黑体"/>
          <w:spacing w:val="-2"/>
        </w:rPr>
        <w:t> </w:t>
      </w:r>
      <w:r>
        <w:rPr/>
        <w:t>一般性水质因子（随着浓度增加而水质变差的水质因子）的指数计算公式：</w:t>
      </w:r>
    </w:p>
    <w:p>
      <w:pPr>
        <w:spacing w:line="240" w:lineRule="auto" w:before="7"/>
        <w:rPr>
          <w:rFonts w:ascii="宋体" w:hAnsi="宋体" w:cs="宋体" w:eastAsia="宋体"/>
          <w:sz w:val="28"/>
          <w:szCs w:val="28"/>
        </w:rPr>
      </w:pPr>
    </w:p>
    <w:p>
      <w:pPr>
        <w:spacing w:after="0" w:line="240" w:lineRule="auto"/>
        <w:rPr>
          <w:rFonts w:ascii="宋体" w:hAnsi="宋体" w:cs="宋体" w:eastAsia="宋体"/>
          <w:sz w:val="28"/>
          <w:szCs w:val="28"/>
        </w:rPr>
        <w:sectPr>
          <w:pgSz w:w="11910" w:h="16840"/>
          <w:pgMar w:header="1318" w:footer="1016" w:top="1520" w:bottom="1200" w:left="1300" w:right="920"/>
        </w:sectPr>
      </w:pPr>
    </w:p>
    <w:p>
      <w:pPr>
        <w:spacing w:before="57"/>
        <w:ind w:left="0" w:right="0" w:firstLine="0"/>
        <w:jc w:val="right"/>
        <w:rPr>
          <w:rFonts w:ascii="Times New Roman" w:hAnsi="Times New Roman" w:cs="Times New Roman" w:eastAsia="Times New Roman"/>
          <w:sz w:val="13"/>
          <w:szCs w:val="13"/>
        </w:rPr>
      </w:pPr>
      <w:r>
        <w:rPr>
          <w:rFonts w:ascii="Times New Roman" w:hAnsi="Times New Roman" w:cs="Times New Roman" w:eastAsia="Times New Roman"/>
          <w:i/>
          <w:spacing w:val="2"/>
          <w:w w:val="110"/>
          <w:position w:val="6"/>
          <w:sz w:val="23"/>
          <w:szCs w:val="23"/>
        </w:rPr>
        <w:t>S</w:t>
      </w:r>
      <w:r>
        <w:rPr>
          <w:rFonts w:ascii="Times New Roman" w:hAnsi="Times New Roman" w:cs="Times New Roman" w:eastAsia="Times New Roman"/>
          <w:i/>
          <w:spacing w:val="2"/>
          <w:w w:val="110"/>
          <w:sz w:val="13"/>
          <w:szCs w:val="13"/>
        </w:rPr>
        <w:t>i</w:t>
      </w:r>
      <w:r>
        <w:rPr>
          <w:rFonts w:ascii="Times New Roman" w:hAnsi="Times New Roman" w:cs="Times New Roman" w:eastAsia="Times New Roman"/>
          <w:spacing w:val="2"/>
          <w:w w:val="110"/>
          <w:sz w:val="13"/>
          <w:szCs w:val="13"/>
        </w:rPr>
        <w:t>, </w:t>
      </w:r>
      <w:r>
        <w:rPr>
          <w:rFonts w:ascii="Times New Roman" w:hAnsi="Times New Roman" w:cs="Times New Roman" w:eastAsia="Times New Roman"/>
          <w:i/>
          <w:w w:val="110"/>
          <w:sz w:val="13"/>
          <w:szCs w:val="13"/>
        </w:rPr>
        <w:t>j  </w:t>
      </w:r>
      <w:r>
        <w:rPr>
          <w:rFonts w:ascii="Symbol" w:hAnsi="Symbol" w:cs="Symbol" w:eastAsia="Symbol"/>
          <w:w w:val="110"/>
          <w:position w:val="6"/>
          <w:sz w:val="23"/>
          <w:szCs w:val="23"/>
        </w:rPr>
        <w:t></w:t>
      </w:r>
      <w:r>
        <w:rPr>
          <w:rFonts w:ascii="Times New Roman" w:hAnsi="Times New Roman" w:cs="Times New Roman" w:eastAsia="Times New Roman"/>
          <w:w w:val="110"/>
          <w:position w:val="6"/>
          <w:sz w:val="23"/>
          <w:szCs w:val="23"/>
        </w:rPr>
      </w:r>
      <w:r>
        <w:rPr>
          <w:rFonts w:ascii="Times New Roman" w:hAnsi="Times New Roman" w:cs="Times New Roman" w:eastAsia="Times New Roman"/>
          <w:i/>
          <w:w w:val="110"/>
          <w:position w:val="6"/>
          <w:sz w:val="23"/>
          <w:szCs w:val="23"/>
        </w:rPr>
        <w:t>C</w:t>
      </w:r>
      <w:r>
        <w:rPr>
          <w:rFonts w:ascii="Times New Roman" w:hAnsi="Times New Roman" w:cs="Times New Roman" w:eastAsia="Times New Roman"/>
          <w:i/>
          <w:w w:val="110"/>
          <w:sz w:val="13"/>
          <w:szCs w:val="13"/>
        </w:rPr>
        <w:t>i</w:t>
      </w:r>
      <w:r>
        <w:rPr>
          <w:rFonts w:ascii="Times New Roman" w:hAnsi="Times New Roman" w:cs="Times New Roman" w:eastAsia="Times New Roman"/>
          <w:w w:val="110"/>
          <w:sz w:val="13"/>
          <w:szCs w:val="13"/>
        </w:rPr>
        <w:t>, </w:t>
      </w:r>
      <w:r>
        <w:rPr>
          <w:rFonts w:ascii="Times New Roman" w:hAnsi="Times New Roman" w:cs="Times New Roman" w:eastAsia="Times New Roman"/>
          <w:i/>
          <w:w w:val="110"/>
          <w:sz w:val="13"/>
          <w:szCs w:val="13"/>
        </w:rPr>
        <w:t>j </w:t>
      </w:r>
      <w:r>
        <w:rPr>
          <w:rFonts w:ascii="Times New Roman" w:hAnsi="Times New Roman" w:cs="Times New Roman" w:eastAsia="Times New Roman"/>
          <w:w w:val="110"/>
          <w:position w:val="6"/>
          <w:sz w:val="23"/>
          <w:szCs w:val="23"/>
        </w:rPr>
        <w:t>/</w:t>
      </w:r>
      <w:r>
        <w:rPr>
          <w:rFonts w:ascii="Times New Roman" w:hAnsi="Times New Roman" w:cs="Times New Roman" w:eastAsia="Times New Roman"/>
          <w:spacing w:val="-39"/>
          <w:w w:val="110"/>
          <w:position w:val="6"/>
          <w:sz w:val="23"/>
          <w:szCs w:val="23"/>
        </w:rPr>
        <w:t> </w:t>
      </w:r>
      <w:r>
        <w:rPr>
          <w:rFonts w:ascii="Times New Roman" w:hAnsi="Times New Roman" w:cs="Times New Roman" w:eastAsia="Times New Roman"/>
          <w:i/>
          <w:spacing w:val="-3"/>
          <w:w w:val="110"/>
          <w:position w:val="6"/>
          <w:sz w:val="23"/>
          <w:szCs w:val="23"/>
        </w:rPr>
        <w:t>C</w:t>
      </w:r>
      <w:r>
        <w:rPr>
          <w:rFonts w:ascii="Times New Roman" w:hAnsi="Times New Roman" w:cs="Times New Roman" w:eastAsia="Times New Roman"/>
          <w:spacing w:val="-3"/>
          <w:w w:val="110"/>
          <w:sz w:val="13"/>
          <w:szCs w:val="13"/>
        </w:rPr>
        <w:t>s</w:t>
      </w:r>
      <w:r>
        <w:rPr>
          <w:rFonts w:ascii="Times New Roman" w:hAnsi="Times New Roman" w:cs="Times New Roman" w:eastAsia="Times New Roman"/>
          <w:i/>
          <w:spacing w:val="-3"/>
          <w:w w:val="110"/>
          <w:sz w:val="13"/>
          <w:szCs w:val="13"/>
        </w:rPr>
        <w:t>i</w:t>
      </w:r>
      <w:r>
        <w:rPr>
          <w:rFonts w:ascii="Times New Roman" w:hAnsi="Times New Roman" w:cs="Times New Roman" w:eastAsia="Times New Roman"/>
          <w:spacing w:val="-3"/>
          <w:sz w:val="13"/>
          <w:szCs w:val="13"/>
        </w:rPr>
      </w:r>
    </w:p>
    <w:p>
      <w:pPr>
        <w:pStyle w:val="BodyText"/>
        <w:spacing w:line="240" w:lineRule="auto" w:before="36"/>
        <w:ind w:left="0" w:right="110"/>
        <w:jc w:val="right"/>
      </w:pPr>
      <w:r>
        <w:rPr>
          <w:spacing w:val="-1"/>
        </w:rPr>
        <w:br w:type="column"/>
      </w:r>
      <w:r>
        <w:rPr>
          <w:spacing w:val="-1"/>
        </w:rPr>
        <w:t>（</w:t>
      </w:r>
      <w:r>
        <w:rPr>
          <w:rFonts w:ascii="Arial" w:hAnsi="Arial" w:cs="Arial" w:eastAsia="Arial"/>
          <w:spacing w:val="-1"/>
        </w:rPr>
        <w:t>D.1</w:t>
      </w:r>
      <w:r>
        <w:rPr>
          <w:spacing w:val="-1"/>
        </w:rPr>
        <w:t>）</w:t>
      </w:r>
    </w:p>
    <w:p>
      <w:pPr>
        <w:spacing w:after="0" w:line="240" w:lineRule="auto"/>
        <w:jc w:val="right"/>
        <w:sectPr>
          <w:type w:val="continuous"/>
          <w:pgSz w:w="11910" w:h="16840"/>
          <w:pgMar w:top="640" w:bottom="280" w:left="1300" w:right="920"/>
          <w:cols w:num="2" w:equalWidth="0">
            <w:col w:w="5376" w:space="40"/>
            <w:col w:w="4274"/>
          </w:cols>
        </w:sectPr>
      </w:pPr>
    </w:p>
    <w:p>
      <w:pPr>
        <w:spacing w:line="240" w:lineRule="auto" w:before="0"/>
        <w:rPr>
          <w:rFonts w:ascii="宋体" w:hAnsi="宋体" w:cs="宋体" w:eastAsia="宋体"/>
          <w:sz w:val="20"/>
          <w:szCs w:val="20"/>
        </w:rPr>
      </w:pPr>
    </w:p>
    <w:p>
      <w:pPr>
        <w:spacing w:line="240" w:lineRule="auto" w:before="6"/>
        <w:rPr>
          <w:rFonts w:ascii="宋体" w:hAnsi="宋体" w:cs="宋体" w:eastAsia="宋体"/>
          <w:sz w:val="27"/>
          <w:szCs w:val="27"/>
        </w:rPr>
      </w:pPr>
    </w:p>
    <w:p>
      <w:pPr>
        <w:pStyle w:val="BodyText"/>
        <w:spacing w:line="240" w:lineRule="auto" w:before="46"/>
        <w:ind w:right="0"/>
        <w:jc w:val="left"/>
      </w:pPr>
      <w:r>
        <w:rPr>
          <w:position w:val="1"/>
        </w:rPr>
        <w:t>式中：</w:t>
      </w:r>
      <w:r>
        <w:rPr>
          <w:spacing w:val="-63"/>
          <w:position w:val="1"/>
        </w:rPr>
        <w:t> </w:t>
      </w:r>
      <w:r>
        <w:rPr>
          <w:rFonts w:ascii="Times New Roman" w:hAnsi="Times New Roman" w:cs="Times New Roman" w:eastAsia="Times New Roman"/>
          <w:i/>
          <w:position w:val="2"/>
          <w:sz w:val="22"/>
          <w:szCs w:val="22"/>
        </w:rPr>
        <w:t>S</w:t>
      </w:r>
      <w:r>
        <w:rPr>
          <w:rFonts w:ascii="Times New Roman" w:hAnsi="Times New Roman" w:cs="Times New Roman" w:eastAsia="Times New Roman"/>
          <w:i/>
          <w:position w:val="-7"/>
          <w:sz w:val="22"/>
          <w:szCs w:val="22"/>
        </w:rPr>
        <w:t>i,j</w:t>
      </w:r>
      <w:r>
        <w:rPr>
          <w:rFonts w:ascii="Times New Roman" w:hAnsi="Times New Roman" w:cs="Times New Roman" w:eastAsia="Times New Roman"/>
          <w:i/>
          <w:spacing w:val="7"/>
          <w:position w:val="-7"/>
          <w:sz w:val="22"/>
          <w:szCs w:val="22"/>
        </w:rPr>
        <w:t> </w:t>
      </w:r>
      <w:r>
        <w:rPr>
          <w:rFonts w:ascii="Times New Roman" w:hAnsi="Times New Roman" w:cs="Times New Roman" w:eastAsia="Times New Roman"/>
          <w:position w:val="1"/>
        </w:rPr>
        <w:t>——</w:t>
      </w:r>
      <w:r>
        <w:rPr>
          <w:position w:val="1"/>
        </w:rPr>
        <w:t>评价因子</w:t>
      </w:r>
      <w:r>
        <w:rPr>
          <w:spacing w:val="-76"/>
          <w:position w:val="1"/>
        </w:rPr>
        <w:t> </w:t>
      </w:r>
      <w:r>
        <w:rPr>
          <w:rFonts w:ascii="Times New Roman" w:hAnsi="Times New Roman" w:cs="Times New Roman" w:eastAsia="Times New Roman"/>
          <w:i/>
          <w:sz w:val="19"/>
          <w:szCs w:val="19"/>
        </w:rPr>
        <w:t>i</w:t>
      </w:r>
      <w:r>
        <w:rPr>
          <w:rFonts w:ascii="Times New Roman" w:hAnsi="Times New Roman" w:cs="Times New Roman" w:eastAsia="Times New Roman"/>
          <w:i/>
          <w:spacing w:val="6"/>
          <w:sz w:val="19"/>
          <w:szCs w:val="19"/>
        </w:rPr>
        <w:t> </w:t>
      </w:r>
      <w:r>
        <w:rPr>
          <w:position w:val="1"/>
        </w:rPr>
        <w:t>的水质指数，大于</w:t>
      </w:r>
      <w:r>
        <w:rPr>
          <w:spacing w:val="-50"/>
          <w:position w:val="1"/>
        </w:rPr>
        <w:t> </w:t>
      </w:r>
      <w:r>
        <w:rPr>
          <w:rFonts w:ascii="Times New Roman" w:hAnsi="Times New Roman" w:cs="Times New Roman" w:eastAsia="Times New Roman"/>
          <w:position w:val="1"/>
        </w:rPr>
        <w:t>1 </w:t>
      </w:r>
      <w:r>
        <w:rPr>
          <w:position w:val="1"/>
        </w:rPr>
        <w:t>表明该水质因子超标；</w:t>
      </w:r>
      <w:r>
        <w:rPr/>
      </w:r>
    </w:p>
    <w:p>
      <w:pPr>
        <w:spacing w:line="240" w:lineRule="auto" w:before="0"/>
        <w:rPr>
          <w:rFonts w:ascii="宋体" w:hAnsi="宋体" w:cs="宋体" w:eastAsia="宋体"/>
          <w:sz w:val="16"/>
          <w:szCs w:val="16"/>
        </w:rPr>
      </w:pPr>
    </w:p>
    <w:p>
      <w:pPr>
        <w:spacing w:before="46"/>
        <w:ind w:left="782" w:right="0" w:firstLine="0"/>
        <w:jc w:val="left"/>
        <w:rPr>
          <w:rFonts w:ascii="宋体" w:hAnsi="宋体" w:cs="宋体" w:eastAsia="宋体"/>
          <w:sz w:val="21"/>
          <w:szCs w:val="21"/>
        </w:rPr>
      </w:pPr>
      <w:r>
        <w:rPr>
          <w:rFonts w:ascii="Times New Roman" w:hAnsi="Times New Roman" w:cs="Times New Roman" w:eastAsia="Times New Roman"/>
          <w:i/>
          <w:position w:val="2"/>
          <w:sz w:val="22"/>
          <w:szCs w:val="22"/>
        </w:rPr>
        <w:t>C</w:t>
      </w:r>
      <w:r>
        <w:rPr>
          <w:rFonts w:ascii="Times New Roman" w:hAnsi="Times New Roman" w:cs="Times New Roman" w:eastAsia="Times New Roman"/>
          <w:i/>
          <w:position w:val="-6"/>
          <w:sz w:val="22"/>
          <w:szCs w:val="22"/>
        </w:rPr>
        <w:t>i</w:t>
      </w:r>
      <w:r>
        <w:rPr>
          <w:rFonts w:ascii="Times New Roman" w:hAnsi="Times New Roman" w:cs="Times New Roman" w:eastAsia="Times New Roman"/>
          <w:position w:val="-6"/>
          <w:sz w:val="22"/>
          <w:szCs w:val="22"/>
        </w:rPr>
        <w:t>,</w:t>
      </w:r>
      <w:r>
        <w:rPr>
          <w:rFonts w:ascii="Times New Roman" w:hAnsi="Times New Roman" w:cs="Times New Roman" w:eastAsia="Times New Roman"/>
          <w:spacing w:val="-9"/>
          <w:position w:val="-6"/>
          <w:sz w:val="22"/>
          <w:szCs w:val="22"/>
        </w:rPr>
        <w:t> </w:t>
      </w:r>
      <w:r>
        <w:rPr>
          <w:rFonts w:ascii="Times New Roman" w:hAnsi="Times New Roman" w:cs="Times New Roman" w:eastAsia="Times New Roman"/>
          <w:i/>
          <w:position w:val="-6"/>
          <w:sz w:val="22"/>
          <w:szCs w:val="22"/>
        </w:rPr>
        <w:t>j</w:t>
      </w:r>
      <w:r>
        <w:rPr>
          <w:rFonts w:ascii="Times New Roman" w:hAnsi="Times New Roman" w:cs="Times New Roman" w:eastAsia="Times New Roman"/>
          <w:i/>
          <w:spacing w:val="2"/>
          <w:position w:val="-6"/>
          <w:sz w:val="22"/>
          <w:szCs w:val="22"/>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评价因子</w:t>
      </w:r>
      <w:r>
        <w:rPr>
          <w:rFonts w:ascii="宋体" w:hAnsi="宋体" w:cs="宋体" w:eastAsia="宋体"/>
          <w:spacing w:val="-76"/>
          <w:position w:val="1"/>
          <w:sz w:val="21"/>
          <w:szCs w:val="21"/>
        </w:rPr>
        <w:t> </w:t>
      </w:r>
      <w:r>
        <w:rPr>
          <w:rFonts w:ascii="Times New Roman" w:hAnsi="Times New Roman" w:cs="Times New Roman" w:eastAsia="Times New Roman"/>
          <w:i/>
          <w:sz w:val="19"/>
          <w:szCs w:val="19"/>
        </w:rPr>
        <w:t>i</w:t>
      </w:r>
      <w:r>
        <w:rPr>
          <w:rFonts w:ascii="Times New Roman" w:hAnsi="Times New Roman" w:cs="Times New Roman" w:eastAsia="Times New Roman"/>
          <w:i/>
          <w:spacing w:val="3"/>
          <w:sz w:val="19"/>
          <w:szCs w:val="19"/>
        </w:rPr>
        <w:t> </w:t>
      </w:r>
      <w:r>
        <w:rPr>
          <w:rFonts w:ascii="宋体" w:hAnsi="宋体" w:cs="宋体" w:eastAsia="宋体"/>
          <w:position w:val="1"/>
          <w:sz w:val="21"/>
          <w:szCs w:val="21"/>
        </w:rPr>
        <w:t>在</w:t>
      </w:r>
      <w:r>
        <w:rPr>
          <w:rFonts w:ascii="宋体" w:hAnsi="宋体" w:cs="宋体" w:eastAsia="宋体"/>
          <w:spacing w:val="-16"/>
          <w:position w:val="1"/>
          <w:sz w:val="21"/>
          <w:szCs w:val="21"/>
        </w:rPr>
        <w:t> </w:t>
      </w:r>
      <w:r>
        <w:rPr>
          <w:rFonts w:ascii="Times New Roman" w:hAnsi="Times New Roman" w:cs="Times New Roman" w:eastAsia="Times New Roman"/>
          <w:i/>
          <w:position w:val="1"/>
          <w:sz w:val="24"/>
          <w:szCs w:val="24"/>
        </w:rPr>
        <w:t>j</w:t>
      </w:r>
      <w:r>
        <w:rPr>
          <w:rFonts w:ascii="Times New Roman" w:hAnsi="Times New Roman" w:cs="Times New Roman" w:eastAsia="Times New Roman"/>
          <w:i/>
          <w:spacing w:val="-4"/>
          <w:position w:val="1"/>
          <w:sz w:val="24"/>
          <w:szCs w:val="24"/>
        </w:rPr>
        <w:t> </w:t>
      </w:r>
      <w:r>
        <w:rPr>
          <w:rFonts w:ascii="宋体" w:hAnsi="宋体" w:cs="宋体" w:eastAsia="宋体"/>
          <w:position w:val="1"/>
          <w:sz w:val="21"/>
          <w:szCs w:val="21"/>
        </w:rPr>
        <w:t>点的实测统计代表值，</w:t>
      </w:r>
      <w:r>
        <w:rPr>
          <w:rFonts w:ascii="Times New Roman" w:hAnsi="Times New Roman" w:cs="Times New Roman" w:eastAsia="Times New Roman"/>
          <w:position w:val="1"/>
          <w:sz w:val="21"/>
          <w:szCs w:val="21"/>
        </w:rPr>
        <w:t>mg/L</w:t>
      </w:r>
      <w:r>
        <w:rPr>
          <w:rFonts w:ascii="宋体" w:hAnsi="宋体" w:cs="宋体" w:eastAsia="宋体"/>
          <w:position w:val="1"/>
          <w:sz w:val="21"/>
          <w:szCs w:val="21"/>
        </w:rPr>
        <w:t>；</w:t>
      </w:r>
      <w:r>
        <w:rPr>
          <w:rFonts w:ascii="宋体" w:hAnsi="宋体" w:cs="宋体" w:eastAsia="宋体"/>
          <w:sz w:val="21"/>
          <w:szCs w:val="21"/>
        </w:rPr>
      </w:r>
    </w:p>
    <w:p>
      <w:pPr>
        <w:spacing w:line="240" w:lineRule="auto" w:before="10"/>
        <w:rPr>
          <w:rFonts w:ascii="宋体" w:hAnsi="宋体" w:cs="宋体" w:eastAsia="宋体"/>
          <w:sz w:val="17"/>
          <w:szCs w:val="17"/>
        </w:rPr>
      </w:pPr>
    </w:p>
    <w:p>
      <w:pPr>
        <w:spacing w:after="0" w:line="240" w:lineRule="auto"/>
        <w:rPr>
          <w:rFonts w:ascii="宋体" w:hAnsi="宋体" w:cs="宋体" w:eastAsia="宋体"/>
          <w:sz w:val="17"/>
          <w:szCs w:val="17"/>
        </w:rPr>
        <w:sectPr>
          <w:type w:val="continuous"/>
          <w:pgSz w:w="11910" w:h="16840"/>
          <w:pgMar w:top="640" w:bottom="280" w:left="1300" w:right="920"/>
        </w:sectPr>
      </w:pPr>
    </w:p>
    <w:p>
      <w:pPr>
        <w:pStyle w:val="BodyText"/>
        <w:spacing w:line="240" w:lineRule="auto" w:before="35"/>
        <w:ind w:left="780" w:right="0"/>
        <w:jc w:val="left"/>
      </w:pPr>
      <w:r>
        <w:rPr>
          <w:rFonts w:ascii="Times New Roman" w:hAnsi="Times New Roman" w:cs="Times New Roman" w:eastAsia="Times New Roman"/>
          <w:i/>
          <w:spacing w:val="-5"/>
          <w:position w:val="1"/>
        </w:rPr>
        <w:t>C</w:t>
      </w:r>
      <w:r>
        <w:rPr>
          <w:rFonts w:ascii="Times New Roman" w:hAnsi="Times New Roman" w:cs="Times New Roman" w:eastAsia="Times New Roman"/>
          <w:spacing w:val="-5"/>
          <w:position w:val="-7"/>
        </w:rPr>
        <w:t>s</w:t>
      </w:r>
      <w:r>
        <w:rPr>
          <w:rFonts w:ascii="Times New Roman" w:hAnsi="Times New Roman" w:cs="Times New Roman" w:eastAsia="Times New Roman"/>
          <w:i/>
          <w:spacing w:val="-5"/>
          <w:position w:val="-7"/>
        </w:rPr>
        <w:t>i</w:t>
      </w:r>
      <w:r>
        <w:rPr>
          <w:rFonts w:ascii="Times New Roman" w:hAnsi="Times New Roman" w:cs="Times New Roman" w:eastAsia="Times New Roman"/>
          <w:i/>
          <w:spacing w:val="1"/>
          <w:position w:val="-7"/>
        </w:rPr>
        <w:t> </w:t>
      </w:r>
      <w:r>
        <w:rPr>
          <w:rFonts w:ascii="Times New Roman" w:hAnsi="Times New Roman" w:cs="Times New Roman" w:eastAsia="Times New Roman"/>
          <w:position w:val="1"/>
        </w:rPr>
        <w:t>——</w:t>
      </w:r>
      <w:r>
        <w:rPr>
          <w:position w:val="1"/>
        </w:rPr>
        <w:t>评价因子</w:t>
      </w:r>
      <w:r>
        <w:rPr>
          <w:spacing w:val="-76"/>
          <w:position w:val="1"/>
        </w:rPr>
        <w:t> </w:t>
      </w:r>
      <w:r>
        <w:rPr>
          <w:rFonts w:ascii="Times New Roman" w:hAnsi="Times New Roman" w:cs="Times New Roman" w:eastAsia="Times New Roman"/>
          <w:i/>
          <w:sz w:val="19"/>
          <w:szCs w:val="19"/>
        </w:rPr>
        <w:t>i</w:t>
      </w:r>
      <w:r>
        <w:rPr>
          <w:rFonts w:ascii="Times New Roman" w:hAnsi="Times New Roman" w:cs="Times New Roman" w:eastAsia="Times New Roman"/>
          <w:i/>
          <w:spacing w:val="6"/>
          <w:sz w:val="19"/>
          <w:szCs w:val="19"/>
        </w:rPr>
        <w:t> </w:t>
      </w:r>
      <w:r>
        <w:rPr>
          <w:position w:val="1"/>
        </w:rPr>
        <w:t>的水质评价标准限值，</w:t>
      </w:r>
      <w:r>
        <w:rPr>
          <w:rFonts w:ascii="Times New Roman" w:hAnsi="Times New Roman" w:cs="Times New Roman" w:eastAsia="Times New Roman"/>
          <w:position w:val="1"/>
        </w:rPr>
        <w:t>mg/L</w:t>
      </w:r>
      <w:r>
        <w:rPr>
          <w:position w:val="1"/>
        </w:rPr>
        <w:t>。</w:t>
      </w:r>
      <w:r>
        <w:rPr/>
      </w:r>
    </w:p>
    <w:p>
      <w:pPr>
        <w:pStyle w:val="BodyText"/>
        <w:spacing w:line="240" w:lineRule="auto" w:before="2"/>
        <w:ind w:right="0"/>
        <w:jc w:val="left"/>
      </w:pPr>
      <w:r>
        <w:rPr>
          <w:rFonts w:ascii="黑体" w:hAnsi="黑体" w:cs="黑体" w:eastAsia="黑体"/>
        </w:rPr>
        <w:t>D.1.2</w:t>
      </w:r>
      <w:r>
        <w:rPr>
          <w:rFonts w:ascii="黑体" w:hAnsi="黑体" w:cs="黑体" w:eastAsia="黑体"/>
          <w:spacing w:val="-2"/>
        </w:rPr>
        <w:t> </w:t>
      </w:r>
      <w:r>
        <w:rPr/>
        <w:t>溶解氧（</w:t>
      </w:r>
      <w:r>
        <w:rPr>
          <w:rFonts w:ascii="Times New Roman" w:hAnsi="Times New Roman" w:cs="Times New Roman" w:eastAsia="Times New Roman"/>
        </w:rPr>
        <w:t>DO</w:t>
      </w:r>
      <w:r>
        <w:rPr/>
        <w:t>）的标准指数计算公式：</w:t>
      </w:r>
    </w:p>
    <w:p>
      <w:pPr>
        <w:spacing w:line="240" w:lineRule="auto" w:before="9"/>
        <w:rPr>
          <w:rFonts w:ascii="宋体" w:hAnsi="宋体" w:cs="宋体" w:eastAsia="宋体"/>
          <w:sz w:val="18"/>
          <w:szCs w:val="18"/>
        </w:rPr>
      </w:pPr>
    </w:p>
    <w:p>
      <w:pPr>
        <w:spacing w:before="0"/>
        <w:ind w:left="2992" w:right="0" w:firstLine="0"/>
        <w:jc w:val="left"/>
        <w:rPr>
          <w:rFonts w:ascii="Times New Roman" w:hAnsi="Times New Roman" w:cs="Times New Roman" w:eastAsia="Times New Roman"/>
          <w:sz w:val="13"/>
          <w:szCs w:val="13"/>
        </w:rPr>
      </w:pPr>
      <w:r>
        <w:rPr>
          <w:rFonts w:ascii="Times New Roman" w:hAnsi="Times New Roman" w:cs="Times New Roman" w:eastAsia="Times New Roman"/>
          <w:i/>
          <w:spacing w:val="-5"/>
          <w:w w:val="108"/>
          <w:sz w:val="22"/>
          <w:szCs w:val="22"/>
        </w:rPr>
        <w:t>S</w:t>
      </w:r>
      <w:r>
        <w:rPr>
          <w:rFonts w:ascii="Times New Roman" w:hAnsi="Times New Roman" w:cs="Times New Roman" w:eastAsia="Times New Roman"/>
          <w:spacing w:val="-2"/>
          <w:w w:val="110"/>
          <w:sz w:val="9"/>
          <w:szCs w:val="9"/>
        </w:rPr>
        <w:t>D</w:t>
      </w:r>
      <w:r>
        <w:rPr>
          <w:rFonts w:ascii="Times New Roman" w:hAnsi="Times New Roman" w:cs="Times New Roman" w:eastAsia="Times New Roman"/>
          <w:spacing w:val="6"/>
          <w:w w:val="110"/>
          <w:sz w:val="9"/>
          <w:szCs w:val="9"/>
        </w:rPr>
        <w:t>O</w:t>
      </w:r>
      <w:r>
        <w:rPr>
          <w:rFonts w:ascii="Times New Roman" w:hAnsi="Times New Roman" w:cs="Times New Roman" w:eastAsia="Times New Roman"/>
          <w:w w:val="110"/>
          <w:sz w:val="9"/>
          <w:szCs w:val="9"/>
        </w:rPr>
        <w:t>,</w:t>
      </w:r>
      <w:r>
        <w:rPr>
          <w:rFonts w:ascii="Times New Roman" w:hAnsi="Times New Roman" w:cs="Times New Roman" w:eastAsia="Times New Roman"/>
          <w:sz w:val="9"/>
          <w:szCs w:val="9"/>
        </w:rPr>
        <w:t>  </w:t>
      </w:r>
      <w:r>
        <w:rPr>
          <w:rFonts w:ascii="Times New Roman" w:hAnsi="Times New Roman" w:cs="Times New Roman" w:eastAsia="Times New Roman"/>
          <w:spacing w:val="-10"/>
          <w:sz w:val="9"/>
          <w:szCs w:val="9"/>
        </w:rPr>
        <w:t> </w:t>
      </w:r>
      <w:r>
        <w:rPr>
          <w:rFonts w:ascii="Times New Roman" w:hAnsi="Times New Roman" w:cs="Times New Roman" w:eastAsia="Times New Roman"/>
          <w:i/>
          <w:w w:val="110"/>
          <w:sz w:val="9"/>
          <w:szCs w:val="9"/>
        </w:rPr>
        <w:t>j</w:t>
      </w:r>
      <w:r>
        <w:rPr>
          <w:rFonts w:ascii="Times New Roman" w:hAnsi="Times New Roman" w:cs="Times New Roman" w:eastAsia="Times New Roman"/>
          <w:i/>
          <w:sz w:val="9"/>
          <w:szCs w:val="9"/>
        </w:rPr>
        <w:t>  </w:t>
      </w:r>
      <w:r>
        <w:rPr>
          <w:rFonts w:ascii="Times New Roman" w:hAnsi="Times New Roman" w:cs="Times New Roman" w:eastAsia="Times New Roman"/>
          <w:i/>
          <w:spacing w:val="-1"/>
          <w:sz w:val="9"/>
          <w:szCs w:val="9"/>
        </w:rPr>
        <w:t> </w:t>
      </w:r>
      <w:r>
        <w:rPr>
          <w:rFonts w:ascii="Symbol" w:hAnsi="Symbol" w:cs="Symbol" w:eastAsia="Symbol"/>
          <w:w w:val="108"/>
          <w:sz w:val="22"/>
          <w:szCs w:val="22"/>
        </w:rPr>
        <w:t></w:t>
      </w:r>
      <w:r>
        <w:rPr>
          <w:rFonts w:ascii="Times New Roman" w:hAnsi="Times New Roman" w:cs="Times New Roman" w:eastAsia="Times New Roman"/>
          <w:sz w:val="22"/>
          <w:szCs w:val="22"/>
        </w:rPr>
        <w:t> </w:t>
      </w:r>
      <w:r>
        <w:rPr>
          <w:rFonts w:ascii="Times New Roman" w:hAnsi="Times New Roman" w:cs="Times New Roman" w:eastAsia="Times New Roman"/>
          <w:spacing w:val="-7"/>
          <w:w w:val="108"/>
          <w:sz w:val="22"/>
          <w:szCs w:val="22"/>
        </w:rPr>
        <w:t>D</w:t>
      </w:r>
      <w:r>
        <w:rPr>
          <w:rFonts w:ascii="Times New Roman" w:hAnsi="Times New Roman" w:cs="Times New Roman" w:eastAsia="Times New Roman"/>
          <w:spacing w:val="3"/>
          <w:w w:val="108"/>
          <w:sz w:val="22"/>
          <w:szCs w:val="22"/>
        </w:rPr>
        <w:t>O</w:t>
      </w:r>
      <w:r>
        <w:rPr>
          <w:rFonts w:ascii="Times New Roman" w:hAnsi="Times New Roman" w:cs="Times New Roman" w:eastAsia="Times New Roman"/>
          <w:w w:val="107"/>
          <w:position w:val="-5"/>
          <w:sz w:val="13"/>
          <w:szCs w:val="13"/>
        </w:rPr>
        <w:t>s</w:t>
      </w:r>
      <w:r>
        <w:rPr>
          <w:rFonts w:ascii="Times New Roman" w:hAnsi="Times New Roman" w:cs="Times New Roman" w:eastAsia="Times New Roman"/>
          <w:spacing w:val="-8"/>
          <w:position w:val="-5"/>
          <w:sz w:val="13"/>
          <w:szCs w:val="13"/>
        </w:rPr>
        <w:t> </w:t>
      </w:r>
      <w:r>
        <w:rPr>
          <w:rFonts w:ascii="Times New Roman" w:hAnsi="Times New Roman" w:cs="Times New Roman" w:eastAsia="Times New Roman"/>
          <w:w w:val="108"/>
          <w:sz w:val="22"/>
          <w:szCs w:val="22"/>
        </w:rPr>
        <w:t>/</w:t>
      </w:r>
      <w:r>
        <w:rPr>
          <w:rFonts w:ascii="Times New Roman" w:hAnsi="Times New Roman" w:cs="Times New Roman" w:eastAsia="Times New Roman"/>
          <w:spacing w:val="-13"/>
          <w:sz w:val="22"/>
          <w:szCs w:val="22"/>
        </w:rPr>
        <w:t> </w:t>
      </w:r>
      <w:r>
        <w:rPr>
          <w:rFonts w:ascii="Times New Roman" w:hAnsi="Times New Roman" w:cs="Times New Roman" w:eastAsia="Times New Roman"/>
          <w:spacing w:val="-7"/>
          <w:w w:val="108"/>
          <w:sz w:val="22"/>
          <w:szCs w:val="22"/>
        </w:rPr>
        <w:t>D</w:t>
      </w:r>
      <w:r>
        <w:rPr>
          <w:rFonts w:ascii="Times New Roman" w:hAnsi="Times New Roman" w:cs="Times New Roman" w:eastAsia="Times New Roman"/>
          <w:w w:val="108"/>
          <w:sz w:val="22"/>
          <w:szCs w:val="22"/>
        </w:rPr>
        <w:t>O</w:t>
      </w:r>
      <w:r>
        <w:rPr>
          <w:rFonts w:ascii="Times New Roman" w:hAnsi="Times New Roman" w:cs="Times New Roman" w:eastAsia="Times New Roman"/>
          <w:spacing w:val="-24"/>
          <w:sz w:val="22"/>
          <w:szCs w:val="22"/>
        </w:rPr>
        <w:t> </w:t>
      </w:r>
      <w:r>
        <w:rPr>
          <w:rFonts w:ascii="Times New Roman" w:hAnsi="Times New Roman" w:cs="Times New Roman" w:eastAsia="Times New Roman"/>
          <w:i/>
          <w:w w:val="107"/>
          <w:position w:val="-5"/>
          <w:sz w:val="13"/>
          <w:szCs w:val="13"/>
        </w:rPr>
        <w:t>j</w:t>
      </w:r>
      <w:r>
        <w:rPr>
          <w:rFonts w:ascii="Times New Roman" w:hAnsi="Times New Roman" w:cs="Times New Roman" w:eastAsia="Times New Roman"/>
          <w:sz w:val="13"/>
          <w:szCs w:val="13"/>
        </w:rPr>
      </w:r>
    </w:p>
    <w:p>
      <w:pPr>
        <w:spacing w:line="240" w:lineRule="auto" w:before="0"/>
        <w:rPr>
          <w:rFonts w:ascii="Times New Roman" w:hAnsi="Times New Roman" w:cs="Times New Roman" w:eastAsia="Times New Roman"/>
          <w:i/>
          <w:sz w:val="26"/>
          <w:szCs w:val="26"/>
        </w:rPr>
      </w:pPr>
      <w:r>
        <w:rPr/>
        <w:br w:type="column"/>
      </w:r>
      <w:r>
        <w:rPr>
          <w:rFonts w:ascii="Times New Roman"/>
          <w:i/>
          <w:sz w:val="26"/>
        </w:rPr>
      </w:r>
    </w:p>
    <w:p>
      <w:pPr>
        <w:spacing w:line="240" w:lineRule="auto" w:before="0"/>
        <w:rPr>
          <w:rFonts w:ascii="Times New Roman" w:hAnsi="Times New Roman" w:cs="Times New Roman" w:eastAsia="Times New Roman"/>
          <w:i/>
          <w:sz w:val="26"/>
          <w:szCs w:val="26"/>
        </w:rPr>
      </w:pPr>
    </w:p>
    <w:p>
      <w:pPr>
        <w:spacing w:line="240" w:lineRule="auto" w:before="10"/>
        <w:rPr>
          <w:rFonts w:ascii="Times New Roman" w:hAnsi="Times New Roman" w:cs="Times New Roman" w:eastAsia="Times New Roman"/>
          <w:i/>
          <w:sz w:val="30"/>
          <w:szCs w:val="30"/>
        </w:rPr>
      </w:pPr>
    </w:p>
    <w:p>
      <w:pPr>
        <w:spacing w:before="0"/>
        <w:ind w:left="93" w:right="0" w:firstLine="0"/>
        <w:jc w:val="left"/>
        <w:rPr>
          <w:rFonts w:ascii="Times New Roman" w:hAnsi="Times New Roman" w:cs="Times New Roman" w:eastAsia="Times New Roman"/>
          <w:sz w:val="13"/>
          <w:szCs w:val="13"/>
        </w:rPr>
      </w:pPr>
      <w:r>
        <w:rPr>
          <w:rFonts w:ascii="Times New Roman" w:hAnsi="Times New Roman" w:cs="Times New Roman" w:eastAsia="Times New Roman"/>
          <w:spacing w:val="-4"/>
          <w:w w:val="110"/>
          <w:sz w:val="22"/>
          <w:szCs w:val="22"/>
        </w:rPr>
        <w:t>DO </w:t>
      </w:r>
      <w:r>
        <w:rPr>
          <w:rFonts w:ascii="Times New Roman" w:hAnsi="Times New Roman" w:cs="Times New Roman" w:eastAsia="Times New Roman"/>
          <w:i/>
          <w:w w:val="110"/>
          <w:position w:val="-5"/>
          <w:sz w:val="13"/>
          <w:szCs w:val="13"/>
        </w:rPr>
        <w:t>j  </w:t>
      </w:r>
      <w:r>
        <w:rPr>
          <w:rFonts w:ascii="Symbol" w:hAnsi="Symbol" w:cs="Symbol" w:eastAsia="Symbol"/>
          <w:w w:val="110"/>
          <w:sz w:val="22"/>
          <w:szCs w:val="22"/>
        </w:rPr>
        <w:t></w:t>
      </w:r>
      <w:r>
        <w:rPr>
          <w:rFonts w:ascii="Symbol" w:hAnsi="Symbol" w:cs="Symbol" w:eastAsia="Symbol"/>
          <w:spacing w:val="-29"/>
          <w:w w:val="110"/>
          <w:sz w:val="22"/>
          <w:szCs w:val="22"/>
        </w:rPr>
        <w:t></w:t>
      </w:r>
      <w:r>
        <w:rPr>
          <w:rFonts w:ascii="Times New Roman" w:hAnsi="Times New Roman" w:cs="Times New Roman" w:eastAsia="Times New Roman"/>
          <w:spacing w:val="-29"/>
          <w:w w:val="110"/>
          <w:sz w:val="22"/>
          <w:szCs w:val="22"/>
        </w:rPr>
      </w:r>
      <w:r>
        <w:rPr>
          <w:rFonts w:ascii="Times New Roman" w:hAnsi="Times New Roman" w:cs="Times New Roman" w:eastAsia="Times New Roman"/>
          <w:w w:val="110"/>
          <w:sz w:val="22"/>
          <w:szCs w:val="22"/>
        </w:rPr>
        <w:t>DO</w:t>
      </w:r>
      <w:r>
        <w:rPr>
          <w:rFonts w:ascii="Times New Roman" w:hAnsi="Times New Roman" w:cs="Times New Roman" w:eastAsia="Times New Roman"/>
          <w:w w:val="110"/>
          <w:position w:val="-5"/>
          <w:sz w:val="13"/>
          <w:szCs w:val="13"/>
        </w:rPr>
        <w:t>f</w:t>
      </w:r>
      <w:r>
        <w:rPr>
          <w:rFonts w:ascii="Times New Roman" w:hAnsi="Times New Roman" w:cs="Times New Roman" w:eastAsia="Times New Roman"/>
          <w:sz w:val="13"/>
          <w:szCs w:val="13"/>
        </w:rPr>
      </w:r>
    </w:p>
    <w:p>
      <w:pPr>
        <w:spacing w:line="240" w:lineRule="auto" w:before="0"/>
        <w:rPr>
          <w:rFonts w:ascii="Times New Roman" w:hAnsi="Times New Roman" w:cs="Times New Roman" w:eastAsia="Times New Roman"/>
          <w:sz w:val="22"/>
          <w:szCs w:val="22"/>
        </w:rPr>
      </w:pPr>
      <w:r>
        <w:rPr/>
        <w:br w:type="column"/>
      </w:r>
      <w:r>
        <w:rPr>
          <w:rFonts w:ascii="Times New Roman"/>
          <w:sz w:val="22"/>
        </w:rPr>
      </w:r>
    </w:p>
    <w:p>
      <w:pPr>
        <w:spacing w:line="240" w:lineRule="auto" w:before="0"/>
        <w:rPr>
          <w:rFonts w:ascii="Times New Roman" w:hAnsi="Times New Roman" w:cs="Times New Roman" w:eastAsia="Times New Roman"/>
          <w:sz w:val="22"/>
          <w:szCs w:val="22"/>
        </w:rPr>
      </w:pPr>
    </w:p>
    <w:p>
      <w:pPr>
        <w:spacing w:line="240" w:lineRule="auto" w:before="0"/>
        <w:rPr>
          <w:rFonts w:ascii="Times New Roman" w:hAnsi="Times New Roman" w:cs="Times New Roman" w:eastAsia="Times New Roman"/>
          <w:sz w:val="22"/>
          <w:szCs w:val="22"/>
        </w:rPr>
      </w:pPr>
    </w:p>
    <w:p>
      <w:pPr>
        <w:pStyle w:val="BodyText"/>
        <w:spacing w:line="240" w:lineRule="auto" w:before="155"/>
        <w:ind w:right="0"/>
        <w:jc w:val="left"/>
      </w:pPr>
      <w:r>
        <w:rPr/>
        <w:t>（</w:t>
      </w:r>
      <w:r>
        <w:rPr>
          <w:rFonts w:ascii="Arial" w:hAnsi="Arial" w:cs="Arial" w:eastAsia="Arial"/>
        </w:rPr>
        <w:t>D.2</w:t>
      </w:r>
      <w:r>
        <w:rPr/>
        <w:t>）</w:t>
      </w:r>
    </w:p>
    <w:p>
      <w:pPr>
        <w:spacing w:after="0" w:line="240" w:lineRule="auto"/>
        <w:jc w:val="left"/>
        <w:sectPr>
          <w:type w:val="continuous"/>
          <w:pgSz w:w="11910" w:h="16840"/>
          <w:pgMar w:top="640" w:bottom="280" w:left="1300" w:right="920"/>
          <w:cols w:num="3" w:equalWidth="0">
            <w:col w:w="5270" w:space="40"/>
            <w:col w:w="1168" w:space="2228"/>
            <w:col w:w="984"/>
          </w:cols>
        </w:sectPr>
      </w:pPr>
    </w:p>
    <w:p>
      <w:pPr>
        <w:spacing w:line="240" w:lineRule="auto" w:before="2"/>
        <w:rPr>
          <w:rFonts w:ascii="宋体" w:hAnsi="宋体" w:cs="宋体" w:eastAsia="宋体"/>
          <w:sz w:val="15"/>
          <w:szCs w:val="15"/>
        </w:rPr>
      </w:pPr>
    </w:p>
    <w:p>
      <w:pPr>
        <w:spacing w:after="0" w:line="240" w:lineRule="auto"/>
        <w:rPr>
          <w:rFonts w:ascii="宋体" w:hAnsi="宋体" w:cs="宋体" w:eastAsia="宋体"/>
          <w:sz w:val="15"/>
          <w:szCs w:val="15"/>
        </w:rPr>
        <w:sectPr>
          <w:type w:val="continuous"/>
          <w:pgSz w:w="11910" w:h="16840"/>
          <w:pgMar w:top="640" w:bottom="280" w:left="1300" w:right="920"/>
        </w:sectPr>
      </w:pPr>
    </w:p>
    <w:p>
      <w:pPr>
        <w:spacing w:line="155" w:lineRule="exact" w:before="61"/>
        <w:ind w:left="0" w:right="0" w:firstLine="0"/>
        <w:jc w:val="right"/>
        <w:rPr>
          <w:rFonts w:ascii="Times New Roman" w:hAnsi="Times New Roman" w:cs="Times New Roman" w:eastAsia="Times New Roman"/>
          <w:sz w:val="21"/>
          <w:szCs w:val="21"/>
        </w:rPr>
      </w:pPr>
      <w:r>
        <w:rPr>
          <w:rFonts w:ascii="Times New Roman" w:hAnsi="Times New Roman" w:cs="Times New Roman" w:eastAsia="Times New Roman"/>
          <w:w w:val="110"/>
          <w:sz w:val="21"/>
          <w:szCs w:val="21"/>
        </w:rPr>
        <w:t>| DO</w:t>
      </w:r>
      <w:r>
        <w:rPr>
          <w:rFonts w:ascii="Times New Roman" w:hAnsi="Times New Roman" w:cs="Times New Roman" w:eastAsia="Times New Roman"/>
          <w:w w:val="110"/>
          <w:position w:val="-4"/>
          <w:sz w:val="12"/>
          <w:szCs w:val="12"/>
        </w:rPr>
        <w:t>f   </w:t>
      </w:r>
      <w:r>
        <w:rPr>
          <w:rFonts w:ascii="Symbol" w:hAnsi="Symbol" w:cs="Symbol" w:eastAsia="Symbol"/>
          <w:w w:val="110"/>
          <w:sz w:val="21"/>
          <w:szCs w:val="21"/>
        </w:rPr>
        <w:t></w:t>
      </w:r>
      <w:r>
        <w:rPr>
          <w:rFonts w:ascii="Times New Roman" w:hAnsi="Times New Roman" w:cs="Times New Roman" w:eastAsia="Times New Roman"/>
          <w:w w:val="110"/>
          <w:sz w:val="21"/>
          <w:szCs w:val="21"/>
        </w:rPr>
      </w:r>
      <w:r>
        <w:rPr>
          <w:rFonts w:ascii="Times New Roman" w:hAnsi="Times New Roman" w:cs="Times New Roman" w:eastAsia="Times New Roman"/>
          <w:w w:val="110"/>
          <w:sz w:val="21"/>
          <w:szCs w:val="21"/>
        </w:rPr>
        <w:t>DO </w:t>
      </w:r>
      <w:r>
        <w:rPr>
          <w:rFonts w:ascii="Times New Roman" w:hAnsi="Times New Roman" w:cs="Times New Roman" w:eastAsia="Times New Roman"/>
          <w:i/>
          <w:w w:val="110"/>
          <w:position w:val="-4"/>
          <w:sz w:val="12"/>
          <w:szCs w:val="12"/>
        </w:rPr>
        <w:t>j</w:t>
      </w:r>
      <w:r>
        <w:rPr>
          <w:rFonts w:ascii="Times New Roman" w:hAnsi="Times New Roman" w:cs="Times New Roman" w:eastAsia="Times New Roman"/>
          <w:i/>
          <w:spacing w:val="-7"/>
          <w:w w:val="110"/>
          <w:position w:val="-4"/>
          <w:sz w:val="12"/>
          <w:szCs w:val="12"/>
        </w:rPr>
        <w:t> </w:t>
      </w:r>
      <w:r>
        <w:rPr>
          <w:rFonts w:ascii="Times New Roman" w:hAnsi="Times New Roman" w:cs="Times New Roman" w:eastAsia="Times New Roman"/>
          <w:w w:val="110"/>
          <w:sz w:val="21"/>
          <w:szCs w:val="21"/>
        </w:rPr>
        <w:t>|</w:t>
      </w:r>
      <w:r>
        <w:rPr>
          <w:rFonts w:ascii="Times New Roman" w:hAnsi="Times New Roman" w:cs="Times New Roman" w:eastAsia="Times New Roman"/>
          <w:sz w:val="21"/>
          <w:szCs w:val="21"/>
        </w:rPr>
      </w:r>
    </w:p>
    <w:p>
      <w:pPr>
        <w:spacing w:line="240" w:lineRule="auto" w:before="9"/>
        <w:rPr>
          <w:rFonts w:ascii="Times New Roman" w:hAnsi="Times New Roman" w:cs="Times New Roman" w:eastAsia="Times New Roman"/>
          <w:sz w:val="18"/>
          <w:szCs w:val="18"/>
        </w:rPr>
      </w:pPr>
      <w:r>
        <w:rPr/>
        <w:br w:type="column"/>
      </w:r>
      <w:r>
        <w:rPr>
          <w:rFonts w:ascii="Times New Roman"/>
          <w:sz w:val="18"/>
        </w:rPr>
      </w:r>
    </w:p>
    <w:p>
      <w:pPr>
        <w:pStyle w:val="BodyText"/>
        <w:tabs>
          <w:tab w:pos="1324" w:val="left" w:leader="none"/>
        </w:tabs>
        <w:spacing w:line="23" w:lineRule="exact"/>
        <w:ind w:left="640" w:right="0"/>
        <w:jc w:val="left"/>
        <w:rPr>
          <w:rFonts w:ascii="Times New Roman" w:hAnsi="Times New Roman" w:cs="Times New Roman" w:eastAsia="Times New Roman"/>
        </w:rPr>
      </w:pPr>
      <w:r>
        <w:rPr>
          <w:rFonts w:ascii="Times New Roman"/>
          <w:spacing w:val="-2"/>
          <w:w w:val="110"/>
        </w:rPr>
        <w:t>DO</w:t>
        <w:tab/>
      </w:r>
      <w:r>
        <w:rPr>
          <w:rFonts w:ascii="Times New Roman"/>
          <w:spacing w:val="-3"/>
          <w:w w:val="110"/>
        </w:rPr>
        <w:t>DO</w:t>
      </w:r>
      <w:r>
        <w:rPr>
          <w:rFonts w:ascii="Times New Roman"/>
        </w:rPr>
      </w:r>
    </w:p>
    <w:p>
      <w:pPr>
        <w:spacing w:after="0" w:line="23" w:lineRule="exact"/>
        <w:jc w:val="left"/>
        <w:rPr>
          <w:rFonts w:ascii="Times New Roman" w:hAnsi="Times New Roman" w:cs="Times New Roman" w:eastAsia="Times New Roman"/>
        </w:rPr>
        <w:sectPr>
          <w:type w:val="continuous"/>
          <w:pgSz w:w="11910" w:h="16840"/>
          <w:pgMar w:top="640" w:bottom="280" w:left="1300" w:right="920"/>
          <w:cols w:num="2" w:equalWidth="0">
            <w:col w:w="4782" w:space="40"/>
            <w:col w:w="4868"/>
          </w:cols>
        </w:sectPr>
      </w:pPr>
    </w:p>
    <w:p>
      <w:pPr>
        <w:tabs>
          <w:tab w:pos="5835" w:val="left" w:leader="none"/>
          <w:tab w:pos="6492" w:val="left" w:leader="none"/>
        </w:tabs>
        <w:spacing w:line="211" w:lineRule="exact" w:before="0"/>
        <w:ind w:left="2889" w:right="0" w:firstLine="0"/>
        <w:jc w:val="left"/>
        <w:rPr>
          <w:rFonts w:ascii="Times New Roman" w:hAnsi="Times New Roman" w:cs="Times New Roman" w:eastAsia="Times New Roman"/>
          <w:sz w:val="12"/>
          <w:szCs w:val="12"/>
        </w:rPr>
      </w:pPr>
      <w:r>
        <w:rPr/>
        <w:pict>
          <v:group style="position:absolute;margin-left:240.517426pt;margin-top:7.166353pt;width:63.7pt;height:.1pt;mso-position-horizontal-relative:page;mso-position-vertical-relative:paragraph;z-index:-161368" coordorigin="4810,143" coordsize="1274,2">
            <v:shape style="position:absolute;left:4810;top:143;width:1274;height:2" coordorigin="4810,143" coordsize="1274,0" path="m4810,143l6083,143e" filled="false" stroked="true" strokeweight=".435415pt" strokecolor="#000000">
              <v:path arrowok="t"/>
            </v:shape>
            <w10:wrap type="none"/>
          </v:group>
        </w:pict>
      </w:r>
      <w:r>
        <w:rPr>
          <w:rFonts w:ascii="Times New Roman" w:hAnsi="Times New Roman" w:cs="Times New Roman" w:eastAsia="Times New Roman"/>
          <w:i/>
          <w:spacing w:val="-2"/>
          <w:w w:val="111"/>
          <w:sz w:val="21"/>
          <w:szCs w:val="21"/>
        </w:rPr>
        <w:t>S</w:t>
      </w:r>
      <w:r>
        <w:rPr>
          <w:rFonts w:ascii="Times New Roman" w:hAnsi="Times New Roman" w:cs="Times New Roman" w:eastAsia="Times New Roman"/>
          <w:spacing w:val="-1"/>
          <w:w w:val="122"/>
          <w:sz w:val="8"/>
          <w:szCs w:val="8"/>
        </w:rPr>
        <w:t>D</w:t>
      </w:r>
      <w:r>
        <w:rPr>
          <w:rFonts w:ascii="Times New Roman" w:hAnsi="Times New Roman" w:cs="Times New Roman" w:eastAsia="Times New Roman"/>
          <w:w w:val="122"/>
          <w:sz w:val="8"/>
          <w:szCs w:val="8"/>
        </w:rPr>
        <w:t>O</w:t>
      </w:r>
      <w:r>
        <w:rPr>
          <w:rFonts w:ascii="Times New Roman" w:hAnsi="Times New Roman" w:cs="Times New Roman" w:eastAsia="Times New Roman"/>
          <w:spacing w:val="-13"/>
          <w:sz w:val="8"/>
          <w:szCs w:val="8"/>
        </w:rPr>
        <w:t> </w:t>
      </w:r>
      <w:r>
        <w:rPr>
          <w:rFonts w:ascii="Times New Roman" w:hAnsi="Times New Roman" w:cs="Times New Roman" w:eastAsia="Times New Roman"/>
          <w:w w:val="122"/>
          <w:sz w:val="8"/>
          <w:szCs w:val="8"/>
        </w:rPr>
        <w:t>,</w:t>
      </w:r>
      <w:r>
        <w:rPr>
          <w:rFonts w:ascii="Times New Roman" w:hAnsi="Times New Roman" w:cs="Times New Roman" w:eastAsia="Times New Roman"/>
          <w:sz w:val="8"/>
          <w:szCs w:val="8"/>
        </w:rPr>
        <w:t>  </w:t>
      </w:r>
      <w:r>
        <w:rPr>
          <w:rFonts w:ascii="Times New Roman" w:hAnsi="Times New Roman" w:cs="Times New Roman" w:eastAsia="Times New Roman"/>
          <w:spacing w:val="-7"/>
          <w:sz w:val="8"/>
          <w:szCs w:val="8"/>
        </w:rPr>
        <w:t> </w:t>
      </w:r>
      <w:r>
        <w:rPr>
          <w:rFonts w:ascii="Times New Roman" w:hAnsi="Times New Roman" w:cs="Times New Roman" w:eastAsia="Times New Roman"/>
          <w:i/>
          <w:w w:val="122"/>
          <w:sz w:val="8"/>
          <w:szCs w:val="8"/>
        </w:rPr>
        <w:t>j</w:t>
      </w:r>
      <w:r>
        <w:rPr>
          <w:rFonts w:ascii="Times New Roman" w:hAnsi="Times New Roman" w:cs="Times New Roman" w:eastAsia="Times New Roman"/>
          <w:i/>
          <w:sz w:val="8"/>
          <w:szCs w:val="8"/>
        </w:rPr>
        <w:t>  </w:t>
      </w:r>
      <w:r>
        <w:rPr>
          <w:rFonts w:ascii="Times New Roman" w:hAnsi="Times New Roman" w:cs="Times New Roman" w:eastAsia="Times New Roman"/>
          <w:i/>
          <w:spacing w:val="3"/>
          <w:sz w:val="8"/>
          <w:szCs w:val="8"/>
        </w:rPr>
        <w:t> </w:t>
      </w:r>
      <w:r>
        <w:rPr>
          <w:rFonts w:ascii="Symbol" w:hAnsi="Symbol" w:cs="Symbol" w:eastAsia="Symbol"/>
          <w:w w:val="111"/>
          <w:sz w:val="21"/>
          <w:szCs w:val="21"/>
        </w:rPr>
        <w:t></w:t>
      </w:r>
      <w:r>
        <w:rPr>
          <w:rFonts w:ascii="Times New Roman" w:hAnsi="Times New Roman" w:cs="Times New Roman" w:eastAsia="Times New Roman"/>
          <w:sz w:val="21"/>
          <w:szCs w:val="21"/>
        </w:rPr>
        <w:tab/>
      </w:r>
      <w:r>
        <w:rPr>
          <w:rFonts w:ascii="Times New Roman" w:hAnsi="Times New Roman" w:cs="Times New Roman" w:eastAsia="Times New Roman"/>
          <w:i/>
          <w:w w:val="113"/>
          <w:position w:val="-4"/>
          <w:sz w:val="12"/>
          <w:szCs w:val="12"/>
        </w:rPr>
        <w:t>j</w:t>
      </w:r>
      <w:r>
        <w:rPr>
          <w:rFonts w:ascii="Times New Roman" w:hAnsi="Times New Roman" w:cs="Times New Roman" w:eastAsia="Times New Roman"/>
          <w:i/>
          <w:position w:val="-4"/>
          <w:sz w:val="12"/>
          <w:szCs w:val="12"/>
        </w:rPr>
        <w:t>  </w:t>
      </w:r>
      <w:r>
        <w:rPr>
          <w:rFonts w:ascii="Times New Roman" w:hAnsi="Times New Roman" w:cs="Times New Roman" w:eastAsia="Times New Roman"/>
          <w:i/>
          <w:spacing w:val="-1"/>
          <w:position w:val="-4"/>
          <w:sz w:val="12"/>
          <w:szCs w:val="12"/>
        </w:rPr>
        <w:t> </w:t>
      </w:r>
      <w:r>
        <w:rPr>
          <w:rFonts w:ascii="Symbol" w:hAnsi="Symbol" w:cs="Symbol" w:eastAsia="Symbol"/>
          <w:w w:val="111"/>
          <w:sz w:val="21"/>
          <w:szCs w:val="21"/>
        </w:rPr>
        <w:t></w:t>
      </w:r>
      <w:r>
        <w:rPr>
          <w:rFonts w:ascii="Times New Roman" w:hAnsi="Times New Roman" w:cs="Times New Roman" w:eastAsia="Times New Roman"/>
          <w:sz w:val="21"/>
          <w:szCs w:val="21"/>
        </w:rPr>
        <w:tab/>
      </w:r>
      <w:r>
        <w:rPr>
          <w:rFonts w:ascii="Times New Roman" w:hAnsi="Times New Roman" w:cs="Times New Roman" w:eastAsia="Times New Roman"/>
          <w:w w:val="113"/>
          <w:position w:val="-4"/>
          <w:sz w:val="12"/>
          <w:szCs w:val="12"/>
        </w:rPr>
        <w:t>f</w:t>
      </w:r>
      <w:r>
        <w:rPr>
          <w:rFonts w:ascii="Times New Roman" w:hAnsi="Times New Roman" w:cs="Times New Roman" w:eastAsia="Times New Roman"/>
          <w:sz w:val="12"/>
          <w:szCs w:val="12"/>
        </w:rPr>
      </w:r>
    </w:p>
    <w:p>
      <w:pPr>
        <w:spacing w:line="226" w:lineRule="exact" w:before="0"/>
        <w:ind w:left="3614" w:right="0" w:firstLine="0"/>
        <w:jc w:val="left"/>
        <w:rPr>
          <w:rFonts w:ascii="Times New Roman" w:hAnsi="Times New Roman" w:cs="Times New Roman" w:eastAsia="Times New Roman"/>
          <w:sz w:val="12"/>
          <w:szCs w:val="12"/>
        </w:rPr>
      </w:pPr>
      <w:r>
        <w:rPr>
          <w:rFonts w:ascii="Times New Roman" w:hAnsi="Times New Roman" w:cs="Times New Roman" w:eastAsia="Times New Roman"/>
          <w:w w:val="110"/>
          <w:sz w:val="21"/>
          <w:szCs w:val="21"/>
        </w:rPr>
        <w:t>DO</w:t>
      </w:r>
      <w:r>
        <w:rPr>
          <w:rFonts w:ascii="Times New Roman" w:hAnsi="Times New Roman" w:cs="Times New Roman" w:eastAsia="Times New Roman"/>
          <w:w w:val="110"/>
          <w:position w:val="-4"/>
          <w:sz w:val="12"/>
          <w:szCs w:val="12"/>
        </w:rPr>
        <w:t>f   </w:t>
      </w:r>
      <w:r>
        <w:rPr>
          <w:rFonts w:ascii="Symbol" w:hAnsi="Symbol" w:cs="Symbol" w:eastAsia="Symbol"/>
          <w:w w:val="110"/>
          <w:sz w:val="21"/>
          <w:szCs w:val="21"/>
        </w:rPr>
        <w:t></w:t>
      </w:r>
      <w:r>
        <w:rPr>
          <w:rFonts w:ascii="Symbol" w:hAnsi="Symbol" w:cs="Symbol" w:eastAsia="Symbol"/>
          <w:spacing w:val="-8"/>
          <w:w w:val="110"/>
          <w:sz w:val="21"/>
          <w:szCs w:val="21"/>
        </w:rPr>
        <w:t></w:t>
      </w:r>
      <w:r>
        <w:rPr>
          <w:rFonts w:ascii="Times New Roman" w:hAnsi="Times New Roman" w:cs="Times New Roman" w:eastAsia="Times New Roman"/>
          <w:spacing w:val="-8"/>
          <w:w w:val="110"/>
          <w:sz w:val="21"/>
          <w:szCs w:val="21"/>
        </w:rPr>
      </w:r>
      <w:r>
        <w:rPr>
          <w:rFonts w:ascii="Times New Roman" w:hAnsi="Times New Roman" w:cs="Times New Roman" w:eastAsia="Times New Roman"/>
          <w:w w:val="110"/>
          <w:sz w:val="21"/>
          <w:szCs w:val="21"/>
        </w:rPr>
        <w:t>DO</w:t>
      </w:r>
      <w:r>
        <w:rPr>
          <w:rFonts w:ascii="Times New Roman" w:hAnsi="Times New Roman" w:cs="Times New Roman" w:eastAsia="Times New Roman"/>
          <w:w w:val="110"/>
          <w:position w:val="-4"/>
          <w:sz w:val="12"/>
          <w:szCs w:val="12"/>
        </w:rPr>
        <w:t>s</w:t>
      </w:r>
      <w:r>
        <w:rPr>
          <w:rFonts w:ascii="Times New Roman" w:hAnsi="Times New Roman" w:cs="Times New Roman" w:eastAsia="Times New Roman"/>
          <w:sz w:val="12"/>
          <w:szCs w:val="12"/>
        </w:rPr>
      </w:r>
    </w:p>
    <w:p>
      <w:pPr>
        <w:pStyle w:val="BodyText"/>
        <w:spacing w:line="203" w:lineRule="exact"/>
        <w:ind w:left="0" w:right="110"/>
        <w:jc w:val="right"/>
      </w:pPr>
      <w:r>
        <w:rPr>
          <w:spacing w:val="-1"/>
        </w:rPr>
        <w:br w:type="column"/>
      </w:r>
      <w:r>
        <w:rPr>
          <w:spacing w:val="-1"/>
        </w:rPr>
        <w:t>（</w:t>
      </w:r>
      <w:r>
        <w:rPr>
          <w:rFonts w:ascii="Arial" w:hAnsi="Arial" w:cs="Arial" w:eastAsia="Arial"/>
          <w:spacing w:val="-1"/>
        </w:rPr>
        <w:t>D.3</w:t>
      </w:r>
      <w:r>
        <w:rPr>
          <w:spacing w:val="-1"/>
        </w:rPr>
        <w:t>）</w:t>
      </w:r>
    </w:p>
    <w:p>
      <w:pPr>
        <w:spacing w:after="0" w:line="203" w:lineRule="exact"/>
        <w:jc w:val="right"/>
        <w:sectPr>
          <w:type w:val="continuous"/>
          <w:pgSz w:w="11910" w:h="16840"/>
          <w:pgMar w:top="640" w:bottom="280" w:left="1300" w:right="920"/>
          <w:cols w:num="2" w:equalWidth="0">
            <w:col w:w="6539" w:space="40"/>
            <w:col w:w="3111"/>
          </w:cols>
        </w:sectPr>
      </w:pPr>
    </w:p>
    <w:p>
      <w:pPr>
        <w:spacing w:line="240" w:lineRule="auto" w:before="0"/>
        <w:rPr>
          <w:rFonts w:ascii="宋体" w:hAnsi="宋体" w:cs="宋体" w:eastAsia="宋体"/>
          <w:sz w:val="20"/>
          <w:szCs w:val="20"/>
        </w:rPr>
      </w:pPr>
    </w:p>
    <w:p>
      <w:pPr>
        <w:spacing w:line="240" w:lineRule="auto" w:before="0"/>
        <w:rPr>
          <w:rFonts w:ascii="宋体" w:hAnsi="宋体" w:cs="宋体" w:eastAsia="宋体"/>
          <w:sz w:val="16"/>
          <w:szCs w:val="16"/>
        </w:rPr>
      </w:pPr>
    </w:p>
    <w:p>
      <w:pPr>
        <w:spacing w:before="32"/>
        <w:ind w:left="118" w:right="0" w:firstLine="0"/>
        <w:jc w:val="left"/>
        <w:rPr>
          <w:rFonts w:ascii="宋体" w:hAnsi="宋体" w:cs="宋体" w:eastAsia="宋体"/>
          <w:sz w:val="21"/>
          <w:szCs w:val="21"/>
        </w:rPr>
      </w:pPr>
      <w:r>
        <w:rPr>
          <w:rFonts w:ascii="宋体" w:hAnsi="宋体" w:cs="宋体" w:eastAsia="宋体"/>
          <w:w w:val="100"/>
          <w:position w:val="2"/>
          <w:sz w:val="21"/>
          <w:szCs w:val="21"/>
        </w:rPr>
        <w:t>式中：</w:t>
      </w:r>
      <w:r>
        <w:rPr>
          <w:rFonts w:ascii="宋体" w:hAnsi="宋体" w:cs="宋体" w:eastAsia="宋体"/>
          <w:spacing w:val="-67"/>
          <w:position w:val="2"/>
          <w:sz w:val="21"/>
          <w:szCs w:val="21"/>
        </w:rPr>
        <w:t> </w:t>
      </w:r>
      <w:r>
        <w:rPr>
          <w:rFonts w:ascii="Times New Roman" w:hAnsi="Times New Roman" w:cs="Times New Roman" w:eastAsia="Times New Roman"/>
          <w:i/>
          <w:spacing w:val="-1"/>
          <w:w w:val="128"/>
          <w:sz w:val="19"/>
          <w:szCs w:val="19"/>
        </w:rPr>
        <w:t>S</w:t>
      </w:r>
      <w:r>
        <w:rPr>
          <w:rFonts w:ascii="Times New Roman" w:hAnsi="Times New Roman" w:cs="Times New Roman" w:eastAsia="Times New Roman"/>
          <w:spacing w:val="-1"/>
          <w:w w:val="126"/>
          <w:sz w:val="8"/>
          <w:szCs w:val="8"/>
        </w:rPr>
        <w:t>D</w:t>
      </w:r>
      <w:r>
        <w:rPr>
          <w:rFonts w:ascii="Times New Roman" w:hAnsi="Times New Roman" w:cs="Times New Roman" w:eastAsia="Times New Roman"/>
          <w:w w:val="126"/>
          <w:sz w:val="8"/>
          <w:szCs w:val="8"/>
        </w:rPr>
        <w:t>O</w:t>
      </w:r>
      <w:r>
        <w:rPr>
          <w:rFonts w:ascii="Times New Roman" w:hAnsi="Times New Roman" w:cs="Times New Roman" w:eastAsia="Times New Roman"/>
          <w:spacing w:val="-12"/>
          <w:sz w:val="8"/>
          <w:szCs w:val="8"/>
        </w:rPr>
        <w:t> </w:t>
      </w:r>
      <w:r>
        <w:rPr>
          <w:rFonts w:ascii="Times New Roman" w:hAnsi="Times New Roman" w:cs="Times New Roman" w:eastAsia="Times New Roman"/>
          <w:w w:val="126"/>
          <w:sz w:val="8"/>
          <w:szCs w:val="8"/>
        </w:rPr>
        <w:t>,</w:t>
      </w:r>
      <w:r>
        <w:rPr>
          <w:rFonts w:ascii="Times New Roman" w:hAnsi="Times New Roman" w:cs="Times New Roman" w:eastAsia="Times New Roman"/>
          <w:sz w:val="8"/>
          <w:szCs w:val="8"/>
        </w:rPr>
        <w:t>  </w:t>
      </w:r>
      <w:r>
        <w:rPr>
          <w:rFonts w:ascii="Times New Roman" w:hAnsi="Times New Roman" w:cs="Times New Roman" w:eastAsia="Times New Roman"/>
          <w:spacing w:val="-3"/>
          <w:sz w:val="8"/>
          <w:szCs w:val="8"/>
        </w:rPr>
        <w:t> </w:t>
      </w:r>
      <w:r>
        <w:rPr>
          <w:rFonts w:ascii="Times New Roman" w:hAnsi="Times New Roman" w:cs="Times New Roman" w:eastAsia="Times New Roman"/>
          <w:i/>
          <w:w w:val="126"/>
          <w:sz w:val="8"/>
          <w:szCs w:val="8"/>
        </w:rPr>
        <w:t>j</w:t>
      </w:r>
      <w:r>
        <w:rPr>
          <w:rFonts w:ascii="Times New Roman" w:hAnsi="Times New Roman" w:cs="Times New Roman" w:eastAsia="Times New Roman"/>
          <w:i/>
          <w:sz w:val="8"/>
          <w:szCs w:val="8"/>
        </w:rPr>
        <w:t>  </w:t>
      </w:r>
      <w:r>
        <w:rPr>
          <w:rFonts w:ascii="Times New Roman" w:hAnsi="Times New Roman" w:cs="Times New Roman" w:eastAsia="Times New Roman"/>
          <w:i/>
          <w:spacing w:val="-9"/>
          <w:sz w:val="8"/>
          <w:szCs w:val="8"/>
        </w:rPr>
        <w:t> </w:t>
      </w:r>
      <w:r>
        <w:rPr>
          <w:rFonts w:ascii="Times New Roman" w:hAnsi="Times New Roman" w:cs="Times New Roman" w:eastAsia="Times New Roman"/>
          <w:w w:val="100"/>
          <w:position w:val="2"/>
          <w:sz w:val="21"/>
          <w:szCs w:val="21"/>
        </w:rPr>
        <w:t>—</w:t>
      </w:r>
      <w:r>
        <w:rPr>
          <w:rFonts w:ascii="Times New Roman" w:hAnsi="Times New Roman" w:cs="Times New Roman" w:eastAsia="Times New Roman"/>
          <w:spacing w:val="-3"/>
          <w:w w:val="100"/>
          <w:position w:val="2"/>
          <w:sz w:val="21"/>
          <w:szCs w:val="21"/>
        </w:rPr>
        <w:t>—</w:t>
      </w:r>
      <w:r>
        <w:rPr>
          <w:rFonts w:ascii="宋体" w:hAnsi="宋体" w:cs="宋体" w:eastAsia="宋体"/>
          <w:w w:val="100"/>
          <w:position w:val="2"/>
          <w:sz w:val="21"/>
          <w:szCs w:val="21"/>
        </w:rPr>
        <w:t>溶</w:t>
      </w:r>
      <w:r>
        <w:rPr>
          <w:rFonts w:ascii="宋体" w:hAnsi="宋体" w:cs="宋体" w:eastAsia="宋体"/>
          <w:spacing w:val="-3"/>
          <w:w w:val="100"/>
          <w:position w:val="2"/>
          <w:sz w:val="21"/>
          <w:szCs w:val="21"/>
        </w:rPr>
        <w:t>解</w:t>
      </w:r>
      <w:r>
        <w:rPr>
          <w:rFonts w:ascii="宋体" w:hAnsi="宋体" w:cs="宋体" w:eastAsia="宋体"/>
          <w:w w:val="100"/>
          <w:position w:val="2"/>
          <w:sz w:val="21"/>
          <w:szCs w:val="21"/>
        </w:rPr>
        <w:t>氧</w:t>
      </w:r>
      <w:r>
        <w:rPr>
          <w:rFonts w:ascii="宋体" w:hAnsi="宋体" w:cs="宋体" w:eastAsia="宋体"/>
          <w:spacing w:val="-3"/>
          <w:w w:val="100"/>
          <w:position w:val="2"/>
          <w:sz w:val="21"/>
          <w:szCs w:val="21"/>
        </w:rPr>
        <w:t>的</w:t>
      </w:r>
      <w:r>
        <w:rPr>
          <w:rFonts w:ascii="宋体" w:hAnsi="宋体" w:cs="宋体" w:eastAsia="宋体"/>
          <w:w w:val="100"/>
          <w:position w:val="2"/>
          <w:sz w:val="21"/>
          <w:szCs w:val="21"/>
        </w:rPr>
        <w:t>标</w:t>
      </w:r>
      <w:r>
        <w:rPr>
          <w:rFonts w:ascii="宋体" w:hAnsi="宋体" w:cs="宋体" w:eastAsia="宋体"/>
          <w:spacing w:val="-3"/>
          <w:w w:val="100"/>
          <w:position w:val="2"/>
          <w:sz w:val="21"/>
          <w:szCs w:val="21"/>
        </w:rPr>
        <w:t>准</w:t>
      </w:r>
      <w:r>
        <w:rPr>
          <w:rFonts w:ascii="宋体" w:hAnsi="宋体" w:cs="宋体" w:eastAsia="宋体"/>
          <w:w w:val="100"/>
          <w:position w:val="2"/>
          <w:sz w:val="21"/>
          <w:szCs w:val="21"/>
        </w:rPr>
        <w:t>指数</w:t>
      </w:r>
      <w:r>
        <w:rPr>
          <w:rFonts w:ascii="宋体" w:hAnsi="宋体" w:cs="宋体" w:eastAsia="宋体"/>
          <w:spacing w:val="-3"/>
          <w:w w:val="100"/>
          <w:position w:val="2"/>
          <w:sz w:val="21"/>
          <w:szCs w:val="21"/>
        </w:rPr>
        <w:t>，大</w:t>
      </w:r>
      <w:r>
        <w:rPr>
          <w:rFonts w:ascii="宋体" w:hAnsi="宋体" w:cs="宋体" w:eastAsia="宋体"/>
          <w:w w:val="100"/>
          <w:position w:val="2"/>
          <w:sz w:val="21"/>
          <w:szCs w:val="21"/>
        </w:rPr>
        <w:t>于</w:t>
      </w:r>
      <w:r>
        <w:rPr>
          <w:rFonts w:ascii="宋体" w:hAnsi="宋体" w:cs="宋体" w:eastAsia="宋体"/>
          <w:spacing w:val="-53"/>
          <w:position w:val="2"/>
          <w:sz w:val="21"/>
          <w:szCs w:val="21"/>
        </w:rPr>
        <w:t> </w:t>
      </w:r>
      <w:r>
        <w:rPr>
          <w:rFonts w:ascii="Times New Roman" w:hAnsi="Times New Roman" w:cs="Times New Roman" w:eastAsia="Times New Roman"/>
          <w:w w:val="100"/>
          <w:position w:val="2"/>
          <w:sz w:val="21"/>
          <w:szCs w:val="21"/>
        </w:rPr>
        <w:t>1</w:t>
      </w:r>
      <w:r>
        <w:rPr>
          <w:rFonts w:ascii="Times New Roman" w:hAnsi="Times New Roman" w:cs="Times New Roman" w:eastAsia="Times New Roman"/>
          <w:position w:val="2"/>
          <w:sz w:val="21"/>
          <w:szCs w:val="21"/>
        </w:rPr>
        <w:t> </w:t>
      </w:r>
      <w:r>
        <w:rPr>
          <w:rFonts w:ascii="宋体" w:hAnsi="宋体" w:cs="宋体" w:eastAsia="宋体"/>
          <w:spacing w:val="-3"/>
          <w:w w:val="100"/>
          <w:position w:val="2"/>
          <w:sz w:val="21"/>
          <w:szCs w:val="21"/>
        </w:rPr>
        <w:t>表</w:t>
      </w:r>
      <w:r>
        <w:rPr>
          <w:rFonts w:ascii="宋体" w:hAnsi="宋体" w:cs="宋体" w:eastAsia="宋体"/>
          <w:w w:val="100"/>
          <w:position w:val="2"/>
          <w:sz w:val="21"/>
          <w:szCs w:val="21"/>
        </w:rPr>
        <w:t>明</w:t>
      </w:r>
      <w:r>
        <w:rPr>
          <w:rFonts w:ascii="宋体" w:hAnsi="宋体" w:cs="宋体" w:eastAsia="宋体"/>
          <w:spacing w:val="-3"/>
          <w:w w:val="100"/>
          <w:position w:val="2"/>
          <w:sz w:val="21"/>
          <w:szCs w:val="21"/>
        </w:rPr>
        <w:t>该</w:t>
      </w:r>
      <w:r>
        <w:rPr>
          <w:rFonts w:ascii="宋体" w:hAnsi="宋体" w:cs="宋体" w:eastAsia="宋体"/>
          <w:w w:val="100"/>
          <w:position w:val="2"/>
          <w:sz w:val="21"/>
          <w:szCs w:val="21"/>
        </w:rPr>
        <w:t>水</w:t>
      </w:r>
      <w:r>
        <w:rPr>
          <w:rFonts w:ascii="宋体" w:hAnsi="宋体" w:cs="宋体" w:eastAsia="宋体"/>
          <w:spacing w:val="-3"/>
          <w:w w:val="100"/>
          <w:position w:val="2"/>
          <w:sz w:val="21"/>
          <w:szCs w:val="21"/>
        </w:rPr>
        <w:t>质</w:t>
      </w:r>
      <w:r>
        <w:rPr>
          <w:rFonts w:ascii="宋体" w:hAnsi="宋体" w:cs="宋体" w:eastAsia="宋体"/>
          <w:w w:val="100"/>
          <w:position w:val="2"/>
          <w:sz w:val="21"/>
          <w:szCs w:val="21"/>
        </w:rPr>
        <w:t>因子</w:t>
      </w:r>
      <w:r>
        <w:rPr>
          <w:rFonts w:ascii="宋体" w:hAnsi="宋体" w:cs="宋体" w:eastAsia="宋体"/>
          <w:spacing w:val="-3"/>
          <w:w w:val="100"/>
          <w:position w:val="2"/>
          <w:sz w:val="21"/>
          <w:szCs w:val="21"/>
        </w:rPr>
        <w:t>超</w:t>
      </w:r>
      <w:r>
        <w:rPr>
          <w:rFonts w:ascii="宋体" w:hAnsi="宋体" w:cs="宋体" w:eastAsia="宋体"/>
          <w:w w:val="100"/>
          <w:position w:val="2"/>
          <w:sz w:val="21"/>
          <w:szCs w:val="21"/>
        </w:rPr>
        <w:t>标；</w:t>
      </w:r>
      <w:r>
        <w:rPr>
          <w:rFonts w:ascii="宋体" w:hAnsi="宋体" w:cs="宋体" w:eastAsia="宋体"/>
          <w:w w:val="100"/>
          <w:sz w:val="21"/>
          <w:szCs w:val="21"/>
        </w:rPr>
      </w:r>
    </w:p>
    <w:p>
      <w:pPr>
        <w:spacing w:line="240" w:lineRule="auto" w:before="4"/>
        <w:rPr>
          <w:rFonts w:ascii="宋体" w:hAnsi="宋体" w:cs="宋体" w:eastAsia="宋体"/>
          <w:sz w:val="22"/>
          <w:szCs w:val="22"/>
        </w:rPr>
      </w:pPr>
    </w:p>
    <w:p>
      <w:pPr>
        <w:spacing w:before="50"/>
        <w:ind w:left="787" w:right="0" w:firstLine="0"/>
        <w:jc w:val="left"/>
        <w:rPr>
          <w:rFonts w:ascii="宋体" w:hAnsi="宋体" w:cs="宋体" w:eastAsia="宋体"/>
          <w:sz w:val="21"/>
          <w:szCs w:val="21"/>
        </w:rPr>
      </w:pPr>
      <w:r>
        <w:rPr>
          <w:rFonts w:ascii="Times New Roman" w:hAnsi="Times New Roman" w:cs="Times New Roman" w:eastAsia="Times New Roman"/>
          <w:sz w:val="22"/>
          <w:szCs w:val="22"/>
        </w:rPr>
        <w:t>DO </w:t>
      </w:r>
      <w:r>
        <w:rPr>
          <w:rFonts w:ascii="Times New Roman" w:hAnsi="Times New Roman" w:cs="Times New Roman" w:eastAsia="Times New Roman"/>
          <w:i/>
          <w:position w:val="-4"/>
          <w:sz w:val="13"/>
          <w:szCs w:val="13"/>
        </w:rPr>
        <w:t>j </w:t>
      </w:r>
      <w:r>
        <w:rPr>
          <w:rFonts w:ascii="Times New Roman" w:hAnsi="Times New Roman" w:cs="Times New Roman" w:eastAsia="Times New Roman"/>
          <w:position w:val="1"/>
          <w:sz w:val="21"/>
          <w:szCs w:val="21"/>
        </w:rPr>
        <w:t>——</w:t>
      </w:r>
      <w:r>
        <w:rPr>
          <w:rFonts w:ascii="宋体" w:hAnsi="宋体" w:cs="宋体" w:eastAsia="宋体"/>
          <w:position w:val="1"/>
          <w:sz w:val="21"/>
          <w:szCs w:val="21"/>
        </w:rPr>
        <w:t>溶解氧在 </w:t>
      </w:r>
      <w:r>
        <w:rPr>
          <w:rFonts w:ascii="Times New Roman" w:hAnsi="Times New Roman" w:cs="Times New Roman" w:eastAsia="Times New Roman"/>
          <w:i/>
          <w:position w:val="1"/>
          <w:sz w:val="24"/>
          <w:szCs w:val="24"/>
        </w:rPr>
        <w:t>j</w:t>
      </w:r>
      <w:r>
        <w:rPr>
          <w:rFonts w:ascii="Times New Roman" w:hAnsi="Times New Roman" w:cs="Times New Roman" w:eastAsia="Times New Roman"/>
          <w:i/>
          <w:spacing w:val="-13"/>
          <w:position w:val="1"/>
          <w:sz w:val="24"/>
          <w:szCs w:val="24"/>
        </w:rPr>
        <w:t> </w:t>
      </w:r>
      <w:r>
        <w:rPr>
          <w:rFonts w:ascii="宋体" w:hAnsi="宋体" w:cs="宋体" w:eastAsia="宋体"/>
          <w:position w:val="1"/>
          <w:sz w:val="21"/>
          <w:szCs w:val="21"/>
        </w:rPr>
        <w:t>点的实测统计代表值，</w:t>
      </w:r>
      <w:r>
        <w:rPr>
          <w:rFonts w:ascii="Times New Roman" w:hAnsi="Times New Roman" w:cs="Times New Roman" w:eastAsia="Times New Roman"/>
          <w:position w:val="1"/>
          <w:sz w:val="21"/>
          <w:szCs w:val="21"/>
        </w:rPr>
        <w:t>mg/L</w:t>
      </w:r>
      <w:r>
        <w:rPr>
          <w:rFonts w:ascii="宋体" w:hAnsi="宋体" w:cs="宋体" w:eastAsia="宋体"/>
          <w:position w:val="1"/>
          <w:sz w:val="21"/>
          <w:szCs w:val="21"/>
        </w:rPr>
        <w:t>；</w:t>
      </w:r>
      <w:r>
        <w:rPr>
          <w:rFonts w:ascii="宋体" w:hAnsi="宋体" w:cs="宋体" w:eastAsia="宋体"/>
          <w:sz w:val="21"/>
          <w:szCs w:val="21"/>
        </w:rPr>
      </w:r>
    </w:p>
    <w:p>
      <w:pPr>
        <w:spacing w:line="240" w:lineRule="auto" w:before="3"/>
        <w:rPr>
          <w:rFonts w:ascii="宋体" w:hAnsi="宋体" w:cs="宋体" w:eastAsia="宋体"/>
          <w:sz w:val="20"/>
          <w:szCs w:val="20"/>
        </w:rPr>
      </w:pPr>
    </w:p>
    <w:p>
      <w:pPr>
        <w:spacing w:before="33"/>
        <w:ind w:left="787" w:right="0" w:firstLine="0"/>
        <w:jc w:val="left"/>
        <w:rPr>
          <w:rFonts w:ascii="宋体" w:hAnsi="宋体" w:cs="宋体" w:eastAsia="宋体"/>
          <w:sz w:val="21"/>
          <w:szCs w:val="21"/>
        </w:rPr>
      </w:pPr>
      <w:r>
        <w:rPr>
          <w:rFonts w:ascii="Times New Roman" w:hAnsi="Times New Roman" w:cs="Times New Roman" w:eastAsia="Times New Roman"/>
          <w:spacing w:val="4"/>
          <w:sz w:val="19"/>
          <w:szCs w:val="19"/>
        </w:rPr>
        <w:t>DO</w:t>
      </w:r>
      <w:r>
        <w:rPr>
          <w:rFonts w:ascii="Times New Roman" w:hAnsi="Times New Roman" w:cs="Times New Roman" w:eastAsia="Times New Roman"/>
          <w:spacing w:val="4"/>
          <w:position w:val="-4"/>
          <w:sz w:val="11"/>
          <w:szCs w:val="11"/>
        </w:rPr>
        <w:t>s  </w:t>
      </w:r>
      <w:r>
        <w:rPr>
          <w:rFonts w:ascii="Times New Roman" w:hAnsi="Times New Roman" w:cs="Times New Roman" w:eastAsia="Times New Roman"/>
          <w:spacing w:val="33"/>
          <w:position w:val="-4"/>
          <w:sz w:val="11"/>
          <w:szCs w:val="11"/>
        </w:rPr>
        <w:t> </w:t>
      </w:r>
      <w:r>
        <w:rPr>
          <w:rFonts w:ascii="Times New Roman" w:hAnsi="Times New Roman" w:cs="Times New Roman" w:eastAsia="Times New Roman"/>
          <w:position w:val="2"/>
          <w:sz w:val="21"/>
          <w:szCs w:val="21"/>
        </w:rPr>
        <w:t>——</w:t>
      </w:r>
      <w:r>
        <w:rPr>
          <w:rFonts w:ascii="宋体" w:hAnsi="宋体" w:cs="宋体" w:eastAsia="宋体"/>
          <w:position w:val="2"/>
          <w:sz w:val="21"/>
          <w:szCs w:val="21"/>
        </w:rPr>
        <w:t>溶解氧的水质评价标准限值，</w:t>
      </w:r>
      <w:r>
        <w:rPr>
          <w:rFonts w:ascii="Times New Roman" w:hAnsi="Times New Roman" w:cs="Times New Roman" w:eastAsia="Times New Roman"/>
          <w:position w:val="2"/>
          <w:sz w:val="21"/>
          <w:szCs w:val="21"/>
        </w:rPr>
        <w:t>mg/L</w:t>
      </w:r>
      <w:r>
        <w:rPr>
          <w:rFonts w:ascii="宋体" w:hAnsi="宋体" w:cs="宋体" w:eastAsia="宋体"/>
          <w:position w:val="2"/>
          <w:sz w:val="21"/>
          <w:szCs w:val="21"/>
        </w:rPr>
        <w:t>；</w:t>
      </w:r>
      <w:r>
        <w:rPr>
          <w:rFonts w:ascii="宋体" w:hAnsi="宋体" w:cs="宋体" w:eastAsia="宋体"/>
          <w:sz w:val="21"/>
          <w:szCs w:val="21"/>
        </w:rPr>
      </w:r>
    </w:p>
    <w:p>
      <w:pPr>
        <w:spacing w:line="240" w:lineRule="auto" w:before="9"/>
        <w:rPr>
          <w:rFonts w:ascii="宋体" w:hAnsi="宋体" w:cs="宋体" w:eastAsia="宋体"/>
          <w:sz w:val="17"/>
          <w:szCs w:val="17"/>
        </w:rPr>
      </w:pPr>
    </w:p>
    <w:p>
      <w:pPr>
        <w:pStyle w:val="BodyText"/>
        <w:spacing w:line="429" w:lineRule="auto" w:before="48"/>
        <w:ind w:right="0" w:firstLine="668"/>
        <w:jc w:val="left"/>
      </w:pPr>
      <w:r>
        <w:rPr>
          <w:rFonts w:ascii="Times New Roman" w:hAnsi="Times New Roman" w:cs="Times New Roman" w:eastAsia="Times New Roman"/>
          <w:spacing w:val="3"/>
          <w:w w:val="105"/>
        </w:rPr>
        <w:t>DO</w:t>
      </w:r>
      <w:r>
        <w:rPr>
          <w:rFonts w:ascii="Times New Roman" w:hAnsi="Times New Roman" w:cs="Times New Roman" w:eastAsia="Times New Roman"/>
          <w:spacing w:val="3"/>
          <w:w w:val="105"/>
          <w:position w:val="-4"/>
          <w:sz w:val="12"/>
          <w:szCs w:val="12"/>
        </w:rPr>
        <w:t>f</w:t>
      </w:r>
      <w:r>
        <w:rPr>
          <w:rFonts w:ascii="Times New Roman" w:hAnsi="Times New Roman" w:cs="Times New Roman" w:eastAsia="Times New Roman"/>
          <w:spacing w:val="7"/>
          <w:w w:val="105"/>
          <w:position w:val="-4"/>
          <w:sz w:val="12"/>
          <w:szCs w:val="12"/>
        </w:rPr>
        <w:t> </w:t>
      </w:r>
      <w:r>
        <w:rPr>
          <w:rFonts w:ascii="Times New Roman" w:hAnsi="Times New Roman" w:cs="Times New Roman" w:eastAsia="Times New Roman"/>
          <w:spacing w:val="5"/>
          <w:w w:val="105"/>
          <w:position w:val="1"/>
        </w:rPr>
        <w:t>——</w:t>
      </w:r>
      <w:r>
        <w:rPr>
          <w:spacing w:val="5"/>
          <w:w w:val="105"/>
          <w:position w:val="1"/>
        </w:rPr>
        <w:t>饱和溶解氧浓度，</w:t>
      </w:r>
      <w:r>
        <w:rPr>
          <w:rFonts w:ascii="Times New Roman" w:hAnsi="Times New Roman" w:cs="Times New Roman" w:eastAsia="Times New Roman"/>
          <w:spacing w:val="5"/>
          <w:w w:val="105"/>
          <w:position w:val="1"/>
        </w:rPr>
        <w:t>mg/L</w:t>
      </w:r>
      <w:r>
        <w:rPr>
          <w:spacing w:val="5"/>
          <w:w w:val="105"/>
          <w:position w:val="1"/>
        </w:rPr>
        <w:t>，对于河流，</w:t>
      </w:r>
      <w:r>
        <w:rPr>
          <w:spacing w:val="-85"/>
          <w:w w:val="105"/>
          <w:position w:val="1"/>
        </w:rPr>
        <w:t> </w:t>
      </w:r>
      <w:r>
        <w:rPr>
          <w:rFonts w:ascii="Times New Roman" w:hAnsi="Times New Roman" w:cs="Times New Roman" w:eastAsia="Times New Roman"/>
          <w:w w:val="105"/>
        </w:rPr>
        <w:t>DO</w:t>
      </w:r>
      <w:r>
        <w:rPr>
          <w:rFonts w:ascii="Times New Roman" w:hAnsi="Times New Roman" w:cs="Times New Roman" w:eastAsia="Times New Roman"/>
          <w:w w:val="105"/>
          <w:position w:val="-4"/>
          <w:sz w:val="12"/>
          <w:szCs w:val="12"/>
        </w:rPr>
        <w:t>f</w:t>
      </w:r>
      <w:r>
        <w:rPr>
          <w:rFonts w:ascii="Times New Roman" w:hAnsi="Times New Roman" w:cs="Times New Roman" w:eastAsia="Times New Roman"/>
          <w:spacing w:val="-6"/>
          <w:w w:val="105"/>
          <w:position w:val="-4"/>
          <w:sz w:val="12"/>
          <w:szCs w:val="12"/>
        </w:rPr>
        <w:t> </w:t>
      </w:r>
      <w:r>
        <w:rPr>
          <w:rFonts w:ascii="Symbol" w:hAnsi="Symbol" w:cs="Symbol" w:eastAsia="Symbol"/>
          <w:w w:val="105"/>
        </w:rPr>
        <w:t></w:t>
      </w:r>
      <w:r>
        <w:rPr>
          <w:rFonts w:ascii="Symbol" w:hAnsi="Symbol" w:cs="Symbol" w:eastAsia="Symbol"/>
          <w:spacing w:val="-26"/>
          <w:w w:val="105"/>
        </w:rPr>
        <w:t></w:t>
      </w:r>
      <w:r>
        <w:rPr>
          <w:rFonts w:ascii="Times New Roman" w:hAnsi="Times New Roman" w:cs="Times New Roman" w:eastAsia="Times New Roman"/>
          <w:spacing w:val="-26"/>
          <w:w w:val="105"/>
        </w:rPr>
      </w:r>
      <w:r>
        <w:rPr>
          <w:rFonts w:ascii="Times New Roman" w:hAnsi="Times New Roman" w:cs="Times New Roman" w:eastAsia="Times New Roman"/>
          <w:w w:val="105"/>
        </w:rPr>
        <w:t>468</w:t>
      </w:r>
      <w:r>
        <w:rPr>
          <w:rFonts w:ascii="Times New Roman" w:hAnsi="Times New Roman" w:cs="Times New Roman" w:eastAsia="Times New Roman"/>
          <w:spacing w:val="-40"/>
          <w:w w:val="105"/>
        </w:rPr>
        <w:t> </w:t>
      </w:r>
      <w:r>
        <w:rPr>
          <w:rFonts w:ascii="Times New Roman" w:hAnsi="Times New Roman" w:cs="Times New Roman" w:eastAsia="Times New Roman"/>
          <w:w w:val="105"/>
        </w:rPr>
        <w:t>/</w:t>
      </w:r>
      <w:r>
        <w:rPr>
          <w:rFonts w:ascii="Symbol" w:hAnsi="Symbol" w:cs="Symbol" w:eastAsia="Symbol"/>
          <w:w w:val="105"/>
          <w:sz w:val="28"/>
          <w:szCs w:val="28"/>
        </w:rPr>
        <w:t></w:t>
      </w:r>
      <w:r>
        <w:rPr>
          <w:rFonts w:ascii="Times New Roman" w:hAnsi="Times New Roman" w:cs="Times New Roman" w:eastAsia="Times New Roman"/>
          <w:w w:val="105"/>
        </w:rPr>
        <w:t>31.6</w:t>
      </w:r>
      <w:r>
        <w:rPr>
          <w:rFonts w:ascii="Times New Roman" w:hAnsi="Times New Roman" w:cs="Times New Roman" w:eastAsia="Times New Roman"/>
          <w:spacing w:val="-32"/>
          <w:w w:val="105"/>
        </w:rPr>
        <w:t> </w:t>
      </w:r>
      <w:r>
        <w:rPr>
          <w:rFonts w:ascii="Symbol" w:hAnsi="Symbol" w:cs="Symbol" w:eastAsia="Symbol"/>
          <w:w w:val="105"/>
        </w:rPr>
        <w:t></w:t>
      </w:r>
      <w:r>
        <w:rPr>
          <w:rFonts w:ascii="Symbol" w:hAnsi="Symbol" w:cs="Symbol" w:eastAsia="Symbol"/>
          <w:spacing w:val="-37"/>
          <w:w w:val="105"/>
        </w:rPr>
        <w:t></w:t>
      </w:r>
      <w:r>
        <w:rPr>
          <w:rFonts w:ascii="Times New Roman" w:hAnsi="Times New Roman" w:cs="Times New Roman" w:eastAsia="Times New Roman"/>
          <w:spacing w:val="-37"/>
          <w:w w:val="105"/>
        </w:rPr>
      </w:r>
      <w:r>
        <w:rPr>
          <w:rFonts w:ascii="Times New Roman" w:hAnsi="Times New Roman" w:cs="Times New Roman" w:eastAsia="Times New Roman"/>
          <w:i/>
          <w:w w:val="105"/>
        </w:rPr>
        <w:t>T</w:t>
      </w:r>
      <w:r>
        <w:rPr>
          <w:rFonts w:ascii="Times New Roman" w:hAnsi="Times New Roman" w:cs="Times New Roman" w:eastAsia="Times New Roman"/>
          <w:i/>
          <w:spacing w:val="-34"/>
          <w:w w:val="105"/>
        </w:rPr>
        <w:t> </w:t>
      </w:r>
      <w:r>
        <w:rPr>
          <w:rFonts w:ascii="Symbol" w:hAnsi="Symbol" w:cs="Symbol" w:eastAsia="Symbol"/>
          <w:spacing w:val="9"/>
          <w:w w:val="105"/>
          <w:sz w:val="28"/>
          <w:szCs w:val="28"/>
        </w:rPr>
        <w:t></w:t>
      </w:r>
      <w:r>
        <w:rPr>
          <w:spacing w:val="9"/>
          <w:w w:val="105"/>
          <w:position w:val="1"/>
        </w:rPr>
        <w:t>；对于盐度比较高的湖</w:t>
      </w:r>
      <w:r>
        <w:rPr>
          <w:w w:val="100"/>
          <w:position w:val="1"/>
        </w:rPr>
        <w:t> </w:t>
      </w:r>
      <w:r>
        <w:rPr>
          <w:w w:val="105"/>
          <w:position w:val="1"/>
        </w:rPr>
        <w:t>泊、水库及入海河口、近岸海域，</w:t>
      </w:r>
      <w:r>
        <w:rPr>
          <w:spacing w:val="-90"/>
          <w:w w:val="105"/>
          <w:position w:val="1"/>
        </w:rPr>
        <w:t> </w:t>
      </w:r>
      <w:r>
        <w:rPr>
          <w:rFonts w:ascii="Times New Roman" w:hAnsi="Times New Roman" w:cs="Times New Roman" w:eastAsia="Times New Roman"/>
          <w:spacing w:val="2"/>
          <w:w w:val="105"/>
        </w:rPr>
        <w:t>DO</w:t>
      </w:r>
      <w:r>
        <w:rPr>
          <w:rFonts w:ascii="Times New Roman" w:hAnsi="Times New Roman" w:cs="Times New Roman" w:eastAsia="Times New Roman"/>
          <w:spacing w:val="2"/>
          <w:w w:val="105"/>
          <w:position w:val="-4"/>
          <w:sz w:val="12"/>
          <w:szCs w:val="12"/>
        </w:rPr>
        <w:t>f</w:t>
      </w:r>
      <w:r>
        <w:rPr>
          <w:rFonts w:ascii="Times New Roman" w:hAnsi="Times New Roman" w:cs="Times New Roman" w:eastAsia="Times New Roman"/>
          <w:spacing w:val="-4"/>
          <w:w w:val="105"/>
          <w:position w:val="-4"/>
          <w:sz w:val="12"/>
          <w:szCs w:val="12"/>
        </w:rPr>
        <w:t> </w:t>
      </w:r>
      <w:r>
        <w:rPr>
          <w:rFonts w:ascii="Symbol" w:hAnsi="Symbol" w:cs="Symbol" w:eastAsia="Symbol"/>
          <w:w w:val="105"/>
        </w:rPr>
        <w:t></w:t>
      </w:r>
      <w:r>
        <w:rPr>
          <w:rFonts w:ascii="Symbol" w:hAnsi="Symbol" w:cs="Symbol" w:eastAsia="Symbol"/>
          <w:spacing w:val="-27"/>
          <w:w w:val="105"/>
        </w:rPr>
        <w:t></w:t>
      </w:r>
      <w:r>
        <w:rPr>
          <w:rFonts w:ascii="Times New Roman" w:hAnsi="Times New Roman" w:cs="Times New Roman" w:eastAsia="Times New Roman"/>
          <w:spacing w:val="-27"/>
          <w:w w:val="105"/>
        </w:rPr>
      </w:r>
      <w:r>
        <w:rPr>
          <w:rFonts w:ascii="Symbol" w:hAnsi="Symbol" w:cs="Symbol" w:eastAsia="Symbol"/>
          <w:spacing w:val="-4"/>
          <w:w w:val="105"/>
          <w:sz w:val="28"/>
          <w:szCs w:val="28"/>
        </w:rPr>
        <w:t></w:t>
      </w:r>
      <w:r>
        <w:rPr>
          <w:rFonts w:ascii="Times New Roman" w:hAnsi="Times New Roman" w:cs="Times New Roman" w:eastAsia="Times New Roman"/>
          <w:spacing w:val="-4"/>
          <w:w w:val="105"/>
        </w:rPr>
        <w:t>491</w:t>
      </w:r>
      <w:r>
        <w:rPr>
          <w:rFonts w:ascii="Times New Roman" w:hAnsi="Times New Roman" w:cs="Times New Roman" w:eastAsia="Times New Roman"/>
          <w:spacing w:val="-40"/>
          <w:w w:val="105"/>
        </w:rPr>
        <w:t> </w:t>
      </w:r>
      <w:r>
        <w:rPr>
          <w:rFonts w:ascii="Symbol" w:hAnsi="Symbol" w:cs="Symbol" w:eastAsia="Symbol"/>
          <w:w w:val="105"/>
        </w:rPr>
        <w:t></w:t>
      </w:r>
      <w:r>
        <w:rPr>
          <w:rFonts w:ascii="Symbol" w:hAnsi="Symbol" w:cs="Symbol" w:eastAsia="Symbol"/>
          <w:spacing w:val="-29"/>
          <w:w w:val="105"/>
        </w:rPr>
        <w:t></w:t>
      </w:r>
      <w:r>
        <w:rPr>
          <w:rFonts w:ascii="Times New Roman" w:hAnsi="Times New Roman" w:cs="Times New Roman" w:eastAsia="Times New Roman"/>
          <w:spacing w:val="-29"/>
          <w:w w:val="105"/>
        </w:rPr>
      </w:r>
      <w:r>
        <w:rPr>
          <w:rFonts w:ascii="Times New Roman" w:hAnsi="Times New Roman" w:cs="Times New Roman" w:eastAsia="Times New Roman"/>
          <w:w w:val="105"/>
        </w:rPr>
        <w:t>2.65</w:t>
      </w:r>
      <w:r>
        <w:rPr>
          <w:rFonts w:ascii="Times New Roman" w:hAnsi="Times New Roman" w:cs="Times New Roman" w:eastAsia="Times New Roman"/>
          <w:i/>
          <w:w w:val="105"/>
        </w:rPr>
        <w:t>S</w:t>
      </w:r>
      <w:r>
        <w:rPr>
          <w:rFonts w:ascii="Times New Roman" w:hAnsi="Times New Roman" w:cs="Times New Roman" w:eastAsia="Times New Roman"/>
          <w:i/>
          <w:spacing w:val="-39"/>
          <w:w w:val="105"/>
        </w:rPr>
        <w:t> </w:t>
      </w:r>
      <w:r>
        <w:rPr>
          <w:rFonts w:ascii="Symbol" w:hAnsi="Symbol" w:cs="Symbol" w:eastAsia="Symbol"/>
          <w:w w:val="105"/>
          <w:sz w:val="28"/>
          <w:szCs w:val="28"/>
        </w:rPr>
        <w:t></w:t>
      </w:r>
      <w:r>
        <w:rPr>
          <w:rFonts w:ascii="Times New Roman" w:hAnsi="Times New Roman" w:cs="Times New Roman" w:eastAsia="Times New Roman"/>
          <w:w w:val="105"/>
        </w:rPr>
        <w:t>/</w:t>
      </w:r>
      <w:r>
        <w:rPr>
          <w:rFonts w:ascii="Symbol" w:hAnsi="Symbol" w:cs="Symbol" w:eastAsia="Symbol"/>
          <w:w w:val="105"/>
          <w:sz w:val="28"/>
          <w:szCs w:val="28"/>
        </w:rPr>
        <w:t></w:t>
      </w:r>
      <w:r>
        <w:rPr>
          <w:rFonts w:ascii="Times New Roman" w:hAnsi="Times New Roman" w:cs="Times New Roman" w:eastAsia="Times New Roman"/>
          <w:w w:val="105"/>
        </w:rPr>
        <w:t>33.5</w:t>
      </w:r>
      <w:r>
        <w:rPr>
          <w:rFonts w:ascii="Times New Roman" w:hAnsi="Times New Roman" w:cs="Times New Roman" w:eastAsia="Times New Roman"/>
          <w:spacing w:val="-33"/>
          <w:w w:val="105"/>
        </w:rPr>
        <w:t> </w:t>
      </w:r>
      <w:r>
        <w:rPr>
          <w:rFonts w:ascii="Symbol" w:hAnsi="Symbol" w:cs="Symbol" w:eastAsia="Symbol"/>
          <w:w w:val="105"/>
        </w:rPr>
        <w:t></w:t>
      </w:r>
      <w:r>
        <w:rPr>
          <w:rFonts w:ascii="Symbol" w:hAnsi="Symbol" w:cs="Symbol" w:eastAsia="Symbol"/>
          <w:spacing w:val="-35"/>
          <w:w w:val="105"/>
        </w:rPr>
        <w:t></w:t>
      </w:r>
      <w:r>
        <w:rPr>
          <w:rFonts w:ascii="Times New Roman" w:hAnsi="Times New Roman" w:cs="Times New Roman" w:eastAsia="Times New Roman"/>
          <w:spacing w:val="-35"/>
          <w:w w:val="105"/>
        </w:rPr>
      </w:r>
      <w:r>
        <w:rPr>
          <w:rFonts w:ascii="Times New Roman" w:hAnsi="Times New Roman" w:cs="Times New Roman" w:eastAsia="Times New Roman"/>
          <w:i/>
          <w:w w:val="105"/>
        </w:rPr>
        <w:t>T</w:t>
      </w:r>
      <w:r>
        <w:rPr>
          <w:rFonts w:ascii="Times New Roman" w:hAnsi="Times New Roman" w:cs="Times New Roman" w:eastAsia="Times New Roman"/>
          <w:i/>
          <w:spacing w:val="-33"/>
          <w:w w:val="105"/>
        </w:rPr>
        <w:t> </w:t>
      </w:r>
      <w:r>
        <w:rPr>
          <w:rFonts w:ascii="Symbol" w:hAnsi="Symbol" w:cs="Symbol" w:eastAsia="Symbol"/>
          <w:spacing w:val="4"/>
          <w:w w:val="105"/>
          <w:sz w:val="28"/>
          <w:szCs w:val="28"/>
        </w:rPr>
        <w:t></w:t>
      </w:r>
      <w:r>
        <w:rPr>
          <w:spacing w:val="4"/>
          <w:w w:val="105"/>
          <w:position w:val="1"/>
        </w:rPr>
        <w:t>；</w:t>
      </w:r>
      <w:r>
        <w:rPr>
          <w:spacing w:val="4"/>
          <w:w w:val="105"/>
        </w:rPr>
      </w:r>
    </w:p>
    <w:p>
      <w:pPr>
        <w:pStyle w:val="BodyText"/>
        <w:spacing w:line="240" w:lineRule="auto" w:before="23"/>
        <w:ind w:left="771" w:right="0" w:firstLine="17"/>
        <w:jc w:val="left"/>
      </w:pPr>
      <w:r>
        <w:rPr>
          <w:rFonts w:ascii="Times New Roman" w:hAnsi="Times New Roman" w:cs="Times New Roman" w:eastAsia="Times New Roman"/>
          <w:i/>
          <w:sz w:val="26"/>
          <w:szCs w:val="26"/>
        </w:rPr>
        <w:t>S </w:t>
      </w:r>
      <w:r>
        <w:rPr>
          <w:rFonts w:ascii="Times New Roman" w:hAnsi="Times New Roman" w:cs="Times New Roman" w:eastAsia="Times New Roman"/>
        </w:rPr>
        <w:t>——</w:t>
      </w:r>
      <w:r>
        <w:rPr/>
        <w:t>实用盐度符号，量纲为</w:t>
      </w:r>
      <w:r>
        <w:rPr>
          <w:spacing w:val="-75"/>
        </w:rPr>
        <w:t> </w:t>
      </w:r>
      <w:r>
        <w:rPr>
          <w:rFonts w:ascii="Times New Roman" w:hAnsi="Times New Roman" w:cs="Times New Roman" w:eastAsia="Times New Roman"/>
        </w:rPr>
        <w:t>1</w:t>
      </w:r>
      <w:r>
        <w:rPr/>
        <w:t>；</w:t>
      </w:r>
    </w:p>
    <w:p>
      <w:pPr>
        <w:spacing w:line="240" w:lineRule="auto" w:before="13"/>
        <w:rPr>
          <w:rFonts w:ascii="宋体" w:hAnsi="宋体" w:cs="宋体" w:eastAsia="宋体"/>
          <w:sz w:val="25"/>
          <w:szCs w:val="25"/>
        </w:rPr>
      </w:pPr>
    </w:p>
    <w:p>
      <w:pPr>
        <w:spacing w:before="0"/>
        <w:ind w:left="771" w:right="0" w:firstLine="0"/>
        <w:jc w:val="left"/>
        <w:rPr>
          <w:rFonts w:ascii="宋体" w:hAnsi="宋体" w:cs="宋体" w:eastAsia="宋体"/>
          <w:sz w:val="21"/>
          <w:szCs w:val="21"/>
        </w:rPr>
      </w:pPr>
      <w:r>
        <w:rPr>
          <w:rFonts w:ascii="Times New Roman" w:hAnsi="Times New Roman" w:cs="Times New Roman" w:eastAsia="Times New Roman"/>
          <w:i/>
          <w:sz w:val="21"/>
          <w:szCs w:val="21"/>
        </w:rPr>
        <w:t>T</w:t>
      </w:r>
      <w:r>
        <w:rPr>
          <w:rFonts w:ascii="Times New Roman" w:hAnsi="Times New Roman" w:cs="Times New Roman" w:eastAsia="Times New Roman"/>
          <w:i/>
          <w:spacing w:val="21"/>
          <w:sz w:val="21"/>
          <w:szCs w:val="21"/>
        </w:rPr>
        <w:t> </w:t>
      </w:r>
      <w:r>
        <w:rPr>
          <w:rFonts w:ascii="Times New Roman" w:hAnsi="Times New Roman" w:cs="Times New Roman" w:eastAsia="Times New Roman"/>
          <w:sz w:val="21"/>
          <w:szCs w:val="21"/>
        </w:rPr>
        <w:t>——</w:t>
      </w:r>
      <w:r>
        <w:rPr>
          <w:rFonts w:ascii="宋体" w:hAnsi="宋体" w:cs="宋体" w:eastAsia="宋体"/>
          <w:sz w:val="21"/>
          <w:szCs w:val="21"/>
        </w:rPr>
        <w:t>水温，℃。</w:t>
      </w:r>
    </w:p>
    <w:p>
      <w:pPr>
        <w:pStyle w:val="BodyText"/>
        <w:spacing w:line="240" w:lineRule="auto" w:before="91"/>
        <w:ind w:left="0" w:right="6614"/>
        <w:jc w:val="center"/>
      </w:pPr>
      <w:r>
        <w:rPr>
          <w:rFonts w:ascii="黑体" w:hAnsi="黑体" w:cs="黑体" w:eastAsia="黑体"/>
        </w:rPr>
        <w:t>D.1.3 </w:t>
      </w:r>
      <w:r>
        <w:rPr>
          <w:rFonts w:ascii="Times New Roman" w:hAnsi="Times New Roman" w:cs="Times New Roman" w:eastAsia="Times New Roman"/>
        </w:rPr>
        <w:t>pH </w:t>
      </w:r>
      <w:r>
        <w:rPr/>
        <w:t>值的指数计算公式：</w:t>
      </w:r>
    </w:p>
    <w:p>
      <w:pPr>
        <w:spacing w:line="240" w:lineRule="auto" w:before="4"/>
        <w:rPr>
          <w:rFonts w:ascii="宋体" w:hAnsi="宋体" w:cs="宋体" w:eastAsia="宋体"/>
          <w:sz w:val="26"/>
          <w:szCs w:val="26"/>
        </w:rPr>
      </w:pPr>
    </w:p>
    <w:p>
      <w:pPr>
        <w:spacing w:after="0" w:line="240" w:lineRule="auto"/>
        <w:rPr>
          <w:rFonts w:ascii="宋体" w:hAnsi="宋体" w:cs="宋体" w:eastAsia="宋体"/>
          <w:sz w:val="26"/>
          <w:szCs w:val="26"/>
        </w:rPr>
        <w:sectPr>
          <w:type w:val="continuous"/>
          <w:pgSz w:w="11910" w:h="16840"/>
          <w:pgMar w:top="640" w:bottom="280" w:left="1300" w:right="920"/>
        </w:sectPr>
      </w:pPr>
    </w:p>
    <w:p>
      <w:pPr>
        <w:tabs>
          <w:tab w:pos="3297" w:val="left" w:leader="none"/>
        </w:tabs>
        <w:spacing w:line="434" w:lineRule="exact" w:before="54"/>
        <w:ind w:left="2791" w:right="0" w:firstLine="0"/>
        <w:jc w:val="center"/>
        <w:rPr>
          <w:rFonts w:ascii="Times New Roman" w:hAnsi="Times New Roman" w:cs="Times New Roman" w:eastAsia="Times New Roman"/>
          <w:sz w:val="14"/>
          <w:szCs w:val="14"/>
        </w:rPr>
      </w:pPr>
      <w:r>
        <w:rPr/>
        <w:pict>
          <v:group style="position:absolute;margin-left:240.987839pt;margin-top:21.492397pt;width:50.5pt;height:.1pt;mso-position-horizontal-relative:page;mso-position-vertical-relative:paragraph;z-index:-161344" coordorigin="4820,430" coordsize="1010,2">
            <v:shape style="position:absolute;left:4820;top:430;width:1010;height:2" coordorigin="4820,430" coordsize="1010,0" path="m4820,430l5829,430e" filled="false" stroked="true" strokeweight=".518227pt" strokecolor="#000000">
              <v:path arrowok="t"/>
            </v:shape>
            <w10:wrap type="none"/>
          </v:group>
        </w:pict>
      </w:r>
      <w:r>
        <w:rPr>
          <w:rFonts w:ascii="Times New Roman" w:hAnsi="Times New Roman" w:cs="Times New Roman" w:eastAsia="Times New Roman"/>
          <w:i/>
          <w:w w:val="95"/>
          <w:position w:val="-18"/>
          <w:sz w:val="25"/>
          <w:szCs w:val="25"/>
        </w:rPr>
        <w:t>S</w:t>
        <w:tab/>
      </w:r>
      <w:r>
        <w:rPr>
          <w:rFonts w:ascii="Symbol" w:hAnsi="Symbol" w:cs="Symbol" w:eastAsia="Symbol"/>
          <w:position w:val="-18"/>
          <w:sz w:val="25"/>
          <w:szCs w:val="25"/>
        </w:rPr>
        <w:t></w:t>
      </w:r>
      <w:r>
        <w:rPr>
          <w:rFonts w:ascii="Symbol" w:hAnsi="Symbol" w:cs="Symbol" w:eastAsia="Symbol"/>
          <w:spacing w:val="24"/>
          <w:position w:val="-18"/>
          <w:sz w:val="25"/>
          <w:szCs w:val="25"/>
        </w:rPr>
        <w:t></w:t>
      </w:r>
      <w:r>
        <w:rPr>
          <w:rFonts w:ascii="Times New Roman" w:hAnsi="Times New Roman" w:cs="Times New Roman" w:eastAsia="Times New Roman"/>
          <w:spacing w:val="24"/>
          <w:position w:val="-18"/>
          <w:sz w:val="25"/>
          <w:szCs w:val="25"/>
        </w:rPr>
      </w:r>
      <w:r>
        <w:rPr>
          <w:rFonts w:ascii="Times New Roman" w:hAnsi="Times New Roman" w:cs="Times New Roman" w:eastAsia="Times New Roman"/>
          <w:sz w:val="25"/>
          <w:szCs w:val="25"/>
        </w:rPr>
        <w:t>7.0</w:t>
      </w:r>
      <w:r>
        <w:rPr>
          <w:rFonts w:ascii="Times New Roman" w:hAnsi="Times New Roman" w:cs="Times New Roman" w:eastAsia="Times New Roman"/>
          <w:spacing w:val="-27"/>
          <w:sz w:val="25"/>
          <w:szCs w:val="25"/>
        </w:rPr>
        <w:t> </w:t>
      </w:r>
      <w:r>
        <w:rPr>
          <w:rFonts w:ascii="Symbol" w:hAnsi="Symbol" w:cs="Symbol" w:eastAsia="Symbol"/>
          <w:sz w:val="25"/>
          <w:szCs w:val="25"/>
        </w:rPr>
        <w:t></w:t>
      </w:r>
      <w:r>
        <w:rPr>
          <w:rFonts w:ascii="Symbol" w:hAnsi="Symbol" w:cs="Symbol" w:eastAsia="Symbol"/>
          <w:spacing w:val="-25"/>
          <w:sz w:val="25"/>
          <w:szCs w:val="25"/>
        </w:rPr>
        <w:t></w:t>
      </w:r>
      <w:r>
        <w:rPr>
          <w:rFonts w:ascii="Times New Roman" w:hAnsi="Times New Roman" w:cs="Times New Roman" w:eastAsia="Times New Roman"/>
          <w:spacing w:val="-25"/>
          <w:sz w:val="25"/>
          <w:szCs w:val="25"/>
        </w:rPr>
      </w:r>
      <w:r>
        <w:rPr>
          <w:rFonts w:ascii="Times New Roman" w:hAnsi="Times New Roman" w:cs="Times New Roman" w:eastAsia="Times New Roman"/>
          <w:sz w:val="25"/>
          <w:szCs w:val="25"/>
        </w:rPr>
        <w:t>pH</w:t>
      </w:r>
      <w:r>
        <w:rPr>
          <w:rFonts w:ascii="Times New Roman" w:hAnsi="Times New Roman" w:cs="Times New Roman" w:eastAsia="Times New Roman"/>
          <w:spacing w:val="-26"/>
          <w:sz w:val="25"/>
          <w:szCs w:val="25"/>
        </w:rPr>
        <w:t> </w:t>
      </w:r>
      <w:r>
        <w:rPr>
          <w:rFonts w:ascii="Times New Roman" w:hAnsi="Times New Roman" w:cs="Times New Roman" w:eastAsia="Times New Roman"/>
          <w:i/>
          <w:position w:val="-5"/>
          <w:sz w:val="14"/>
          <w:szCs w:val="14"/>
        </w:rPr>
        <w:t>j</w:t>
      </w:r>
      <w:r>
        <w:rPr>
          <w:rFonts w:ascii="Times New Roman" w:hAnsi="Times New Roman" w:cs="Times New Roman" w:eastAsia="Times New Roman"/>
          <w:sz w:val="14"/>
          <w:szCs w:val="14"/>
        </w:rPr>
      </w:r>
    </w:p>
    <w:p>
      <w:pPr>
        <w:tabs>
          <w:tab w:pos="3392" w:val="left" w:leader="none"/>
        </w:tabs>
        <w:spacing w:line="253" w:lineRule="exact" w:before="0"/>
        <w:ind w:left="2813" w:right="0" w:firstLine="0"/>
        <w:jc w:val="center"/>
        <w:rPr>
          <w:rFonts w:ascii="Times New Roman" w:hAnsi="Times New Roman" w:cs="Times New Roman" w:eastAsia="Times New Roman"/>
          <w:sz w:val="25"/>
          <w:szCs w:val="25"/>
        </w:rPr>
      </w:pPr>
      <w:r>
        <w:rPr/>
        <w:pict>
          <v:shape style="position:absolute;margin-left:283.136597pt;margin-top:7.177481pt;width:6.4pt;height:7.35pt;mso-position-horizontal-relative:page;mso-position-vertical-relative:paragraph;z-index:1120" type="#_x0000_t202" filled="false" stroked="false">
            <v:textbox inset="0,0,0,0">
              <w:txbxContent>
                <w:p>
                  <w:pPr>
                    <w:spacing w:line="146" w:lineRule="exact" w:before="0"/>
                    <w:ind w:left="0" w:right="0" w:firstLine="0"/>
                    <w:jc w:val="left"/>
                    <w:rPr>
                      <w:rFonts w:ascii="Times New Roman" w:hAnsi="Times New Roman" w:cs="Times New Roman" w:eastAsia="Times New Roman"/>
                      <w:sz w:val="14"/>
                      <w:szCs w:val="14"/>
                    </w:rPr>
                  </w:pPr>
                  <w:r>
                    <w:rPr>
                      <w:rFonts w:ascii="Times New Roman"/>
                      <w:spacing w:val="-1"/>
                      <w:w w:val="102"/>
                      <w:sz w:val="14"/>
                    </w:rPr>
                    <w:t>sd</w:t>
                  </w:r>
                  <w:r>
                    <w:rPr>
                      <w:rFonts w:ascii="Times New Roman"/>
                      <w:sz w:val="14"/>
                    </w:rPr>
                  </w:r>
                </w:p>
              </w:txbxContent>
            </v:textbox>
            <w10:wrap type="none"/>
          </v:shape>
        </w:pict>
      </w:r>
      <w:r>
        <w:rPr>
          <w:rFonts w:ascii="Times New Roman" w:hAnsi="Times New Roman" w:cs="Times New Roman" w:eastAsia="Times New Roman"/>
          <w:spacing w:val="-4"/>
          <w:position w:val="13"/>
          <w:sz w:val="14"/>
          <w:szCs w:val="14"/>
        </w:rPr>
        <w:t>pH </w:t>
      </w:r>
      <w:r>
        <w:rPr>
          <w:rFonts w:ascii="Times New Roman" w:hAnsi="Times New Roman" w:cs="Times New Roman" w:eastAsia="Times New Roman"/>
          <w:position w:val="13"/>
          <w:sz w:val="14"/>
          <w:szCs w:val="14"/>
        </w:rPr>
        <w:t>,</w:t>
      </w:r>
      <w:r>
        <w:rPr>
          <w:rFonts w:ascii="Times New Roman" w:hAnsi="Times New Roman" w:cs="Times New Roman" w:eastAsia="Times New Roman"/>
          <w:spacing w:val="-18"/>
          <w:position w:val="13"/>
          <w:sz w:val="14"/>
          <w:szCs w:val="14"/>
        </w:rPr>
        <w:t> </w:t>
      </w:r>
      <w:r>
        <w:rPr>
          <w:rFonts w:ascii="Times New Roman" w:hAnsi="Times New Roman" w:cs="Times New Roman" w:eastAsia="Times New Roman"/>
          <w:i/>
          <w:position w:val="13"/>
          <w:sz w:val="14"/>
          <w:szCs w:val="14"/>
        </w:rPr>
        <w:t>j</w:t>
        <w:tab/>
      </w:r>
      <w:r>
        <w:rPr>
          <w:rFonts w:ascii="Times New Roman" w:hAnsi="Times New Roman" w:cs="Times New Roman" w:eastAsia="Times New Roman"/>
          <w:sz w:val="25"/>
          <w:szCs w:val="25"/>
        </w:rPr>
        <w:t>7.0</w:t>
      </w:r>
      <w:r>
        <w:rPr>
          <w:rFonts w:ascii="Times New Roman" w:hAnsi="Times New Roman" w:cs="Times New Roman" w:eastAsia="Times New Roman"/>
          <w:spacing w:val="-30"/>
          <w:sz w:val="25"/>
          <w:szCs w:val="25"/>
        </w:rPr>
        <w:t> </w:t>
      </w:r>
      <w:r>
        <w:rPr>
          <w:rFonts w:ascii="Symbol" w:hAnsi="Symbol" w:cs="Symbol" w:eastAsia="Symbol"/>
          <w:sz w:val="25"/>
          <w:szCs w:val="25"/>
        </w:rPr>
        <w:t></w:t>
      </w:r>
      <w:r>
        <w:rPr>
          <w:rFonts w:ascii="Symbol" w:hAnsi="Symbol" w:cs="Symbol" w:eastAsia="Symbol"/>
          <w:spacing w:val="-28"/>
          <w:sz w:val="25"/>
          <w:szCs w:val="25"/>
        </w:rPr>
        <w:t></w:t>
      </w:r>
      <w:r>
        <w:rPr>
          <w:rFonts w:ascii="Times New Roman" w:hAnsi="Times New Roman" w:cs="Times New Roman" w:eastAsia="Times New Roman"/>
          <w:spacing w:val="-28"/>
          <w:sz w:val="25"/>
          <w:szCs w:val="25"/>
        </w:rPr>
      </w:r>
      <w:r>
        <w:rPr>
          <w:rFonts w:ascii="Times New Roman" w:hAnsi="Times New Roman" w:cs="Times New Roman" w:eastAsia="Times New Roman"/>
          <w:spacing w:val="-4"/>
          <w:sz w:val="25"/>
          <w:szCs w:val="25"/>
        </w:rPr>
        <w:t>pH</w:t>
      </w:r>
      <w:r>
        <w:rPr>
          <w:rFonts w:ascii="Times New Roman" w:hAnsi="Times New Roman" w:cs="Times New Roman" w:eastAsia="Times New Roman"/>
          <w:sz w:val="25"/>
          <w:szCs w:val="25"/>
        </w:rPr>
      </w:r>
    </w:p>
    <w:p>
      <w:pPr>
        <w:spacing w:line="240" w:lineRule="auto" w:before="9"/>
        <w:rPr>
          <w:rFonts w:ascii="Times New Roman" w:hAnsi="Times New Roman" w:cs="Times New Roman" w:eastAsia="Times New Roman"/>
          <w:sz w:val="22"/>
          <w:szCs w:val="22"/>
        </w:rPr>
      </w:pPr>
      <w:r>
        <w:rPr/>
        <w:br w:type="column"/>
      </w:r>
      <w:r>
        <w:rPr>
          <w:rFonts w:ascii="Times New Roman"/>
          <w:sz w:val="22"/>
        </w:rPr>
      </w:r>
    </w:p>
    <w:p>
      <w:pPr>
        <w:spacing w:before="0"/>
        <w:ind w:left="1212" w:right="0" w:firstLine="0"/>
        <w:jc w:val="left"/>
        <w:rPr>
          <w:rFonts w:ascii="Times New Roman" w:hAnsi="Times New Roman" w:cs="Times New Roman" w:eastAsia="Times New Roman"/>
          <w:sz w:val="24"/>
          <w:szCs w:val="24"/>
        </w:rPr>
      </w:pPr>
      <w:r>
        <w:rPr>
          <w:rFonts w:ascii="Times New Roman" w:hAnsi="Times New Roman" w:cs="Times New Roman" w:eastAsia="Times New Roman"/>
          <w:sz w:val="24"/>
          <w:szCs w:val="24"/>
        </w:rPr>
        <w:t>pH </w:t>
      </w:r>
      <w:r>
        <w:rPr>
          <w:rFonts w:ascii="Times New Roman" w:hAnsi="Times New Roman" w:cs="Times New Roman" w:eastAsia="Times New Roman"/>
          <w:i/>
          <w:position w:val="-5"/>
          <w:sz w:val="14"/>
          <w:szCs w:val="14"/>
        </w:rPr>
        <w:t>j  </w:t>
      </w:r>
      <w:r>
        <w:rPr>
          <w:rFonts w:ascii="Symbol" w:hAnsi="Symbol" w:cs="Symbol" w:eastAsia="Symbol"/>
          <w:sz w:val="24"/>
          <w:szCs w:val="24"/>
        </w:rPr>
        <w:t></w:t>
      </w:r>
      <w:r>
        <w:rPr>
          <w:rFonts w:ascii="Symbol" w:hAnsi="Symbol" w:cs="Symbol" w:eastAsia="Symbol"/>
          <w:spacing w:val="-33"/>
          <w:sz w:val="24"/>
          <w:szCs w:val="24"/>
        </w:rPr>
        <w:t></w:t>
      </w:r>
      <w:r>
        <w:rPr>
          <w:rFonts w:ascii="Times New Roman" w:hAnsi="Times New Roman" w:cs="Times New Roman" w:eastAsia="Times New Roman"/>
          <w:spacing w:val="-33"/>
          <w:sz w:val="24"/>
          <w:szCs w:val="24"/>
        </w:rPr>
      </w:r>
      <w:r>
        <w:rPr>
          <w:rFonts w:ascii="Times New Roman" w:hAnsi="Times New Roman" w:cs="Times New Roman" w:eastAsia="Times New Roman"/>
          <w:spacing w:val="-2"/>
          <w:sz w:val="24"/>
          <w:szCs w:val="24"/>
        </w:rPr>
        <w:t>7.0</w:t>
      </w:r>
    </w:p>
    <w:p>
      <w:pPr>
        <w:spacing w:line="240" w:lineRule="auto" w:before="7"/>
        <w:rPr>
          <w:rFonts w:ascii="Times New Roman" w:hAnsi="Times New Roman" w:cs="Times New Roman" w:eastAsia="Times New Roman"/>
          <w:sz w:val="22"/>
          <w:szCs w:val="22"/>
        </w:rPr>
      </w:pPr>
      <w:r>
        <w:rPr/>
        <w:br w:type="column"/>
      </w:r>
      <w:r>
        <w:rPr>
          <w:rFonts w:ascii="Times New Roman"/>
          <w:sz w:val="22"/>
        </w:rPr>
      </w:r>
    </w:p>
    <w:p>
      <w:pPr>
        <w:pStyle w:val="BodyText"/>
        <w:spacing w:line="240" w:lineRule="auto"/>
        <w:ind w:left="0" w:right="110"/>
        <w:jc w:val="right"/>
      </w:pPr>
      <w:r>
        <w:rPr>
          <w:spacing w:val="-1"/>
        </w:rPr>
        <w:t>（</w:t>
      </w:r>
      <w:r>
        <w:rPr>
          <w:rFonts w:ascii="Arial" w:hAnsi="Arial" w:cs="Arial" w:eastAsia="Arial"/>
          <w:spacing w:val="-1"/>
        </w:rPr>
        <w:t>D.4</w:t>
      </w:r>
      <w:r>
        <w:rPr>
          <w:spacing w:val="-1"/>
        </w:rPr>
        <w:t>）</w:t>
      </w:r>
    </w:p>
    <w:p>
      <w:pPr>
        <w:spacing w:after="0" w:line="240" w:lineRule="auto"/>
        <w:jc w:val="right"/>
        <w:sectPr>
          <w:type w:val="continuous"/>
          <w:pgSz w:w="11910" w:h="16840"/>
          <w:pgMar w:top="640" w:bottom="280" w:left="1300" w:right="920"/>
          <w:cols w:num="3" w:equalWidth="0">
            <w:col w:w="4490" w:space="40"/>
            <w:col w:w="2131" w:space="40"/>
            <w:col w:w="2989"/>
          </w:cols>
        </w:sectPr>
      </w:pPr>
    </w:p>
    <w:p>
      <w:pPr>
        <w:spacing w:line="240" w:lineRule="auto" w:before="7"/>
        <w:rPr>
          <w:rFonts w:ascii="宋体" w:hAnsi="宋体" w:cs="宋体" w:eastAsia="宋体"/>
          <w:sz w:val="11"/>
          <w:szCs w:val="11"/>
        </w:rPr>
      </w:pPr>
    </w:p>
    <w:p>
      <w:pPr>
        <w:spacing w:after="0" w:line="240" w:lineRule="auto"/>
        <w:rPr>
          <w:rFonts w:ascii="宋体" w:hAnsi="宋体" w:cs="宋体" w:eastAsia="宋体"/>
          <w:sz w:val="11"/>
          <w:szCs w:val="11"/>
        </w:rPr>
        <w:sectPr>
          <w:pgSz w:w="11910" w:h="16840"/>
          <w:pgMar w:header="1318" w:footer="1016" w:top="1520" w:bottom="1200" w:left="1300" w:right="920"/>
        </w:sectPr>
      </w:pPr>
    </w:p>
    <w:p>
      <w:pPr>
        <w:spacing w:before="244"/>
        <w:ind w:left="0" w:right="0" w:firstLine="0"/>
        <w:jc w:val="right"/>
        <w:rPr>
          <w:rFonts w:ascii="Symbol" w:hAnsi="Symbol" w:cs="Symbol" w:eastAsia="Symbol"/>
          <w:sz w:val="25"/>
          <w:szCs w:val="25"/>
        </w:rPr>
      </w:pPr>
      <w:r>
        <w:rPr/>
        <w:pict>
          <v:group style="position:absolute;margin-left:236.419373pt;margin-top:21.491558pt;width:50.5pt;height:.1pt;mso-position-horizontal-relative:page;mso-position-vertical-relative:paragraph;z-index:-161296" coordorigin="4728,430" coordsize="1010,2">
            <v:shape style="position:absolute;left:4728;top:430;width:1010;height:2" coordorigin="4728,430" coordsize="1010,0" path="m4728,430l5738,430e" filled="false" stroked="true" strokeweight=".518227pt" strokecolor="#000000">
              <v:path arrowok="t"/>
            </v:shape>
            <w10:wrap type="none"/>
          </v:group>
        </w:pict>
      </w:r>
      <w:r>
        <w:rPr>
          <w:rFonts w:ascii="Times New Roman" w:hAnsi="Times New Roman" w:cs="Times New Roman" w:eastAsia="Times New Roman"/>
          <w:i/>
          <w:position w:val="6"/>
          <w:sz w:val="25"/>
          <w:szCs w:val="25"/>
        </w:rPr>
        <w:t>S</w:t>
      </w:r>
      <w:r>
        <w:rPr>
          <w:rFonts w:ascii="Times New Roman" w:hAnsi="Times New Roman" w:cs="Times New Roman" w:eastAsia="Times New Roman"/>
          <w:i/>
          <w:spacing w:val="-32"/>
          <w:position w:val="6"/>
          <w:sz w:val="25"/>
          <w:szCs w:val="25"/>
        </w:rPr>
        <w:t> </w:t>
      </w:r>
      <w:r>
        <w:rPr>
          <w:rFonts w:ascii="Times New Roman" w:hAnsi="Times New Roman" w:cs="Times New Roman" w:eastAsia="Times New Roman"/>
          <w:spacing w:val="-4"/>
          <w:sz w:val="14"/>
          <w:szCs w:val="14"/>
        </w:rPr>
        <w:t>pH</w:t>
      </w:r>
      <w:r>
        <w:rPr>
          <w:rFonts w:ascii="Times New Roman" w:hAnsi="Times New Roman" w:cs="Times New Roman" w:eastAsia="Times New Roman"/>
          <w:spacing w:val="-21"/>
          <w:sz w:val="14"/>
          <w:szCs w:val="14"/>
        </w:rPr>
        <w:t> </w:t>
      </w:r>
      <w:r>
        <w:rPr>
          <w:rFonts w:ascii="Times New Roman" w:hAnsi="Times New Roman" w:cs="Times New Roman" w:eastAsia="Times New Roman"/>
          <w:sz w:val="14"/>
          <w:szCs w:val="14"/>
        </w:rPr>
        <w:t>,</w:t>
      </w:r>
      <w:r>
        <w:rPr>
          <w:rFonts w:ascii="Times New Roman" w:hAnsi="Times New Roman" w:cs="Times New Roman" w:eastAsia="Times New Roman"/>
          <w:spacing w:val="-7"/>
          <w:sz w:val="14"/>
          <w:szCs w:val="14"/>
        </w:rPr>
        <w:t> </w:t>
      </w:r>
      <w:r>
        <w:rPr>
          <w:rFonts w:ascii="Times New Roman" w:hAnsi="Times New Roman" w:cs="Times New Roman" w:eastAsia="Times New Roman"/>
          <w:i/>
          <w:spacing w:val="5"/>
          <w:sz w:val="14"/>
          <w:szCs w:val="14"/>
        </w:rPr>
        <w:t>j</w:t>
      </w:r>
      <w:r>
        <w:rPr>
          <w:rFonts w:ascii="Symbol" w:hAnsi="Symbol" w:cs="Symbol" w:eastAsia="Symbol"/>
          <w:spacing w:val="5"/>
          <w:position w:val="6"/>
          <w:sz w:val="25"/>
          <w:szCs w:val="25"/>
        </w:rPr>
        <w:t></w:t>
      </w:r>
      <w:r>
        <w:rPr>
          <w:rFonts w:ascii="Symbol" w:hAnsi="Symbol" w:cs="Symbol" w:eastAsia="Symbol"/>
          <w:spacing w:val="5"/>
          <w:sz w:val="25"/>
          <w:szCs w:val="25"/>
        </w:rPr>
      </w:r>
    </w:p>
    <w:p>
      <w:pPr>
        <w:spacing w:line="268" w:lineRule="auto" w:before="54"/>
        <w:ind w:left="33" w:right="0" w:firstLine="27"/>
        <w:jc w:val="left"/>
        <w:rPr>
          <w:rFonts w:ascii="Times New Roman" w:hAnsi="Times New Roman" w:cs="Times New Roman" w:eastAsia="Times New Roman"/>
          <w:sz w:val="25"/>
          <w:szCs w:val="25"/>
        </w:rPr>
      </w:pPr>
      <w:r>
        <w:rPr>
          <w:spacing w:val="-3"/>
        </w:rPr>
        <w:br w:type="column"/>
      </w:r>
      <w:r>
        <w:rPr>
          <w:rFonts w:ascii="Times New Roman" w:hAnsi="Times New Roman" w:cs="Times New Roman" w:eastAsia="Times New Roman"/>
          <w:spacing w:val="-3"/>
          <w:sz w:val="25"/>
          <w:szCs w:val="25"/>
        </w:rPr>
        <w:t>pH </w:t>
      </w:r>
      <w:r>
        <w:rPr>
          <w:rFonts w:ascii="Times New Roman" w:hAnsi="Times New Roman" w:cs="Times New Roman" w:eastAsia="Times New Roman"/>
          <w:i/>
          <w:position w:val="-5"/>
          <w:sz w:val="14"/>
          <w:szCs w:val="14"/>
        </w:rPr>
        <w:t>j </w:t>
      </w:r>
      <w:r>
        <w:rPr>
          <w:rFonts w:ascii="Symbol" w:hAnsi="Symbol" w:cs="Symbol" w:eastAsia="Symbol"/>
          <w:sz w:val="25"/>
          <w:szCs w:val="25"/>
        </w:rPr>
        <w:t></w:t>
      </w:r>
      <w:r>
        <w:rPr>
          <w:rFonts w:ascii="Symbol" w:hAnsi="Symbol" w:cs="Symbol" w:eastAsia="Symbol"/>
          <w:spacing w:val="-50"/>
          <w:sz w:val="25"/>
          <w:szCs w:val="25"/>
        </w:rPr>
        <w:t></w:t>
      </w:r>
      <w:r>
        <w:rPr>
          <w:rFonts w:ascii="Times New Roman" w:hAnsi="Times New Roman" w:cs="Times New Roman" w:eastAsia="Times New Roman"/>
          <w:spacing w:val="-50"/>
          <w:sz w:val="25"/>
          <w:szCs w:val="25"/>
        </w:rPr>
      </w:r>
      <w:r>
        <w:rPr>
          <w:rFonts w:ascii="Times New Roman" w:hAnsi="Times New Roman" w:cs="Times New Roman" w:eastAsia="Times New Roman"/>
          <w:sz w:val="25"/>
          <w:szCs w:val="25"/>
        </w:rPr>
        <w:t>7.0</w:t>
      </w:r>
      <w:r>
        <w:rPr>
          <w:rFonts w:ascii="Times New Roman" w:hAnsi="Times New Roman" w:cs="Times New Roman" w:eastAsia="Times New Roman"/>
          <w:w w:val="98"/>
          <w:sz w:val="25"/>
          <w:szCs w:val="25"/>
        </w:rPr>
        <w:t> </w:t>
      </w:r>
      <w:r>
        <w:rPr>
          <w:rFonts w:ascii="Times New Roman" w:hAnsi="Times New Roman" w:cs="Times New Roman" w:eastAsia="Times New Roman"/>
          <w:sz w:val="25"/>
          <w:szCs w:val="25"/>
        </w:rPr>
        <w:t>pH</w:t>
      </w:r>
      <w:r>
        <w:rPr>
          <w:rFonts w:ascii="Times New Roman" w:hAnsi="Times New Roman" w:cs="Times New Roman" w:eastAsia="Times New Roman"/>
          <w:position w:val="-5"/>
          <w:sz w:val="14"/>
          <w:szCs w:val="14"/>
        </w:rPr>
        <w:t>su  </w:t>
      </w:r>
      <w:r>
        <w:rPr>
          <w:rFonts w:ascii="Symbol" w:hAnsi="Symbol" w:cs="Symbol" w:eastAsia="Symbol"/>
          <w:sz w:val="25"/>
          <w:szCs w:val="25"/>
        </w:rPr>
        <w:t></w:t>
      </w:r>
      <w:r>
        <w:rPr>
          <w:rFonts w:ascii="Symbol" w:hAnsi="Symbol" w:cs="Symbol" w:eastAsia="Symbol"/>
          <w:spacing w:val="-30"/>
          <w:sz w:val="25"/>
          <w:szCs w:val="25"/>
        </w:rPr>
        <w:t></w:t>
      </w:r>
      <w:r>
        <w:rPr>
          <w:rFonts w:ascii="Times New Roman" w:hAnsi="Times New Roman" w:cs="Times New Roman" w:eastAsia="Times New Roman"/>
          <w:spacing w:val="-30"/>
          <w:sz w:val="25"/>
          <w:szCs w:val="25"/>
        </w:rPr>
      </w:r>
      <w:r>
        <w:rPr>
          <w:rFonts w:ascii="Times New Roman" w:hAnsi="Times New Roman" w:cs="Times New Roman" w:eastAsia="Times New Roman"/>
          <w:sz w:val="25"/>
          <w:szCs w:val="25"/>
        </w:rPr>
        <w:t>7.0</w:t>
      </w:r>
    </w:p>
    <w:p>
      <w:pPr>
        <w:spacing w:line="240" w:lineRule="auto" w:before="9"/>
        <w:rPr>
          <w:rFonts w:ascii="Times New Roman" w:hAnsi="Times New Roman" w:cs="Times New Roman" w:eastAsia="Times New Roman"/>
          <w:sz w:val="22"/>
          <w:szCs w:val="22"/>
        </w:rPr>
      </w:pPr>
      <w:r>
        <w:rPr/>
        <w:br w:type="column"/>
      </w:r>
      <w:r>
        <w:rPr>
          <w:rFonts w:ascii="Times New Roman"/>
          <w:sz w:val="22"/>
        </w:rPr>
      </w:r>
    </w:p>
    <w:p>
      <w:pPr>
        <w:spacing w:before="0"/>
        <w:ind w:left="1308" w:right="0" w:firstLine="0"/>
        <w:jc w:val="left"/>
        <w:rPr>
          <w:rFonts w:ascii="Times New Roman" w:hAnsi="Times New Roman" w:cs="Times New Roman" w:eastAsia="Times New Roman"/>
          <w:sz w:val="24"/>
          <w:szCs w:val="24"/>
        </w:rPr>
      </w:pPr>
      <w:r>
        <w:rPr>
          <w:rFonts w:ascii="Times New Roman" w:hAnsi="Times New Roman" w:cs="Times New Roman" w:eastAsia="Times New Roman"/>
          <w:sz w:val="24"/>
          <w:szCs w:val="24"/>
        </w:rPr>
        <w:t>pH </w:t>
      </w:r>
      <w:r>
        <w:rPr>
          <w:rFonts w:ascii="Times New Roman" w:hAnsi="Times New Roman" w:cs="Times New Roman" w:eastAsia="Times New Roman"/>
          <w:i/>
          <w:position w:val="-5"/>
          <w:sz w:val="14"/>
          <w:szCs w:val="14"/>
        </w:rPr>
        <w:t>j  </w:t>
      </w:r>
      <w:r>
        <w:rPr>
          <w:rFonts w:ascii="Symbol" w:hAnsi="Symbol" w:cs="Symbol" w:eastAsia="Symbol"/>
          <w:sz w:val="24"/>
          <w:szCs w:val="24"/>
        </w:rPr>
        <w:t></w:t>
      </w:r>
      <w:r>
        <w:rPr>
          <w:rFonts w:ascii="Symbol" w:hAnsi="Symbol" w:cs="Symbol" w:eastAsia="Symbol"/>
          <w:spacing w:val="-30"/>
          <w:sz w:val="24"/>
          <w:szCs w:val="24"/>
        </w:rPr>
        <w:t></w:t>
      </w:r>
      <w:r>
        <w:rPr>
          <w:rFonts w:ascii="Times New Roman" w:hAnsi="Times New Roman" w:cs="Times New Roman" w:eastAsia="Times New Roman"/>
          <w:spacing w:val="-30"/>
          <w:sz w:val="24"/>
          <w:szCs w:val="24"/>
        </w:rPr>
      </w:r>
      <w:r>
        <w:rPr>
          <w:rFonts w:ascii="Times New Roman" w:hAnsi="Times New Roman" w:cs="Times New Roman" w:eastAsia="Times New Roman"/>
          <w:spacing w:val="-2"/>
          <w:sz w:val="24"/>
          <w:szCs w:val="24"/>
        </w:rPr>
        <w:t>7.0</w:t>
      </w:r>
    </w:p>
    <w:p>
      <w:pPr>
        <w:spacing w:line="240" w:lineRule="auto" w:before="6"/>
        <w:rPr>
          <w:rFonts w:ascii="Times New Roman" w:hAnsi="Times New Roman" w:cs="Times New Roman" w:eastAsia="Times New Roman"/>
          <w:sz w:val="22"/>
          <w:szCs w:val="22"/>
        </w:rPr>
      </w:pPr>
      <w:r>
        <w:rPr/>
        <w:br w:type="column"/>
      </w:r>
      <w:r>
        <w:rPr>
          <w:rFonts w:ascii="Times New Roman"/>
          <w:sz w:val="22"/>
        </w:rPr>
      </w:r>
    </w:p>
    <w:p>
      <w:pPr>
        <w:pStyle w:val="BodyText"/>
        <w:spacing w:line="240" w:lineRule="auto"/>
        <w:ind w:left="0" w:right="110"/>
        <w:jc w:val="right"/>
      </w:pPr>
      <w:r>
        <w:rPr>
          <w:spacing w:val="-1"/>
        </w:rPr>
        <w:t>（</w:t>
      </w:r>
      <w:r>
        <w:rPr>
          <w:rFonts w:ascii="Arial" w:hAnsi="Arial" w:cs="Arial" w:eastAsia="Arial"/>
          <w:spacing w:val="-1"/>
        </w:rPr>
        <w:t>D.5</w:t>
      </w:r>
      <w:r>
        <w:rPr>
          <w:spacing w:val="-1"/>
        </w:rPr>
        <w:t>）</w:t>
      </w:r>
    </w:p>
    <w:p>
      <w:pPr>
        <w:spacing w:after="0" w:line="240" w:lineRule="auto"/>
        <w:jc w:val="right"/>
        <w:sectPr>
          <w:type w:val="continuous"/>
          <w:pgSz w:w="11910" w:h="16840"/>
          <w:pgMar w:top="640" w:bottom="280" w:left="1300" w:right="920"/>
          <w:cols w:num="4" w:equalWidth="0">
            <w:col w:w="3372" w:space="40"/>
            <w:col w:w="1021" w:space="40"/>
            <w:col w:w="2231" w:space="40"/>
            <w:col w:w="2946"/>
          </w:cols>
        </w:sectPr>
      </w:pPr>
    </w:p>
    <w:p>
      <w:pPr>
        <w:spacing w:line="240" w:lineRule="auto" w:before="0"/>
        <w:rPr>
          <w:rFonts w:ascii="宋体" w:hAnsi="宋体" w:cs="宋体" w:eastAsia="宋体"/>
          <w:sz w:val="20"/>
          <w:szCs w:val="20"/>
        </w:rPr>
      </w:pPr>
    </w:p>
    <w:p>
      <w:pPr>
        <w:spacing w:line="240" w:lineRule="auto" w:before="9"/>
        <w:rPr>
          <w:rFonts w:ascii="宋体" w:hAnsi="宋体" w:cs="宋体" w:eastAsia="宋体"/>
          <w:sz w:val="23"/>
          <w:szCs w:val="23"/>
        </w:rPr>
      </w:pPr>
    </w:p>
    <w:p>
      <w:pPr>
        <w:spacing w:before="52"/>
        <w:ind w:left="118" w:right="0" w:firstLine="0"/>
        <w:jc w:val="left"/>
        <w:rPr>
          <w:rFonts w:ascii="宋体" w:hAnsi="宋体" w:cs="宋体" w:eastAsia="宋体"/>
          <w:sz w:val="21"/>
          <w:szCs w:val="21"/>
        </w:rPr>
      </w:pPr>
      <w:r>
        <w:rPr>
          <w:rFonts w:ascii="宋体" w:hAnsi="宋体" w:cs="宋体" w:eastAsia="宋体"/>
          <w:position w:val="1"/>
          <w:sz w:val="21"/>
          <w:szCs w:val="21"/>
        </w:rPr>
        <w:t>式中：</w:t>
      </w:r>
      <w:r>
        <w:rPr>
          <w:rFonts w:ascii="宋体" w:hAnsi="宋体" w:cs="宋体" w:eastAsia="宋体"/>
          <w:spacing w:val="-68"/>
          <w:position w:val="1"/>
          <w:sz w:val="21"/>
          <w:szCs w:val="21"/>
        </w:rPr>
        <w:t> </w:t>
      </w:r>
      <w:r>
        <w:rPr>
          <w:rFonts w:ascii="Times New Roman" w:hAnsi="Times New Roman" w:cs="Times New Roman" w:eastAsia="Times New Roman"/>
          <w:i/>
          <w:position w:val="1"/>
          <w:sz w:val="25"/>
          <w:szCs w:val="25"/>
        </w:rPr>
        <w:t>S</w:t>
      </w:r>
      <w:r>
        <w:rPr>
          <w:rFonts w:ascii="Times New Roman" w:hAnsi="Times New Roman" w:cs="Times New Roman" w:eastAsia="Times New Roman"/>
          <w:position w:val="-4"/>
          <w:sz w:val="14"/>
          <w:szCs w:val="14"/>
        </w:rPr>
        <w:t>pH</w:t>
      </w:r>
      <w:r>
        <w:rPr>
          <w:rFonts w:ascii="Times New Roman" w:hAnsi="Times New Roman" w:cs="Times New Roman" w:eastAsia="Times New Roman"/>
          <w:spacing w:val="-22"/>
          <w:position w:val="-4"/>
          <w:sz w:val="14"/>
          <w:szCs w:val="14"/>
        </w:rPr>
        <w:t> </w:t>
      </w:r>
      <w:r>
        <w:rPr>
          <w:rFonts w:ascii="Times New Roman" w:hAnsi="Times New Roman" w:cs="Times New Roman" w:eastAsia="Times New Roman"/>
          <w:position w:val="-4"/>
          <w:sz w:val="14"/>
          <w:szCs w:val="14"/>
        </w:rPr>
        <w:t>,</w:t>
      </w:r>
      <w:r>
        <w:rPr>
          <w:rFonts w:ascii="Times New Roman" w:hAnsi="Times New Roman" w:cs="Times New Roman" w:eastAsia="Times New Roman"/>
          <w:spacing w:val="-9"/>
          <w:position w:val="-4"/>
          <w:sz w:val="14"/>
          <w:szCs w:val="14"/>
        </w:rPr>
        <w:t> </w:t>
      </w:r>
      <w:r>
        <w:rPr>
          <w:rFonts w:ascii="Times New Roman" w:hAnsi="Times New Roman" w:cs="Times New Roman" w:eastAsia="Times New Roman"/>
          <w:i/>
          <w:position w:val="-4"/>
          <w:sz w:val="14"/>
          <w:szCs w:val="14"/>
        </w:rPr>
        <w:t>j</w:t>
      </w:r>
      <w:r>
        <w:rPr>
          <w:rFonts w:ascii="Times New Roman" w:hAnsi="Times New Roman" w:cs="Times New Roman" w:eastAsia="Times New Roman"/>
          <w:i/>
          <w:spacing w:val="6"/>
          <w:position w:val="-4"/>
          <w:sz w:val="14"/>
          <w:szCs w:val="14"/>
        </w:rPr>
        <w:t> </w:t>
      </w:r>
      <w:r>
        <w:rPr>
          <w:rFonts w:ascii="Times New Roman" w:hAnsi="Times New Roman" w:cs="Times New Roman" w:eastAsia="Times New Roman"/>
          <w:position w:val="1"/>
          <w:sz w:val="21"/>
          <w:szCs w:val="21"/>
        </w:rPr>
        <w:t>——</w:t>
      </w:r>
      <w:r>
        <w:rPr>
          <w:rFonts w:ascii="Times New Roman" w:hAnsi="Times New Roman" w:cs="Times New Roman" w:eastAsia="Times New Roman"/>
          <w:spacing w:val="-22"/>
          <w:position w:val="1"/>
          <w:sz w:val="21"/>
          <w:szCs w:val="21"/>
        </w:rPr>
        <w:t> </w:t>
      </w:r>
      <w:r>
        <w:rPr>
          <w:rFonts w:ascii="Times New Roman" w:hAnsi="Times New Roman" w:cs="Times New Roman" w:eastAsia="Times New Roman"/>
          <w:sz w:val="22"/>
          <w:szCs w:val="22"/>
        </w:rPr>
        <w:t>pH</w:t>
      </w:r>
      <w:r>
        <w:rPr>
          <w:rFonts w:ascii="Times New Roman" w:hAnsi="Times New Roman" w:cs="Times New Roman" w:eastAsia="Times New Roman"/>
          <w:spacing w:val="-10"/>
          <w:sz w:val="22"/>
          <w:szCs w:val="22"/>
        </w:rPr>
        <w:t> </w:t>
      </w:r>
      <w:r>
        <w:rPr>
          <w:rFonts w:ascii="宋体" w:hAnsi="宋体" w:cs="宋体" w:eastAsia="宋体"/>
          <w:position w:val="1"/>
          <w:sz w:val="21"/>
          <w:szCs w:val="21"/>
        </w:rPr>
        <w:t>值的指数，大于</w:t>
      </w:r>
      <w:r>
        <w:rPr>
          <w:rFonts w:ascii="宋体" w:hAnsi="宋体" w:cs="宋体" w:eastAsia="宋体"/>
          <w:spacing w:val="-54"/>
          <w:position w:val="1"/>
          <w:sz w:val="21"/>
          <w:szCs w:val="21"/>
        </w:rPr>
        <w:t> </w:t>
      </w:r>
      <w:r>
        <w:rPr>
          <w:rFonts w:ascii="Times New Roman" w:hAnsi="Times New Roman" w:cs="Times New Roman" w:eastAsia="Times New Roman"/>
          <w:position w:val="1"/>
          <w:sz w:val="21"/>
          <w:szCs w:val="21"/>
        </w:rPr>
        <w:t>1</w:t>
      </w:r>
      <w:r>
        <w:rPr>
          <w:rFonts w:ascii="Times New Roman" w:hAnsi="Times New Roman" w:cs="Times New Roman" w:eastAsia="Times New Roman"/>
          <w:spacing w:val="-1"/>
          <w:position w:val="1"/>
          <w:sz w:val="21"/>
          <w:szCs w:val="21"/>
        </w:rPr>
        <w:t> </w:t>
      </w:r>
      <w:r>
        <w:rPr>
          <w:rFonts w:ascii="宋体" w:hAnsi="宋体" w:cs="宋体" w:eastAsia="宋体"/>
          <w:position w:val="1"/>
          <w:sz w:val="21"/>
          <w:szCs w:val="21"/>
        </w:rPr>
        <w:t>表明该水质因子超标；</w:t>
      </w:r>
      <w:r>
        <w:rPr>
          <w:rFonts w:ascii="宋体" w:hAnsi="宋体" w:cs="宋体" w:eastAsia="宋体"/>
          <w:sz w:val="21"/>
          <w:szCs w:val="21"/>
        </w:rPr>
      </w:r>
    </w:p>
    <w:p>
      <w:pPr>
        <w:spacing w:line="240" w:lineRule="auto" w:before="3"/>
        <w:rPr>
          <w:rFonts w:ascii="宋体" w:hAnsi="宋体" w:cs="宋体" w:eastAsia="宋体"/>
          <w:sz w:val="22"/>
          <w:szCs w:val="22"/>
        </w:rPr>
      </w:pPr>
    </w:p>
    <w:p>
      <w:pPr>
        <w:spacing w:before="53"/>
        <w:ind w:left="786" w:right="0" w:firstLine="0"/>
        <w:jc w:val="left"/>
        <w:rPr>
          <w:rFonts w:ascii="宋体" w:hAnsi="宋体" w:cs="宋体" w:eastAsia="宋体"/>
          <w:sz w:val="21"/>
          <w:szCs w:val="21"/>
        </w:rPr>
      </w:pPr>
      <w:r>
        <w:rPr>
          <w:rFonts w:ascii="Times New Roman" w:hAnsi="Times New Roman" w:cs="Times New Roman" w:eastAsia="Times New Roman"/>
          <w:position w:val="1"/>
          <w:sz w:val="25"/>
          <w:szCs w:val="25"/>
        </w:rPr>
        <w:t>pH</w:t>
      </w:r>
      <w:r>
        <w:rPr>
          <w:rFonts w:ascii="Times New Roman" w:hAnsi="Times New Roman" w:cs="Times New Roman" w:eastAsia="Times New Roman"/>
          <w:spacing w:val="-40"/>
          <w:position w:val="1"/>
          <w:sz w:val="25"/>
          <w:szCs w:val="25"/>
        </w:rPr>
        <w:t> </w:t>
      </w:r>
      <w:r>
        <w:rPr>
          <w:rFonts w:ascii="Times New Roman" w:hAnsi="Times New Roman" w:cs="Times New Roman" w:eastAsia="Times New Roman"/>
          <w:i/>
          <w:position w:val="-4"/>
          <w:sz w:val="14"/>
          <w:szCs w:val="14"/>
        </w:rPr>
        <w:t>j</w:t>
      </w:r>
      <w:r>
        <w:rPr>
          <w:rFonts w:ascii="Times New Roman" w:hAnsi="Times New Roman" w:cs="Times New Roman" w:eastAsia="Times New Roman"/>
          <w:i/>
          <w:spacing w:val="11"/>
          <w:position w:val="-4"/>
          <w:sz w:val="14"/>
          <w:szCs w:val="14"/>
        </w:rPr>
        <w:t> </w:t>
      </w:r>
      <w:r>
        <w:rPr>
          <w:rFonts w:ascii="Times New Roman" w:hAnsi="Times New Roman" w:cs="Times New Roman" w:eastAsia="Times New Roman"/>
          <w:position w:val="1"/>
          <w:sz w:val="21"/>
          <w:szCs w:val="21"/>
        </w:rPr>
        <w:t>——</w:t>
      </w:r>
      <w:r>
        <w:rPr>
          <w:rFonts w:ascii="Times New Roman" w:hAnsi="Times New Roman" w:cs="Times New Roman" w:eastAsia="Times New Roman"/>
          <w:spacing w:val="-24"/>
          <w:position w:val="1"/>
          <w:sz w:val="21"/>
          <w:szCs w:val="21"/>
        </w:rPr>
        <w:t> </w:t>
      </w:r>
      <w:r>
        <w:rPr>
          <w:rFonts w:ascii="Times New Roman" w:hAnsi="Times New Roman" w:cs="Times New Roman" w:eastAsia="Times New Roman"/>
          <w:sz w:val="22"/>
          <w:szCs w:val="22"/>
        </w:rPr>
        <w:t>pH</w:t>
      </w:r>
      <w:r>
        <w:rPr>
          <w:rFonts w:ascii="Times New Roman" w:hAnsi="Times New Roman" w:cs="Times New Roman" w:eastAsia="Times New Roman"/>
          <w:spacing w:val="-12"/>
          <w:sz w:val="22"/>
          <w:szCs w:val="22"/>
        </w:rPr>
        <w:t> </w:t>
      </w:r>
      <w:r>
        <w:rPr>
          <w:rFonts w:ascii="宋体" w:hAnsi="宋体" w:cs="宋体" w:eastAsia="宋体"/>
          <w:position w:val="1"/>
          <w:sz w:val="21"/>
          <w:szCs w:val="21"/>
        </w:rPr>
        <w:t>值实测统计代表值；</w:t>
      </w:r>
      <w:r>
        <w:rPr>
          <w:rFonts w:ascii="宋体" w:hAnsi="宋体" w:cs="宋体" w:eastAsia="宋体"/>
          <w:sz w:val="21"/>
          <w:szCs w:val="21"/>
        </w:rPr>
      </w:r>
    </w:p>
    <w:p>
      <w:pPr>
        <w:spacing w:line="240" w:lineRule="auto" w:before="11"/>
        <w:rPr>
          <w:rFonts w:ascii="宋体" w:hAnsi="宋体" w:cs="宋体" w:eastAsia="宋体"/>
          <w:sz w:val="20"/>
          <w:szCs w:val="20"/>
        </w:rPr>
      </w:pPr>
    </w:p>
    <w:p>
      <w:pPr>
        <w:spacing w:before="70"/>
        <w:ind w:left="785" w:right="0" w:firstLine="0"/>
        <w:jc w:val="left"/>
        <w:rPr>
          <w:rFonts w:ascii="宋体" w:hAnsi="宋体" w:cs="宋体" w:eastAsia="宋体"/>
          <w:sz w:val="21"/>
          <w:szCs w:val="21"/>
        </w:rPr>
      </w:pPr>
      <w:r>
        <w:rPr>
          <w:rFonts w:ascii="Times New Roman" w:hAnsi="Times New Roman" w:cs="Times New Roman" w:eastAsia="Times New Roman"/>
          <w:spacing w:val="4"/>
          <w:position w:val="2"/>
          <w:sz w:val="25"/>
          <w:szCs w:val="25"/>
        </w:rPr>
        <w:t>pH</w:t>
      </w:r>
      <w:r>
        <w:rPr>
          <w:rFonts w:ascii="Times New Roman" w:hAnsi="Times New Roman" w:cs="Times New Roman" w:eastAsia="Times New Roman"/>
          <w:spacing w:val="4"/>
          <w:position w:val="-3"/>
          <w:sz w:val="15"/>
          <w:szCs w:val="15"/>
        </w:rPr>
        <w:t>sd</w:t>
      </w:r>
      <w:r>
        <w:rPr>
          <w:rFonts w:ascii="Times New Roman" w:hAnsi="Times New Roman" w:cs="Times New Roman" w:eastAsia="Times New Roman"/>
          <w:spacing w:val="-6"/>
          <w:position w:val="-3"/>
          <w:sz w:val="15"/>
          <w:szCs w:val="15"/>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评价标准中</w:t>
      </w:r>
      <w:r>
        <w:rPr>
          <w:rFonts w:ascii="宋体" w:hAnsi="宋体" w:cs="宋体" w:eastAsia="宋体"/>
          <w:spacing w:val="-86"/>
          <w:position w:val="1"/>
          <w:sz w:val="21"/>
          <w:szCs w:val="21"/>
        </w:rPr>
        <w:t> </w:t>
      </w:r>
      <w:r>
        <w:rPr>
          <w:rFonts w:ascii="Times New Roman" w:hAnsi="Times New Roman" w:cs="Times New Roman" w:eastAsia="Times New Roman"/>
          <w:sz w:val="22"/>
          <w:szCs w:val="22"/>
        </w:rPr>
        <w:t>pH</w:t>
      </w:r>
      <w:r>
        <w:rPr>
          <w:rFonts w:ascii="Times New Roman" w:hAnsi="Times New Roman" w:cs="Times New Roman" w:eastAsia="Times New Roman"/>
          <w:spacing w:val="-27"/>
          <w:sz w:val="22"/>
          <w:szCs w:val="22"/>
        </w:rPr>
        <w:t> </w:t>
      </w:r>
      <w:r>
        <w:rPr>
          <w:rFonts w:ascii="宋体" w:hAnsi="宋体" w:cs="宋体" w:eastAsia="宋体"/>
          <w:position w:val="1"/>
          <w:sz w:val="21"/>
          <w:szCs w:val="21"/>
        </w:rPr>
        <w:t>值的下限值；</w:t>
      </w:r>
      <w:r>
        <w:rPr>
          <w:rFonts w:ascii="宋体" w:hAnsi="宋体" w:cs="宋体" w:eastAsia="宋体"/>
          <w:sz w:val="21"/>
          <w:szCs w:val="21"/>
        </w:rPr>
      </w:r>
    </w:p>
    <w:p>
      <w:pPr>
        <w:spacing w:line="240" w:lineRule="auto" w:before="9"/>
        <w:rPr>
          <w:rFonts w:ascii="宋体" w:hAnsi="宋体" w:cs="宋体" w:eastAsia="宋体"/>
          <w:sz w:val="21"/>
          <w:szCs w:val="21"/>
        </w:rPr>
      </w:pPr>
    </w:p>
    <w:p>
      <w:pPr>
        <w:spacing w:before="69"/>
        <w:ind w:left="788" w:right="0" w:firstLine="0"/>
        <w:jc w:val="left"/>
        <w:rPr>
          <w:rFonts w:ascii="宋体" w:hAnsi="宋体" w:cs="宋体" w:eastAsia="宋体"/>
          <w:sz w:val="21"/>
          <w:szCs w:val="21"/>
        </w:rPr>
      </w:pPr>
      <w:r>
        <w:rPr>
          <w:rFonts w:ascii="Times New Roman" w:hAnsi="Times New Roman" w:cs="Times New Roman" w:eastAsia="Times New Roman"/>
          <w:spacing w:val="3"/>
          <w:position w:val="2"/>
          <w:sz w:val="25"/>
          <w:szCs w:val="25"/>
        </w:rPr>
        <w:t>pH</w:t>
      </w:r>
      <w:r>
        <w:rPr>
          <w:rFonts w:ascii="Times New Roman" w:hAnsi="Times New Roman" w:cs="Times New Roman" w:eastAsia="Times New Roman"/>
          <w:spacing w:val="3"/>
          <w:position w:val="-4"/>
          <w:sz w:val="15"/>
          <w:szCs w:val="15"/>
        </w:rPr>
        <w:t>su</w:t>
      </w:r>
      <w:r>
        <w:rPr>
          <w:rFonts w:ascii="Times New Roman" w:hAnsi="Times New Roman" w:cs="Times New Roman" w:eastAsia="Times New Roman"/>
          <w:spacing w:val="8"/>
          <w:position w:val="-4"/>
          <w:sz w:val="15"/>
          <w:szCs w:val="15"/>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评价标准中</w:t>
      </w:r>
      <w:r>
        <w:rPr>
          <w:rFonts w:ascii="宋体" w:hAnsi="宋体" w:cs="宋体" w:eastAsia="宋体"/>
          <w:spacing w:val="-81"/>
          <w:position w:val="1"/>
          <w:sz w:val="21"/>
          <w:szCs w:val="21"/>
        </w:rPr>
        <w:t> </w:t>
      </w:r>
      <w:r>
        <w:rPr>
          <w:rFonts w:ascii="Times New Roman" w:hAnsi="Times New Roman" w:cs="Times New Roman" w:eastAsia="Times New Roman"/>
          <w:sz w:val="22"/>
          <w:szCs w:val="22"/>
        </w:rPr>
        <w:t>pH</w:t>
      </w:r>
      <w:r>
        <w:rPr>
          <w:rFonts w:ascii="Times New Roman" w:hAnsi="Times New Roman" w:cs="Times New Roman" w:eastAsia="Times New Roman"/>
          <w:spacing w:val="-19"/>
          <w:sz w:val="22"/>
          <w:szCs w:val="22"/>
        </w:rPr>
        <w:t> </w:t>
      </w:r>
      <w:r>
        <w:rPr>
          <w:rFonts w:ascii="宋体" w:hAnsi="宋体" w:cs="宋体" w:eastAsia="宋体"/>
          <w:position w:val="1"/>
          <w:sz w:val="21"/>
          <w:szCs w:val="21"/>
        </w:rPr>
        <w:t>值的上限值。</w:t>
      </w:r>
      <w:r>
        <w:rPr>
          <w:rFonts w:ascii="宋体" w:hAnsi="宋体" w:cs="宋体" w:eastAsia="宋体"/>
          <w:sz w:val="21"/>
          <w:szCs w:val="21"/>
        </w:rPr>
      </w:r>
    </w:p>
    <w:p>
      <w:pPr>
        <w:pStyle w:val="BodyText"/>
        <w:spacing w:line="240" w:lineRule="auto" w:before="191"/>
        <w:ind w:right="0"/>
        <w:jc w:val="left"/>
        <w:rPr>
          <w:rFonts w:ascii="黑体" w:hAnsi="黑体" w:cs="黑体" w:eastAsia="黑体"/>
        </w:rPr>
      </w:pPr>
      <w:r>
        <w:rPr>
          <w:rFonts w:ascii="黑体" w:hAnsi="黑体" w:cs="黑体" w:eastAsia="黑体"/>
        </w:rPr>
        <w:t>D.2</w:t>
      </w:r>
      <w:r>
        <w:rPr>
          <w:rFonts w:ascii="黑体" w:hAnsi="黑体" w:cs="黑体" w:eastAsia="黑体"/>
          <w:spacing w:val="-44"/>
        </w:rPr>
        <w:t> </w:t>
      </w:r>
      <w:r>
        <w:rPr>
          <w:rFonts w:ascii="黑体" w:hAnsi="黑体" w:cs="黑体" w:eastAsia="黑体"/>
        </w:rPr>
        <w:t>底泥污染指数法</w:t>
      </w:r>
    </w:p>
    <w:p>
      <w:pPr>
        <w:spacing w:line="240" w:lineRule="auto" w:before="10"/>
        <w:rPr>
          <w:rFonts w:ascii="黑体" w:hAnsi="黑体" w:cs="黑体" w:eastAsia="黑体"/>
          <w:sz w:val="16"/>
          <w:szCs w:val="16"/>
        </w:rPr>
      </w:pPr>
    </w:p>
    <w:p>
      <w:pPr>
        <w:pStyle w:val="BodyText"/>
        <w:spacing w:line="240" w:lineRule="auto"/>
        <w:ind w:right="0"/>
        <w:jc w:val="left"/>
      </w:pPr>
      <w:r>
        <w:rPr>
          <w:rFonts w:ascii="黑体" w:hAnsi="黑体" w:cs="黑体" w:eastAsia="黑体"/>
        </w:rPr>
        <w:t>D.2.1</w:t>
      </w:r>
      <w:r>
        <w:rPr>
          <w:rFonts w:ascii="黑体" w:hAnsi="黑体" w:cs="黑体" w:eastAsia="黑体"/>
          <w:spacing w:val="2"/>
        </w:rPr>
        <w:t> </w:t>
      </w:r>
      <w:r>
        <w:rPr/>
        <w:t>底泥污染指数计算公式：</w:t>
      </w:r>
    </w:p>
    <w:p>
      <w:pPr>
        <w:spacing w:line="240" w:lineRule="auto" w:before="9"/>
        <w:rPr>
          <w:rFonts w:ascii="宋体" w:hAnsi="宋体" w:cs="宋体" w:eastAsia="宋体"/>
          <w:sz w:val="27"/>
          <w:szCs w:val="27"/>
        </w:rPr>
      </w:pPr>
    </w:p>
    <w:p>
      <w:pPr>
        <w:spacing w:after="0" w:line="240" w:lineRule="auto"/>
        <w:rPr>
          <w:rFonts w:ascii="宋体" w:hAnsi="宋体" w:cs="宋体" w:eastAsia="宋体"/>
          <w:sz w:val="27"/>
          <w:szCs w:val="27"/>
        </w:rPr>
        <w:sectPr>
          <w:type w:val="continuous"/>
          <w:pgSz w:w="11910" w:h="16840"/>
          <w:pgMar w:top="640" w:bottom="280" w:left="1300" w:right="920"/>
        </w:sectPr>
      </w:pPr>
    </w:p>
    <w:p>
      <w:pPr>
        <w:spacing w:before="54"/>
        <w:ind w:left="0" w:right="0" w:firstLine="0"/>
        <w:jc w:val="right"/>
        <w:rPr>
          <w:rFonts w:ascii="Times New Roman" w:hAnsi="Times New Roman" w:cs="Times New Roman" w:eastAsia="Times New Roman"/>
          <w:sz w:val="14"/>
          <w:szCs w:val="14"/>
        </w:rPr>
      </w:pPr>
      <w:r>
        <w:rPr>
          <w:rFonts w:ascii="Times New Roman" w:hAnsi="Times New Roman" w:cs="Times New Roman" w:eastAsia="Times New Roman"/>
          <w:i/>
          <w:spacing w:val="-11"/>
          <w:position w:val="6"/>
          <w:sz w:val="25"/>
          <w:szCs w:val="25"/>
        </w:rPr>
        <w:t>P</w:t>
      </w:r>
      <w:r>
        <w:rPr>
          <w:rFonts w:ascii="Times New Roman" w:hAnsi="Times New Roman" w:cs="Times New Roman" w:eastAsia="Times New Roman"/>
          <w:i/>
          <w:spacing w:val="-11"/>
          <w:sz w:val="14"/>
          <w:szCs w:val="14"/>
        </w:rPr>
        <w:t>i</w:t>
      </w:r>
      <w:r>
        <w:rPr>
          <w:rFonts w:ascii="Times New Roman" w:hAnsi="Times New Roman" w:cs="Times New Roman" w:eastAsia="Times New Roman"/>
          <w:spacing w:val="-11"/>
          <w:sz w:val="14"/>
          <w:szCs w:val="14"/>
        </w:rPr>
        <w:t>, </w:t>
      </w:r>
      <w:r>
        <w:rPr>
          <w:rFonts w:ascii="Times New Roman" w:hAnsi="Times New Roman" w:cs="Times New Roman" w:eastAsia="Times New Roman"/>
          <w:i/>
          <w:sz w:val="14"/>
          <w:szCs w:val="14"/>
        </w:rPr>
        <w:t>j  </w:t>
      </w:r>
      <w:r>
        <w:rPr>
          <w:rFonts w:ascii="Symbol" w:hAnsi="Symbol" w:cs="Symbol" w:eastAsia="Symbol"/>
          <w:position w:val="6"/>
          <w:sz w:val="25"/>
          <w:szCs w:val="25"/>
        </w:rPr>
        <w:t></w:t>
      </w:r>
      <w:r>
        <w:rPr>
          <w:rFonts w:ascii="Times New Roman" w:hAnsi="Times New Roman" w:cs="Times New Roman" w:eastAsia="Times New Roman"/>
          <w:position w:val="6"/>
          <w:sz w:val="25"/>
          <w:szCs w:val="25"/>
        </w:rPr>
      </w:r>
      <w:r>
        <w:rPr>
          <w:rFonts w:ascii="Times New Roman" w:hAnsi="Times New Roman" w:cs="Times New Roman" w:eastAsia="Times New Roman"/>
          <w:i/>
          <w:position w:val="6"/>
          <w:sz w:val="25"/>
          <w:szCs w:val="25"/>
        </w:rPr>
        <w:t>C</w:t>
      </w:r>
      <w:r>
        <w:rPr>
          <w:rFonts w:ascii="Times New Roman" w:hAnsi="Times New Roman" w:cs="Times New Roman" w:eastAsia="Times New Roman"/>
          <w:i/>
          <w:sz w:val="14"/>
          <w:szCs w:val="14"/>
        </w:rPr>
        <w:t>i</w:t>
      </w:r>
      <w:r>
        <w:rPr>
          <w:rFonts w:ascii="Times New Roman" w:hAnsi="Times New Roman" w:cs="Times New Roman" w:eastAsia="Times New Roman"/>
          <w:sz w:val="14"/>
          <w:szCs w:val="14"/>
        </w:rPr>
        <w:t>, </w:t>
      </w:r>
      <w:r>
        <w:rPr>
          <w:rFonts w:ascii="Times New Roman" w:hAnsi="Times New Roman" w:cs="Times New Roman" w:eastAsia="Times New Roman"/>
          <w:i/>
          <w:sz w:val="14"/>
          <w:szCs w:val="14"/>
        </w:rPr>
        <w:t>j </w:t>
      </w:r>
      <w:r>
        <w:rPr>
          <w:rFonts w:ascii="Times New Roman" w:hAnsi="Times New Roman" w:cs="Times New Roman" w:eastAsia="Times New Roman"/>
          <w:position w:val="6"/>
          <w:sz w:val="25"/>
          <w:szCs w:val="25"/>
        </w:rPr>
        <w:t>/</w:t>
      </w:r>
      <w:r>
        <w:rPr>
          <w:rFonts w:ascii="Times New Roman" w:hAnsi="Times New Roman" w:cs="Times New Roman" w:eastAsia="Times New Roman"/>
          <w:spacing w:val="-20"/>
          <w:position w:val="6"/>
          <w:sz w:val="25"/>
          <w:szCs w:val="25"/>
        </w:rPr>
        <w:t> </w:t>
      </w:r>
      <w:r>
        <w:rPr>
          <w:rFonts w:ascii="Times New Roman" w:hAnsi="Times New Roman" w:cs="Times New Roman" w:eastAsia="Times New Roman"/>
          <w:i/>
          <w:position w:val="6"/>
          <w:sz w:val="25"/>
          <w:szCs w:val="25"/>
        </w:rPr>
        <w:t>C</w:t>
      </w:r>
      <w:r>
        <w:rPr>
          <w:rFonts w:ascii="Times New Roman" w:hAnsi="Times New Roman" w:cs="Times New Roman" w:eastAsia="Times New Roman"/>
          <w:sz w:val="14"/>
          <w:szCs w:val="14"/>
        </w:rPr>
        <w:t>s</w:t>
      </w:r>
      <w:r>
        <w:rPr>
          <w:rFonts w:ascii="Times New Roman" w:hAnsi="Times New Roman" w:cs="Times New Roman" w:eastAsia="Times New Roman"/>
          <w:i/>
          <w:sz w:val="14"/>
          <w:szCs w:val="14"/>
        </w:rPr>
        <w:t>i</w:t>
      </w:r>
      <w:r>
        <w:rPr>
          <w:rFonts w:ascii="Times New Roman" w:hAnsi="Times New Roman" w:cs="Times New Roman" w:eastAsia="Times New Roman"/>
          <w:sz w:val="14"/>
          <w:szCs w:val="14"/>
        </w:rPr>
      </w:r>
    </w:p>
    <w:p>
      <w:pPr>
        <w:pStyle w:val="BodyText"/>
        <w:spacing w:line="240" w:lineRule="auto" w:before="59"/>
        <w:ind w:left="0" w:right="110"/>
        <w:jc w:val="right"/>
      </w:pPr>
      <w:r>
        <w:rPr>
          <w:spacing w:val="-1"/>
        </w:rPr>
        <w:br w:type="column"/>
      </w:r>
      <w:r>
        <w:rPr>
          <w:spacing w:val="-1"/>
        </w:rPr>
        <w:t>（</w:t>
      </w:r>
      <w:r>
        <w:rPr>
          <w:rFonts w:ascii="Arial" w:hAnsi="Arial" w:cs="Arial" w:eastAsia="Arial"/>
          <w:spacing w:val="-1"/>
        </w:rPr>
        <w:t>D.6</w:t>
      </w:r>
      <w:r>
        <w:rPr>
          <w:spacing w:val="-1"/>
        </w:rPr>
        <w:t>）</w:t>
      </w:r>
    </w:p>
    <w:p>
      <w:pPr>
        <w:spacing w:after="0" w:line="240" w:lineRule="auto"/>
        <w:jc w:val="right"/>
        <w:sectPr>
          <w:type w:val="continuous"/>
          <w:pgSz w:w="11910" w:h="16840"/>
          <w:pgMar w:top="640" w:bottom="280" w:left="1300" w:right="920"/>
          <w:cols w:num="2" w:equalWidth="0">
            <w:col w:w="5363" w:space="40"/>
            <w:col w:w="4287"/>
          </w:cols>
        </w:sectPr>
      </w:pPr>
    </w:p>
    <w:p>
      <w:pPr>
        <w:spacing w:line="240" w:lineRule="auto" w:before="0"/>
        <w:rPr>
          <w:rFonts w:ascii="宋体" w:hAnsi="宋体" w:cs="宋体" w:eastAsia="宋体"/>
          <w:sz w:val="20"/>
          <w:szCs w:val="20"/>
        </w:rPr>
      </w:pPr>
    </w:p>
    <w:p>
      <w:pPr>
        <w:spacing w:line="240" w:lineRule="auto" w:before="5"/>
        <w:rPr>
          <w:rFonts w:ascii="宋体" w:hAnsi="宋体" w:cs="宋体" w:eastAsia="宋体"/>
          <w:sz w:val="17"/>
          <w:szCs w:val="17"/>
        </w:rPr>
      </w:pPr>
    </w:p>
    <w:p>
      <w:pPr>
        <w:pStyle w:val="BodyText"/>
        <w:spacing w:line="240" w:lineRule="auto" w:before="54"/>
        <w:ind w:right="0"/>
        <w:jc w:val="left"/>
      </w:pPr>
      <w:r>
        <w:rPr>
          <w:position w:val="1"/>
        </w:rPr>
        <w:t>式中：</w:t>
      </w:r>
      <w:r>
        <w:rPr>
          <w:spacing w:val="-61"/>
          <w:position w:val="1"/>
        </w:rPr>
        <w:t> </w:t>
      </w:r>
      <w:r>
        <w:rPr>
          <w:rFonts w:ascii="Times New Roman" w:hAnsi="Times New Roman" w:cs="Times New Roman" w:eastAsia="Times New Roman"/>
          <w:i/>
          <w:spacing w:val="-11"/>
          <w:position w:val="1"/>
          <w:sz w:val="24"/>
          <w:szCs w:val="24"/>
        </w:rPr>
        <w:t>P</w:t>
      </w:r>
      <w:r>
        <w:rPr>
          <w:rFonts w:ascii="Times New Roman" w:hAnsi="Times New Roman" w:cs="Times New Roman" w:eastAsia="Times New Roman"/>
          <w:i/>
          <w:spacing w:val="-11"/>
          <w:position w:val="-4"/>
          <w:sz w:val="14"/>
          <w:szCs w:val="14"/>
        </w:rPr>
        <w:t>i</w:t>
      </w:r>
      <w:r>
        <w:rPr>
          <w:rFonts w:ascii="Times New Roman" w:hAnsi="Times New Roman" w:cs="Times New Roman" w:eastAsia="Times New Roman"/>
          <w:spacing w:val="-11"/>
          <w:position w:val="-4"/>
          <w:sz w:val="14"/>
          <w:szCs w:val="14"/>
        </w:rPr>
        <w:t>,</w:t>
      </w:r>
      <w:r>
        <w:rPr>
          <w:rFonts w:ascii="Times New Roman" w:hAnsi="Times New Roman" w:cs="Times New Roman" w:eastAsia="Times New Roman"/>
          <w:spacing w:val="-5"/>
          <w:position w:val="-4"/>
          <w:sz w:val="14"/>
          <w:szCs w:val="14"/>
        </w:rPr>
        <w:t> </w:t>
      </w:r>
      <w:r>
        <w:rPr>
          <w:rFonts w:ascii="Times New Roman" w:hAnsi="Times New Roman" w:cs="Times New Roman" w:eastAsia="Times New Roman"/>
          <w:i/>
          <w:position w:val="-4"/>
          <w:sz w:val="14"/>
          <w:szCs w:val="14"/>
        </w:rPr>
        <w:t>j</w:t>
      </w:r>
      <w:r>
        <w:rPr>
          <w:rFonts w:ascii="Times New Roman" w:hAnsi="Times New Roman" w:cs="Times New Roman" w:eastAsia="Times New Roman"/>
          <w:i/>
          <w:spacing w:val="19"/>
          <w:position w:val="-4"/>
          <w:sz w:val="14"/>
          <w:szCs w:val="14"/>
        </w:rPr>
        <w:t> </w:t>
      </w:r>
      <w:r>
        <w:rPr>
          <w:rFonts w:ascii="Times New Roman" w:hAnsi="Times New Roman" w:cs="Times New Roman" w:eastAsia="Times New Roman"/>
          <w:position w:val="1"/>
        </w:rPr>
        <w:t>——</w:t>
      </w:r>
      <w:r>
        <w:rPr>
          <w:position w:val="1"/>
        </w:rPr>
        <w:t>底泥污染因子</w:t>
      </w:r>
      <w:r>
        <w:rPr>
          <w:spacing w:val="-75"/>
          <w:position w:val="1"/>
        </w:rPr>
        <w:t> </w:t>
      </w:r>
      <w:r>
        <w:rPr>
          <w:rFonts w:ascii="Times New Roman" w:hAnsi="Times New Roman" w:cs="Times New Roman" w:eastAsia="Times New Roman"/>
          <w:i/>
          <w:sz w:val="19"/>
          <w:szCs w:val="19"/>
        </w:rPr>
        <w:t>i</w:t>
      </w:r>
      <w:r>
        <w:rPr>
          <w:rFonts w:ascii="Times New Roman" w:hAnsi="Times New Roman" w:cs="Times New Roman" w:eastAsia="Times New Roman"/>
          <w:i/>
          <w:spacing w:val="7"/>
          <w:sz w:val="19"/>
          <w:szCs w:val="19"/>
        </w:rPr>
        <w:t> </w:t>
      </w:r>
      <w:r>
        <w:rPr>
          <w:position w:val="1"/>
        </w:rPr>
        <w:t>的单项污染指数，大于</w:t>
      </w:r>
      <w:r>
        <w:rPr>
          <w:spacing w:val="-47"/>
          <w:position w:val="1"/>
        </w:rPr>
        <w:t> </w:t>
      </w:r>
      <w:r>
        <w:rPr>
          <w:rFonts w:ascii="Times New Roman" w:hAnsi="Times New Roman" w:cs="Times New Roman" w:eastAsia="Times New Roman"/>
          <w:position w:val="1"/>
        </w:rPr>
        <w:t>1</w:t>
      </w:r>
      <w:r>
        <w:rPr>
          <w:rFonts w:ascii="Times New Roman" w:hAnsi="Times New Roman" w:cs="Times New Roman" w:eastAsia="Times New Roman"/>
          <w:spacing w:val="1"/>
          <w:position w:val="1"/>
        </w:rPr>
        <w:t> </w:t>
      </w:r>
      <w:r>
        <w:rPr>
          <w:position w:val="1"/>
        </w:rPr>
        <w:t>表明该污染因子超标；</w:t>
      </w:r>
      <w:r>
        <w:rPr/>
      </w:r>
    </w:p>
    <w:p>
      <w:pPr>
        <w:spacing w:before="166"/>
        <w:ind w:left="779" w:right="0" w:firstLine="0"/>
        <w:jc w:val="left"/>
        <w:rPr>
          <w:rFonts w:ascii="宋体" w:hAnsi="宋体" w:cs="宋体" w:eastAsia="宋体"/>
          <w:sz w:val="21"/>
          <w:szCs w:val="21"/>
        </w:rPr>
      </w:pPr>
      <w:r>
        <w:rPr>
          <w:rFonts w:ascii="Times New Roman" w:hAnsi="Times New Roman" w:cs="Times New Roman" w:eastAsia="Times New Roman"/>
          <w:i/>
          <w:spacing w:val="5"/>
          <w:position w:val="1"/>
          <w:sz w:val="25"/>
          <w:szCs w:val="25"/>
        </w:rPr>
        <w:t>C</w:t>
      </w:r>
      <w:r>
        <w:rPr>
          <w:rFonts w:ascii="Times New Roman" w:hAnsi="Times New Roman" w:cs="Times New Roman" w:eastAsia="Times New Roman"/>
          <w:i/>
          <w:spacing w:val="5"/>
          <w:position w:val="-4"/>
          <w:sz w:val="14"/>
          <w:szCs w:val="14"/>
        </w:rPr>
        <w:t>i</w:t>
      </w:r>
      <w:r>
        <w:rPr>
          <w:rFonts w:ascii="Times New Roman" w:hAnsi="Times New Roman" w:cs="Times New Roman" w:eastAsia="Times New Roman"/>
          <w:spacing w:val="5"/>
          <w:position w:val="-4"/>
          <w:sz w:val="14"/>
          <w:szCs w:val="14"/>
        </w:rPr>
        <w:t>,</w:t>
      </w:r>
      <w:r>
        <w:rPr>
          <w:rFonts w:ascii="Times New Roman" w:hAnsi="Times New Roman" w:cs="Times New Roman" w:eastAsia="Times New Roman"/>
          <w:spacing w:val="-4"/>
          <w:position w:val="-4"/>
          <w:sz w:val="14"/>
          <w:szCs w:val="14"/>
        </w:rPr>
        <w:t> </w:t>
      </w:r>
      <w:r>
        <w:rPr>
          <w:rFonts w:ascii="Times New Roman" w:hAnsi="Times New Roman" w:cs="Times New Roman" w:eastAsia="Times New Roman"/>
          <w:i/>
          <w:position w:val="-4"/>
          <w:sz w:val="14"/>
          <w:szCs w:val="14"/>
        </w:rPr>
        <w:t>j</w:t>
      </w:r>
      <w:r>
        <w:rPr>
          <w:rFonts w:ascii="Times New Roman" w:hAnsi="Times New Roman" w:cs="Times New Roman" w:eastAsia="Times New Roman"/>
          <w:i/>
          <w:spacing w:val="11"/>
          <w:position w:val="-4"/>
          <w:sz w:val="14"/>
          <w:szCs w:val="14"/>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调查点位污染因子</w:t>
      </w:r>
      <w:r>
        <w:rPr>
          <w:rFonts w:ascii="宋体" w:hAnsi="宋体" w:cs="宋体" w:eastAsia="宋体"/>
          <w:spacing w:val="-77"/>
          <w:position w:val="1"/>
          <w:sz w:val="21"/>
          <w:szCs w:val="21"/>
        </w:rPr>
        <w:t> </w:t>
      </w:r>
      <w:r>
        <w:rPr>
          <w:rFonts w:ascii="Times New Roman" w:hAnsi="Times New Roman" w:cs="Times New Roman" w:eastAsia="Times New Roman"/>
          <w:i/>
          <w:sz w:val="19"/>
          <w:szCs w:val="19"/>
        </w:rPr>
        <w:t>i</w:t>
      </w:r>
      <w:r>
        <w:rPr>
          <w:rFonts w:ascii="Times New Roman" w:hAnsi="Times New Roman" w:cs="Times New Roman" w:eastAsia="Times New Roman"/>
          <w:i/>
          <w:spacing w:val="3"/>
          <w:sz w:val="19"/>
          <w:szCs w:val="19"/>
        </w:rPr>
        <w:t> </w:t>
      </w:r>
      <w:r>
        <w:rPr>
          <w:rFonts w:ascii="宋体" w:hAnsi="宋体" w:cs="宋体" w:eastAsia="宋体"/>
          <w:position w:val="1"/>
          <w:sz w:val="21"/>
          <w:szCs w:val="21"/>
        </w:rPr>
        <w:t>的实测值，</w:t>
      </w:r>
      <w:r>
        <w:rPr>
          <w:rFonts w:ascii="Times New Roman" w:hAnsi="Times New Roman" w:cs="Times New Roman" w:eastAsia="Times New Roman"/>
          <w:position w:val="1"/>
          <w:sz w:val="21"/>
          <w:szCs w:val="21"/>
        </w:rPr>
        <w:t>mg/L</w:t>
      </w:r>
      <w:r>
        <w:rPr>
          <w:rFonts w:ascii="宋体" w:hAnsi="宋体" w:cs="宋体" w:eastAsia="宋体"/>
          <w:position w:val="1"/>
          <w:sz w:val="21"/>
          <w:szCs w:val="21"/>
        </w:rPr>
        <w:t>；</w:t>
      </w:r>
      <w:r>
        <w:rPr>
          <w:rFonts w:ascii="宋体" w:hAnsi="宋体" w:cs="宋体" w:eastAsia="宋体"/>
          <w:sz w:val="21"/>
          <w:szCs w:val="21"/>
        </w:rPr>
      </w:r>
    </w:p>
    <w:p>
      <w:pPr>
        <w:spacing w:before="163"/>
        <w:ind w:left="777" w:right="0" w:firstLine="0"/>
        <w:jc w:val="left"/>
        <w:rPr>
          <w:rFonts w:ascii="宋体" w:hAnsi="宋体" w:cs="宋体" w:eastAsia="宋体"/>
          <w:sz w:val="21"/>
          <w:szCs w:val="21"/>
        </w:rPr>
      </w:pPr>
      <w:r>
        <w:rPr>
          <w:rFonts w:ascii="Times New Roman" w:hAnsi="Times New Roman" w:cs="Times New Roman" w:eastAsia="Times New Roman"/>
          <w:i/>
          <w:position w:val="2"/>
          <w:sz w:val="25"/>
          <w:szCs w:val="25"/>
        </w:rPr>
        <w:t>C</w:t>
      </w:r>
      <w:r>
        <w:rPr>
          <w:rFonts w:ascii="Times New Roman" w:hAnsi="Times New Roman" w:cs="Times New Roman" w:eastAsia="Times New Roman"/>
          <w:position w:val="-3"/>
          <w:sz w:val="15"/>
          <w:szCs w:val="15"/>
        </w:rPr>
        <w:t>s</w:t>
      </w:r>
      <w:r>
        <w:rPr>
          <w:rFonts w:ascii="Times New Roman" w:hAnsi="Times New Roman" w:cs="Times New Roman" w:eastAsia="Times New Roman"/>
          <w:i/>
          <w:position w:val="-3"/>
          <w:sz w:val="15"/>
          <w:szCs w:val="15"/>
        </w:rPr>
        <w:t>i</w:t>
      </w:r>
      <w:r>
        <w:rPr>
          <w:rFonts w:ascii="Times New Roman" w:hAnsi="Times New Roman" w:cs="Times New Roman" w:eastAsia="Times New Roman"/>
          <w:i/>
          <w:spacing w:val="-8"/>
          <w:position w:val="-3"/>
          <w:sz w:val="15"/>
          <w:szCs w:val="15"/>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污染因子</w:t>
      </w:r>
      <w:r>
        <w:rPr>
          <w:rFonts w:ascii="宋体" w:hAnsi="宋体" w:cs="宋体" w:eastAsia="宋体"/>
          <w:spacing w:val="-82"/>
          <w:position w:val="1"/>
          <w:sz w:val="21"/>
          <w:szCs w:val="21"/>
        </w:rPr>
        <w:t> </w:t>
      </w:r>
      <w:r>
        <w:rPr>
          <w:rFonts w:ascii="Times New Roman" w:hAnsi="Times New Roman" w:cs="Times New Roman" w:eastAsia="Times New Roman"/>
          <w:i/>
          <w:sz w:val="19"/>
          <w:szCs w:val="19"/>
        </w:rPr>
        <w:t>i</w:t>
      </w:r>
      <w:r>
        <w:rPr>
          <w:rFonts w:ascii="Times New Roman" w:hAnsi="Times New Roman" w:cs="Times New Roman" w:eastAsia="Times New Roman"/>
          <w:i/>
          <w:spacing w:val="-6"/>
          <w:sz w:val="19"/>
          <w:szCs w:val="19"/>
        </w:rPr>
        <w:t> </w:t>
      </w:r>
      <w:r>
        <w:rPr>
          <w:rFonts w:ascii="宋体" w:hAnsi="宋体" w:cs="宋体" w:eastAsia="宋体"/>
          <w:position w:val="1"/>
          <w:sz w:val="21"/>
          <w:szCs w:val="21"/>
        </w:rPr>
        <w:t>的评价标准值或参考值，</w:t>
      </w:r>
      <w:r>
        <w:rPr>
          <w:rFonts w:ascii="Times New Roman" w:hAnsi="Times New Roman" w:cs="Times New Roman" w:eastAsia="Times New Roman"/>
          <w:position w:val="1"/>
          <w:sz w:val="21"/>
          <w:szCs w:val="21"/>
        </w:rPr>
        <w:t>mg/L</w:t>
      </w:r>
      <w:r>
        <w:rPr>
          <w:rFonts w:ascii="宋体" w:hAnsi="宋体" w:cs="宋体" w:eastAsia="宋体"/>
          <w:position w:val="1"/>
          <w:sz w:val="21"/>
          <w:szCs w:val="21"/>
        </w:rPr>
        <w:t>。</w:t>
      </w:r>
      <w:r>
        <w:rPr>
          <w:rFonts w:ascii="宋体" w:hAnsi="宋体" w:cs="宋体" w:eastAsia="宋体"/>
          <w:sz w:val="21"/>
          <w:szCs w:val="21"/>
        </w:rPr>
      </w:r>
    </w:p>
    <w:p>
      <w:pPr>
        <w:pStyle w:val="BodyText"/>
        <w:spacing w:line="312" w:lineRule="auto" w:before="26"/>
        <w:ind w:left="538" w:right="0" w:hanging="420"/>
        <w:jc w:val="left"/>
      </w:pPr>
      <w:r>
        <w:rPr>
          <w:rFonts w:ascii="黑体" w:hAnsi="黑体" w:cs="黑体" w:eastAsia="黑体"/>
        </w:rPr>
        <w:t>D.2.2 </w:t>
      </w:r>
      <w:r>
        <w:rPr/>
        <w:t>底泥污染评价标准值或参考值</w:t>
      </w:r>
      <w:r>
        <w:rPr>
          <w:spacing w:val="-104"/>
        </w:rPr>
        <w:t> </w:t>
      </w:r>
      <w:r>
        <w:rPr>
          <w:spacing w:val="-104"/>
        </w:rPr>
      </w:r>
      <w:r>
        <w:rPr>
          <w:spacing w:val="-2"/>
        </w:rPr>
        <w:t>可以根据土壤环境质量标准或所在水域的背景值确定底泥污染评价标准值或参考值。</w:t>
      </w:r>
    </w:p>
    <w:p>
      <w:pPr>
        <w:spacing w:after="0" w:line="312" w:lineRule="auto"/>
        <w:jc w:val="left"/>
        <w:sectPr>
          <w:type w:val="continuous"/>
          <w:pgSz w:w="11910" w:h="16840"/>
          <w:pgMar w:top="640" w:bottom="280" w:left="1300" w:right="920"/>
        </w:sectPr>
      </w:pPr>
    </w:p>
    <w:p>
      <w:pPr>
        <w:spacing w:line="240" w:lineRule="auto" w:before="3"/>
        <w:rPr>
          <w:rFonts w:ascii="宋体" w:hAnsi="宋体" w:cs="宋体" w:eastAsia="宋体"/>
          <w:sz w:val="25"/>
          <w:szCs w:val="25"/>
        </w:rPr>
      </w:pPr>
    </w:p>
    <w:p>
      <w:pPr>
        <w:pStyle w:val="BodyText"/>
        <w:spacing w:line="273" w:lineRule="auto" w:before="36"/>
        <w:ind w:left="4165" w:right="4255" w:hanging="106"/>
        <w:jc w:val="center"/>
        <w:rPr>
          <w:rFonts w:ascii="黑体" w:hAnsi="黑体" w:cs="黑体" w:eastAsia="黑体"/>
        </w:rPr>
      </w:pPr>
      <w:bookmarkStart w:name="_bookmark15" w:id="16"/>
      <w:bookmarkEnd w:id="16"/>
      <w:r>
        <w:rPr/>
      </w:r>
      <w:r>
        <w:rPr>
          <w:rFonts w:ascii="黑体" w:hAnsi="黑体" w:cs="黑体" w:eastAsia="黑体"/>
        </w:rPr>
        <w:t>附录</w:t>
      </w:r>
      <w:r>
        <w:rPr>
          <w:rFonts w:ascii="黑体" w:hAnsi="黑体" w:cs="黑体" w:eastAsia="黑体"/>
        </w:rPr>
        <w:t>E</w:t>
      </w:r>
      <w:r>
        <w:rPr>
          <w:rFonts w:ascii="黑体" w:hAnsi="黑体" w:cs="黑体" w:eastAsia="黑体"/>
          <w:w w:val="100"/>
        </w:rPr>
        <w:t> </w:t>
      </w:r>
      <w:r>
        <w:rPr>
          <w:rFonts w:ascii="黑体" w:hAnsi="黑体" w:cs="黑体" w:eastAsia="黑体"/>
          <w:spacing w:val="-1"/>
        </w:rPr>
        <w:t>(</w:t>
      </w:r>
      <w:r>
        <w:rPr>
          <w:rFonts w:ascii="黑体" w:hAnsi="黑体" w:cs="黑体" w:eastAsia="黑体"/>
          <w:spacing w:val="-1"/>
        </w:rPr>
        <w:t>规范性附录</w:t>
      </w:r>
      <w:r>
        <w:rPr>
          <w:rFonts w:ascii="黑体" w:hAnsi="黑体" w:cs="黑体" w:eastAsia="黑体"/>
          <w:spacing w:val="-1"/>
        </w:rPr>
        <w:t>)</w:t>
      </w:r>
    </w:p>
    <w:p>
      <w:pPr>
        <w:pStyle w:val="BodyText"/>
        <w:spacing w:line="240" w:lineRule="auto" w:before="53"/>
        <w:ind w:left="0" w:right="90"/>
        <w:jc w:val="center"/>
        <w:rPr>
          <w:rFonts w:ascii="黑体" w:hAnsi="黑体" w:cs="黑体" w:eastAsia="黑体"/>
        </w:rPr>
      </w:pPr>
      <w:r>
        <w:rPr>
          <w:rFonts w:ascii="黑体" w:hAnsi="黑体" w:cs="黑体" w:eastAsia="黑体"/>
        </w:rPr>
        <w:t>河流、湖库、入海河口及近岸海域常用数学模型基本方程及解法</w:t>
      </w:r>
    </w:p>
    <w:p>
      <w:pPr>
        <w:spacing w:line="240" w:lineRule="auto" w:before="0"/>
        <w:rPr>
          <w:rFonts w:ascii="黑体" w:hAnsi="黑体" w:cs="黑体" w:eastAsia="黑体"/>
          <w:sz w:val="20"/>
          <w:szCs w:val="20"/>
        </w:rPr>
      </w:pPr>
    </w:p>
    <w:p>
      <w:pPr>
        <w:spacing w:line="240" w:lineRule="auto" w:before="11"/>
        <w:rPr>
          <w:rFonts w:ascii="黑体" w:hAnsi="黑体" w:cs="黑体" w:eastAsia="黑体"/>
          <w:sz w:val="15"/>
          <w:szCs w:val="15"/>
        </w:rPr>
      </w:pPr>
    </w:p>
    <w:p>
      <w:pPr>
        <w:spacing w:after="0" w:line="240" w:lineRule="auto"/>
        <w:rPr>
          <w:rFonts w:ascii="黑体" w:hAnsi="黑体" w:cs="黑体" w:eastAsia="黑体"/>
          <w:sz w:val="15"/>
          <w:szCs w:val="15"/>
        </w:rPr>
        <w:sectPr>
          <w:pgSz w:w="11910" w:h="16840"/>
          <w:pgMar w:header="1318" w:footer="1016" w:top="1520" w:bottom="1200" w:left="1300" w:right="920"/>
        </w:sectPr>
      </w:pPr>
    </w:p>
    <w:p>
      <w:pPr>
        <w:pStyle w:val="BodyText"/>
        <w:spacing w:line="240" w:lineRule="auto" w:before="36"/>
        <w:ind w:right="0"/>
        <w:jc w:val="left"/>
        <w:rPr>
          <w:rFonts w:ascii="黑体" w:hAnsi="黑体" w:cs="黑体" w:eastAsia="黑体"/>
        </w:rPr>
      </w:pPr>
      <w:r>
        <w:rPr>
          <w:rFonts w:ascii="黑体" w:hAnsi="黑体" w:cs="黑体" w:eastAsia="黑体"/>
        </w:rPr>
        <w:t>E.1</w:t>
      </w:r>
      <w:r>
        <w:rPr>
          <w:rFonts w:ascii="黑体" w:hAnsi="黑体" w:cs="黑体" w:eastAsia="黑体"/>
          <w:spacing w:val="-45"/>
        </w:rPr>
        <w:t> </w:t>
      </w:r>
      <w:r>
        <w:rPr>
          <w:rFonts w:ascii="黑体" w:hAnsi="黑体" w:cs="黑体" w:eastAsia="黑体"/>
        </w:rPr>
        <w:t>混合过程段长度估算公式</w:t>
      </w:r>
    </w:p>
    <w:p>
      <w:pPr>
        <w:spacing w:line="240" w:lineRule="auto" w:before="0"/>
        <w:rPr>
          <w:rFonts w:ascii="黑体" w:hAnsi="黑体" w:cs="黑体" w:eastAsia="黑体"/>
          <w:sz w:val="32"/>
          <w:szCs w:val="32"/>
        </w:rPr>
      </w:pPr>
      <w:r>
        <w:rPr/>
        <w:br w:type="column"/>
      </w:r>
      <w:r>
        <w:rPr>
          <w:rFonts w:ascii="黑体"/>
          <w:sz w:val="32"/>
        </w:rPr>
      </w:r>
    </w:p>
    <w:p>
      <w:pPr>
        <w:tabs>
          <w:tab w:pos="761" w:val="left" w:leader="none"/>
          <w:tab w:pos="1413" w:val="left" w:leader="none"/>
          <w:tab w:pos="2078" w:val="left" w:leader="none"/>
        </w:tabs>
        <w:spacing w:line="248" w:lineRule="exact" w:before="273"/>
        <w:ind w:left="118" w:right="0" w:firstLine="0"/>
        <w:jc w:val="left"/>
        <w:rPr>
          <w:rFonts w:ascii="Times New Roman" w:hAnsi="Times New Roman" w:cs="Times New Roman" w:eastAsia="Times New Roman"/>
          <w:sz w:val="14"/>
          <w:szCs w:val="14"/>
        </w:rPr>
      </w:pPr>
      <w:r>
        <w:rPr>
          <w:rFonts w:ascii="Symbol" w:hAnsi="Symbol" w:cs="Symbol" w:eastAsia="Symbol"/>
          <w:position w:val="7"/>
          <w:sz w:val="24"/>
          <w:szCs w:val="24"/>
        </w:rPr>
        <w:t></w:t>
      </w:r>
      <w:r>
        <w:rPr>
          <w:rFonts w:ascii="Times New Roman" w:hAnsi="Times New Roman" w:cs="Times New Roman" w:eastAsia="Times New Roman"/>
          <w:position w:val="7"/>
          <w:sz w:val="24"/>
          <w:szCs w:val="24"/>
        </w:rPr>
        <w:tab/>
      </w:r>
      <w:r>
        <w:rPr>
          <w:rFonts w:ascii="Times New Roman" w:hAnsi="Times New Roman" w:cs="Times New Roman" w:eastAsia="Times New Roman"/>
          <w:i/>
          <w:w w:val="95"/>
          <w:position w:val="2"/>
          <w:sz w:val="24"/>
          <w:szCs w:val="24"/>
        </w:rPr>
        <w:t>a</w:t>
        <w:tab/>
      </w:r>
      <w:r>
        <w:rPr>
          <w:rFonts w:ascii="Symbol" w:hAnsi="Symbol" w:cs="Symbol" w:eastAsia="Symbol"/>
          <w:sz w:val="24"/>
          <w:szCs w:val="24"/>
        </w:rPr>
        <w:t></w:t>
      </w:r>
      <w:r>
        <w:rPr>
          <w:rFonts w:ascii="Times New Roman" w:hAnsi="Times New Roman" w:cs="Times New Roman" w:eastAsia="Times New Roman"/>
          <w:sz w:val="24"/>
          <w:szCs w:val="24"/>
        </w:rPr>
        <w:tab/>
      </w:r>
      <w:r>
        <w:rPr>
          <w:rFonts w:ascii="Times New Roman" w:hAnsi="Times New Roman" w:cs="Times New Roman" w:eastAsia="Times New Roman"/>
          <w:i/>
          <w:position w:val="2"/>
          <w:sz w:val="24"/>
          <w:szCs w:val="24"/>
        </w:rPr>
        <w:t>a</w:t>
      </w:r>
      <w:r>
        <w:rPr>
          <w:rFonts w:ascii="Times New Roman" w:hAnsi="Times New Roman" w:cs="Times New Roman" w:eastAsia="Times New Roman"/>
          <w:i/>
          <w:spacing w:val="8"/>
          <w:position w:val="2"/>
          <w:sz w:val="24"/>
          <w:szCs w:val="24"/>
        </w:rPr>
        <w:t> </w:t>
      </w:r>
      <w:r>
        <w:rPr>
          <w:rFonts w:ascii="Symbol" w:hAnsi="Symbol" w:cs="Symbol" w:eastAsia="Symbol"/>
          <w:spacing w:val="3"/>
          <w:sz w:val="24"/>
          <w:szCs w:val="24"/>
        </w:rPr>
        <w:t></w:t>
      </w:r>
      <w:r>
        <w:rPr>
          <w:rFonts w:ascii="Times New Roman" w:hAnsi="Times New Roman" w:cs="Times New Roman" w:eastAsia="Times New Roman"/>
          <w:spacing w:val="3"/>
          <w:position w:val="16"/>
          <w:sz w:val="14"/>
          <w:szCs w:val="14"/>
        </w:rPr>
        <w:t>2</w:t>
      </w:r>
      <w:r>
        <w:rPr>
          <w:rFonts w:ascii="Times New Roman" w:hAnsi="Times New Roman" w:cs="Times New Roman" w:eastAsia="Times New Roman"/>
          <w:spacing w:val="3"/>
          <w:sz w:val="14"/>
          <w:szCs w:val="14"/>
        </w:rPr>
      </w:r>
    </w:p>
    <w:p>
      <w:pPr>
        <w:spacing w:line="240" w:lineRule="auto" w:before="0"/>
        <w:rPr>
          <w:rFonts w:ascii="Times New Roman" w:hAnsi="Times New Roman" w:cs="Times New Roman" w:eastAsia="Times New Roman"/>
          <w:sz w:val="14"/>
          <w:szCs w:val="14"/>
        </w:rPr>
      </w:pPr>
      <w:r>
        <w:rPr/>
        <w:br w:type="column"/>
      </w:r>
      <w:r>
        <w:rPr>
          <w:rFonts w:ascii="Times New Roman"/>
          <w:sz w:val="14"/>
        </w:rPr>
      </w:r>
    </w:p>
    <w:p>
      <w:pPr>
        <w:spacing w:line="240" w:lineRule="auto" w:before="0"/>
        <w:rPr>
          <w:rFonts w:ascii="Times New Roman" w:hAnsi="Times New Roman" w:cs="Times New Roman" w:eastAsia="Times New Roman"/>
          <w:sz w:val="14"/>
          <w:szCs w:val="14"/>
        </w:rPr>
      </w:pPr>
    </w:p>
    <w:p>
      <w:pPr>
        <w:spacing w:line="240" w:lineRule="auto" w:before="0"/>
        <w:rPr>
          <w:rFonts w:ascii="Times New Roman" w:hAnsi="Times New Roman" w:cs="Times New Roman" w:eastAsia="Times New Roman"/>
          <w:sz w:val="14"/>
          <w:szCs w:val="14"/>
        </w:rPr>
      </w:pPr>
    </w:p>
    <w:p>
      <w:pPr>
        <w:spacing w:line="240" w:lineRule="auto" w:before="11"/>
        <w:rPr>
          <w:rFonts w:ascii="Times New Roman" w:hAnsi="Times New Roman" w:cs="Times New Roman" w:eastAsia="Times New Roman"/>
          <w:sz w:val="13"/>
          <w:szCs w:val="13"/>
        </w:rPr>
      </w:pPr>
    </w:p>
    <w:p>
      <w:pPr>
        <w:spacing w:line="107" w:lineRule="exact" w:before="0"/>
        <w:ind w:left="87" w:right="0" w:firstLine="0"/>
        <w:jc w:val="left"/>
        <w:rPr>
          <w:rFonts w:ascii="Times New Roman" w:hAnsi="Times New Roman" w:cs="Times New Roman" w:eastAsia="Times New Roman"/>
          <w:sz w:val="14"/>
          <w:szCs w:val="14"/>
        </w:rPr>
      </w:pPr>
      <w:r>
        <w:rPr>
          <w:rFonts w:ascii="Times New Roman"/>
          <w:sz w:val="14"/>
        </w:rPr>
        <w:t>1/</w:t>
      </w:r>
      <w:r>
        <w:rPr>
          <w:rFonts w:ascii="Times New Roman"/>
          <w:spacing w:val="-26"/>
          <w:sz w:val="14"/>
        </w:rPr>
        <w:t> </w:t>
      </w:r>
      <w:r>
        <w:rPr>
          <w:rFonts w:ascii="Times New Roman"/>
          <w:sz w:val="14"/>
        </w:rPr>
        <w:t>2</w:t>
      </w:r>
    </w:p>
    <w:p>
      <w:pPr>
        <w:tabs>
          <w:tab w:pos="346" w:val="left" w:leader="none"/>
        </w:tabs>
        <w:spacing w:line="191" w:lineRule="exact" w:before="0"/>
        <w:ind w:left="-5" w:right="0" w:firstLine="0"/>
        <w:jc w:val="left"/>
        <w:rPr>
          <w:rFonts w:ascii="Times New Roman" w:hAnsi="Times New Roman" w:cs="Times New Roman" w:eastAsia="Times New Roman"/>
          <w:sz w:val="14"/>
          <w:szCs w:val="14"/>
        </w:rPr>
      </w:pPr>
      <w:r>
        <w:rPr>
          <w:rFonts w:ascii="Symbol" w:hAnsi="Symbol" w:cs="Symbol" w:eastAsia="Symbol"/>
          <w:position w:val="5"/>
          <w:sz w:val="24"/>
          <w:szCs w:val="24"/>
        </w:rPr>
        <w:t></w:t>
      </w:r>
      <w:r>
        <w:rPr>
          <w:rFonts w:ascii="Times New Roman" w:hAnsi="Times New Roman" w:cs="Times New Roman" w:eastAsia="Times New Roman"/>
          <w:position w:val="5"/>
          <w:sz w:val="24"/>
          <w:szCs w:val="24"/>
        </w:rPr>
        <w:tab/>
      </w:r>
      <w:r>
        <w:rPr>
          <w:rFonts w:ascii="Times New Roman" w:hAnsi="Times New Roman" w:cs="Times New Roman" w:eastAsia="Times New Roman"/>
          <w:i/>
          <w:spacing w:val="4"/>
          <w:sz w:val="24"/>
          <w:szCs w:val="24"/>
        </w:rPr>
        <w:t>uB</w:t>
      </w:r>
      <w:r>
        <w:rPr>
          <w:rFonts w:ascii="Times New Roman" w:hAnsi="Times New Roman" w:cs="Times New Roman" w:eastAsia="Times New Roman"/>
          <w:spacing w:val="4"/>
          <w:position w:val="11"/>
          <w:sz w:val="14"/>
          <w:szCs w:val="14"/>
        </w:rPr>
        <w:t>2</w:t>
      </w:r>
      <w:r>
        <w:rPr>
          <w:rFonts w:ascii="Times New Roman" w:hAnsi="Times New Roman" w:cs="Times New Roman" w:eastAsia="Times New Roman"/>
          <w:spacing w:val="4"/>
          <w:sz w:val="14"/>
          <w:szCs w:val="14"/>
        </w:rPr>
      </w:r>
    </w:p>
    <w:p>
      <w:pPr>
        <w:spacing w:after="0" w:line="191" w:lineRule="exact"/>
        <w:jc w:val="left"/>
        <w:rPr>
          <w:rFonts w:ascii="Times New Roman" w:hAnsi="Times New Roman" w:cs="Times New Roman" w:eastAsia="Times New Roman"/>
          <w:sz w:val="14"/>
          <w:szCs w:val="14"/>
        </w:rPr>
        <w:sectPr>
          <w:type w:val="continuous"/>
          <w:pgSz w:w="11910" w:h="16840"/>
          <w:pgMar w:top="640" w:bottom="280" w:left="1300" w:right="920"/>
          <w:cols w:num="3" w:equalWidth="0">
            <w:col w:w="2808" w:space="945"/>
            <w:col w:w="2437" w:space="40"/>
            <w:col w:w="3460"/>
          </w:cols>
        </w:sectPr>
      </w:pPr>
    </w:p>
    <w:p>
      <w:pPr>
        <w:pStyle w:val="Heading2"/>
        <w:tabs>
          <w:tab w:pos="4716" w:val="left" w:leader="none"/>
          <w:tab w:pos="6020" w:val="left" w:leader="none"/>
        </w:tabs>
        <w:spacing w:line="239" w:lineRule="exact"/>
        <w:ind w:left="2512" w:right="0"/>
        <w:jc w:val="left"/>
        <w:rPr>
          <w:rFonts w:ascii="Symbol" w:hAnsi="Symbol" w:cs="Symbol" w:eastAsia="Symbol"/>
        </w:rPr>
      </w:pPr>
      <w:r>
        <w:rPr/>
        <w:pict>
          <v:group style="position:absolute;margin-left:289.06662pt;margin-top:6.828817pt;width:9.35pt;height:.1pt;mso-position-horizontal-relative:page;mso-position-vertical-relative:paragraph;z-index:-161272" coordorigin="5781,137" coordsize="187,2">
            <v:shape style="position:absolute;left:5781;top:137;width:187;height:2" coordorigin="5781,137" coordsize="187,0" path="m5781,137l5968,137e" filled="false" stroked="true" strokeweight=".501375pt" strokecolor="#000000">
              <v:path arrowok="t"/>
            </v:shape>
            <w10:wrap type="none"/>
          </v:group>
        </w:pict>
      </w:r>
      <w:r>
        <w:rPr/>
        <w:pict>
          <v:group style="position:absolute;margin-left:354.944183pt;margin-top:6.828833pt;width:9.35pt;height:.1pt;mso-position-horizontal-relative:page;mso-position-vertical-relative:paragraph;z-index:-161248" coordorigin="7099,137" coordsize="187,2">
            <v:shape style="position:absolute;left:7099;top:137;width:187;height:2" coordorigin="7099,137" coordsize="187,0" path="m7099,137l7285,137e" filled="false" stroked="true" strokeweight=".501375pt" strokecolor="#000000">
              <v:path arrowok="t"/>
            </v:shape>
            <w10:wrap type="none"/>
          </v:group>
        </w:pict>
      </w:r>
      <w:r>
        <w:rPr/>
        <w:pict>
          <v:group style="position:absolute;margin-left:393.403503pt;margin-top:6.828842pt;width:19.75pt;height:.1pt;mso-position-horizontal-relative:page;mso-position-vertical-relative:paragraph;z-index:1216" coordorigin="7868,137" coordsize="395,2">
            <v:shape style="position:absolute;left:7868;top:137;width:395;height:2" coordorigin="7868,137" coordsize="395,0" path="m7868,137l8262,137e" filled="false" stroked="true" strokeweight=".501375pt" strokecolor="#000000">
              <v:path arrowok="t"/>
            </v:shape>
            <w10:wrap type="none"/>
          </v:group>
        </w:pict>
      </w:r>
      <w:r>
        <w:rPr>
          <w:rFonts w:ascii="Times New Roman" w:hAnsi="Times New Roman" w:cs="Times New Roman" w:eastAsia="Times New Roman"/>
          <w:i/>
          <w:spacing w:val="-5"/>
        </w:rPr>
        <w:t>L</w:t>
      </w:r>
      <w:r>
        <w:rPr>
          <w:spacing w:val="-5"/>
          <w:position w:val="-5"/>
          <w:sz w:val="14"/>
          <w:szCs w:val="14"/>
        </w:rPr>
        <w:t>m</w:t>
      </w:r>
      <w:r>
        <w:rPr>
          <w:spacing w:val="-1"/>
          <w:position w:val="-5"/>
          <w:sz w:val="14"/>
          <w:szCs w:val="14"/>
        </w:rPr>
        <w:t> </w:t>
      </w:r>
      <w:r>
        <w:rPr>
          <w:spacing w:val="4"/>
        </w:rPr>
        <w:t>=0.11</w:t>
      </w:r>
      <w:r>
        <w:rPr>
          <w:rFonts w:ascii="Symbol" w:hAnsi="Symbol" w:cs="Symbol" w:eastAsia="Symbol"/>
          <w:spacing w:val="4"/>
        </w:rPr>
        <w:t></w:t>
      </w:r>
      <w:r>
        <w:rPr>
          <w:rFonts w:ascii="Symbol" w:hAnsi="Symbol" w:cs="Symbol" w:eastAsia="Symbol"/>
          <w:spacing w:val="-18"/>
        </w:rPr>
        <w:t></w:t>
      </w:r>
      <w:r>
        <w:rPr>
          <w:rFonts w:ascii="Times New Roman" w:hAnsi="Times New Roman" w:cs="Times New Roman" w:eastAsia="Times New Roman"/>
          <w:spacing w:val="-18"/>
        </w:rPr>
      </w:r>
      <w:r>
        <w:rPr/>
        <w:t>0.7</w:t>
      </w:r>
      <w:r>
        <w:rPr>
          <w:spacing w:val="-21"/>
        </w:rPr>
        <w:t> </w:t>
      </w:r>
      <w:r>
        <w:rPr>
          <w:rFonts w:ascii="Symbol" w:hAnsi="Symbol" w:cs="Symbol" w:eastAsia="Symbol"/>
          <w:position w:val="-2"/>
        </w:rPr>
        <w:t></w:t>
      </w:r>
      <w:r>
        <w:rPr/>
        <w:t>0.5</w:t>
      </w:r>
      <w:r>
        <w:rPr>
          <w:spacing w:val="-25"/>
        </w:rPr>
        <w:t> </w:t>
      </w:r>
      <w:r>
        <w:rPr>
          <w:rFonts w:ascii="Symbol" w:hAnsi="Symbol" w:cs="Symbol" w:eastAsia="Symbol"/>
        </w:rPr>
        <w:t></w:t>
      </w:r>
      <w:r>
        <w:rPr>
          <w:rFonts w:ascii="Times New Roman" w:hAnsi="Times New Roman" w:cs="Times New Roman" w:eastAsia="Times New Roman"/>
        </w:rPr>
        <w:tab/>
      </w:r>
      <w:r>
        <w:rPr>
          <w:rFonts w:ascii="Symbol" w:hAnsi="Symbol" w:cs="Symbol" w:eastAsia="Symbol"/>
          <w:spacing w:val="3"/>
        </w:rPr>
        <w:t></w:t>
      </w:r>
      <w:r>
        <w:rPr>
          <w:spacing w:val="3"/>
        </w:rPr>
        <w:t>1.1</w:t>
      </w:r>
      <w:r>
        <w:rPr>
          <w:rFonts w:ascii="Symbol" w:hAnsi="Symbol" w:cs="Symbol" w:eastAsia="Symbol"/>
          <w:spacing w:val="3"/>
          <w:position w:val="-6"/>
        </w:rPr>
        <w:t></w:t>
      </w:r>
      <w:r>
        <w:rPr>
          <w:rFonts w:ascii="Symbol" w:hAnsi="Symbol" w:cs="Symbol" w:eastAsia="Symbol"/>
          <w:spacing w:val="-31"/>
          <w:position w:val="-6"/>
        </w:rPr>
        <w:t></w:t>
      </w:r>
      <w:r>
        <w:rPr>
          <w:rFonts w:ascii="Times New Roman" w:hAnsi="Times New Roman" w:cs="Times New Roman" w:eastAsia="Times New Roman"/>
          <w:spacing w:val="-31"/>
          <w:position w:val="-6"/>
        </w:rPr>
      </w:r>
      <w:r>
        <w:rPr/>
        <w:t>0.5</w:t>
      </w:r>
      <w:r>
        <w:rPr>
          <w:spacing w:val="-25"/>
        </w:rPr>
        <w:t> </w:t>
      </w:r>
      <w:r>
        <w:rPr>
          <w:rFonts w:ascii="Symbol" w:hAnsi="Symbol" w:cs="Symbol" w:eastAsia="Symbol"/>
        </w:rPr>
        <w:t></w:t>
      </w:r>
      <w:r>
        <w:rPr>
          <w:rFonts w:ascii="Times New Roman" w:hAnsi="Times New Roman" w:cs="Times New Roman" w:eastAsia="Times New Roman"/>
        </w:rPr>
        <w:tab/>
      </w:r>
      <w:r>
        <w:rPr>
          <w:rFonts w:ascii="Symbol" w:hAnsi="Symbol" w:cs="Symbol" w:eastAsia="Symbol"/>
          <w:position w:val="-6"/>
        </w:rPr>
        <w:t></w:t>
      </w:r>
      <w:r>
        <w:rPr>
          <w:rFonts w:ascii="Symbol" w:hAnsi="Symbol" w:cs="Symbol" w:eastAsia="Symbol"/>
          <w:spacing w:val="51"/>
          <w:position w:val="-6"/>
        </w:rPr>
        <w:t></w:t>
      </w:r>
      <w:r>
        <w:rPr>
          <w:rFonts w:ascii="Times New Roman" w:hAnsi="Times New Roman" w:cs="Times New Roman" w:eastAsia="Times New Roman"/>
          <w:spacing w:val="51"/>
          <w:position w:val="-6"/>
        </w:rPr>
      </w:r>
      <w:r>
        <w:rPr>
          <w:rFonts w:ascii="Symbol" w:hAnsi="Symbol" w:cs="Symbol" w:eastAsia="Symbol"/>
          <w:position w:val="-2"/>
        </w:rPr>
        <w:t></w:t>
      </w:r>
      <w:r>
        <w:rPr>
          <w:rFonts w:ascii="Symbol" w:hAnsi="Symbol" w:cs="Symbol" w:eastAsia="Symbol"/>
        </w:rPr>
      </w:r>
    </w:p>
    <w:p>
      <w:pPr>
        <w:pStyle w:val="Heading3"/>
        <w:tabs>
          <w:tab w:pos="5822" w:val="left" w:leader="none"/>
          <w:tab w:pos="6645" w:val="left" w:leader="none"/>
        </w:tabs>
        <w:spacing w:line="23" w:lineRule="exact"/>
        <w:ind w:left="4505" w:right="0"/>
        <w:jc w:val="left"/>
        <w:rPr>
          <w:i w:val="0"/>
        </w:rPr>
      </w:pPr>
      <w:r>
        <w:rPr>
          <w:i/>
          <w:w w:val="95"/>
        </w:rPr>
        <w:t>B</w:t>
        <w:tab/>
        <w:t>B</w:t>
        <w:tab/>
      </w:r>
      <w:r>
        <w:rPr>
          <w:i/>
        </w:rPr>
        <w:t>E</w:t>
      </w:r>
      <w:r>
        <w:rPr>
          <w:i w:val="0"/>
        </w:rPr>
      </w:r>
    </w:p>
    <w:p>
      <w:pPr>
        <w:pStyle w:val="BodyText"/>
        <w:spacing w:line="216" w:lineRule="exact"/>
        <w:ind w:left="0" w:right="112"/>
        <w:jc w:val="right"/>
      </w:pPr>
      <w:r>
        <w:rPr>
          <w:spacing w:val="-1"/>
        </w:rPr>
        <w:br w:type="column"/>
      </w:r>
      <w:r>
        <w:rPr>
          <w:spacing w:val="-1"/>
        </w:rPr>
        <w:t>（</w:t>
      </w:r>
      <w:r>
        <w:rPr>
          <w:rFonts w:ascii="Arial" w:hAnsi="Arial" w:cs="Arial" w:eastAsia="Arial"/>
          <w:spacing w:val="-1"/>
        </w:rPr>
        <w:t>E.1</w:t>
      </w:r>
      <w:r>
        <w:rPr>
          <w:spacing w:val="-1"/>
        </w:rPr>
        <w:t>）</w:t>
      </w:r>
    </w:p>
    <w:p>
      <w:pPr>
        <w:spacing w:after="0" w:line="216" w:lineRule="exact"/>
        <w:jc w:val="right"/>
        <w:sectPr>
          <w:type w:val="continuous"/>
          <w:pgSz w:w="11910" w:h="16840"/>
          <w:pgMar w:top="640" w:bottom="280" w:left="1300" w:right="920"/>
          <w:cols w:num="2" w:equalWidth="0">
            <w:col w:w="6792" w:space="40"/>
            <w:col w:w="2858"/>
          </w:cols>
        </w:sectPr>
      </w:pPr>
    </w:p>
    <w:p>
      <w:pPr>
        <w:pStyle w:val="Heading2"/>
        <w:tabs>
          <w:tab w:pos="5167" w:val="left" w:leader="none"/>
          <w:tab w:pos="6020" w:val="left" w:leader="none"/>
          <w:tab w:pos="6804" w:val="left" w:leader="none"/>
        </w:tabs>
        <w:spacing w:line="289" w:lineRule="exact"/>
        <w:ind w:left="3872" w:right="0"/>
        <w:jc w:val="left"/>
        <w:rPr>
          <w:rFonts w:ascii="Times New Roman" w:hAnsi="Times New Roman" w:cs="Times New Roman" w:eastAsia="Times New Roman"/>
          <w:sz w:val="14"/>
          <w:szCs w:val="14"/>
        </w:rPr>
      </w:pPr>
      <w:r>
        <w:rPr>
          <w:rFonts w:ascii="Symbol" w:hAnsi="Symbol" w:cs="Symbol" w:eastAsia="Symbol"/>
          <w:spacing w:val="-47"/>
          <w:position w:val="1"/>
        </w:rPr>
        <w:t></w:t>
      </w:r>
      <w:r>
        <w:rPr>
          <w:rFonts w:ascii="Symbol" w:hAnsi="Symbol" w:cs="Symbol" w:eastAsia="Symbol"/>
          <w:spacing w:val="-47"/>
          <w:position w:val="-2"/>
        </w:rPr>
        <w:t></w:t>
      </w:r>
      <w:r>
        <w:rPr>
          <w:rFonts w:ascii="Times New Roman" w:hAnsi="Times New Roman" w:cs="Times New Roman" w:eastAsia="Times New Roman"/>
          <w:spacing w:val="-47"/>
          <w:position w:val="-2"/>
        </w:rPr>
        <w:tab/>
      </w:r>
      <w:r>
        <w:rPr>
          <w:rFonts w:ascii="Symbol" w:hAnsi="Symbol" w:cs="Symbol" w:eastAsia="Symbol"/>
          <w:position w:val="3"/>
        </w:rPr>
        <w:t></w:t>
      </w:r>
      <w:r>
        <w:rPr>
          <w:rFonts w:ascii="Times New Roman" w:hAnsi="Times New Roman" w:cs="Times New Roman" w:eastAsia="Times New Roman"/>
          <w:position w:val="3"/>
        </w:rPr>
        <w:tab/>
      </w:r>
      <w:r>
        <w:rPr>
          <w:rFonts w:ascii="Symbol" w:hAnsi="Symbol" w:cs="Symbol" w:eastAsia="Symbol"/>
          <w:position w:val="3"/>
        </w:rPr>
        <w:t></w:t>
      </w:r>
      <w:r>
        <w:rPr>
          <w:rFonts w:ascii="Symbol" w:hAnsi="Symbol" w:cs="Symbol" w:eastAsia="Symbol"/>
          <w:spacing w:val="53"/>
          <w:position w:val="3"/>
        </w:rPr>
        <w:t></w:t>
      </w:r>
      <w:r>
        <w:rPr>
          <w:rFonts w:ascii="Times New Roman" w:hAnsi="Times New Roman" w:cs="Times New Roman" w:eastAsia="Times New Roman"/>
          <w:spacing w:val="53"/>
          <w:position w:val="3"/>
        </w:rPr>
      </w:r>
      <w:r>
        <w:rPr>
          <w:rFonts w:ascii="Symbol" w:hAnsi="Symbol" w:cs="Symbol" w:eastAsia="Symbol"/>
          <w:spacing w:val="-47"/>
          <w:position w:val="1"/>
        </w:rPr>
        <w:t></w:t>
      </w:r>
      <w:r>
        <w:rPr>
          <w:rFonts w:ascii="Symbol" w:hAnsi="Symbol" w:cs="Symbol" w:eastAsia="Symbol"/>
          <w:spacing w:val="-47"/>
          <w:position w:val="-2"/>
        </w:rPr>
        <w:t></w:t>
      </w:r>
      <w:r>
        <w:rPr>
          <w:rFonts w:ascii="Times New Roman" w:hAnsi="Times New Roman" w:cs="Times New Roman" w:eastAsia="Times New Roman"/>
          <w:spacing w:val="-47"/>
          <w:position w:val="-2"/>
        </w:rPr>
        <w:tab/>
      </w:r>
      <w:r>
        <w:rPr>
          <w:rFonts w:ascii="Times New Roman" w:hAnsi="Times New Roman" w:cs="Times New Roman" w:eastAsia="Times New Roman"/>
          <w:i/>
          <w:sz w:val="14"/>
          <w:szCs w:val="14"/>
        </w:rPr>
        <w:t>y</w:t>
      </w:r>
      <w:r>
        <w:rPr>
          <w:rFonts w:ascii="Times New Roman" w:hAnsi="Times New Roman" w:cs="Times New Roman" w:eastAsia="Times New Roman"/>
          <w:sz w:val="14"/>
          <w:szCs w:val="14"/>
        </w:rPr>
      </w:r>
    </w:p>
    <w:p>
      <w:pPr>
        <w:spacing w:line="240" w:lineRule="auto" w:before="0"/>
        <w:rPr>
          <w:rFonts w:ascii="Times New Roman" w:hAnsi="Times New Roman" w:cs="Times New Roman" w:eastAsia="Times New Roman"/>
          <w:i/>
          <w:sz w:val="20"/>
          <w:szCs w:val="20"/>
        </w:rPr>
      </w:pPr>
    </w:p>
    <w:p>
      <w:pPr>
        <w:spacing w:line="240" w:lineRule="auto" w:before="11"/>
        <w:rPr>
          <w:rFonts w:ascii="Times New Roman" w:hAnsi="Times New Roman" w:cs="Times New Roman" w:eastAsia="Times New Roman"/>
          <w:i/>
          <w:sz w:val="15"/>
          <w:szCs w:val="15"/>
        </w:rPr>
      </w:pPr>
    </w:p>
    <w:p>
      <w:pPr>
        <w:pStyle w:val="BodyText"/>
        <w:spacing w:line="240" w:lineRule="auto" w:before="47"/>
        <w:ind w:right="0"/>
        <w:jc w:val="left"/>
      </w:pPr>
      <w:r>
        <w:rPr/>
        <w:t>式中：</w:t>
      </w:r>
      <w:r>
        <w:rPr>
          <w:spacing w:val="-63"/>
        </w:rPr>
        <w:t> </w:t>
      </w:r>
      <w:r>
        <w:rPr>
          <w:rFonts w:ascii="Times New Roman" w:hAnsi="Times New Roman" w:cs="Times New Roman" w:eastAsia="Times New Roman"/>
          <w:i/>
          <w:spacing w:val="-4"/>
          <w:sz w:val="23"/>
          <w:szCs w:val="23"/>
        </w:rPr>
        <w:t>L</w:t>
      </w:r>
      <w:r>
        <w:rPr>
          <w:rFonts w:ascii="Times New Roman" w:hAnsi="Times New Roman" w:cs="Times New Roman" w:eastAsia="Times New Roman"/>
          <w:spacing w:val="-4"/>
          <w:position w:val="-5"/>
          <w:sz w:val="14"/>
          <w:szCs w:val="14"/>
        </w:rPr>
        <w:t>m</w:t>
      </w:r>
      <w:r>
        <w:rPr>
          <w:rFonts w:ascii="Times New Roman" w:hAnsi="Times New Roman" w:cs="Times New Roman" w:eastAsia="Times New Roman"/>
          <w:spacing w:val="9"/>
          <w:position w:val="-5"/>
          <w:sz w:val="14"/>
          <w:szCs w:val="14"/>
        </w:rPr>
        <w:t> </w:t>
      </w:r>
      <w:r>
        <w:rPr>
          <w:rFonts w:ascii="Times New Roman" w:hAnsi="Times New Roman" w:cs="Times New Roman" w:eastAsia="Times New Roman"/>
        </w:rPr>
        <w:t>——</w:t>
      </w:r>
      <w:r>
        <w:rPr/>
        <w:t>混合段长度，</w:t>
      </w:r>
      <w:r>
        <w:rPr>
          <w:rFonts w:ascii="Times New Roman" w:hAnsi="Times New Roman" w:cs="Times New Roman" w:eastAsia="Times New Roman"/>
        </w:rPr>
        <w:t>m</w:t>
      </w:r>
      <w:r>
        <w:rPr/>
        <w:t>；</w:t>
      </w:r>
    </w:p>
    <w:p>
      <w:pPr>
        <w:pStyle w:val="BodyText"/>
        <w:spacing w:line="240" w:lineRule="auto" w:before="164"/>
        <w:ind w:left="794" w:right="0"/>
        <w:jc w:val="left"/>
      </w:pPr>
      <w:r>
        <w:rPr>
          <w:rFonts w:ascii="Times New Roman" w:hAnsi="Times New Roman" w:cs="Times New Roman" w:eastAsia="Times New Roman"/>
          <w:i/>
          <w:position w:val="4"/>
        </w:rPr>
        <w:t>B</w:t>
      </w:r>
      <w:r>
        <w:rPr>
          <w:rFonts w:ascii="Times New Roman" w:hAnsi="Times New Roman" w:cs="Times New Roman" w:eastAsia="Times New Roman"/>
          <w:i/>
          <w:spacing w:val="14"/>
          <w:position w:val="4"/>
        </w:rPr>
        <w:t> </w:t>
      </w:r>
      <w:r>
        <w:rPr>
          <w:rFonts w:ascii="Times New Roman" w:hAnsi="Times New Roman" w:cs="Times New Roman" w:eastAsia="Times New Roman"/>
        </w:rPr>
        <w:t>——</w:t>
      </w:r>
      <w:r>
        <w:rPr/>
        <w:t>水面宽度，</w:t>
      </w:r>
      <w:r>
        <w:rPr>
          <w:rFonts w:ascii="Times New Roman" w:hAnsi="Times New Roman" w:cs="Times New Roman" w:eastAsia="Times New Roman"/>
        </w:rPr>
        <w:t>m</w:t>
      </w:r>
      <w:r>
        <w:rPr/>
        <w:t>；</w:t>
      </w:r>
    </w:p>
    <w:p>
      <w:pPr>
        <w:pStyle w:val="BodyText"/>
        <w:spacing w:line="240" w:lineRule="auto" w:before="201"/>
        <w:ind w:left="795" w:right="0"/>
        <w:jc w:val="left"/>
      </w:pPr>
      <w:r>
        <w:rPr>
          <w:rFonts w:ascii="Times New Roman" w:hAnsi="Times New Roman" w:cs="Times New Roman" w:eastAsia="Times New Roman"/>
          <w:i/>
          <w:position w:val="1"/>
          <w:sz w:val="26"/>
          <w:szCs w:val="26"/>
        </w:rPr>
        <w:t>a</w:t>
      </w:r>
      <w:r>
        <w:rPr>
          <w:rFonts w:ascii="Times New Roman" w:hAnsi="Times New Roman" w:cs="Times New Roman" w:eastAsia="Times New Roman"/>
          <w:i/>
          <w:spacing w:val="-4"/>
          <w:position w:val="1"/>
          <w:sz w:val="26"/>
          <w:szCs w:val="26"/>
        </w:rPr>
        <w:t> </w:t>
      </w:r>
      <w:r>
        <w:rPr>
          <w:rFonts w:ascii="Times New Roman" w:hAnsi="Times New Roman" w:cs="Times New Roman" w:eastAsia="Times New Roman"/>
        </w:rPr>
        <w:t>——</w:t>
      </w:r>
      <w:r>
        <w:rPr/>
        <w:t>排放口到岸边的距离，</w:t>
      </w:r>
      <w:r>
        <w:rPr>
          <w:rFonts w:ascii="Times New Roman" w:hAnsi="Times New Roman" w:cs="Times New Roman" w:eastAsia="Times New Roman"/>
        </w:rPr>
        <w:t>m</w:t>
      </w:r>
      <w:r>
        <w:rPr/>
        <w:t>；</w:t>
      </w:r>
    </w:p>
    <w:p>
      <w:pPr>
        <w:pStyle w:val="BodyText"/>
        <w:spacing w:line="240" w:lineRule="auto" w:before="212"/>
        <w:ind w:left="781" w:right="0"/>
        <w:jc w:val="left"/>
      </w:pPr>
      <w:r>
        <w:rPr>
          <w:rFonts w:ascii="Times New Roman" w:hAnsi="Times New Roman" w:cs="Times New Roman" w:eastAsia="Times New Roman"/>
          <w:i/>
          <w:sz w:val="23"/>
          <w:szCs w:val="23"/>
        </w:rPr>
        <w:t>u</w:t>
      </w:r>
      <w:r>
        <w:rPr>
          <w:rFonts w:ascii="Times New Roman" w:hAnsi="Times New Roman" w:cs="Times New Roman" w:eastAsia="Times New Roman"/>
          <w:i/>
          <w:spacing w:val="6"/>
          <w:sz w:val="23"/>
          <w:szCs w:val="23"/>
        </w:rPr>
        <w:t> </w:t>
      </w:r>
      <w:r>
        <w:rPr>
          <w:rFonts w:ascii="Times New Roman" w:hAnsi="Times New Roman" w:cs="Times New Roman" w:eastAsia="Times New Roman"/>
        </w:rPr>
        <w:t>——</w:t>
      </w:r>
      <w:r>
        <w:rPr/>
        <w:t>断面流速，</w:t>
      </w:r>
      <w:r>
        <w:rPr>
          <w:rFonts w:ascii="Times New Roman" w:hAnsi="Times New Roman" w:cs="Times New Roman" w:eastAsia="Times New Roman"/>
        </w:rPr>
        <w:t>m/s</w:t>
      </w:r>
      <w:r>
        <w:rPr/>
        <w:t>；</w:t>
      </w:r>
    </w:p>
    <w:p>
      <w:pPr>
        <w:spacing w:line="240" w:lineRule="auto" w:before="9"/>
        <w:rPr>
          <w:rFonts w:ascii="宋体" w:hAnsi="宋体" w:cs="宋体" w:eastAsia="宋体"/>
          <w:sz w:val="15"/>
          <w:szCs w:val="15"/>
        </w:rPr>
      </w:pPr>
    </w:p>
    <w:p>
      <w:pPr>
        <w:pStyle w:val="BodyText"/>
        <w:spacing w:line="240" w:lineRule="auto"/>
        <w:ind w:left="794" w:right="0"/>
        <w:jc w:val="left"/>
      </w:pPr>
      <w:r>
        <w:rPr>
          <w:rFonts w:ascii="Times New Roman" w:hAnsi="Times New Roman" w:cs="Times New Roman" w:eastAsia="Times New Roman"/>
          <w:i/>
          <w:spacing w:val="4"/>
          <w:sz w:val="24"/>
          <w:szCs w:val="24"/>
        </w:rPr>
        <w:t>E</w:t>
      </w:r>
      <w:r>
        <w:rPr>
          <w:rFonts w:ascii="Times New Roman" w:hAnsi="Times New Roman" w:cs="Times New Roman" w:eastAsia="Times New Roman"/>
          <w:i/>
          <w:spacing w:val="4"/>
          <w:position w:val="-5"/>
          <w:sz w:val="14"/>
          <w:szCs w:val="14"/>
        </w:rPr>
        <w:t>y</w:t>
      </w:r>
      <w:r>
        <w:rPr>
          <w:rFonts w:ascii="Times New Roman" w:hAnsi="Times New Roman" w:cs="Times New Roman" w:eastAsia="Times New Roman"/>
          <w:i/>
          <w:spacing w:val="16"/>
          <w:position w:val="-5"/>
          <w:sz w:val="14"/>
          <w:szCs w:val="14"/>
        </w:rPr>
        <w:t> </w:t>
      </w:r>
      <w:r>
        <w:rPr>
          <w:rFonts w:ascii="Times New Roman" w:hAnsi="Times New Roman" w:cs="Times New Roman" w:eastAsia="Times New Roman"/>
        </w:rPr>
        <w:t>——</w:t>
      </w:r>
      <w:r>
        <w:rPr/>
        <w:t>污染物横向扩散系数，</w:t>
      </w:r>
      <w:r>
        <w:rPr>
          <w:rFonts w:ascii="Times New Roman" w:hAnsi="Times New Roman" w:cs="Times New Roman" w:eastAsia="Times New Roman"/>
        </w:rPr>
        <w:t>m</w:t>
      </w:r>
      <w:r>
        <w:rPr>
          <w:rFonts w:ascii="Times New Roman" w:hAnsi="Times New Roman" w:cs="Times New Roman" w:eastAsia="Times New Roman"/>
          <w:position w:val="7"/>
          <w:sz w:val="14"/>
          <w:szCs w:val="14"/>
        </w:rPr>
        <w:t>2</w:t>
      </w:r>
      <w:r>
        <w:rPr>
          <w:rFonts w:ascii="Times New Roman" w:hAnsi="Times New Roman" w:cs="Times New Roman" w:eastAsia="Times New Roman"/>
        </w:rPr>
        <w:t>/s</w:t>
      </w:r>
      <w:r>
        <w:rPr/>
        <w:t>。</w:t>
      </w:r>
    </w:p>
    <w:p>
      <w:pPr>
        <w:pStyle w:val="BodyText"/>
        <w:spacing w:line="240" w:lineRule="auto" w:before="151"/>
        <w:ind w:right="0"/>
        <w:jc w:val="left"/>
        <w:rPr>
          <w:rFonts w:ascii="黑体" w:hAnsi="黑体" w:cs="黑体" w:eastAsia="黑体"/>
        </w:rPr>
      </w:pPr>
      <w:r>
        <w:rPr>
          <w:rFonts w:ascii="黑体" w:hAnsi="黑体" w:cs="黑体" w:eastAsia="黑体"/>
        </w:rPr>
        <w:t>E.2</w:t>
      </w:r>
      <w:r>
        <w:rPr>
          <w:rFonts w:ascii="黑体" w:hAnsi="黑体" w:cs="黑体" w:eastAsia="黑体"/>
          <w:spacing w:val="-45"/>
        </w:rPr>
        <w:t> </w:t>
      </w:r>
      <w:r>
        <w:rPr>
          <w:rFonts w:ascii="黑体" w:hAnsi="黑体" w:cs="黑体" w:eastAsia="黑体"/>
        </w:rPr>
        <w:t>零维数学模型</w:t>
      </w:r>
    </w:p>
    <w:p>
      <w:pPr>
        <w:spacing w:line="240" w:lineRule="auto" w:before="10"/>
        <w:rPr>
          <w:rFonts w:ascii="黑体" w:hAnsi="黑体" w:cs="黑体" w:eastAsia="黑体"/>
          <w:sz w:val="16"/>
          <w:szCs w:val="16"/>
        </w:rPr>
      </w:pPr>
    </w:p>
    <w:p>
      <w:pPr>
        <w:pStyle w:val="BodyText"/>
        <w:spacing w:line="240" w:lineRule="auto"/>
        <w:ind w:right="0"/>
        <w:jc w:val="left"/>
      </w:pPr>
      <w:r>
        <w:rPr>
          <w:rFonts w:ascii="黑体" w:hAnsi="黑体" w:cs="黑体" w:eastAsia="黑体"/>
        </w:rPr>
        <w:t>E.2.1</w:t>
      </w:r>
      <w:r>
        <w:rPr>
          <w:rFonts w:ascii="黑体" w:hAnsi="黑体" w:cs="黑体" w:eastAsia="黑体"/>
          <w:spacing w:val="1"/>
        </w:rPr>
        <w:t> </w:t>
      </w:r>
      <w:r>
        <w:rPr/>
        <w:t>河流均匀混合模型</w:t>
      </w:r>
    </w:p>
    <w:p>
      <w:pPr>
        <w:spacing w:line="240" w:lineRule="auto" w:before="12"/>
        <w:rPr>
          <w:rFonts w:ascii="宋体" w:hAnsi="宋体" w:cs="宋体" w:eastAsia="宋体"/>
          <w:sz w:val="27"/>
          <w:szCs w:val="27"/>
        </w:rPr>
      </w:pPr>
    </w:p>
    <w:p>
      <w:pPr>
        <w:spacing w:after="0" w:line="240" w:lineRule="auto"/>
        <w:rPr>
          <w:rFonts w:ascii="宋体" w:hAnsi="宋体" w:cs="宋体" w:eastAsia="宋体"/>
          <w:sz w:val="27"/>
          <w:szCs w:val="27"/>
        </w:rPr>
        <w:sectPr>
          <w:type w:val="continuous"/>
          <w:pgSz w:w="11910" w:h="16840"/>
          <w:pgMar w:top="640" w:bottom="280" w:left="1300" w:right="920"/>
        </w:sectPr>
      </w:pPr>
    </w:p>
    <w:p>
      <w:pPr>
        <w:spacing w:before="57"/>
        <w:ind w:left="3308" w:right="0" w:firstLine="0"/>
        <w:jc w:val="left"/>
        <w:rPr>
          <w:rFonts w:ascii="Times New Roman" w:hAnsi="Times New Roman" w:cs="Times New Roman" w:eastAsia="Times New Roman"/>
          <w:sz w:val="24"/>
          <w:szCs w:val="24"/>
        </w:rPr>
      </w:pPr>
      <w:r>
        <w:rPr>
          <w:rFonts w:ascii="Times New Roman" w:hAnsi="Times New Roman" w:cs="Times New Roman" w:eastAsia="Times New Roman"/>
          <w:i/>
          <w:w w:val="105"/>
          <w:sz w:val="24"/>
          <w:szCs w:val="24"/>
        </w:rPr>
        <w:t>C</w:t>
      </w:r>
      <w:r>
        <w:rPr>
          <w:rFonts w:ascii="Times New Roman" w:hAnsi="Times New Roman" w:cs="Times New Roman" w:eastAsia="Times New Roman"/>
          <w:i/>
          <w:spacing w:val="-4"/>
          <w:w w:val="105"/>
          <w:sz w:val="24"/>
          <w:szCs w:val="24"/>
        </w:rPr>
        <w:t> </w:t>
      </w:r>
      <w:r>
        <w:rPr>
          <w:rFonts w:ascii="Symbol" w:hAnsi="Symbol" w:cs="Symbol" w:eastAsia="Symbol"/>
          <w:w w:val="105"/>
          <w:sz w:val="24"/>
          <w:szCs w:val="24"/>
        </w:rPr>
        <w:t></w:t>
      </w:r>
      <w:r>
        <w:rPr>
          <w:rFonts w:ascii="Symbol" w:hAnsi="Symbol" w:cs="Symbol" w:eastAsia="Symbol"/>
          <w:spacing w:val="-19"/>
          <w:w w:val="105"/>
          <w:sz w:val="24"/>
          <w:szCs w:val="24"/>
        </w:rPr>
        <w:t></w:t>
      </w:r>
      <w:r>
        <w:rPr>
          <w:rFonts w:ascii="Times New Roman" w:hAnsi="Times New Roman" w:cs="Times New Roman" w:eastAsia="Times New Roman"/>
          <w:spacing w:val="-19"/>
          <w:w w:val="105"/>
          <w:sz w:val="24"/>
          <w:szCs w:val="24"/>
        </w:rPr>
      </w:r>
      <w:r>
        <w:rPr>
          <w:rFonts w:ascii="Times New Roman" w:hAnsi="Times New Roman" w:cs="Times New Roman" w:eastAsia="Times New Roman"/>
          <w:spacing w:val="-5"/>
          <w:w w:val="105"/>
          <w:sz w:val="24"/>
          <w:szCs w:val="24"/>
        </w:rPr>
        <w:t>(</w:t>
      </w:r>
      <w:r>
        <w:rPr>
          <w:rFonts w:ascii="Times New Roman" w:hAnsi="Times New Roman" w:cs="Times New Roman" w:eastAsia="Times New Roman"/>
          <w:i/>
          <w:spacing w:val="-5"/>
          <w:w w:val="105"/>
          <w:sz w:val="24"/>
          <w:szCs w:val="24"/>
        </w:rPr>
        <w:t>C</w:t>
      </w:r>
      <w:r>
        <w:rPr>
          <w:rFonts w:ascii="Times New Roman" w:hAnsi="Times New Roman" w:cs="Times New Roman" w:eastAsia="Times New Roman"/>
          <w:spacing w:val="-5"/>
          <w:w w:val="105"/>
          <w:position w:val="-5"/>
          <w:sz w:val="14"/>
          <w:szCs w:val="14"/>
        </w:rPr>
        <w:t>p</w:t>
      </w:r>
      <w:r>
        <w:rPr>
          <w:rFonts w:ascii="Times New Roman" w:hAnsi="Times New Roman" w:cs="Times New Roman" w:eastAsia="Times New Roman"/>
          <w:i/>
          <w:spacing w:val="-5"/>
          <w:w w:val="105"/>
          <w:sz w:val="24"/>
          <w:szCs w:val="24"/>
        </w:rPr>
        <w:t>Q</w:t>
      </w:r>
      <w:r>
        <w:rPr>
          <w:rFonts w:ascii="Times New Roman" w:hAnsi="Times New Roman" w:cs="Times New Roman" w:eastAsia="Times New Roman"/>
          <w:spacing w:val="-5"/>
          <w:w w:val="105"/>
          <w:position w:val="-5"/>
          <w:sz w:val="14"/>
          <w:szCs w:val="14"/>
        </w:rPr>
        <w:t>p</w:t>
      </w:r>
      <w:r>
        <w:rPr>
          <w:rFonts w:ascii="Times New Roman" w:hAnsi="Times New Roman" w:cs="Times New Roman" w:eastAsia="Times New Roman"/>
          <w:spacing w:val="24"/>
          <w:w w:val="105"/>
          <w:position w:val="-5"/>
          <w:sz w:val="14"/>
          <w:szCs w:val="14"/>
        </w:rPr>
        <w:t> </w:t>
      </w:r>
      <w:r>
        <w:rPr>
          <w:rFonts w:ascii="Symbol" w:hAnsi="Symbol" w:cs="Symbol" w:eastAsia="Symbol"/>
          <w:w w:val="105"/>
          <w:sz w:val="24"/>
          <w:szCs w:val="24"/>
        </w:rPr>
        <w:t></w:t>
      </w:r>
      <w:r>
        <w:rPr>
          <w:rFonts w:ascii="Symbol" w:hAnsi="Symbol" w:cs="Symbol" w:eastAsia="Symbol"/>
          <w:spacing w:val="-34"/>
          <w:w w:val="105"/>
          <w:sz w:val="24"/>
          <w:szCs w:val="24"/>
        </w:rPr>
        <w:t></w:t>
      </w:r>
      <w:r>
        <w:rPr>
          <w:rFonts w:ascii="Times New Roman" w:hAnsi="Times New Roman" w:cs="Times New Roman" w:eastAsia="Times New Roman"/>
          <w:spacing w:val="-34"/>
          <w:w w:val="105"/>
          <w:sz w:val="24"/>
          <w:szCs w:val="24"/>
        </w:rPr>
      </w:r>
      <w:r>
        <w:rPr>
          <w:rFonts w:ascii="Times New Roman" w:hAnsi="Times New Roman" w:cs="Times New Roman" w:eastAsia="Times New Roman"/>
          <w:i/>
          <w:spacing w:val="-4"/>
          <w:w w:val="105"/>
          <w:sz w:val="24"/>
          <w:szCs w:val="24"/>
        </w:rPr>
        <w:t>C</w:t>
      </w:r>
      <w:r>
        <w:rPr>
          <w:rFonts w:ascii="Times New Roman" w:hAnsi="Times New Roman" w:cs="Times New Roman" w:eastAsia="Times New Roman"/>
          <w:spacing w:val="-4"/>
          <w:w w:val="105"/>
          <w:position w:val="-5"/>
          <w:sz w:val="14"/>
          <w:szCs w:val="14"/>
        </w:rPr>
        <w:t>h</w:t>
      </w:r>
      <w:r>
        <w:rPr>
          <w:rFonts w:ascii="Times New Roman" w:hAnsi="Times New Roman" w:cs="Times New Roman" w:eastAsia="Times New Roman"/>
          <w:i/>
          <w:spacing w:val="-4"/>
          <w:w w:val="105"/>
          <w:sz w:val="24"/>
          <w:szCs w:val="24"/>
        </w:rPr>
        <w:t>Q</w:t>
      </w:r>
      <w:r>
        <w:rPr>
          <w:rFonts w:ascii="Times New Roman" w:hAnsi="Times New Roman" w:cs="Times New Roman" w:eastAsia="Times New Roman"/>
          <w:spacing w:val="-4"/>
          <w:w w:val="105"/>
          <w:position w:val="-5"/>
          <w:sz w:val="14"/>
          <w:szCs w:val="14"/>
        </w:rPr>
        <w:t>h</w:t>
      </w:r>
      <w:r>
        <w:rPr>
          <w:rFonts w:ascii="Times New Roman" w:hAnsi="Times New Roman" w:cs="Times New Roman" w:eastAsia="Times New Roman"/>
          <w:spacing w:val="-7"/>
          <w:w w:val="105"/>
          <w:position w:val="-5"/>
          <w:sz w:val="14"/>
          <w:szCs w:val="14"/>
        </w:rPr>
        <w:t> </w:t>
      </w:r>
      <w:r>
        <w:rPr>
          <w:rFonts w:ascii="Times New Roman" w:hAnsi="Times New Roman" w:cs="Times New Roman" w:eastAsia="Times New Roman"/>
          <w:w w:val="105"/>
          <w:sz w:val="24"/>
          <w:szCs w:val="24"/>
        </w:rPr>
        <w:t>)</w:t>
      </w:r>
      <w:r>
        <w:rPr>
          <w:rFonts w:ascii="Times New Roman" w:hAnsi="Times New Roman" w:cs="Times New Roman" w:eastAsia="Times New Roman"/>
          <w:spacing w:val="-25"/>
          <w:w w:val="105"/>
          <w:sz w:val="24"/>
          <w:szCs w:val="24"/>
        </w:rPr>
        <w:t> </w:t>
      </w:r>
      <w:r>
        <w:rPr>
          <w:rFonts w:ascii="Times New Roman" w:hAnsi="Times New Roman" w:cs="Times New Roman" w:eastAsia="Times New Roman"/>
          <w:w w:val="105"/>
          <w:sz w:val="24"/>
          <w:szCs w:val="24"/>
        </w:rPr>
        <w:t>/</w:t>
      </w:r>
      <w:r>
        <w:rPr>
          <w:rFonts w:ascii="Times New Roman" w:hAnsi="Times New Roman" w:cs="Times New Roman" w:eastAsia="Times New Roman"/>
          <w:spacing w:val="-23"/>
          <w:w w:val="105"/>
          <w:sz w:val="24"/>
          <w:szCs w:val="24"/>
        </w:rPr>
        <w:t> </w:t>
      </w:r>
      <w:r>
        <w:rPr>
          <w:rFonts w:ascii="Times New Roman" w:hAnsi="Times New Roman" w:cs="Times New Roman" w:eastAsia="Times New Roman"/>
          <w:spacing w:val="-7"/>
          <w:w w:val="105"/>
          <w:sz w:val="24"/>
          <w:szCs w:val="24"/>
        </w:rPr>
        <w:t>(</w:t>
      </w:r>
      <w:r>
        <w:rPr>
          <w:rFonts w:ascii="Times New Roman" w:hAnsi="Times New Roman" w:cs="Times New Roman" w:eastAsia="Times New Roman"/>
          <w:i/>
          <w:spacing w:val="-7"/>
          <w:w w:val="105"/>
          <w:sz w:val="24"/>
          <w:szCs w:val="24"/>
        </w:rPr>
        <w:t>Q</w:t>
      </w:r>
      <w:r>
        <w:rPr>
          <w:rFonts w:ascii="Times New Roman" w:hAnsi="Times New Roman" w:cs="Times New Roman" w:eastAsia="Times New Roman"/>
          <w:spacing w:val="-7"/>
          <w:w w:val="105"/>
          <w:position w:val="-5"/>
          <w:sz w:val="14"/>
          <w:szCs w:val="14"/>
        </w:rPr>
        <w:t>p </w:t>
      </w:r>
      <w:r>
        <w:rPr>
          <w:rFonts w:ascii="Times New Roman" w:hAnsi="Times New Roman" w:cs="Times New Roman" w:eastAsia="Times New Roman"/>
          <w:spacing w:val="-5"/>
          <w:w w:val="105"/>
          <w:position w:val="-5"/>
          <w:sz w:val="14"/>
          <w:szCs w:val="14"/>
        </w:rPr>
        <w:t> </w:t>
      </w:r>
      <w:r>
        <w:rPr>
          <w:rFonts w:ascii="Symbol" w:hAnsi="Symbol" w:cs="Symbol" w:eastAsia="Symbol"/>
          <w:w w:val="105"/>
          <w:sz w:val="24"/>
          <w:szCs w:val="24"/>
        </w:rPr>
        <w:t></w:t>
      </w:r>
      <w:r>
        <w:rPr>
          <w:rFonts w:ascii="Symbol" w:hAnsi="Symbol" w:cs="Symbol" w:eastAsia="Symbol"/>
          <w:spacing w:val="-35"/>
          <w:w w:val="105"/>
          <w:sz w:val="24"/>
          <w:szCs w:val="24"/>
        </w:rPr>
        <w:t></w:t>
      </w:r>
      <w:r>
        <w:rPr>
          <w:rFonts w:ascii="Times New Roman" w:hAnsi="Times New Roman" w:cs="Times New Roman" w:eastAsia="Times New Roman"/>
          <w:spacing w:val="-35"/>
          <w:w w:val="105"/>
          <w:sz w:val="24"/>
          <w:szCs w:val="24"/>
        </w:rPr>
      </w:r>
      <w:r>
        <w:rPr>
          <w:rFonts w:ascii="Times New Roman" w:hAnsi="Times New Roman" w:cs="Times New Roman" w:eastAsia="Times New Roman"/>
          <w:i/>
          <w:spacing w:val="-8"/>
          <w:w w:val="105"/>
          <w:sz w:val="24"/>
          <w:szCs w:val="24"/>
        </w:rPr>
        <w:t>Q</w:t>
      </w:r>
      <w:r>
        <w:rPr>
          <w:rFonts w:ascii="Times New Roman" w:hAnsi="Times New Roman" w:cs="Times New Roman" w:eastAsia="Times New Roman"/>
          <w:spacing w:val="-8"/>
          <w:w w:val="105"/>
          <w:position w:val="-5"/>
          <w:sz w:val="14"/>
          <w:szCs w:val="14"/>
        </w:rPr>
        <w:t>h</w:t>
      </w:r>
      <w:r>
        <w:rPr>
          <w:rFonts w:ascii="Times New Roman" w:hAnsi="Times New Roman" w:cs="Times New Roman" w:eastAsia="Times New Roman"/>
          <w:spacing w:val="-7"/>
          <w:w w:val="105"/>
          <w:position w:val="-5"/>
          <w:sz w:val="14"/>
          <w:szCs w:val="14"/>
        </w:rPr>
        <w:t> </w:t>
      </w:r>
      <w:r>
        <w:rPr>
          <w:rFonts w:ascii="Times New Roman" w:hAnsi="Times New Roman" w:cs="Times New Roman" w:eastAsia="Times New Roman"/>
          <w:w w:val="105"/>
          <w:sz w:val="24"/>
          <w:szCs w:val="24"/>
        </w:rPr>
        <w:t>)</w:t>
      </w:r>
      <w:r>
        <w:rPr>
          <w:rFonts w:ascii="Times New Roman" w:hAnsi="Times New Roman" w:cs="Times New Roman" w:eastAsia="Times New Roman"/>
          <w:sz w:val="24"/>
          <w:szCs w:val="24"/>
        </w:rPr>
      </w:r>
    </w:p>
    <w:p>
      <w:pPr>
        <w:pStyle w:val="BodyText"/>
        <w:spacing w:line="240" w:lineRule="auto" w:before="50"/>
        <w:ind w:left="0" w:right="112"/>
        <w:jc w:val="right"/>
      </w:pPr>
      <w:r>
        <w:rPr>
          <w:spacing w:val="-1"/>
        </w:rPr>
        <w:br w:type="column"/>
      </w:r>
      <w:r>
        <w:rPr>
          <w:spacing w:val="-1"/>
        </w:rPr>
        <w:t>（</w:t>
      </w:r>
      <w:r>
        <w:rPr>
          <w:rFonts w:ascii="Arial" w:hAnsi="Arial" w:cs="Arial" w:eastAsia="Arial"/>
          <w:spacing w:val="-1"/>
        </w:rPr>
        <w:t>E.2</w:t>
      </w:r>
      <w:r>
        <w:rPr>
          <w:spacing w:val="-1"/>
        </w:rPr>
        <w:t>）</w:t>
      </w:r>
    </w:p>
    <w:p>
      <w:pPr>
        <w:spacing w:after="0" w:line="240" w:lineRule="auto"/>
        <w:jc w:val="right"/>
        <w:sectPr>
          <w:type w:val="continuous"/>
          <w:pgSz w:w="11910" w:h="16840"/>
          <w:pgMar w:top="640" w:bottom="280" w:left="1300" w:right="920"/>
          <w:cols w:num="2" w:equalWidth="0">
            <w:col w:w="6159" w:space="40"/>
            <w:col w:w="3491"/>
          </w:cols>
        </w:sectPr>
      </w:pPr>
    </w:p>
    <w:p>
      <w:pPr>
        <w:spacing w:line="240" w:lineRule="auto" w:before="0"/>
        <w:rPr>
          <w:rFonts w:ascii="宋体" w:hAnsi="宋体" w:cs="宋体" w:eastAsia="宋体"/>
          <w:sz w:val="20"/>
          <w:szCs w:val="20"/>
        </w:rPr>
      </w:pPr>
    </w:p>
    <w:p>
      <w:pPr>
        <w:spacing w:line="240" w:lineRule="auto" w:before="1"/>
        <w:rPr>
          <w:rFonts w:ascii="宋体" w:hAnsi="宋体" w:cs="宋体" w:eastAsia="宋体"/>
          <w:sz w:val="17"/>
          <w:szCs w:val="17"/>
        </w:rPr>
      </w:pPr>
    </w:p>
    <w:p>
      <w:pPr>
        <w:pStyle w:val="BodyText"/>
        <w:spacing w:line="240" w:lineRule="auto" w:before="65"/>
        <w:ind w:right="0"/>
        <w:jc w:val="left"/>
      </w:pPr>
      <w:r>
        <w:rPr/>
        <w:t>式中：</w:t>
      </w:r>
      <w:r>
        <w:rPr>
          <w:spacing w:val="-82"/>
        </w:rPr>
        <w:t> </w:t>
      </w:r>
      <w:r>
        <w:rPr>
          <w:rFonts w:ascii="Times New Roman" w:hAnsi="Times New Roman" w:cs="Times New Roman" w:eastAsia="Times New Roman"/>
          <w:i/>
          <w:sz w:val="26"/>
          <w:szCs w:val="26"/>
        </w:rPr>
        <w:t>C</w:t>
      </w:r>
      <w:r>
        <w:rPr>
          <w:rFonts w:ascii="Times New Roman" w:hAnsi="Times New Roman" w:cs="Times New Roman" w:eastAsia="Times New Roman"/>
          <w:i/>
          <w:spacing w:val="-26"/>
          <w:sz w:val="26"/>
          <w:szCs w:val="26"/>
        </w:rPr>
        <w:t> </w:t>
      </w:r>
      <w:r>
        <w:rPr>
          <w:rFonts w:ascii="Times New Roman" w:hAnsi="Times New Roman" w:cs="Times New Roman" w:eastAsia="Times New Roman"/>
        </w:rPr>
        <w:t>——</w:t>
      </w:r>
      <w:r>
        <w:rPr/>
        <w:t>污染物浓度，</w:t>
      </w:r>
      <w:r>
        <w:rPr>
          <w:rFonts w:ascii="Times New Roman" w:hAnsi="Times New Roman" w:cs="Times New Roman" w:eastAsia="Times New Roman"/>
        </w:rPr>
        <w:t>mg/L</w:t>
      </w:r>
      <w:r>
        <w:rPr/>
        <w:t>；</w:t>
      </w:r>
    </w:p>
    <w:p>
      <w:pPr>
        <w:pStyle w:val="BodyText"/>
        <w:spacing w:line="240" w:lineRule="auto" w:before="199"/>
        <w:ind w:left="779" w:right="0"/>
        <w:jc w:val="left"/>
      </w:pPr>
      <w:r>
        <w:rPr>
          <w:rFonts w:ascii="Times New Roman" w:hAnsi="Times New Roman" w:cs="Times New Roman" w:eastAsia="Times New Roman"/>
          <w:i/>
          <w:sz w:val="24"/>
          <w:szCs w:val="24"/>
        </w:rPr>
        <w:t>C</w:t>
      </w:r>
      <w:r>
        <w:rPr>
          <w:rFonts w:ascii="Times New Roman" w:hAnsi="Times New Roman" w:cs="Times New Roman" w:eastAsia="Times New Roman"/>
          <w:position w:val="-5"/>
          <w:sz w:val="14"/>
          <w:szCs w:val="14"/>
        </w:rPr>
        <w:t>p</w:t>
      </w:r>
      <w:r>
        <w:rPr>
          <w:rFonts w:ascii="Times New Roman" w:hAnsi="Times New Roman" w:cs="Times New Roman" w:eastAsia="Times New Roman"/>
          <w:spacing w:val="-4"/>
          <w:position w:val="-5"/>
          <w:sz w:val="14"/>
          <w:szCs w:val="14"/>
        </w:rPr>
        <w:t> </w:t>
      </w:r>
      <w:r>
        <w:rPr>
          <w:rFonts w:ascii="Times New Roman" w:hAnsi="Times New Roman" w:cs="Times New Roman" w:eastAsia="Times New Roman"/>
        </w:rPr>
        <w:t>——</w:t>
      </w:r>
      <w:r>
        <w:rPr/>
        <w:t>污染物排放浓度，</w:t>
      </w:r>
      <w:r>
        <w:rPr>
          <w:rFonts w:ascii="Times New Roman" w:hAnsi="Times New Roman" w:cs="Times New Roman" w:eastAsia="Times New Roman"/>
        </w:rPr>
        <w:t>mg/L</w:t>
      </w:r>
      <w:r>
        <w:rPr/>
        <w:t>；</w:t>
      </w:r>
    </w:p>
    <w:p>
      <w:pPr>
        <w:spacing w:line="240" w:lineRule="auto" w:before="8"/>
        <w:rPr>
          <w:rFonts w:ascii="宋体" w:hAnsi="宋体" w:cs="宋体" w:eastAsia="宋体"/>
          <w:sz w:val="9"/>
          <w:szCs w:val="9"/>
        </w:rPr>
      </w:pPr>
    </w:p>
    <w:p>
      <w:pPr>
        <w:spacing w:before="36"/>
        <w:ind w:left="779" w:right="0" w:firstLine="0"/>
        <w:jc w:val="left"/>
        <w:rPr>
          <w:rFonts w:ascii="宋体" w:hAnsi="宋体" w:cs="宋体" w:eastAsia="宋体"/>
          <w:sz w:val="21"/>
          <w:szCs w:val="21"/>
        </w:rPr>
      </w:pPr>
      <w:r>
        <w:rPr/>
        <w:pict>
          <v:shape style="position:absolute;margin-left:112.265282pt;margin-top:13.127428pt;width:3.55pt;height:5.85pt;mso-position-horizontal-relative:page;mso-position-vertical-relative:paragraph;z-index:-161200" type="#_x0000_t202" filled="false" stroked="false">
            <v:textbox inset="0,0,0,0">
              <w:txbxContent>
                <w:p>
                  <w:pPr>
                    <w:spacing w:line="117" w:lineRule="exact" w:before="0"/>
                    <w:ind w:left="0" w:right="0" w:firstLine="0"/>
                    <w:jc w:val="left"/>
                    <w:rPr>
                      <w:rFonts w:ascii="Times New Roman" w:hAnsi="Times New Roman" w:cs="Times New Roman" w:eastAsia="Times New Roman"/>
                      <w:sz w:val="11"/>
                      <w:szCs w:val="11"/>
                    </w:rPr>
                  </w:pPr>
                  <w:r>
                    <w:rPr>
                      <w:rFonts w:ascii="Times New Roman"/>
                      <w:w w:val="128"/>
                      <w:sz w:val="11"/>
                    </w:rPr>
                    <w:t>p</w:t>
                  </w:r>
                  <w:r>
                    <w:rPr>
                      <w:rFonts w:ascii="Times New Roman"/>
                      <w:sz w:val="11"/>
                    </w:rPr>
                  </w:r>
                </w:p>
              </w:txbxContent>
            </v:textbox>
            <w10:wrap type="none"/>
          </v:shape>
        </w:pict>
      </w:r>
      <w:r>
        <w:rPr>
          <w:rFonts w:ascii="Times New Roman" w:hAnsi="Times New Roman" w:cs="Times New Roman" w:eastAsia="Times New Roman"/>
          <w:i/>
          <w:position w:val="-2"/>
          <w:sz w:val="20"/>
          <w:szCs w:val="20"/>
        </w:rPr>
        <w:t>Q </w:t>
      </w:r>
      <w:r>
        <w:rPr>
          <w:rFonts w:ascii="Times New Roman" w:hAnsi="Times New Roman" w:cs="Times New Roman" w:eastAsia="Times New Roman"/>
          <w:i/>
          <w:spacing w:val="21"/>
          <w:position w:val="-2"/>
          <w:sz w:val="20"/>
          <w:szCs w:val="20"/>
        </w:rPr>
        <w:t> </w:t>
      </w:r>
      <w:r>
        <w:rPr>
          <w:rFonts w:ascii="Times New Roman" w:hAnsi="Times New Roman" w:cs="Times New Roman" w:eastAsia="Times New Roman"/>
          <w:sz w:val="21"/>
          <w:szCs w:val="21"/>
        </w:rPr>
        <w:t>——</w:t>
      </w:r>
      <w:r>
        <w:rPr>
          <w:rFonts w:ascii="宋体" w:hAnsi="宋体" w:cs="宋体" w:eastAsia="宋体"/>
          <w:sz w:val="21"/>
          <w:szCs w:val="21"/>
        </w:rPr>
        <w:t>污水排放量，</w:t>
      </w:r>
      <w:r>
        <w:rPr>
          <w:rFonts w:ascii="Times New Roman" w:hAnsi="Times New Roman" w:cs="Times New Roman" w:eastAsia="Times New Roman"/>
          <w:sz w:val="21"/>
          <w:szCs w:val="21"/>
        </w:rPr>
        <w:t>m</w:t>
      </w:r>
      <w:r>
        <w:rPr>
          <w:rFonts w:ascii="Times New Roman" w:hAnsi="Times New Roman" w:cs="Times New Roman" w:eastAsia="Times New Roman"/>
          <w:position w:val="7"/>
          <w:sz w:val="14"/>
          <w:szCs w:val="14"/>
        </w:rPr>
        <w:t>3</w:t>
      </w:r>
      <w:r>
        <w:rPr>
          <w:rFonts w:ascii="Times New Roman" w:hAnsi="Times New Roman" w:cs="Times New Roman" w:eastAsia="Times New Roman"/>
          <w:sz w:val="21"/>
          <w:szCs w:val="21"/>
        </w:rPr>
        <w:t>/s</w:t>
      </w:r>
      <w:r>
        <w:rPr>
          <w:rFonts w:ascii="宋体" w:hAnsi="宋体" w:cs="宋体" w:eastAsia="宋体"/>
          <w:sz w:val="21"/>
          <w:szCs w:val="21"/>
        </w:rPr>
        <w:t>；</w:t>
      </w:r>
    </w:p>
    <w:p>
      <w:pPr>
        <w:pStyle w:val="BodyText"/>
        <w:spacing w:line="240" w:lineRule="auto" w:before="183"/>
        <w:ind w:left="779" w:right="0"/>
        <w:jc w:val="left"/>
      </w:pPr>
      <w:r>
        <w:rPr>
          <w:rFonts w:ascii="Times New Roman" w:hAnsi="Times New Roman" w:cs="Times New Roman" w:eastAsia="Times New Roman"/>
          <w:i/>
          <w:position w:val="1"/>
          <w:sz w:val="25"/>
          <w:szCs w:val="25"/>
        </w:rPr>
        <w:t>C</w:t>
      </w:r>
      <w:r>
        <w:rPr>
          <w:rFonts w:ascii="Times New Roman" w:hAnsi="Times New Roman" w:cs="Times New Roman" w:eastAsia="Times New Roman"/>
          <w:position w:val="-5"/>
          <w:sz w:val="14"/>
          <w:szCs w:val="14"/>
        </w:rPr>
        <w:t>h</w:t>
      </w:r>
      <w:r>
        <w:rPr>
          <w:rFonts w:ascii="Times New Roman" w:hAnsi="Times New Roman" w:cs="Times New Roman" w:eastAsia="Times New Roman"/>
          <w:spacing w:val="-7"/>
          <w:position w:val="-5"/>
          <w:sz w:val="14"/>
          <w:szCs w:val="14"/>
        </w:rPr>
        <w:t> </w:t>
      </w:r>
      <w:r>
        <w:rPr>
          <w:rFonts w:ascii="Times New Roman" w:hAnsi="Times New Roman" w:cs="Times New Roman" w:eastAsia="Times New Roman"/>
        </w:rPr>
        <w:t>——</w:t>
      </w:r>
      <w:r>
        <w:rPr/>
        <w:t>河流上游污染物浓度，</w:t>
      </w:r>
      <w:r>
        <w:rPr>
          <w:rFonts w:ascii="Times New Roman" w:hAnsi="Times New Roman" w:cs="Times New Roman" w:eastAsia="Times New Roman"/>
        </w:rPr>
        <w:t>mg/L</w:t>
      </w:r>
      <w:r>
        <w:rPr/>
        <w:t>；</w:t>
      </w:r>
    </w:p>
    <w:p>
      <w:pPr>
        <w:spacing w:before="163"/>
        <w:ind w:left="778" w:right="0" w:firstLine="0"/>
        <w:jc w:val="left"/>
        <w:rPr>
          <w:rFonts w:ascii="宋体" w:hAnsi="宋体" w:cs="宋体" w:eastAsia="宋体"/>
          <w:sz w:val="21"/>
          <w:szCs w:val="21"/>
        </w:rPr>
      </w:pPr>
      <w:r>
        <w:rPr>
          <w:rFonts w:ascii="Times New Roman" w:hAnsi="Times New Roman" w:cs="Times New Roman" w:eastAsia="Times New Roman"/>
          <w:i/>
          <w:spacing w:val="-4"/>
          <w:position w:val="1"/>
          <w:sz w:val="25"/>
          <w:szCs w:val="25"/>
        </w:rPr>
        <w:t>Q</w:t>
      </w:r>
      <w:r>
        <w:rPr>
          <w:rFonts w:ascii="Times New Roman" w:hAnsi="Times New Roman" w:cs="Times New Roman" w:eastAsia="Times New Roman"/>
          <w:spacing w:val="-4"/>
          <w:position w:val="-5"/>
          <w:sz w:val="14"/>
          <w:szCs w:val="14"/>
        </w:rPr>
        <w:t>h</w:t>
      </w:r>
      <w:r>
        <w:rPr>
          <w:rFonts w:ascii="Times New Roman" w:hAnsi="Times New Roman" w:cs="Times New Roman" w:eastAsia="Times New Roman"/>
          <w:spacing w:val="-10"/>
          <w:position w:val="-5"/>
          <w:sz w:val="14"/>
          <w:szCs w:val="14"/>
        </w:rPr>
        <w:t> </w:t>
      </w:r>
      <w:r>
        <w:rPr>
          <w:rFonts w:ascii="Times New Roman" w:hAnsi="Times New Roman" w:cs="Times New Roman" w:eastAsia="Times New Roman"/>
          <w:sz w:val="21"/>
          <w:szCs w:val="21"/>
        </w:rPr>
        <w:t>——</w:t>
      </w:r>
      <w:r>
        <w:rPr>
          <w:rFonts w:ascii="宋体" w:hAnsi="宋体" w:cs="宋体" w:eastAsia="宋体"/>
          <w:sz w:val="21"/>
          <w:szCs w:val="21"/>
        </w:rPr>
        <w:t>河流流量，</w:t>
      </w:r>
      <w:r>
        <w:rPr>
          <w:rFonts w:ascii="Times New Roman" w:hAnsi="Times New Roman" w:cs="Times New Roman" w:eastAsia="Times New Roman"/>
          <w:sz w:val="21"/>
          <w:szCs w:val="21"/>
        </w:rPr>
        <w:t>m</w:t>
      </w:r>
      <w:r>
        <w:rPr>
          <w:rFonts w:ascii="Times New Roman" w:hAnsi="Times New Roman" w:cs="Times New Roman" w:eastAsia="Times New Roman"/>
          <w:position w:val="7"/>
          <w:sz w:val="14"/>
          <w:szCs w:val="14"/>
        </w:rPr>
        <w:t>3</w:t>
      </w:r>
      <w:r>
        <w:rPr>
          <w:rFonts w:ascii="Times New Roman" w:hAnsi="Times New Roman" w:cs="Times New Roman" w:eastAsia="Times New Roman"/>
          <w:sz w:val="21"/>
          <w:szCs w:val="21"/>
        </w:rPr>
        <w:t>/s</w:t>
      </w:r>
      <w:r>
        <w:rPr>
          <w:rFonts w:ascii="宋体" w:hAnsi="宋体" w:cs="宋体" w:eastAsia="宋体"/>
          <w:sz w:val="21"/>
          <w:szCs w:val="21"/>
        </w:rPr>
        <w:t>；</w:t>
      </w:r>
    </w:p>
    <w:p>
      <w:pPr>
        <w:pStyle w:val="BodyText"/>
        <w:spacing w:line="312" w:lineRule="auto" w:before="17"/>
        <w:ind w:left="538" w:right="6017" w:hanging="420"/>
        <w:jc w:val="left"/>
      </w:pPr>
      <w:r>
        <w:rPr>
          <w:rFonts w:ascii="黑体" w:hAnsi="黑体" w:cs="黑体" w:eastAsia="黑体"/>
        </w:rPr>
        <w:t>E.2.2</w:t>
      </w:r>
      <w:r>
        <w:rPr>
          <w:rFonts w:ascii="黑体" w:hAnsi="黑体" w:cs="黑体" w:eastAsia="黑体"/>
          <w:spacing w:val="1"/>
        </w:rPr>
        <w:t> </w:t>
      </w:r>
      <w:r>
        <w:rPr/>
        <w:t>湖库均匀混合模型</w:t>
      </w:r>
      <w:r>
        <w:rPr>
          <w:w w:val="100"/>
        </w:rPr>
        <w:t> </w:t>
      </w:r>
      <w:r>
        <w:rPr/>
        <w:t>基本方程为：</w:t>
      </w:r>
    </w:p>
    <w:p>
      <w:pPr>
        <w:spacing w:line="240" w:lineRule="auto" w:before="4"/>
        <w:rPr>
          <w:rFonts w:ascii="宋体" w:hAnsi="宋体" w:cs="宋体" w:eastAsia="宋体"/>
          <w:sz w:val="14"/>
          <w:szCs w:val="14"/>
        </w:rPr>
      </w:pPr>
    </w:p>
    <w:p>
      <w:pPr>
        <w:spacing w:after="0" w:line="240" w:lineRule="auto"/>
        <w:rPr>
          <w:rFonts w:ascii="宋体" w:hAnsi="宋体" w:cs="宋体" w:eastAsia="宋体"/>
          <w:sz w:val="14"/>
          <w:szCs w:val="14"/>
        </w:rPr>
        <w:sectPr>
          <w:type w:val="continuous"/>
          <w:pgSz w:w="11910" w:h="16840"/>
          <w:pgMar w:top="640" w:bottom="280" w:left="1300" w:right="920"/>
        </w:sectPr>
      </w:pPr>
    </w:p>
    <w:p>
      <w:pPr>
        <w:spacing w:line="189" w:lineRule="auto" w:before="151"/>
        <w:ind w:left="3784" w:right="0" w:hanging="276"/>
        <w:jc w:val="left"/>
        <w:rPr>
          <w:rFonts w:ascii="Times New Roman" w:hAnsi="Times New Roman" w:cs="Times New Roman" w:eastAsia="Times New Roman"/>
          <w:sz w:val="23"/>
          <w:szCs w:val="23"/>
        </w:rPr>
      </w:pPr>
      <w:r>
        <w:rPr>
          <w:rFonts w:ascii="Times New Roman" w:hAnsi="Times New Roman" w:cs="Times New Roman" w:eastAsia="Times New Roman"/>
          <w:i/>
          <w:w w:val="105"/>
          <w:sz w:val="23"/>
          <w:szCs w:val="23"/>
        </w:rPr>
        <w:t>V </w:t>
      </w:r>
      <w:r>
        <w:rPr>
          <w:rFonts w:ascii="Times New Roman" w:hAnsi="Times New Roman" w:cs="Times New Roman" w:eastAsia="Times New Roman"/>
          <w:w w:val="105"/>
          <w:position w:val="14"/>
          <w:sz w:val="23"/>
          <w:szCs w:val="23"/>
        </w:rPr>
      </w:r>
      <w:r>
        <w:rPr>
          <w:rFonts w:ascii="Times New Roman" w:hAnsi="Times New Roman" w:cs="Times New Roman" w:eastAsia="Times New Roman"/>
          <w:w w:val="105"/>
          <w:position w:val="14"/>
          <w:sz w:val="23"/>
          <w:szCs w:val="23"/>
          <w:u w:val="single" w:color="000000"/>
        </w:rPr>
        <w:t>d</w:t>
      </w:r>
      <w:r>
        <w:rPr>
          <w:rFonts w:ascii="Times New Roman" w:hAnsi="Times New Roman" w:cs="Times New Roman" w:eastAsia="Times New Roman"/>
          <w:i/>
          <w:w w:val="105"/>
          <w:position w:val="14"/>
          <w:sz w:val="23"/>
          <w:szCs w:val="23"/>
          <w:u w:val="single" w:color="000000"/>
        </w:rPr>
        <w:t>C </w:t>
      </w:r>
      <w:r>
        <w:rPr>
          <w:rFonts w:ascii="Times New Roman" w:hAnsi="Times New Roman" w:cs="Times New Roman" w:eastAsia="Times New Roman"/>
          <w:i/>
          <w:w w:val="105"/>
          <w:position w:val="14"/>
          <w:sz w:val="23"/>
          <w:szCs w:val="23"/>
        </w:rPr>
      </w:r>
      <w:r>
        <w:rPr>
          <w:rFonts w:ascii="Symbol" w:hAnsi="Symbol" w:cs="Symbol" w:eastAsia="Symbol"/>
          <w:w w:val="105"/>
          <w:sz w:val="23"/>
          <w:szCs w:val="23"/>
        </w:rPr>
        <w:t></w:t>
      </w:r>
      <w:r>
        <w:rPr>
          <w:rFonts w:ascii="Times New Roman" w:hAnsi="Times New Roman" w:cs="Times New Roman" w:eastAsia="Times New Roman"/>
          <w:w w:val="105"/>
          <w:sz w:val="23"/>
          <w:szCs w:val="23"/>
        </w:rPr>
      </w:r>
      <w:r>
        <w:rPr>
          <w:rFonts w:ascii="Times New Roman" w:hAnsi="Times New Roman" w:cs="Times New Roman" w:eastAsia="Times New Roman"/>
          <w:i/>
          <w:w w:val="105"/>
          <w:sz w:val="23"/>
          <w:szCs w:val="23"/>
        </w:rPr>
        <w:t>W </w:t>
      </w:r>
      <w:r>
        <w:rPr>
          <w:rFonts w:ascii="Symbol" w:hAnsi="Symbol" w:cs="Symbol" w:eastAsia="Symbol"/>
          <w:w w:val="105"/>
          <w:sz w:val="23"/>
          <w:szCs w:val="23"/>
        </w:rPr>
        <w:t></w:t>
      </w:r>
      <w:r>
        <w:rPr>
          <w:rFonts w:ascii="Times New Roman" w:hAnsi="Times New Roman" w:cs="Times New Roman" w:eastAsia="Times New Roman"/>
          <w:w w:val="105"/>
          <w:sz w:val="23"/>
          <w:szCs w:val="23"/>
        </w:rPr>
      </w:r>
      <w:r>
        <w:rPr>
          <w:rFonts w:ascii="Times New Roman" w:hAnsi="Times New Roman" w:cs="Times New Roman" w:eastAsia="Times New Roman"/>
          <w:i/>
          <w:w w:val="105"/>
          <w:sz w:val="23"/>
          <w:szCs w:val="23"/>
        </w:rPr>
        <w:t>QC </w:t>
      </w:r>
      <w:r>
        <w:rPr>
          <w:rFonts w:ascii="Symbol" w:hAnsi="Symbol" w:cs="Symbol" w:eastAsia="Symbol"/>
          <w:w w:val="105"/>
          <w:sz w:val="23"/>
          <w:szCs w:val="23"/>
        </w:rPr>
        <w:t></w:t>
      </w:r>
      <w:r>
        <w:rPr>
          <w:rFonts w:ascii="Times New Roman" w:hAnsi="Times New Roman" w:cs="Times New Roman" w:eastAsia="Times New Roman"/>
          <w:w w:val="105"/>
          <w:sz w:val="23"/>
          <w:szCs w:val="23"/>
        </w:rPr>
      </w:r>
      <w:r>
        <w:rPr>
          <w:rFonts w:ascii="Times New Roman" w:hAnsi="Times New Roman" w:cs="Times New Roman" w:eastAsia="Times New Roman"/>
          <w:i/>
          <w:w w:val="105"/>
          <w:sz w:val="23"/>
          <w:szCs w:val="23"/>
        </w:rPr>
        <w:t>f</w:t>
      </w:r>
      <w:r>
        <w:rPr>
          <w:rFonts w:ascii="Times New Roman" w:hAnsi="Times New Roman" w:cs="Times New Roman" w:eastAsia="Times New Roman"/>
          <w:i/>
          <w:spacing w:val="17"/>
          <w:w w:val="105"/>
          <w:sz w:val="23"/>
          <w:szCs w:val="23"/>
        </w:rPr>
        <w:t> </w:t>
      </w:r>
      <w:r>
        <w:rPr>
          <w:rFonts w:ascii="Times New Roman" w:hAnsi="Times New Roman" w:cs="Times New Roman" w:eastAsia="Times New Roman"/>
          <w:w w:val="105"/>
          <w:sz w:val="23"/>
          <w:szCs w:val="23"/>
        </w:rPr>
        <w:t>(</w:t>
      </w:r>
      <w:r>
        <w:rPr>
          <w:rFonts w:ascii="Times New Roman" w:hAnsi="Times New Roman" w:cs="Times New Roman" w:eastAsia="Times New Roman"/>
          <w:i/>
          <w:w w:val="105"/>
          <w:sz w:val="23"/>
          <w:szCs w:val="23"/>
        </w:rPr>
        <w:t>C</w:t>
      </w:r>
      <w:r>
        <w:rPr>
          <w:rFonts w:ascii="Times New Roman" w:hAnsi="Times New Roman" w:cs="Times New Roman" w:eastAsia="Times New Roman"/>
          <w:w w:val="105"/>
          <w:sz w:val="23"/>
          <w:szCs w:val="23"/>
        </w:rPr>
        <w:t>)</w:t>
      </w:r>
      <w:r>
        <w:rPr>
          <w:rFonts w:ascii="Times New Roman" w:hAnsi="Times New Roman" w:cs="Times New Roman" w:eastAsia="Times New Roman"/>
          <w:i/>
          <w:w w:val="105"/>
          <w:sz w:val="23"/>
          <w:szCs w:val="23"/>
        </w:rPr>
        <w:t>V</w:t>
      </w:r>
      <w:r>
        <w:rPr>
          <w:rFonts w:ascii="Times New Roman" w:hAnsi="Times New Roman" w:cs="Times New Roman" w:eastAsia="Times New Roman"/>
          <w:i/>
          <w:w w:val="105"/>
          <w:sz w:val="23"/>
          <w:szCs w:val="23"/>
        </w:rPr>
        <w:t> </w:t>
      </w:r>
      <w:r>
        <w:rPr>
          <w:rFonts w:ascii="Times New Roman" w:hAnsi="Times New Roman" w:cs="Times New Roman" w:eastAsia="Times New Roman"/>
          <w:w w:val="105"/>
          <w:sz w:val="23"/>
          <w:szCs w:val="23"/>
        </w:rPr>
        <w:t>d</w:t>
      </w:r>
      <w:r>
        <w:rPr>
          <w:rFonts w:ascii="Times New Roman" w:hAnsi="Times New Roman" w:cs="Times New Roman" w:eastAsia="Times New Roman"/>
          <w:i/>
          <w:w w:val="105"/>
          <w:sz w:val="23"/>
          <w:szCs w:val="23"/>
        </w:rPr>
        <w:t>t</w:t>
      </w:r>
      <w:r>
        <w:rPr>
          <w:rFonts w:ascii="Times New Roman" w:hAnsi="Times New Roman" w:cs="Times New Roman" w:eastAsia="Times New Roman"/>
          <w:sz w:val="23"/>
          <w:szCs w:val="23"/>
        </w:rPr>
      </w:r>
    </w:p>
    <w:p>
      <w:pPr>
        <w:pStyle w:val="BodyText"/>
        <w:spacing w:line="240" w:lineRule="auto" w:before="178"/>
        <w:ind w:left="0" w:right="112"/>
        <w:jc w:val="right"/>
      </w:pPr>
      <w:r>
        <w:rPr>
          <w:spacing w:val="-1"/>
        </w:rPr>
        <w:br w:type="column"/>
      </w:r>
      <w:r>
        <w:rPr>
          <w:spacing w:val="-1"/>
        </w:rPr>
        <w:t>（</w:t>
      </w:r>
      <w:r>
        <w:rPr>
          <w:rFonts w:ascii="Arial" w:hAnsi="Arial" w:cs="Arial" w:eastAsia="Arial"/>
          <w:spacing w:val="-1"/>
        </w:rPr>
        <w:t>E.3</w:t>
      </w:r>
      <w:r>
        <w:rPr>
          <w:spacing w:val="-1"/>
        </w:rPr>
        <w:t>）</w:t>
      </w:r>
    </w:p>
    <w:p>
      <w:pPr>
        <w:spacing w:after="0" w:line="240" w:lineRule="auto"/>
        <w:jc w:val="right"/>
        <w:sectPr>
          <w:type w:val="continuous"/>
          <w:pgSz w:w="11910" w:h="16840"/>
          <w:pgMar w:top="640" w:bottom="280" w:left="1300" w:right="920"/>
          <w:cols w:num="2" w:equalWidth="0">
            <w:col w:w="5916" w:space="40"/>
            <w:col w:w="3734"/>
          </w:cols>
        </w:sectPr>
      </w:pPr>
    </w:p>
    <w:p>
      <w:pPr>
        <w:spacing w:line="240" w:lineRule="auto" w:before="10"/>
        <w:rPr>
          <w:rFonts w:ascii="宋体" w:hAnsi="宋体" w:cs="宋体" w:eastAsia="宋体"/>
          <w:sz w:val="25"/>
          <w:szCs w:val="25"/>
        </w:rPr>
      </w:pPr>
    </w:p>
    <w:p>
      <w:pPr>
        <w:pStyle w:val="BodyText"/>
        <w:spacing w:line="240" w:lineRule="auto" w:before="65"/>
        <w:ind w:left="0" w:right="6662"/>
        <w:jc w:val="center"/>
      </w:pPr>
      <w:r>
        <w:rPr>
          <w:spacing w:val="2"/>
        </w:rPr>
        <w:t>式中：</w:t>
      </w:r>
      <w:r>
        <w:rPr>
          <w:rFonts w:ascii="Times New Roman" w:hAnsi="Times New Roman" w:cs="Times New Roman" w:eastAsia="Times New Roman"/>
          <w:i/>
          <w:spacing w:val="2"/>
          <w:sz w:val="26"/>
          <w:szCs w:val="26"/>
        </w:rPr>
        <w:t>V</w:t>
      </w:r>
      <w:r>
        <w:rPr>
          <w:rFonts w:ascii="Times New Roman" w:hAnsi="Times New Roman" w:cs="Times New Roman" w:eastAsia="Times New Roman"/>
          <w:i/>
          <w:spacing w:val="6"/>
          <w:sz w:val="26"/>
          <w:szCs w:val="26"/>
        </w:rPr>
        <w:t> </w:t>
      </w:r>
      <w:r>
        <w:rPr>
          <w:rFonts w:ascii="Times New Roman" w:hAnsi="Times New Roman" w:cs="Times New Roman" w:eastAsia="Times New Roman"/>
        </w:rPr>
        <w:t>——</w:t>
      </w:r>
      <w:r>
        <w:rPr/>
        <w:t>水体体积，</w:t>
      </w:r>
      <w:r>
        <w:rPr>
          <w:rFonts w:ascii="Times New Roman" w:hAnsi="Times New Roman" w:cs="Times New Roman" w:eastAsia="Times New Roman"/>
        </w:rPr>
        <w:t>m</w:t>
      </w:r>
      <w:r>
        <w:rPr>
          <w:rFonts w:ascii="Times New Roman" w:hAnsi="Times New Roman" w:cs="Times New Roman" w:eastAsia="Times New Roman"/>
          <w:position w:val="7"/>
          <w:sz w:val="14"/>
          <w:szCs w:val="14"/>
        </w:rPr>
        <w:t>3</w:t>
      </w:r>
      <w:r>
        <w:rPr/>
        <w:t>；</w:t>
      </w:r>
    </w:p>
    <w:p>
      <w:pPr>
        <w:spacing w:before="197"/>
        <w:ind w:left="0" w:right="6660" w:firstLine="0"/>
        <w:jc w:val="center"/>
        <w:rPr>
          <w:rFonts w:ascii="宋体" w:hAnsi="宋体" w:cs="宋体" w:eastAsia="宋体"/>
          <w:sz w:val="21"/>
          <w:szCs w:val="21"/>
        </w:rPr>
      </w:pPr>
      <w:r>
        <w:rPr>
          <w:rFonts w:ascii="Times New Roman" w:hAnsi="Times New Roman" w:cs="Times New Roman" w:eastAsia="Times New Roman"/>
          <w:i/>
          <w:sz w:val="23"/>
          <w:szCs w:val="23"/>
        </w:rPr>
        <w:t>t</w:t>
      </w:r>
      <w:r>
        <w:rPr>
          <w:rFonts w:ascii="Times New Roman" w:hAnsi="Times New Roman" w:cs="Times New Roman" w:eastAsia="Times New Roman"/>
          <w:i/>
          <w:spacing w:val="-4"/>
          <w:sz w:val="23"/>
          <w:szCs w:val="23"/>
        </w:rPr>
        <w:t> </w:t>
      </w:r>
      <w:r>
        <w:rPr>
          <w:rFonts w:ascii="Times New Roman" w:hAnsi="Times New Roman" w:cs="Times New Roman" w:eastAsia="Times New Roman"/>
          <w:sz w:val="21"/>
          <w:szCs w:val="21"/>
        </w:rPr>
        <w:t>——</w:t>
      </w:r>
      <w:r>
        <w:rPr>
          <w:rFonts w:ascii="宋体" w:hAnsi="宋体" w:cs="宋体" w:eastAsia="宋体"/>
          <w:sz w:val="21"/>
          <w:szCs w:val="21"/>
        </w:rPr>
        <w:t>时间，</w:t>
      </w:r>
      <w:r>
        <w:rPr>
          <w:rFonts w:ascii="Times New Roman" w:hAnsi="Times New Roman" w:cs="Times New Roman" w:eastAsia="Times New Roman"/>
          <w:sz w:val="21"/>
          <w:szCs w:val="21"/>
        </w:rPr>
        <w:t>s</w:t>
      </w:r>
      <w:r>
        <w:rPr>
          <w:rFonts w:ascii="宋体" w:hAnsi="宋体" w:cs="宋体" w:eastAsia="宋体"/>
          <w:sz w:val="21"/>
          <w:szCs w:val="21"/>
        </w:rPr>
        <w:t>；</w:t>
      </w:r>
    </w:p>
    <w:p>
      <w:pPr>
        <w:spacing w:after="0"/>
        <w:jc w:val="center"/>
        <w:rPr>
          <w:rFonts w:ascii="宋体" w:hAnsi="宋体" w:cs="宋体" w:eastAsia="宋体"/>
          <w:sz w:val="21"/>
          <w:szCs w:val="21"/>
        </w:rPr>
        <w:sectPr>
          <w:type w:val="continuous"/>
          <w:pgSz w:w="11910" w:h="16840"/>
          <w:pgMar w:top="640" w:bottom="280" w:left="1300" w:right="920"/>
        </w:sectPr>
      </w:pPr>
    </w:p>
    <w:p>
      <w:pPr>
        <w:spacing w:line="240" w:lineRule="auto" w:before="3"/>
        <w:rPr>
          <w:rFonts w:ascii="宋体" w:hAnsi="宋体" w:cs="宋体" w:eastAsia="宋体"/>
          <w:sz w:val="10"/>
          <w:szCs w:val="10"/>
        </w:rPr>
      </w:pPr>
    </w:p>
    <w:p>
      <w:pPr>
        <w:pStyle w:val="BodyText"/>
        <w:spacing w:line="240" w:lineRule="auto" w:before="64"/>
        <w:ind w:left="766" w:right="0"/>
        <w:jc w:val="left"/>
      </w:pPr>
      <w:r>
        <w:rPr>
          <w:rFonts w:ascii="Times New Roman" w:hAnsi="Times New Roman" w:cs="Times New Roman" w:eastAsia="Times New Roman"/>
          <w:i/>
          <w:sz w:val="26"/>
          <w:szCs w:val="26"/>
        </w:rPr>
        <w:t>W</w:t>
      </w:r>
      <w:r>
        <w:rPr>
          <w:rFonts w:ascii="Times New Roman" w:hAnsi="Times New Roman" w:cs="Times New Roman" w:eastAsia="Times New Roman"/>
          <w:i/>
          <w:spacing w:val="1"/>
          <w:sz w:val="26"/>
          <w:szCs w:val="26"/>
        </w:rPr>
        <w:t> </w:t>
      </w:r>
      <w:r>
        <w:rPr>
          <w:rFonts w:ascii="Times New Roman" w:hAnsi="Times New Roman" w:cs="Times New Roman" w:eastAsia="Times New Roman"/>
        </w:rPr>
        <w:t>——</w:t>
      </w:r>
      <w:r>
        <w:rPr/>
        <w:t>单位时间污染物排放量，</w:t>
      </w:r>
      <w:r>
        <w:rPr>
          <w:rFonts w:ascii="Times New Roman" w:hAnsi="Times New Roman" w:cs="Times New Roman" w:eastAsia="Times New Roman"/>
        </w:rPr>
        <w:t>g/s</w:t>
      </w:r>
      <w:r>
        <w:rPr/>
        <w:t>；</w:t>
      </w:r>
    </w:p>
    <w:p>
      <w:pPr>
        <w:pStyle w:val="BodyText"/>
        <w:spacing w:line="240" w:lineRule="auto" w:before="196"/>
        <w:ind w:left="779" w:right="0"/>
        <w:jc w:val="left"/>
      </w:pPr>
      <w:r>
        <w:rPr>
          <w:rFonts w:ascii="Times New Roman" w:hAnsi="Times New Roman" w:cs="Times New Roman" w:eastAsia="Times New Roman"/>
          <w:i/>
          <w:sz w:val="22"/>
          <w:szCs w:val="22"/>
        </w:rPr>
        <w:t>Q</w:t>
      </w:r>
      <w:r>
        <w:rPr>
          <w:rFonts w:ascii="Times New Roman" w:hAnsi="Times New Roman" w:cs="Times New Roman" w:eastAsia="Times New Roman"/>
          <w:i/>
          <w:spacing w:val="40"/>
          <w:sz w:val="22"/>
          <w:szCs w:val="22"/>
        </w:rPr>
        <w:t> </w:t>
      </w:r>
      <w:r>
        <w:rPr>
          <w:rFonts w:ascii="Times New Roman" w:hAnsi="Times New Roman" w:cs="Times New Roman" w:eastAsia="Times New Roman"/>
          <w:spacing w:val="-2"/>
          <w:position w:val="1"/>
        </w:rPr>
        <w:t>——</w:t>
      </w:r>
      <w:r>
        <w:rPr>
          <w:spacing w:val="-2"/>
          <w:position w:val="1"/>
        </w:rPr>
        <w:t>水量平衡时流入与流出湖（库）的流量，</w:t>
      </w:r>
      <w:r>
        <w:rPr>
          <w:rFonts w:ascii="Times New Roman" w:hAnsi="Times New Roman" w:cs="Times New Roman" w:eastAsia="Times New Roman"/>
          <w:spacing w:val="-2"/>
          <w:position w:val="1"/>
        </w:rPr>
        <w:t>m</w:t>
      </w:r>
      <w:r>
        <w:rPr>
          <w:rFonts w:ascii="Times New Roman" w:hAnsi="Times New Roman" w:cs="Times New Roman" w:eastAsia="Times New Roman"/>
          <w:spacing w:val="-2"/>
          <w:position w:val="8"/>
          <w:sz w:val="14"/>
          <w:szCs w:val="14"/>
        </w:rPr>
        <w:t>3</w:t>
      </w:r>
      <w:r>
        <w:rPr>
          <w:rFonts w:ascii="Times New Roman" w:hAnsi="Times New Roman" w:cs="Times New Roman" w:eastAsia="Times New Roman"/>
          <w:spacing w:val="-2"/>
          <w:position w:val="1"/>
        </w:rPr>
        <w:t>/s</w:t>
      </w:r>
      <w:r>
        <w:rPr>
          <w:spacing w:val="-2"/>
          <w:position w:val="1"/>
        </w:rPr>
        <w:t>；</w:t>
      </w:r>
      <w:r>
        <w:rPr>
          <w:spacing w:val="-2"/>
        </w:rPr>
      </w:r>
    </w:p>
    <w:p>
      <w:pPr>
        <w:spacing w:line="240" w:lineRule="auto" w:before="5"/>
        <w:rPr>
          <w:rFonts w:ascii="宋体" w:hAnsi="宋体" w:cs="宋体" w:eastAsia="宋体"/>
          <w:sz w:val="12"/>
          <w:szCs w:val="12"/>
        </w:rPr>
      </w:pPr>
    </w:p>
    <w:p>
      <w:pPr>
        <w:spacing w:before="34"/>
        <w:ind w:left="839" w:right="0" w:firstLine="0"/>
        <w:jc w:val="left"/>
        <w:rPr>
          <w:rFonts w:ascii="宋体" w:hAnsi="宋体" w:cs="宋体" w:eastAsia="宋体"/>
          <w:sz w:val="21"/>
          <w:szCs w:val="21"/>
        </w:rPr>
      </w:pPr>
      <w:r>
        <w:rPr>
          <w:rFonts w:ascii="Times New Roman" w:hAnsi="Times New Roman" w:cs="Times New Roman" w:eastAsia="Times New Roman"/>
          <w:i/>
          <w:sz w:val="22"/>
          <w:szCs w:val="22"/>
        </w:rPr>
        <w:t>f  </w:t>
      </w:r>
      <w:r>
        <w:rPr>
          <w:rFonts w:ascii="Times New Roman" w:hAnsi="Times New Roman" w:cs="Times New Roman" w:eastAsia="Times New Roman"/>
          <w:spacing w:val="4"/>
          <w:sz w:val="22"/>
          <w:szCs w:val="22"/>
        </w:rPr>
        <w:t>(</w:t>
      </w:r>
      <w:r>
        <w:rPr>
          <w:rFonts w:ascii="Times New Roman" w:hAnsi="Times New Roman" w:cs="Times New Roman" w:eastAsia="Times New Roman"/>
          <w:i/>
          <w:spacing w:val="4"/>
          <w:sz w:val="22"/>
          <w:szCs w:val="22"/>
        </w:rPr>
        <w:t>C</w:t>
      </w:r>
      <w:r>
        <w:rPr>
          <w:rFonts w:ascii="Times New Roman" w:hAnsi="Times New Roman" w:cs="Times New Roman" w:eastAsia="Times New Roman"/>
          <w:spacing w:val="4"/>
          <w:sz w:val="22"/>
          <w:szCs w:val="22"/>
        </w:rPr>
        <w:t>)</w:t>
      </w:r>
      <w:r>
        <w:rPr>
          <w:rFonts w:ascii="Times New Roman" w:hAnsi="Times New Roman" w:cs="Times New Roman" w:eastAsia="Times New Roman"/>
          <w:spacing w:val="5"/>
          <w:sz w:val="22"/>
          <w:szCs w:val="22"/>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生化反应项，</w:t>
      </w:r>
      <w:r>
        <w:rPr>
          <w:rFonts w:ascii="Times New Roman" w:hAnsi="Times New Roman" w:cs="Times New Roman" w:eastAsia="Times New Roman"/>
          <w:position w:val="1"/>
          <w:sz w:val="21"/>
          <w:szCs w:val="21"/>
        </w:rPr>
        <w:t>g/(m</w:t>
      </w:r>
      <w:r>
        <w:rPr>
          <w:rFonts w:ascii="Times New Roman" w:hAnsi="Times New Roman" w:cs="Times New Roman" w:eastAsia="Times New Roman"/>
          <w:position w:val="8"/>
          <w:sz w:val="14"/>
          <w:szCs w:val="14"/>
        </w:rPr>
        <w:t>3</w:t>
      </w:r>
      <w:r>
        <w:rPr>
          <w:rFonts w:ascii="宋体" w:hAnsi="宋体" w:cs="宋体" w:eastAsia="宋体"/>
          <w:position w:val="1"/>
          <w:sz w:val="12"/>
          <w:szCs w:val="12"/>
        </w:rPr>
        <w:t>·</w:t>
      </w:r>
      <w:r>
        <w:rPr>
          <w:rFonts w:ascii="Times New Roman" w:hAnsi="Times New Roman" w:cs="Times New Roman" w:eastAsia="Times New Roman"/>
          <w:position w:val="1"/>
          <w:sz w:val="21"/>
          <w:szCs w:val="21"/>
        </w:rPr>
        <w:t>s)</w:t>
      </w:r>
      <w:r>
        <w:rPr>
          <w:rFonts w:ascii="宋体" w:hAnsi="宋体" w:cs="宋体" w:eastAsia="宋体"/>
          <w:position w:val="1"/>
          <w:sz w:val="21"/>
          <w:szCs w:val="21"/>
        </w:rPr>
        <w:t>；</w:t>
      </w:r>
      <w:r>
        <w:rPr>
          <w:rFonts w:ascii="宋体" w:hAnsi="宋体" w:cs="宋体" w:eastAsia="宋体"/>
          <w:sz w:val="21"/>
          <w:szCs w:val="21"/>
        </w:rPr>
      </w:r>
    </w:p>
    <w:p>
      <w:pPr>
        <w:spacing w:line="240" w:lineRule="auto" w:before="8"/>
        <w:rPr>
          <w:rFonts w:ascii="宋体" w:hAnsi="宋体" w:cs="宋体" w:eastAsia="宋体"/>
          <w:sz w:val="12"/>
          <w:szCs w:val="12"/>
        </w:rPr>
      </w:pPr>
    </w:p>
    <w:p>
      <w:pPr>
        <w:spacing w:after="0" w:line="240" w:lineRule="auto"/>
        <w:rPr>
          <w:rFonts w:ascii="宋体" w:hAnsi="宋体" w:cs="宋体" w:eastAsia="宋体"/>
          <w:sz w:val="12"/>
          <w:szCs w:val="12"/>
        </w:rPr>
        <w:sectPr>
          <w:pgSz w:w="11910" w:h="16840"/>
          <w:pgMar w:header="1318" w:footer="1016" w:top="1520" w:bottom="1200" w:left="1300" w:right="920"/>
        </w:sectPr>
      </w:pPr>
    </w:p>
    <w:p>
      <w:pPr>
        <w:pStyle w:val="BodyText"/>
        <w:spacing w:line="240" w:lineRule="auto" w:before="36"/>
        <w:ind w:left="750" w:right="0"/>
        <w:jc w:val="left"/>
      </w:pPr>
      <w:r>
        <w:rPr/>
        <w:t>其他符号说明同式（</w:t>
      </w:r>
      <w:r>
        <w:rPr>
          <w:rFonts w:ascii="Times New Roman" w:hAnsi="Times New Roman" w:cs="Times New Roman" w:eastAsia="Times New Roman"/>
        </w:rPr>
        <w:t>E.2</w:t>
      </w:r>
      <w:r>
        <w:rPr/>
        <w:t>）。</w:t>
      </w:r>
    </w:p>
    <w:p>
      <w:pPr>
        <w:spacing w:before="28"/>
        <w:ind w:left="538" w:right="0" w:firstLine="0"/>
        <w:jc w:val="left"/>
        <w:rPr>
          <w:rFonts w:ascii="宋体" w:hAnsi="宋体" w:cs="宋体" w:eastAsia="宋体"/>
          <w:sz w:val="21"/>
          <w:szCs w:val="21"/>
        </w:rPr>
      </w:pPr>
      <w:r>
        <w:rPr>
          <w:rFonts w:ascii="宋体" w:hAnsi="宋体" w:cs="宋体" w:eastAsia="宋体"/>
          <w:position w:val="1"/>
          <w:sz w:val="21"/>
          <w:szCs w:val="21"/>
        </w:rPr>
        <w:t>如果生化过程可以用一级动力学反应表示， </w:t>
      </w:r>
      <w:r>
        <w:rPr>
          <w:rFonts w:ascii="Times New Roman" w:hAnsi="Times New Roman" w:cs="Times New Roman" w:eastAsia="Times New Roman"/>
          <w:i/>
          <w:sz w:val="22"/>
          <w:szCs w:val="22"/>
        </w:rPr>
        <w:t>f </w:t>
      </w:r>
      <w:r>
        <w:rPr>
          <w:rFonts w:ascii="Times New Roman" w:hAnsi="Times New Roman" w:cs="Times New Roman" w:eastAsia="Times New Roman"/>
          <w:spacing w:val="2"/>
          <w:sz w:val="22"/>
          <w:szCs w:val="22"/>
        </w:rPr>
        <w:t>(</w:t>
      </w:r>
      <w:r>
        <w:rPr>
          <w:rFonts w:ascii="Times New Roman" w:hAnsi="Times New Roman" w:cs="Times New Roman" w:eastAsia="Times New Roman"/>
          <w:i/>
          <w:spacing w:val="2"/>
          <w:sz w:val="22"/>
          <w:szCs w:val="22"/>
        </w:rPr>
        <w:t>C</w:t>
      </w:r>
      <w:r>
        <w:rPr>
          <w:rFonts w:ascii="Times New Roman" w:hAnsi="Times New Roman" w:cs="Times New Roman" w:eastAsia="Times New Roman"/>
          <w:spacing w:val="2"/>
          <w:sz w:val="22"/>
          <w:szCs w:val="22"/>
        </w:rPr>
        <w:t>) </w:t>
      </w:r>
      <w:r>
        <w:rPr>
          <w:rFonts w:ascii="Symbol" w:hAnsi="Symbol" w:cs="Symbol" w:eastAsia="Symbol"/>
          <w:sz w:val="22"/>
          <w:szCs w:val="22"/>
        </w:rPr>
        <w:t></w:t>
      </w:r>
      <w:r>
        <w:rPr>
          <w:rFonts w:ascii="Times New Roman" w:hAnsi="Times New Roman" w:cs="Times New Roman" w:eastAsia="Times New Roman"/>
          <w:sz w:val="22"/>
          <w:szCs w:val="22"/>
        </w:rPr>
      </w:r>
      <w:r>
        <w:rPr>
          <w:rFonts w:ascii="Symbol" w:hAnsi="Symbol" w:cs="Symbol" w:eastAsia="Symbol"/>
          <w:sz w:val="22"/>
          <w:szCs w:val="22"/>
        </w:rPr>
        <w:t></w:t>
      </w:r>
      <w:r>
        <w:rPr>
          <w:rFonts w:ascii="Times New Roman" w:hAnsi="Times New Roman" w:cs="Times New Roman" w:eastAsia="Times New Roman"/>
          <w:i/>
          <w:sz w:val="22"/>
          <w:szCs w:val="22"/>
        </w:rPr>
        <w:t>kC</w:t>
      </w:r>
      <w:r>
        <w:rPr>
          <w:rFonts w:ascii="Times New Roman" w:hAnsi="Times New Roman" w:cs="Times New Roman" w:eastAsia="Times New Roman"/>
          <w:i/>
          <w:spacing w:val="40"/>
          <w:sz w:val="22"/>
          <w:szCs w:val="22"/>
        </w:rPr>
        <w:t> </w:t>
      </w:r>
      <w:r>
        <w:rPr>
          <w:rFonts w:ascii="宋体" w:hAnsi="宋体" w:cs="宋体" w:eastAsia="宋体"/>
          <w:i/>
          <w:position w:val="1"/>
          <w:sz w:val="22"/>
          <w:szCs w:val="22"/>
        </w:rPr>
        <w:t>，</w:t>
      </w:r>
      <w:r>
        <w:rPr>
          <w:rFonts w:ascii="宋体" w:hAnsi="宋体" w:cs="宋体" w:eastAsia="宋体"/>
          <w:position w:val="1"/>
          <w:sz w:val="21"/>
          <w:szCs w:val="21"/>
        </w:rPr>
        <w:t>上式存在解析解，当稳定时：</w:t>
      </w:r>
      <w:r>
        <w:rPr>
          <w:rFonts w:ascii="宋体" w:hAnsi="宋体" w:cs="宋体" w:eastAsia="宋体"/>
          <w:sz w:val="21"/>
          <w:szCs w:val="21"/>
        </w:rPr>
      </w:r>
    </w:p>
    <w:p>
      <w:pPr>
        <w:spacing w:line="240" w:lineRule="auto" w:before="5"/>
        <w:rPr>
          <w:rFonts w:ascii="宋体" w:hAnsi="宋体" w:cs="宋体" w:eastAsia="宋体"/>
          <w:sz w:val="22"/>
          <w:szCs w:val="22"/>
        </w:rPr>
      </w:pPr>
    </w:p>
    <w:p>
      <w:pPr>
        <w:tabs>
          <w:tab w:pos="1961" w:val="left" w:leader="none"/>
        </w:tabs>
        <w:spacing w:line="355" w:lineRule="exact" w:before="0"/>
        <w:ind w:left="798" w:right="0" w:firstLine="0"/>
        <w:jc w:val="center"/>
        <w:rPr>
          <w:rFonts w:ascii="Times New Roman" w:hAnsi="Times New Roman" w:cs="Times New Roman" w:eastAsia="Times New Roman"/>
          <w:sz w:val="23"/>
          <w:szCs w:val="23"/>
        </w:rPr>
      </w:pPr>
      <w:r>
        <w:rPr>
          <w:rFonts w:ascii="Times New Roman" w:hAnsi="Times New Roman" w:cs="Times New Roman" w:eastAsia="Times New Roman"/>
          <w:w w:val="105"/>
          <w:position w:val="-13"/>
          <w:sz w:val="23"/>
          <w:szCs w:val="23"/>
        </w:rPr>
        <w:t>C </w:t>
      </w:r>
      <w:r>
        <w:rPr>
          <w:rFonts w:ascii="Symbol" w:hAnsi="Symbol" w:cs="Symbol" w:eastAsia="Symbol"/>
          <w:w w:val="105"/>
          <w:position w:val="-13"/>
          <w:sz w:val="23"/>
          <w:szCs w:val="23"/>
        </w:rPr>
        <w:t></w:t>
      </w:r>
      <w:r>
        <w:rPr>
          <w:rFonts w:ascii="Symbol" w:hAnsi="Symbol" w:cs="Symbol" w:eastAsia="Symbol"/>
          <w:spacing w:val="35"/>
          <w:w w:val="105"/>
          <w:position w:val="-13"/>
          <w:sz w:val="23"/>
          <w:szCs w:val="23"/>
        </w:rPr>
        <w:t></w:t>
      </w:r>
      <w:r>
        <w:rPr>
          <w:rFonts w:ascii="Times New Roman" w:hAnsi="Times New Roman" w:cs="Times New Roman" w:eastAsia="Times New Roman"/>
          <w:spacing w:val="35"/>
          <w:w w:val="105"/>
          <w:position w:val="-13"/>
          <w:sz w:val="23"/>
          <w:szCs w:val="23"/>
        </w:rPr>
      </w:r>
      <w:r>
        <w:rPr>
          <w:rFonts w:ascii="Times New Roman" w:hAnsi="Times New Roman" w:cs="Times New Roman" w:eastAsia="Times New Roman"/>
          <w:i/>
          <w:spacing w:val="35"/>
          <w:w w:val="105"/>
          <w:sz w:val="23"/>
          <w:szCs w:val="23"/>
        </w:rPr>
      </w:r>
      <w:r>
        <w:rPr>
          <w:rFonts w:ascii="Times New Roman" w:hAnsi="Times New Roman" w:cs="Times New Roman" w:eastAsia="Times New Roman"/>
          <w:i/>
          <w:spacing w:val="35"/>
          <w:w w:val="105"/>
          <w:sz w:val="23"/>
          <w:szCs w:val="23"/>
          <w:u w:val="single" w:color="000000"/>
        </w:rPr>
      </w:r>
      <w:r>
        <w:rPr>
          <w:rFonts w:ascii="Times New Roman" w:hAnsi="Times New Roman" w:cs="Times New Roman" w:eastAsia="Times New Roman"/>
          <w:i/>
          <w:w w:val="105"/>
          <w:sz w:val="23"/>
          <w:szCs w:val="23"/>
          <w:u w:val="single" w:color="000000"/>
        </w:rPr>
        <w:t>W </w:t>
      </w:r>
      <w:r>
        <w:rPr>
          <w:rFonts w:ascii="Times New Roman" w:hAnsi="Times New Roman" w:cs="Times New Roman" w:eastAsia="Times New Roman"/>
          <w:i/>
          <w:sz w:val="23"/>
          <w:szCs w:val="23"/>
          <w:u w:val="single" w:color="000000"/>
        </w:rPr>
        <w:tab/>
      </w:r>
      <w:r>
        <w:rPr>
          <w:rFonts w:ascii="Times New Roman" w:hAnsi="Times New Roman" w:cs="Times New Roman" w:eastAsia="Times New Roman"/>
          <w:i/>
          <w:sz w:val="23"/>
          <w:szCs w:val="23"/>
        </w:rPr>
      </w:r>
      <w:r>
        <w:rPr>
          <w:rFonts w:ascii="Times New Roman" w:hAnsi="Times New Roman" w:cs="Times New Roman" w:eastAsia="Times New Roman"/>
          <w:sz w:val="23"/>
          <w:szCs w:val="23"/>
        </w:rPr>
      </w:r>
    </w:p>
    <w:p>
      <w:pPr>
        <w:spacing w:line="232" w:lineRule="exact" w:before="0"/>
        <w:ind w:left="1122" w:right="0" w:firstLine="0"/>
        <w:jc w:val="center"/>
        <w:rPr>
          <w:rFonts w:ascii="Times New Roman" w:hAnsi="Times New Roman" w:cs="Times New Roman" w:eastAsia="Times New Roman"/>
          <w:sz w:val="23"/>
          <w:szCs w:val="23"/>
        </w:rPr>
      </w:pPr>
      <w:r>
        <w:rPr>
          <w:rFonts w:ascii="Times New Roman" w:hAnsi="Times New Roman" w:cs="Times New Roman" w:eastAsia="Times New Roman"/>
          <w:i/>
          <w:w w:val="105"/>
          <w:sz w:val="23"/>
          <w:szCs w:val="23"/>
        </w:rPr>
        <w:t>Q </w:t>
      </w:r>
      <w:r>
        <w:rPr>
          <w:rFonts w:ascii="Symbol" w:hAnsi="Symbol" w:cs="Symbol" w:eastAsia="Symbol"/>
          <w:w w:val="105"/>
          <w:sz w:val="23"/>
          <w:szCs w:val="23"/>
        </w:rPr>
        <w:t></w:t>
      </w:r>
      <w:r>
        <w:rPr>
          <w:rFonts w:ascii="Symbol" w:hAnsi="Symbol" w:cs="Symbol" w:eastAsia="Symbol"/>
          <w:spacing w:val="-29"/>
          <w:w w:val="105"/>
          <w:sz w:val="23"/>
          <w:szCs w:val="23"/>
        </w:rPr>
        <w:t></w:t>
      </w:r>
      <w:r>
        <w:rPr>
          <w:rFonts w:ascii="Times New Roman" w:hAnsi="Times New Roman" w:cs="Times New Roman" w:eastAsia="Times New Roman"/>
          <w:spacing w:val="-29"/>
          <w:w w:val="105"/>
          <w:sz w:val="23"/>
          <w:szCs w:val="23"/>
        </w:rPr>
      </w:r>
      <w:r>
        <w:rPr>
          <w:rFonts w:ascii="Times New Roman" w:hAnsi="Times New Roman" w:cs="Times New Roman" w:eastAsia="Times New Roman"/>
          <w:i/>
          <w:w w:val="105"/>
          <w:sz w:val="23"/>
          <w:szCs w:val="23"/>
        </w:rPr>
        <w:t>kV</w:t>
      </w:r>
      <w:r>
        <w:rPr>
          <w:rFonts w:ascii="Times New Roman" w:hAnsi="Times New Roman" w:cs="Times New Roman" w:eastAsia="Times New Roman"/>
          <w:sz w:val="23"/>
          <w:szCs w:val="23"/>
        </w:rPr>
      </w:r>
    </w:p>
    <w:p>
      <w:pPr>
        <w:spacing w:line="240" w:lineRule="auto" w:before="0"/>
        <w:rPr>
          <w:rFonts w:ascii="Times New Roman" w:hAnsi="Times New Roman" w:cs="Times New Roman" w:eastAsia="Times New Roman"/>
          <w:i/>
          <w:sz w:val="22"/>
          <w:szCs w:val="22"/>
        </w:rPr>
      </w:pPr>
      <w:r>
        <w:rPr/>
        <w:br w:type="column"/>
      </w:r>
      <w:r>
        <w:rPr>
          <w:rFonts w:ascii="Times New Roman"/>
          <w:i/>
          <w:sz w:val="22"/>
        </w:rPr>
      </w:r>
    </w:p>
    <w:p>
      <w:pPr>
        <w:spacing w:line="240" w:lineRule="auto" w:before="0"/>
        <w:rPr>
          <w:rFonts w:ascii="Times New Roman" w:hAnsi="Times New Roman" w:cs="Times New Roman" w:eastAsia="Times New Roman"/>
          <w:i/>
          <w:sz w:val="22"/>
          <w:szCs w:val="22"/>
        </w:rPr>
      </w:pPr>
    </w:p>
    <w:p>
      <w:pPr>
        <w:spacing w:line="240" w:lineRule="auto" w:before="0"/>
        <w:rPr>
          <w:rFonts w:ascii="Times New Roman" w:hAnsi="Times New Roman" w:cs="Times New Roman" w:eastAsia="Times New Roman"/>
          <w:i/>
          <w:sz w:val="22"/>
          <w:szCs w:val="22"/>
        </w:rPr>
      </w:pPr>
    </w:p>
    <w:p>
      <w:pPr>
        <w:spacing w:line="240" w:lineRule="auto" w:before="6"/>
        <w:rPr>
          <w:rFonts w:ascii="Times New Roman" w:hAnsi="Times New Roman" w:cs="Times New Roman" w:eastAsia="Times New Roman"/>
          <w:i/>
          <w:sz w:val="26"/>
          <w:szCs w:val="26"/>
        </w:rPr>
      </w:pPr>
    </w:p>
    <w:p>
      <w:pPr>
        <w:pStyle w:val="BodyText"/>
        <w:spacing w:line="240" w:lineRule="auto"/>
        <w:ind w:left="87" w:right="0"/>
        <w:jc w:val="left"/>
      </w:pPr>
      <w:r>
        <w:rPr/>
        <w:t>（</w:t>
      </w:r>
      <w:r>
        <w:rPr>
          <w:rFonts w:ascii="Arial" w:hAnsi="Arial" w:cs="Arial" w:eastAsia="Arial"/>
        </w:rPr>
        <w:t>E.4</w:t>
      </w:r>
      <w:r>
        <w:rPr/>
        <w:t>）</w:t>
      </w:r>
    </w:p>
    <w:p>
      <w:pPr>
        <w:spacing w:after="0" w:line="240" w:lineRule="auto"/>
        <w:jc w:val="left"/>
        <w:sectPr>
          <w:type w:val="continuous"/>
          <w:pgSz w:w="11910" w:h="16840"/>
          <w:pgMar w:top="640" w:bottom="280" w:left="1300" w:right="920"/>
          <w:cols w:num="2" w:equalWidth="0">
            <w:col w:w="8708" w:space="40"/>
            <w:col w:w="942"/>
          </w:cols>
        </w:sectPr>
      </w:pPr>
    </w:p>
    <w:p>
      <w:pPr>
        <w:spacing w:line="240" w:lineRule="auto" w:before="0"/>
        <w:rPr>
          <w:rFonts w:ascii="宋体" w:hAnsi="宋体" w:cs="宋体" w:eastAsia="宋体"/>
          <w:sz w:val="27"/>
          <w:szCs w:val="27"/>
        </w:rPr>
      </w:pPr>
    </w:p>
    <w:p>
      <w:pPr>
        <w:pStyle w:val="BodyText"/>
        <w:spacing w:line="240" w:lineRule="auto" w:before="64"/>
        <w:ind w:left="750" w:right="0" w:hanging="632"/>
        <w:jc w:val="left"/>
      </w:pPr>
      <w:r>
        <w:rPr/>
        <w:t>式中：</w:t>
      </w:r>
      <w:r>
        <w:rPr>
          <w:spacing w:val="-68"/>
        </w:rPr>
        <w:t> </w:t>
      </w:r>
      <w:r>
        <w:rPr>
          <w:rFonts w:ascii="Times New Roman" w:hAnsi="Times New Roman" w:cs="Times New Roman" w:eastAsia="Times New Roman"/>
          <w:i/>
          <w:sz w:val="26"/>
          <w:szCs w:val="26"/>
        </w:rPr>
        <w:t>k</w:t>
      </w:r>
      <w:r>
        <w:rPr>
          <w:rFonts w:ascii="Times New Roman" w:hAnsi="Times New Roman" w:cs="Times New Roman" w:eastAsia="Times New Roman"/>
          <w:i/>
          <w:spacing w:val="-8"/>
          <w:sz w:val="26"/>
          <w:szCs w:val="26"/>
        </w:rPr>
        <w:t> </w:t>
      </w:r>
      <w:r>
        <w:rPr>
          <w:rFonts w:ascii="Times New Roman" w:hAnsi="Times New Roman" w:cs="Times New Roman" w:eastAsia="Times New Roman"/>
        </w:rPr>
        <w:t>——</w:t>
      </w:r>
      <w:r>
        <w:rPr/>
        <w:t>污染物综合衰减系数，</w:t>
      </w:r>
      <w:r>
        <w:rPr>
          <w:rFonts w:ascii="Times New Roman" w:hAnsi="Times New Roman" w:cs="Times New Roman" w:eastAsia="Times New Roman"/>
        </w:rPr>
        <w:t>1/s</w:t>
      </w:r>
      <w:r>
        <w:rPr/>
        <w:t>；</w:t>
      </w:r>
    </w:p>
    <w:p>
      <w:pPr>
        <w:pStyle w:val="BodyText"/>
        <w:spacing w:line="240" w:lineRule="auto" w:before="198"/>
        <w:ind w:left="750" w:right="0"/>
        <w:jc w:val="left"/>
      </w:pPr>
      <w:r>
        <w:rPr>
          <w:spacing w:val="-12"/>
        </w:rPr>
        <w:t>其他符号说明同式（</w:t>
      </w:r>
      <w:r>
        <w:rPr>
          <w:rFonts w:ascii="Times New Roman" w:hAnsi="Times New Roman" w:cs="Times New Roman" w:eastAsia="Times New Roman"/>
          <w:spacing w:val="-12"/>
        </w:rPr>
        <w:t>E.2</w:t>
      </w:r>
      <w:r>
        <w:rPr>
          <w:spacing w:val="-12"/>
        </w:rPr>
        <w:t>）、（</w:t>
      </w:r>
      <w:r>
        <w:rPr>
          <w:rFonts w:ascii="Times New Roman" w:hAnsi="Times New Roman" w:cs="Times New Roman" w:eastAsia="Times New Roman"/>
          <w:spacing w:val="-12"/>
        </w:rPr>
        <w:t>E.3</w:t>
      </w:r>
      <w:r>
        <w:rPr>
          <w:spacing w:val="-12"/>
        </w:rPr>
        <w:t>）。</w:t>
      </w:r>
    </w:p>
    <w:p>
      <w:pPr>
        <w:pStyle w:val="BodyText"/>
        <w:spacing w:line="312" w:lineRule="auto" w:before="62"/>
        <w:ind w:left="538" w:right="6017" w:hanging="420"/>
        <w:jc w:val="left"/>
      </w:pPr>
      <w:r>
        <w:rPr>
          <w:rFonts w:ascii="黑体" w:hAnsi="黑体" w:cs="黑体" w:eastAsia="黑体"/>
        </w:rPr>
        <w:t>E.2.3 </w:t>
      </w:r>
      <w:r>
        <w:rPr/>
        <w:t>狄龙模型</w:t>
      </w:r>
      <w:r>
        <w:rPr>
          <w:spacing w:val="-103"/>
        </w:rPr>
        <w:t> </w:t>
      </w:r>
      <w:r>
        <w:rPr>
          <w:spacing w:val="-103"/>
        </w:rPr>
      </w:r>
      <w:r>
        <w:rPr>
          <w:spacing w:val="-2"/>
        </w:rPr>
        <w:t>描述营养物平衡的狄龙模型：</w:t>
      </w:r>
    </w:p>
    <w:p>
      <w:pPr>
        <w:spacing w:line="240" w:lineRule="auto" w:before="4"/>
        <w:rPr>
          <w:rFonts w:ascii="宋体" w:hAnsi="宋体" w:cs="宋体" w:eastAsia="宋体"/>
          <w:sz w:val="11"/>
          <w:szCs w:val="11"/>
        </w:rPr>
      </w:pPr>
    </w:p>
    <w:p>
      <w:pPr>
        <w:spacing w:after="0" w:line="240" w:lineRule="auto"/>
        <w:rPr>
          <w:rFonts w:ascii="宋体" w:hAnsi="宋体" w:cs="宋体" w:eastAsia="宋体"/>
          <w:sz w:val="11"/>
          <w:szCs w:val="11"/>
        </w:rPr>
        <w:sectPr>
          <w:type w:val="continuous"/>
          <w:pgSz w:w="11910" w:h="16840"/>
          <w:pgMar w:top="640" w:bottom="280" w:left="1300" w:right="920"/>
        </w:sectPr>
      </w:pPr>
    </w:p>
    <w:p>
      <w:pPr>
        <w:spacing w:line="273" w:lineRule="exact" w:before="28"/>
        <w:ind w:left="0" w:right="59" w:firstLine="0"/>
        <w:jc w:val="right"/>
        <w:rPr>
          <w:rFonts w:ascii="Times New Roman" w:hAnsi="Times New Roman" w:cs="Times New Roman" w:eastAsia="Times New Roman"/>
          <w:sz w:val="24"/>
          <w:szCs w:val="24"/>
        </w:rPr>
      </w:pPr>
      <w:r>
        <w:rPr>
          <w:rFonts w:ascii="Times New Roman" w:hAnsi="Times New Roman" w:cs="Times New Roman" w:eastAsia="Times New Roman"/>
          <w:i/>
          <w:spacing w:val="-17"/>
          <w:sz w:val="24"/>
          <w:szCs w:val="24"/>
        </w:rPr>
        <w:t>I</w:t>
      </w:r>
      <w:r>
        <w:rPr>
          <w:rFonts w:ascii="宋体" w:hAnsi="宋体" w:cs="宋体" w:eastAsia="宋体"/>
          <w:spacing w:val="-17"/>
          <w:sz w:val="24"/>
          <w:szCs w:val="24"/>
        </w:rPr>
        <w:t>（</w:t>
      </w:r>
      <w:r>
        <w:rPr>
          <w:rFonts w:ascii="Times New Roman" w:hAnsi="Times New Roman" w:cs="Times New Roman" w:eastAsia="Times New Roman"/>
          <w:spacing w:val="-17"/>
          <w:sz w:val="24"/>
          <w:szCs w:val="24"/>
        </w:rPr>
        <w:t>1</w:t>
      </w:r>
      <w:r>
        <w:rPr>
          <w:rFonts w:ascii="Symbol" w:hAnsi="Symbol" w:cs="Symbol" w:eastAsia="Symbol"/>
          <w:spacing w:val="-17"/>
          <w:sz w:val="24"/>
          <w:szCs w:val="24"/>
        </w:rPr>
        <w:t></w:t>
      </w:r>
      <w:r>
        <w:rPr>
          <w:rFonts w:ascii="Symbol" w:hAnsi="Symbol" w:cs="Symbol" w:eastAsia="Symbol"/>
          <w:spacing w:val="-9"/>
          <w:sz w:val="24"/>
          <w:szCs w:val="24"/>
        </w:rPr>
        <w:t></w:t>
      </w:r>
      <w:r>
        <w:rPr>
          <w:rFonts w:ascii="Times New Roman" w:hAnsi="Times New Roman" w:cs="Times New Roman" w:eastAsia="Times New Roman"/>
          <w:spacing w:val="-9"/>
          <w:sz w:val="24"/>
          <w:szCs w:val="24"/>
        </w:rPr>
      </w:r>
      <w:r>
        <w:rPr>
          <w:rFonts w:ascii="Times New Roman" w:hAnsi="Times New Roman" w:cs="Times New Roman" w:eastAsia="Times New Roman"/>
          <w:i/>
          <w:sz w:val="24"/>
          <w:szCs w:val="24"/>
        </w:rPr>
        <w:t>R</w:t>
      </w:r>
      <w:r>
        <w:rPr>
          <w:rFonts w:ascii="Times New Roman" w:hAnsi="Times New Roman" w:cs="Times New Roman" w:eastAsia="Times New Roman"/>
          <w:sz w:val="24"/>
          <w:szCs w:val="24"/>
        </w:rPr>
      </w:r>
    </w:p>
    <w:p>
      <w:pPr>
        <w:tabs>
          <w:tab w:pos="1280" w:val="left" w:leader="none"/>
        </w:tabs>
        <w:spacing w:line="201" w:lineRule="exact" w:before="0"/>
        <w:ind w:left="0" w:right="0" w:firstLine="0"/>
        <w:jc w:val="right"/>
        <w:rPr>
          <w:rFonts w:ascii="Times New Roman" w:hAnsi="Times New Roman" w:cs="Times New Roman" w:eastAsia="Times New Roman"/>
          <w:sz w:val="14"/>
          <w:szCs w:val="14"/>
        </w:rPr>
      </w:pPr>
      <w:r>
        <w:rPr>
          <w:rFonts w:ascii="Times New Roman" w:hAnsi="Times New Roman" w:cs="Times New Roman" w:eastAsia="Times New Roman"/>
          <w:spacing w:val="5"/>
          <w:sz w:val="24"/>
          <w:szCs w:val="24"/>
        </w:rPr>
        <w:t>[</w:t>
      </w:r>
      <w:r>
        <w:rPr>
          <w:rFonts w:ascii="Times New Roman" w:hAnsi="Times New Roman" w:cs="Times New Roman" w:eastAsia="Times New Roman"/>
          <w:i/>
          <w:spacing w:val="5"/>
          <w:sz w:val="24"/>
          <w:szCs w:val="24"/>
        </w:rPr>
        <w:t>P</w:t>
      </w:r>
      <w:r>
        <w:rPr>
          <w:rFonts w:ascii="Times New Roman" w:hAnsi="Times New Roman" w:cs="Times New Roman" w:eastAsia="Times New Roman"/>
          <w:spacing w:val="5"/>
          <w:sz w:val="24"/>
          <w:szCs w:val="24"/>
        </w:rPr>
        <w:t>] </w:t>
      </w:r>
      <w:r>
        <w:rPr>
          <w:rFonts w:ascii="Symbol" w:hAnsi="Symbol" w:cs="Symbol" w:eastAsia="Symbol"/>
          <w:sz w:val="24"/>
          <w:szCs w:val="24"/>
        </w:rPr>
        <w:t></w:t>
      </w:r>
      <w:r>
        <w:rPr>
          <w:rFonts w:ascii="Symbol" w:hAnsi="Symbol" w:cs="Symbol" w:eastAsia="Symbol"/>
          <w:spacing w:val="37"/>
          <w:sz w:val="24"/>
          <w:szCs w:val="24"/>
        </w:rPr>
        <w:t></w:t>
      </w:r>
      <w:r>
        <w:rPr>
          <w:rFonts w:ascii="Times New Roman" w:hAnsi="Times New Roman" w:cs="Times New Roman" w:eastAsia="Times New Roman"/>
          <w:spacing w:val="37"/>
          <w:sz w:val="24"/>
          <w:szCs w:val="24"/>
        </w:rPr>
      </w:r>
      <w:r>
        <w:rPr>
          <w:rFonts w:ascii="Times New Roman" w:hAnsi="Times New Roman" w:cs="Times New Roman" w:eastAsia="Times New Roman"/>
          <w:position w:val="12"/>
          <w:sz w:val="14"/>
          <w:szCs w:val="14"/>
        </w:rPr>
        <w:t>p</w:t>
        <w:tab/>
      </w:r>
      <w:r>
        <w:rPr>
          <w:rFonts w:ascii="Times New Roman" w:hAnsi="Times New Roman" w:cs="Times New Roman" w:eastAsia="Times New Roman"/>
          <w:w w:val="95"/>
          <w:position w:val="12"/>
          <w:sz w:val="14"/>
          <w:szCs w:val="14"/>
        </w:rPr>
        <w:t>p</w:t>
      </w:r>
      <w:r>
        <w:rPr>
          <w:rFonts w:ascii="Times New Roman" w:hAnsi="Times New Roman" w:cs="Times New Roman" w:eastAsia="Times New Roman"/>
          <w:sz w:val="14"/>
          <w:szCs w:val="14"/>
        </w:rPr>
      </w:r>
    </w:p>
    <w:p>
      <w:pPr>
        <w:spacing w:line="270" w:lineRule="exact" w:before="28"/>
        <w:ind w:left="341" w:right="0" w:firstLine="0"/>
        <w:jc w:val="left"/>
        <w:rPr>
          <w:rFonts w:ascii="宋体" w:hAnsi="宋体" w:cs="宋体" w:eastAsia="宋体"/>
          <w:sz w:val="24"/>
          <w:szCs w:val="24"/>
        </w:rPr>
      </w:pPr>
      <w:r>
        <w:rPr>
          <w:spacing w:val="-23"/>
        </w:rPr>
        <w:br w:type="column"/>
      </w:r>
      <w:r>
        <w:rPr>
          <w:rFonts w:ascii="Times New Roman" w:hAnsi="Times New Roman" w:cs="Times New Roman" w:eastAsia="Times New Roman"/>
          <w:i/>
          <w:spacing w:val="-23"/>
          <w:sz w:val="24"/>
          <w:szCs w:val="24"/>
        </w:rPr>
        <w:t>L</w:t>
      </w:r>
      <w:r>
        <w:rPr>
          <w:rFonts w:ascii="宋体" w:hAnsi="宋体" w:cs="宋体" w:eastAsia="宋体"/>
          <w:spacing w:val="-23"/>
          <w:sz w:val="24"/>
          <w:szCs w:val="24"/>
        </w:rPr>
        <w:t>（</w:t>
      </w:r>
      <w:r>
        <w:rPr>
          <w:rFonts w:ascii="Times New Roman" w:hAnsi="Times New Roman" w:cs="Times New Roman" w:eastAsia="Times New Roman"/>
          <w:spacing w:val="-23"/>
          <w:sz w:val="24"/>
          <w:szCs w:val="24"/>
        </w:rPr>
        <w:t>1</w:t>
      </w:r>
      <w:r>
        <w:rPr>
          <w:rFonts w:ascii="Symbol" w:hAnsi="Symbol" w:cs="Symbol" w:eastAsia="Symbol"/>
          <w:spacing w:val="-23"/>
          <w:sz w:val="24"/>
          <w:szCs w:val="24"/>
        </w:rPr>
        <w:t></w:t>
      </w:r>
      <w:r>
        <w:rPr>
          <w:rFonts w:ascii="Times New Roman" w:hAnsi="Times New Roman" w:cs="Times New Roman" w:eastAsia="Times New Roman"/>
          <w:spacing w:val="-23"/>
          <w:sz w:val="24"/>
          <w:szCs w:val="24"/>
        </w:rPr>
      </w:r>
      <w:r>
        <w:rPr>
          <w:rFonts w:ascii="Times New Roman" w:hAnsi="Times New Roman" w:cs="Times New Roman" w:eastAsia="Times New Roman"/>
          <w:i/>
          <w:sz w:val="24"/>
          <w:szCs w:val="24"/>
        </w:rPr>
        <w:t>R</w:t>
      </w:r>
      <w:r>
        <w:rPr>
          <w:rFonts w:ascii="Times New Roman" w:hAnsi="Times New Roman" w:cs="Times New Roman" w:eastAsia="Times New Roman"/>
          <w:i/>
          <w:spacing w:val="-3"/>
          <w:sz w:val="24"/>
          <w:szCs w:val="24"/>
        </w:rPr>
        <w:t> </w:t>
      </w:r>
      <w:r>
        <w:rPr>
          <w:rFonts w:ascii="宋体" w:hAnsi="宋体" w:cs="宋体" w:eastAsia="宋体"/>
          <w:sz w:val="24"/>
          <w:szCs w:val="24"/>
        </w:rPr>
        <w:t>）</w:t>
      </w:r>
    </w:p>
    <w:p>
      <w:pPr>
        <w:tabs>
          <w:tab w:pos="465" w:val="left" w:leader="none"/>
          <w:tab w:pos="1066" w:val="left" w:leader="none"/>
          <w:tab w:pos="4035" w:val="left" w:leader="none"/>
        </w:tabs>
        <w:spacing w:line="198" w:lineRule="exact" w:before="0"/>
        <w:ind w:left="128" w:right="0" w:firstLine="0"/>
        <w:jc w:val="left"/>
        <w:rPr>
          <w:rFonts w:ascii="宋体" w:hAnsi="宋体" w:cs="宋体" w:eastAsia="宋体"/>
          <w:sz w:val="21"/>
          <w:szCs w:val="21"/>
        </w:rPr>
      </w:pPr>
      <w:r>
        <w:rPr>
          <w:rFonts w:ascii="Symbol" w:hAnsi="Symbol" w:cs="Symbol" w:eastAsia="Symbol"/>
          <w:sz w:val="24"/>
          <w:szCs w:val="24"/>
        </w:rPr>
        <w:t></w:t>
      </w:r>
      <w:r>
        <w:rPr>
          <w:rFonts w:ascii="Times New Roman" w:hAnsi="Times New Roman" w:cs="Times New Roman" w:eastAsia="Times New Roman"/>
          <w:sz w:val="24"/>
          <w:szCs w:val="24"/>
        </w:rPr>
        <w:tab/>
      </w:r>
      <w:r>
        <w:rPr>
          <w:rFonts w:ascii="Times New Roman" w:hAnsi="Times New Roman" w:cs="Times New Roman" w:eastAsia="Times New Roman"/>
          <w:w w:val="95"/>
          <w:position w:val="13"/>
          <w:sz w:val="14"/>
          <w:szCs w:val="14"/>
        </w:rPr>
        <w:t>p</w:t>
        <w:tab/>
        <w:t>p</w:t>
        <w:tab/>
      </w:r>
      <w:r>
        <w:rPr>
          <w:rFonts w:ascii="宋体" w:hAnsi="宋体" w:cs="宋体" w:eastAsia="宋体"/>
          <w:sz w:val="21"/>
          <w:szCs w:val="21"/>
        </w:rPr>
        <w:t>（</w:t>
      </w:r>
      <w:r>
        <w:rPr>
          <w:rFonts w:ascii="Arial" w:hAnsi="Arial" w:cs="Arial" w:eastAsia="Arial"/>
          <w:sz w:val="21"/>
          <w:szCs w:val="21"/>
        </w:rPr>
        <w:t>E.5</w:t>
      </w:r>
      <w:r>
        <w:rPr>
          <w:rFonts w:ascii="宋体" w:hAnsi="宋体" w:cs="宋体" w:eastAsia="宋体"/>
          <w:sz w:val="21"/>
          <w:szCs w:val="21"/>
        </w:rPr>
        <w:t>）</w:t>
      </w:r>
    </w:p>
    <w:p>
      <w:pPr>
        <w:spacing w:after="0" w:line="198" w:lineRule="exact"/>
        <w:jc w:val="left"/>
        <w:rPr>
          <w:rFonts w:ascii="宋体" w:hAnsi="宋体" w:cs="宋体" w:eastAsia="宋体"/>
          <w:sz w:val="21"/>
          <w:szCs w:val="21"/>
        </w:rPr>
        <w:sectPr>
          <w:type w:val="continuous"/>
          <w:pgSz w:w="11910" w:h="16840"/>
          <w:pgMar w:top="640" w:bottom="280" w:left="1300" w:right="920"/>
          <w:cols w:num="2" w:equalWidth="0">
            <w:col w:w="4759" w:space="40"/>
            <w:col w:w="4891"/>
          </w:cols>
        </w:sectPr>
      </w:pPr>
    </w:p>
    <w:p>
      <w:pPr>
        <w:pStyle w:val="Heading2"/>
        <w:spacing w:line="41" w:lineRule="exact"/>
        <w:ind w:right="717"/>
        <w:jc w:val="right"/>
        <w:rPr>
          <w:rFonts w:ascii="宋体" w:hAnsi="宋体" w:cs="宋体" w:eastAsia="宋体"/>
        </w:rPr>
      </w:pPr>
      <w:r>
        <w:rPr>
          <w:rFonts w:ascii="宋体" w:hAnsi="宋体" w:cs="宋体" w:eastAsia="宋体"/>
          <w:w w:val="100"/>
        </w:rPr>
        <w:t>）</w:t>
      </w:r>
    </w:p>
    <w:p>
      <w:pPr>
        <w:spacing w:line="240" w:lineRule="auto" w:before="5"/>
        <w:rPr>
          <w:rFonts w:ascii="宋体" w:hAnsi="宋体" w:cs="宋体" w:eastAsia="宋体"/>
          <w:sz w:val="6"/>
          <w:szCs w:val="6"/>
        </w:rPr>
      </w:pPr>
    </w:p>
    <w:p>
      <w:pPr>
        <w:spacing w:line="20" w:lineRule="exact"/>
        <w:ind w:left="3965" w:right="0" w:firstLine="0"/>
        <w:rPr>
          <w:rFonts w:ascii="宋体" w:hAnsi="宋体" w:cs="宋体" w:eastAsia="宋体"/>
          <w:sz w:val="2"/>
          <w:szCs w:val="2"/>
        </w:rPr>
      </w:pPr>
      <w:r>
        <w:rPr>
          <w:rFonts w:ascii="宋体" w:hAnsi="宋体" w:cs="宋体" w:eastAsia="宋体"/>
          <w:sz w:val="2"/>
          <w:szCs w:val="2"/>
        </w:rPr>
        <w:pict>
          <v:group style="width:45.2pt;height:.65pt;mso-position-horizontal-relative:char;mso-position-vertical-relative:line" coordorigin="0,0" coordsize="904,13">
            <v:group style="position:absolute;left:6;top:6;width:892;height:2" coordorigin="6,6" coordsize="892,2">
              <v:shape style="position:absolute;left:6;top:6;width:892;height:2" coordorigin="6,6" coordsize="892,0" path="m6,6l897,6e" filled="false" stroked="true" strokeweight=".602273pt" strokecolor="#000000">
                <v:path arrowok="t"/>
              </v:shape>
            </v:group>
          </v:group>
        </w:pict>
      </w:r>
      <w:r>
        <w:rPr>
          <w:rFonts w:ascii="宋体" w:hAnsi="宋体" w:cs="宋体" w:eastAsia="宋体"/>
          <w:sz w:val="2"/>
          <w:szCs w:val="2"/>
        </w:rPr>
      </w:r>
    </w:p>
    <w:p>
      <w:pPr>
        <w:pStyle w:val="Heading3"/>
        <w:tabs>
          <w:tab w:pos="1149" w:val="left" w:leader="none"/>
        </w:tabs>
        <w:spacing w:line="240" w:lineRule="auto" w:before="12"/>
        <w:ind w:right="0"/>
        <w:jc w:val="right"/>
        <w:rPr>
          <w:i w:val="0"/>
        </w:rPr>
      </w:pPr>
      <w:r>
        <w:rPr/>
        <w:pict>
          <v:group style="position:absolute;margin-left:320.899872pt;margin-top:-.689396pt;width:46.1pt;height:.1pt;mso-position-horizontal-relative:page;mso-position-vertical-relative:paragraph;z-index:1288" coordorigin="6418,-14" coordsize="922,2">
            <v:shape style="position:absolute;left:6418;top:-14;width:922;height:2" coordorigin="6418,-14" coordsize="922,0" path="m6418,-14l7340,-14e" filled="false" stroked="true" strokeweight=".602273pt" strokecolor="#000000">
              <v:path arrowok="t"/>
            </v:shape>
            <w10:wrap type="none"/>
          </v:group>
        </w:pict>
      </w:r>
      <w:r>
        <w:rPr>
          <w:i/>
        </w:rPr>
        <w:t>rV</w:t>
        <w:tab/>
        <w:t>rH</w:t>
      </w:r>
      <w:r>
        <w:rPr>
          <w:i w:val="0"/>
        </w:rPr>
      </w:r>
    </w:p>
    <w:p>
      <w:pPr>
        <w:spacing w:line="240" w:lineRule="auto" w:before="1"/>
        <w:rPr>
          <w:rFonts w:ascii="Times New Roman" w:hAnsi="Times New Roman" w:cs="Times New Roman" w:eastAsia="Times New Roman"/>
          <w:i/>
          <w:sz w:val="27"/>
          <w:szCs w:val="27"/>
        </w:rPr>
      </w:pPr>
    </w:p>
    <w:p>
      <w:pPr>
        <w:spacing w:line="435" w:lineRule="exact" w:before="0"/>
        <w:ind w:left="0" w:right="134" w:firstLine="0"/>
        <w:jc w:val="right"/>
        <w:rPr>
          <w:rFonts w:ascii="Times New Roman" w:hAnsi="Times New Roman" w:cs="Times New Roman" w:eastAsia="Times New Roman"/>
          <w:sz w:val="14"/>
          <w:szCs w:val="14"/>
        </w:rPr>
      </w:pPr>
      <w:r>
        <w:rPr/>
        <w:pict>
          <v:group style="position:absolute;margin-left:297.809235pt;margin-top:21.439781pt;width:47.25pt;height:.1pt;mso-position-horizontal-relative:page;mso-position-vertical-relative:paragraph;z-index:-161128" coordorigin="5956,429" coordsize="945,2">
            <v:shape style="position:absolute;left:5956;top:429;width:945;height:2" coordorigin="5956,429" coordsize="945,0" path="m5956,429l6901,429e" filled="false" stroked="true" strokeweight=".512593pt" strokecolor="#000000">
              <v:path arrowok="t"/>
            </v:shape>
            <w10:wrap type="none"/>
          </v:group>
        </w:pict>
      </w:r>
      <w:r>
        <w:rPr>
          <w:rFonts w:ascii="Times New Roman" w:hAnsi="Times New Roman" w:cs="Times New Roman" w:eastAsia="Times New Roman"/>
          <w:i/>
          <w:w w:val="101"/>
          <w:position w:val="-17"/>
          <w:sz w:val="24"/>
          <w:szCs w:val="24"/>
        </w:rPr>
        <w:t>R</w:t>
      </w:r>
      <w:r>
        <w:rPr>
          <w:rFonts w:ascii="Times New Roman" w:hAnsi="Times New Roman" w:cs="Times New Roman" w:eastAsia="Times New Roman"/>
          <w:i/>
          <w:position w:val="-17"/>
          <w:sz w:val="24"/>
          <w:szCs w:val="24"/>
        </w:rPr>
        <w:t> </w:t>
      </w:r>
      <w:r>
        <w:rPr>
          <w:rFonts w:ascii="Times New Roman" w:hAnsi="Times New Roman" w:cs="Times New Roman" w:eastAsia="Times New Roman"/>
          <w:i/>
          <w:spacing w:val="25"/>
          <w:position w:val="-17"/>
          <w:sz w:val="24"/>
          <w:szCs w:val="24"/>
        </w:rPr>
        <w:t> </w:t>
      </w:r>
      <w:r>
        <w:rPr>
          <w:rFonts w:ascii="Symbol" w:hAnsi="Symbol" w:cs="Symbol" w:eastAsia="Symbol"/>
          <w:w w:val="101"/>
          <w:position w:val="-17"/>
          <w:sz w:val="24"/>
          <w:szCs w:val="24"/>
        </w:rPr>
        <w:t></w:t>
      </w:r>
      <w:r>
        <w:rPr>
          <w:rFonts w:ascii="Times New Roman" w:hAnsi="Times New Roman" w:cs="Times New Roman" w:eastAsia="Times New Roman"/>
          <w:spacing w:val="-29"/>
          <w:position w:val="-17"/>
          <w:sz w:val="24"/>
          <w:szCs w:val="24"/>
        </w:rPr>
        <w:t> </w:t>
      </w:r>
      <w:r>
        <w:rPr>
          <w:rFonts w:ascii="Times New Roman" w:hAnsi="Times New Roman" w:cs="Times New Roman" w:eastAsia="Times New Roman"/>
          <w:w w:val="101"/>
          <w:position w:val="-17"/>
          <w:sz w:val="24"/>
          <w:szCs w:val="24"/>
        </w:rPr>
        <w:t>1</w:t>
      </w:r>
      <w:r>
        <w:rPr>
          <w:rFonts w:ascii="Times New Roman" w:hAnsi="Times New Roman" w:cs="Times New Roman" w:eastAsia="Times New Roman"/>
          <w:spacing w:val="-35"/>
          <w:position w:val="-17"/>
          <w:sz w:val="24"/>
          <w:szCs w:val="24"/>
        </w:rPr>
        <w:t> </w:t>
      </w:r>
      <w:r>
        <w:rPr>
          <w:rFonts w:ascii="Symbol" w:hAnsi="Symbol" w:cs="Symbol" w:eastAsia="Symbol"/>
          <w:w w:val="101"/>
          <w:position w:val="-17"/>
          <w:sz w:val="24"/>
          <w:szCs w:val="24"/>
        </w:rPr>
        <w:t></w:t>
      </w:r>
      <w:r>
        <w:rPr>
          <w:rFonts w:ascii="Times New Roman" w:hAnsi="Times New Roman" w:cs="Times New Roman" w:eastAsia="Times New Roman"/>
          <w:spacing w:val="5"/>
          <w:position w:val="-17"/>
          <w:sz w:val="24"/>
          <w:szCs w:val="24"/>
        </w:rPr>
        <w:t> </w:t>
      </w:r>
      <w:r>
        <w:rPr>
          <w:rFonts w:ascii="Symbol" w:hAnsi="Symbol" w:cs="Symbol" w:eastAsia="Symbol"/>
          <w:spacing w:val="25"/>
          <w:w w:val="98"/>
          <w:position w:val="-5"/>
          <w:sz w:val="37"/>
          <w:szCs w:val="37"/>
        </w:rPr>
        <w:t></w:t>
      </w:r>
      <w:r>
        <w:rPr>
          <w:rFonts w:ascii="Times New Roman" w:hAnsi="Times New Roman" w:cs="Times New Roman" w:eastAsia="Times New Roman"/>
          <w:i/>
          <w:spacing w:val="-1"/>
          <w:w w:val="101"/>
          <w:sz w:val="24"/>
          <w:szCs w:val="24"/>
        </w:rPr>
        <w:t>q</w:t>
      </w:r>
      <w:r>
        <w:rPr>
          <w:rFonts w:ascii="Times New Roman" w:hAnsi="Times New Roman" w:cs="Times New Roman" w:eastAsia="Times New Roman"/>
          <w:i/>
          <w:w w:val="101"/>
          <w:position w:val="-5"/>
          <w:sz w:val="14"/>
          <w:szCs w:val="14"/>
        </w:rPr>
        <w:t>a</w:t>
      </w:r>
      <w:r>
        <w:rPr>
          <w:rFonts w:ascii="Times New Roman" w:hAnsi="Times New Roman" w:cs="Times New Roman" w:eastAsia="Times New Roman"/>
          <w:i/>
          <w:spacing w:val="-22"/>
          <w:position w:val="-5"/>
          <w:sz w:val="14"/>
          <w:szCs w:val="14"/>
        </w:rPr>
        <w:t> </w:t>
      </w:r>
      <w:r>
        <w:rPr>
          <w:rFonts w:ascii="Times New Roman" w:hAnsi="Times New Roman" w:cs="Times New Roman" w:eastAsia="Times New Roman"/>
          <w:spacing w:val="12"/>
          <w:w w:val="101"/>
          <w:sz w:val="24"/>
          <w:szCs w:val="24"/>
        </w:rPr>
        <w:t>[</w:t>
      </w:r>
      <w:r>
        <w:rPr>
          <w:rFonts w:ascii="Times New Roman" w:hAnsi="Times New Roman" w:cs="Times New Roman" w:eastAsia="Times New Roman"/>
          <w:i/>
          <w:spacing w:val="5"/>
          <w:w w:val="101"/>
          <w:sz w:val="24"/>
          <w:szCs w:val="24"/>
        </w:rPr>
        <w:t>P</w:t>
      </w:r>
      <w:r>
        <w:rPr>
          <w:rFonts w:ascii="Times New Roman" w:hAnsi="Times New Roman" w:cs="Times New Roman" w:eastAsia="Times New Roman"/>
          <w:spacing w:val="-3"/>
          <w:w w:val="101"/>
          <w:sz w:val="24"/>
          <w:szCs w:val="24"/>
        </w:rPr>
        <w:t>]</w:t>
      </w:r>
      <w:r>
        <w:rPr>
          <w:rFonts w:ascii="Times New Roman" w:hAnsi="Times New Roman" w:cs="Times New Roman" w:eastAsia="Times New Roman"/>
          <w:i/>
          <w:w w:val="101"/>
          <w:position w:val="-5"/>
          <w:sz w:val="14"/>
          <w:szCs w:val="14"/>
        </w:rPr>
        <w:t>a</w:t>
      </w:r>
      <w:r>
        <w:rPr>
          <w:rFonts w:ascii="Times New Roman" w:hAnsi="Times New Roman" w:cs="Times New Roman" w:eastAsia="Times New Roman"/>
          <w:sz w:val="14"/>
          <w:szCs w:val="14"/>
        </w:rPr>
      </w:r>
    </w:p>
    <w:p>
      <w:pPr>
        <w:spacing w:line="240" w:lineRule="auto" w:before="0"/>
        <w:rPr>
          <w:rFonts w:ascii="Times New Roman" w:hAnsi="Times New Roman" w:cs="Times New Roman" w:eastAsia="Times New Roman"/>
          <w:i/>
          <w:sz w:val="22"/>
          <w:szCs w:val="22"/>
        </w:rPr>
      </w:pPr>
      <w:r>
        <w:rPr/>
        <w:br w:type="column"/>
      </w:r>
      <w:r>
        <w:rPr>
          <w:rFonts w:ascii="Times New Roman"/>
          <w:i/>
          <w:sz w:val="22"/>
        </w:rPr>
      </w:r>
    </w:p>
    <w:p>
      <w:pPr>
        <w:spacing w:line="240" w:lineRule="auto" w:before="0"/>
        <w:rPr>
          <w:rFonts w:ascii="Times New Roman" w:hAnsi="Times New Roman" w:cs="Times New Roman" w:eastAsia="Times New Roman"/>
          <w:i/>
          <w:sz w:val="22"/>
          <w:szCs w:val="22"/>
        </w:rPr>
      </w:pPr>
    </w:p>
    <w:p>
      <w:pPr>
        <w:spacing w:line="240" w:lineRule="auto" w:before="0"/>
        <w:rPr>
          <w:rFonts w:ascii="Times New Roman" w:hAnsi="Times New Roman" w:cs="Times New Roman" w:eastAsia="Times New Roman"/>
          <w:i/>
          <w:sz w:val="22"/>
          <w:szCs w:val="22"/>
        </w:rPr>
      </w:pPr>
    </w:p>
    <w:p>
      <w:pPr>
        <w:spacing w:line="240" w:lineRule="auto" w:before="10"/>
        <w:rPr>
          <w:rFonts w:ascii="Times New Roman" w:hAnsi="Times New Roman" w:cs="Times New Roman" w:eastAsia="Times New Roman"/>
          <w:i/>
          <w:sz w:val="20"/>
          <w:szCs w:val="20"/>
        </w:rPr>
      </w:pPr>
    </w:p>
    <w:p>
      <w:pPr>
        <w:pStyle w:val="BodyText"/>
        <w:spacing w:line="179" w:lineRule="exact"/>
        <w:ind w:left="0" w:right="112"/>
        <w:jc w:val="right"/>
      </w:pPr>
      <w:r>
        <w:rPr>
          <w:spacing w:val="-1"/>
        </w:rPr>
        <w:t>（</w:t>
      </w:r>
      <w:r>
        <w:rPr>
          <w:rFonts w:ascii="Arial" w:hAnsi="Arial" w:cs="Arial" w:eastAsia="Arial"/>
          <w:spacing w:val="-1"/>
        </w:rPr>
        <w:t>E.6</w:t>
      </w:r>
      <w:r>
        <w:rPr>
          <w:spacing w:val="-1"/>
        </w:rPr>
        <w:t>）</w:t>
      </w:r>
    </w:p>
    <w:p>
      <w:pPr>
        <w:spacing w:after="0" w:line="179" w:lineRule="exact"/>
        <w:jc w:val="right"/>
        <w:sectPr>
          <w:type w:val="continuous"/>
          <w:pgSz w:w="11910" w:h="16840"/>
          <w:pgMar w:top="640" w:bottom="280" w:left="1300" w:right="920"/>
          <w:cols w:num="2" w:equalWidth="0">
            <w:col w:w="5700" w:space="40"/>
            <w:col w:w="3950"/>
          </w:cols>
        </w:sectPr>
      </w:pPr>
    </w:p>
    <w:p>
      <w:pPr>
        <w:tabs>
          <w:tab w:pos="1328" w:val="left" w:leader="none"/>
        </w:tabs>
        <w:spacing w:line="2" w:lineRule="exact" w:before="0"/>
        <w:ind w:left="549" w:right="0" w:firstLine="0"/>
        <w:jc w:val="center"/>
        <w:rPr>
          <w:rFonts w:ascii="Times New Roman" w:hAnsi="Times New Roman" w:cs="Times New Roman" w:eastAsia="Times New Roman"/>
          <w:sz w:val="14"/>
          <w:szCs w:val="14"/>
        </w:rPr>
      </w:pPr>
      <w:r>
        <w:rPr>
          <w:rFonts w:ascii="Symbol" w:hAnsi="Symbol" w:cs="Symbol" w:eastAsia="Symbol"/>
          <w:sz w:val="37"/>
          <w:szCs w:val="37"/>
        </w:rPr>
        <w:t></w:t>
      </w:r>
      <w:r>
        <w:rPr>
          <w:rFonts w:ascii="Symbol" w:hAnsi="Symbol" w:cs="Symbol" w:eastAsia="Symbol"/>
          <w:spacing w:val="47"/>
          <w:sz w:val="37"/>
          <w:szCs w:val="37"/>
        </w:rPr>
        <w:t></w:t>
      </w:r>
      <w:r>
        <w:rPr>
          <w:rFonts w:ascii="Times New Roman" w:hAnsi="Times New Roman" w:cs="Times New Roman" w:eastAsia="Times New Roman"/>
          <w:spacing w:val="47"/>
          <w:sz w:val="37"/>
          <w:szCs w:val="37"/>
        </w:rPr>
      </w:r>
      <w:r>
        <w:rPr>
          <w:rFonts w:ascii="Times New Roman" w:hAnsi="Times New Roman" w:cs="Times New Roman" w:eastAsia="Times New Roman"/>
          <w:sz w:val="14"/>
          <w:szCs w:val="14"/>
        </w:rPr>
        <w:t>i</w:t>
        <w:tab/>
        <w:t>i</w:t>
      </w:r>
    </w:p>
    <w:p>
      <w:pPr>
        <w:tabs>
          <w:tab w:pos="990" w:val="left" w:leader="none"/>
        </w:tabs>
        <w:spacing w:line="295" w:lineRule="exact" w:before="0"/>
        <w:ind w:left="0" w:right="185" w:firstLine="0"/>
        <w:jc w:val="center"/>
        <w:rPr>
          <w:rFonts w:ascii="Times New Roman" w:hAnsi="Times New Roman" w:cs="Times New Roman" w:eastAsia="Times New Roman"/>
          <w:sz w:val="24"/>
          <w:szCs w:val="24"/>
        </w:rPr>
      </w:pPr>
      <w:r>
        <w:rPr>
          <w:rFonts w:ascii="Times New Roman"/>
          <w:position w:val="13"/>
          <w:sz w:val="14"/>
        </w:rPr>
        <w:t>p</w:t>
        <w:tab/>
      </w:r>
      <w:r>
        <w:rPr>
          <w:rFonts w:ascii="Times New Roman"/>
          <w:i/>
          <w:sz w:val="24"/>
        </w:rPr>
        <w:t>q</w:t>
      </w:r>
      <w:r>
        <w:rPr>
          <w:rFonts w:ascii="Times New Roman"/>
          <w:i/>
          <w:spacing w:val="-4"/>
          <w:sz w:val="24"/>
        </w:rPr>
        <w:t> </w:t>
      </w:r>
      <w:r>
        <w:rPr>
          <w:rFonts w:ascii="Times New Roman"/>
          <w:spacing w:val="5"/>
          <w:sz w:val="24"/>
        </w:rPr>
        <w:t>[</w:t>
      </w:r>
      <w:r>
        <w:rPr>
          <w:rFonts w:ascii="Times New Roman"/>
          <w:i/>
          <w:spacing w:val="5"/>
          <w:sz w:val="24"/>
        </w:rPr>
        <w:t>P</w:t>
      </w:r>
      <w:r>
        <w:rPr>
          <w:rFonts w:ascii="Times New Roman"/>
          <w:spacing w:val="5"/>
          <w:sz w:val="24"/>
        </w:rPr>
        <w:t>]</w:t>
      </w:r>
    </w:p>
    <w:p>
      <w:pPr>
        <w:spacing w:line="240" w:lineRule="auto" w:before="0"/>
        <w:rPr>
          <w:rFonts w:ascii="Times New Roman" w:hAnsi="Times New Roman" w:cs="Times New Roman" w:eastAsia="Times New Roman"/>
          <w:sz w:val="20"/>
          <w:szCs w:val="20"/>
        </w:rPr>
      </w:pPr>
    </w:p>
    <w:p>
      <w:pPr>
        <w:spacing w:after="0" w:line="240" w:lineRule="auto"/>
        <w:rPr>
          <w:rFonts w:ascii="Times New Roman" w:hAnsi="Times New Roman" w:cs="Times New Roman" w:eastAsia="Times New Roman"/>
          <w:sz w:val="20"/>
          <w:szCs w:val="20"/>
        </w:rPr>
        <w:sectPr>
          <w:type w:val="continuous"/>
          <w:pgSz w:w="11910" w:h="16840"/>
          <w:pgMar w:top="640" w:bottom="280" w:left="1300" w:right="920"/>
        </w:sectPr>
      </w:pPr>
    </w:p>
    <w:p>
      <w:pPr>
        <w:spacing w:line="240" w:lineRule="auto" w:before="10"/>
        <w:rPr>
          <w:rFonts w:ascii="Times New Roman" w:hAnsi="Times New Roman" w:cs="Times New Roman" w:eastAsia="Times New Roman"/>
          <w:sz w:val="17"/>
          <w:szCs w:val="17"/>
        </w:rPr>
      </w:pPr>
    </w:p>
    <w:p>
      <w:pPr>
        <w:spacing w:before="0"/>
        <w:ind w:left="0" w:right="0" w:firstLine="0"/>
        <w:jc w:val="right"/>
        <w:rPr>
          <w:rFonts w:ascii="Times New Roman" w:hAnsi="Times New Roman" w:cs="Times New Roman" w:eastAsia="Times New Roman"/>
          <w:sz w:val="22"/>
          <w:szCs w:val="22"/>
        </w:rPr>
      </w:pPr>
      <w:r>
        <w:rPr>
          <w:rFonts w:ascii="Times New Roman" w:hAnsi="Times New Roman" w:cs="Times New Roman" w:eastAsia="Times New Roman"/>
          <w:i/>
          <w:w w:val="115"/>
          <w:sz w:val="22"/>
          <w:szCs w:val="22"/>
        </w:rPr>
        <w:t>r</w:t>
      </w:r>
      <w:r>
        <w:rPr>
          <w:rFonts w:ascii="Times New Roman" w:hAnsi="Times New Roman" w:cs="Times New Roman" w:eastAsia="Times New Roman"/>
          <w:i/>
          <w:spacing w:val="3"/>
          <w:w w:val="115"/>
          <w:sz w:val="22"/>
          <w:szCs w:val="22"/>
        </w:rPr>
        <w:t> </w:t>
      </w:r>
      <w:r>
        <w:rPr>
          <w:rFonts w:ascii="Symbol" w:hAnsi="Symbol" w:cs="Symbol" w:eastAsia="Symbol"/>
          <w:w w:val="115"/>
          <w:sz w:val="22"/>
          <w:szCs w:val="22"/>
        </w:rPr>
        <w:t></w:t>
      </w:r>
      <w:r>
        <w:rPr>
          <w:rFonts w:ascii="Symbol" w:hAnsi="Symbol" w:cs="Symbol" w:eastAsia="Symbol"/>
          <w:spacing w:val="-16"/>
          <w:w w:val="115"/>
          <w:sz w:val="22"/>
          <w:szCs w:val="22"/>
        </w:rPr>
        <w:t></w:t>
      </w:r>
      <w:r>
        <w:rPr>
          <w:rFonts w:ascii="Times New Roman" w:hAnsi="Times New Roman" w:cs="Times New Roman" w:eastAsia="Times New Roman"/>
          <w:spacing w:val="-16"/>
          <w:w w:val="115"/>
          <w:sz w:val="22"/>
          <w:szCs w:val="22"/>
        </w:rPr>
      </w:r>
      <w:r>
        <w:rPr>
          <w:rFonts w:ascii="Times New Roman" w:hAnsi="Times New Roman" w:cs="Times New Roman" w:eastAsia="Times New Roman"/>
          <w:i/>
          <w:w w:val="115"/>
          <w:sz w:val="22"/>
          <w:szCs w:val="22"/>
        </w:rPr>
        <w:t>Q</w:t>
      </w:r>
      <w:r>
        <w:rPr>
          <w:rFonts w:ascii="Times New Roman" w:hAnsi="Times New Roman" w:cs="Times New Roman" w:eastAsia="Times New Roman"/>
          <w:i/>
          <w:spacing w:val="-25"/>
          <w:w w:val="115"/>
          <w:sz w:val="22"/>
          <w:szCs w:val="22"/>
        </w:rPr>
        <w:t> </w:t>
      </w:r>
      <w:r>
        <w:rPr>
          <w:rFonts w:ascii="Times New Roman" w:hAnsi="Times New Roman" w:cs="Times New Roman" w:eastAsia="Times New Roman"/>
          <w:w w:val="115"/>
          <w:sz w:val="22"/>
          <w:szCs w:val="22"/>
        </w:rPr>
        <w:t>/</w:t>
      </w:r>
      <w:r>
        <w:rPr>
          <w:rFonts w:ascii="Times New Roman" w:hAnsi="Times New Roman" w:cs="Times New Roman" w:eastAsia="Times New Roman"/>
          <w:spacing w:val="-45"/>
          <w:w w:val="115"/>
          <w:sz w:val="22"/>
          <w:szCs w:val="22"/>
        </w:rPr>
        <w:t> </w:t>
      </w:r>
      <w:r>
        <w:rPr>
          <w:rFonts w:ascii="Times New Roman" w:hAnsi="Times New Roman" w:cs="Times New Roman" w:eastAsia="Times New Roman"/>
          <w:i/>
          <w:w w:val="115"/>
          <w:sz w:val="22"/>
          <w:szCs w:val="22"/>
        </w:rPr>
        <w:t>V</w:t>
      </w:r>
      <w:r>
        <w:rPr>
          <w:rFonts w:ascii="Times New Roman" w:hAnsi="Times New Roman" w:cs="Times New Roman" w:eastAsia="Times New Roman"/>
          <w:sz w:val="22"/>
          <w:szCs w:val="22"/>
        </w:rPr>
      </w:r>
    </w:p>
    <w:p>
      <w:pPr>
        <w:pStyle w:val="BodyText"/>
        <w:spacing w:line="240" w:lineRule="auto" w:before="174"/>
        <w:ind w:left="0" w:right="112"/>
        <w:jc w:val="right"/>
      </w:pPr>
      <w:r>
        <w:rPr>
          <w:spacing w:val="-1"/>
        </w:rPr>
        <w:br w:type="column"/>
      </w:r>
      <w:r>
        <w:rPr>
          <w:spacing w:val="-1"/>
        </w:rPr>
        <w:t>（</w:t>
      </w:r>
      <w:r>
        <w:rPr>
          <w:rFonts w:ascii="Arial" w:hAnsi="Arial" w:cs="Arial" w:eastAsia="Arial"/>
          <w:spacing w:val="-1"/>
        </w:rPr>
        <w:t>E.7</w:t>
      </w:r>
      <w:r>
        <w:rPr>
          <w:spacing w:val="-1"/>
        </w:rPr>
        <w:t>）</w:t>
      </w:r>
    </w:p>
    <w:p>
      <w:pPr>
        <w:spacing w:after="0" w:line="240" w:lineRule="auto"/>
        <w:jc w:val="right"/>
        <w:sectPr>
          <w:type w:val="continuous"/>
          <w:pgSz w:w="11910" w:h="16840"/>
          <w:pgMar w:top="640" w:bottom="280" w:left="1300" w:right="920"/>
          <w:cols w:num="2" w:equalWidth="0">
            <w:col w:w="5133" w:space="40"/>
            <w:col w:w="4517"/>
          </w:cols>
        </w:sectPr>
      </w:pPr>
    </w:p>
    <w:p>
      <w:pPr>
        <w:spacing w:line="240" w:lineRule="auto" w:before="13"/>
        <w:rPr>
          <w:rFonts w:ascii="宋体" w:hAnsi="宋体" w:cs="宋体" w:eastAsia="宋体"/>
          <w:sz w:val="27"/>
          <w:szCs w:val="27"/>
        </w:rPr>
      </w:pPr>
    </w:p>
    <w:p>
      <w:pPr>
        <w:pStyle w:val="BodyText"/>
        <w:spacing w:line="240" w:lineRule="auto" w:before="33"/>
        <w:ind w:right="0"/>
        <w:jc w:val="left"/>
      </w:pPr>
      <w:r>
        <w:rPr>
          <w:position w:val="1"/>
        </w:rPr>
        <w:t>式中：</w:t>
      </w:r>
      <w:r>
        <w:rPr>
          <w:rFonts w:ascii="Times New Roman" w:hAnsi="Times New Roman" w:cs="Times New Roman" w:eastAsia="Times New Roman"/>
          <w:sz w:val="22"/>
          <w:szCs w:val="22"/>
        </w:rPr>
        <w:t>[</w:t>
      </w:r>
      <w:r>
        <w:rPr>
          <w:rFonts w:ascii="Times New Roman" w:hAnsi="Times New Roman" w:cs="Times New Roman" w:eastAsia="Times New Roman"/>
          <w:i/>
          <w:sz w:val="22"/>
          <w:szCs w:val="22"/>
        </w:rPr>
        <w:t>P</w:t>
      </w:r>
      <w:r>
        <w:rPr>
          <w:rFonts w:ascii="Times New Roman" w:hAnsi="Times New Roman" w:cs="Times New Roman" w:eastAsia="Times New Roman"/>
          <w:sz w:val="22"/>
          <w:szCs w:val="22"/>
        </w:rPr>
        <w:t>]</w:t>
      </w:r>
      <w:r>
        <w:rPr>
          <w:rFonts w:ascii="Times New Roman" w:hAnsi="Times New Roman" w:cs="Times New Roman" w:eastAsia="Times New Roman"/>
          <w:position w:val="1"/>
        </w:rPr>
        <w:t>——</w:t>
      </w:r>
      <w:r>
        <w:rPr>
          <w:position w:val="1"/>
        </w:rPr>
        <w:t>湖（库）中氮、磷的平均浓度，</w:t>
      </w:r>
      <w:r>
        <w:rPr>
          <w:rFonts w:ascii="Times New Roman" w:hAnsi="Times New Roman" w:cs="Times New Roman" w:eastAsia="Times New Roman"/>
          <w:position w:val="1"/>
        </w:rPr>
        <w:t>mg/L</w:t>
      </w:r>
      <w:r>
        <w:rPr>
          <w:position w:val="1"/>
        </w:rPr>
        <w:t>；</w:t>
      </w:r>
      <w:r>
        <w:rPr/>
      </w:r>
    </w:p>
    <w:p>
      <w:pPr>
        <w:spacing w:line="240" w:lineRule="auto" w:before="3"/>
        <w:rPr>
          <w:rFonts w:ascii="宋体" w:hAnsi="宋体" w:cs="宋体" w:eastAsia="宋体"/>
          <w:sz w:val="15"/>
          <w:szCs w:val="15"/>
        </w:rPr>
      </w:pPr>
    </w:p>
    <w:p>
      <w:pPr>
        <w:pStyle w:val="BodyText"/>
        <w:spacing w:line="240" w:lineRule="auto"/>
        <w:ind w:left="790" w:right="0"/>
        <w:jc w:val="left"/>
      </w:pPr>
      <w:r>
        <w:rPr>
          <w:rFonts w:ascii="Times New Roman" w:hAnsi="Times New Roman" w:cs="Times New Roman" w:eastAsia="Times New Roman"/>
          <w:i/>
          <w:spacing w:val="5"/>
          <w:position w:val="-2"/>
          <w:sz w:val="20"/>
          <w:szCs w:val="20"/>
        </w:rPr>
        <w:t>I</w:t>
      </w:r>
      <w:r>
        <w:rPr>
          <w:rFonts w:ascii="Times New Roman" w:hAnsi="Times New Roman" w:cs="Times New Roman" w:eastAsia="Times New Roman"/>
          <w:spacing w:val="5"/>
          <w:position w:val="-7"/>
          <w:sz w:val="11"/>
          <w:szCs w:val="11"/>
        </w:rPr>
        <w:t>p</w:t>
      </w:r>
      <w:r>
        <w:rPr>
          <w:rFonts w:ascii="Times New Roman" w:hAnsi="Times New Roman" w:cs="Times New Roman" w:eastAsia="Times New Roman"/>
          <w:spacing w:val="36"/>
          <w:position w:val="-7"/>
          <w:sz w:val="11"/>
          <w:szCs w:val="11"/>
        </w:rPr>
        <w:t> </w:t>
      </w:r>
      <w:r>
        <w:rPr>
          <w:rFonts w:ascii="Times New Roman" w:hAnsi="Times New Roman" w:cs="Times New Roman" w:eastAsia="Times New Roman"/>
        </w:rPr>
        <w:t>——</w:t>
      </w:r>
      <w:r>
        <w:rPr/>
        <w:t>单位时间进入湖（库）的氮（磷）质量，</w:t>
      </w:r>
      <w:r>
        <w:rPr>
          <w:rFonts w:ascii="Times New Roman" w:hAnsi="Times New Roman" w:cs="Times New Roman" w:eastAsia="Times New Roman"/>
        </w:rPr>
        <w:t>g/a</w:t>
      </w:r>
      <w:r>
        <w:rPr/>
        <w:t>；</w:t>
      </w:r>
    </w:p>
    <w:p>
      <w:pPr>
        <w:spacing w:line="240" w:lineRule="auto" w:before="12"/>
        <w:rPr>
          <w:rFonts w:ascii="宋体" w:hAnsi="宋体" w:cs="宋体" w:eastAsia="宋体"/>
          <w:sz w:val="8"/>
          <w:szCs w:val="8"/>
        </w:rPr>
      </w:pPr>
    </w:p>
    <w:p>
      <w:pPr>
        <w:pStyle w:val="BodyText"/>
        <w:spacing w:line="240" w:lineRule="auto" w:before="36"/>
        <w:ind w:left="798" w:right="0"/>
        <w:jc w:val="both"/>
      </w:pPr>
      <w:r>
        <w:rPr/>
        <w:pict>
          <v:shape style="position:absolute;margin-left:111.786797pt;margin-top:13.147423pt;width:3.75pt;height:5.85pt;mso-position-horizontal-relative:page;mso-position-vertical-relative:paragraph;z-index:-161104" type="#_x0000_t202" filled="false" stroked="false">
            <v:textbox inset="0,0,0,0">
              <w:txbxContent>
                <w:p>
                  <w:pPr>
                    <w:spacing w:line="117" w:lineRule="exact" w:before="0"/>
                    <w:ind w:left="0" w:right="0" w:firstLine="0"/>
                    <w:jc w:val="left"/>
                    <w:rPr>
                      <w:rFonts w:ascii="Times New Roman" w:hAnsi="Times New Roman" w:cs="Times New Roman" w:eastAsia="Times New Roman"/>
                      <w:sz w:val="11"/>
                      <w:szCs w:val="11"/>
                    </w:rPr>
                  </w:pPr>
                  <w:r>
                    <w:rPr>
                      <w:rFonts w:ascii="Times New Roman"/>
                      <w:w w:val="136"/>
                      <w:sz w:val="11"/>
                    </w:rPr>
                    <w:t>p</w:t>
                  </w:r>
                  <w:r>
                    <w:rPr>
                      <w:rFonts w:ascii="Times New Roman"/>
                      <w:sz w:val="11"/>
                    </w:rPr>
                  </w:r>
                </w:p>
              </w:txbxContent>
            </v:textbox>
            <w10:wrap type="none"/>
          </v:shape>
        </w:pict>
      </w:r>
      <w:r>
        <w:rPr>
          <w:rFonts w:ascii="Times New Roman" w:hAnsi="Times New Roman" w:cs="Times New Roman" w:eastAsia="Times New Roman"/>
          <w:i/>
          <w:position w:val="-2"/>
          <w:sz w:val="20"/>
          <w:szCs w:val="20"/>
        </w:rPr>
        <w:t>L </w:t>
      </w:r>
      <w:r>
        <w:rPr>
          <w:rFonts w:ascii="Times New Roman" w:hAnsi="Times New Roman" w:cs="Times New Roman" w:eastAsia="Times New Roman"/>
          <w:i/>
          <w:spacing w:val="32"/>
          <w:position w:val="-2"/>
          <w:sz w:val="20"/>
          <w:szCs w:val="20"/>
        </w:rPr>
        <w:t> </w:t>
      </w:r>
      <w:r>
        <w:rPr>
          <w:rFonts w:ascii="Times New Roman" w:hAnsi="Times New Roman" w:cs="Times New Roman" w:eastAsia="Times New Roman"/>
        </w:rPr>
        <w:t>——</w:t>
      </w:r>
      <w:r>
        <w:rPr/>
        <w:t>单位时间、单位面积进入湖（库）的氮、磷负荷量，</w:t>
      </w:r>
      <w:r>
        <w:rPr>
          <w:rFonts w:ascii="Times New Roman" w:hAnsi="Times New Roman" w:cs="Times New Roman" w:eastAsia="Times New Roman"/>
        </w:rPr>
        <w:t>g/(m</w:t>
      </w:r>
      <w:r>
        <w:rPr>
          <w:rFonts w:ascii="Times New Roman" w:hAnsi="Times New Roman" w:cs="Times New Roman" w:eastAsia="Times New Roman"/>
          <w:position w:val="7"/>
          <w:sz w:val="14"/>
          <w:szCs w:val="14"/>
        </w:rPr>
        <w:t>2</w:t>
      </w:r>
      <w:r>
        <w:rPr>
          <w:sz w:val="12"/>
          <w:szCs w:val="12"/>
        </w:rPr>
        <w:t>·</w:t>
      </w:r>
      <w:r>
        <w:rPr>
          <w:rFonts w:ascii="Times New Roman" w:hAnsi="Times New Roman" w:cs="Times New Roman" w:eastAsia="Times New Roman"/>
        </w:rPr>
        <w:t>a)</w:t>
      </w:r>
      <w:r>
        <w:rPr/>
        <w:t>；</w:t>
      </w:r>
    </w:p>
    <w:p>
      <w:pPr>
        <w:pStyle w:val="BodyText"/>
        <w:spacing w:line="240" w:lineRule="auto" w:before="180"/>
        <w:ind w:left="795" w:right="0"/>
        <w:jc w:val="both"/>
      </w:pPr>
      <w:r>
        <w:rPr>
          <w:rFonts w:ascii="Times New Roman" w:hAnsi="Times New Roman" w:cs="Times New Roman" w:eastAsia="Times New Roman"/>
          <w:i/>
          <w:sz w:val="23"/>
          <w:szCs w:val="23"/>
        </w:rPr>
        <w:t>H</w:t>
      </w:r>
      <w:r>
        <w:rPr>
          <w:rFonts w:ascii="Times New Roman" w:hAnsi="Times New Roman" w:cs="Times New Roman" w:eastAsia="Times New Roman"/>
          <w:i/>
          <w:spacing w:val="11"/>
          <w:sz w:val="23"/>
          <w:szCs w:val="23"/>
        </w:rPr>
        <w:t> </w:t>
      </w:r>
      <w:r>
        <w:rPr>
          <w:rFonts w:ascii="Times New Roman" w:hAnsi="Times New Roman" w:cs="Times New Roman" w:eastAsia="Times New Roman"/>
        </w:rPr>
        <w:t>——</w:t>
      </w:r>
      <w:r>
        <w:rPr/>
        <w:t>平均水深，</w:t>
      </w:r>
      <w:r>
        <w:rPr>
          <w:rFonts w:ascii="Times New Roman" w:hAnsi="Times New Roman" w:cs="Times New Roman" w:eastAsia="Times New Roman"/>
        </w:rPr>
        <w:t>m</w:t>
      </w:r>
      <w:r>
        <w:rPr/>
        <w:t>；</w:t>
      </w:r>
    </w:p>
    <w:p>
      <w:pPr>
        <w:pStyle w:val="BodyText"/>
        <w:spacing w:line="240" w:lineRule="auto" w:before="204"/>
        <w:ind w:left="795" w:right="0"/>
        <w:jc w:val="both"/>
      </w:pPr>
      <w:r>
        <w:rPr>
          <w:rFonts w:ascii="Times New Roman" w:hAnsi="Times New Roman" w:cs="Times New Roman" w:eastAsia="Times New Roman"/>
          <w:i/>
          <w:spacing w:val="-3"/>
          <w:position w:val="-2"/>
          <w:sz w:val="20"/>
          <w:szCs w:val="20"/>
        </w:rPr>
        <w:t>R</w:t>
      </w:r>
      <w:r>
        <w:rPr>
          <w:rFonts w:ascii="Times New Roman" w:hAnsi="Times New Roman" w:cs="Times New Roman" w:eastAsia="Times New Roman"/>
          <w:spacing w:val="-3"/>
          <w:position w:val="-7"/>
          <w:sz w:val="11"/>
          <w:szCs w:val="11"/>
        </w:rPr>
        <w:t>p  </w:t>
      </w:r>
      <w:r>
        <w:rPr>
          <w:rFonts w:ascii="Times New Roman" w:hAnsi="Times New Roman" w:cs="Times New Roman" w:eastAsia="Times New Roman"/>
        </w:rPr>
        <w:t>——</w:t>
      </w:r>
      <w:r>
        <w:rPr/>
        <w:t>氮、磷在湖（库）中的滞留率，量纲为</w:t>
      </w:r>
      <w:r>
        <w:rPr>
          <w:spacing w:val="-21"/>
        </w:rPr>
        <w:t> </w:t>
      </w:r>
      <w:r>
        <w:rPr>
          <w:rFonts w:ascii="Times New Roman" w:hAnsi="Times New Roman" w:cs="Times New Roman" w:eastAsia="Times New Roman"/>
        </w:rPr>
        <w:t>1</w:t>
      </w:r>
      <w:r>
        <w:rPr/>
        <w:t>；</w:t>
      </w:r>
    </w:p>
    <w:p>
      <w:pPr>
        <w:spacing w:before="152"/>
        <w:ind w:left="790" w:right="0" w:firstLine="0"/>
        <w:jc w:val="both"/>
        <w:rPr>
          <w:rFonts w:ascii="宋体" w:hAnsi="宋体" w:cs="宋体" w:eastAsia="宋体"/>
          <w:sz w:val="21"/>
          <w:szCs w:val="21"/>
        </w:rPr>
      </w:pPr>
      <w:r>
        <w:rPr>
          <w:rFonts w:ascii="Times New Roman" w:hAnsi="Times New Roman" w:cs="Times New Roman" w:eastAsia="Times New Roman"/>
          <w:i/>
          <w:spacing w:val="4"/>
          <w:sz w:val="23"/>
          <w:szCs w:val="23"/>
        </w:rPr>
        <w:t>q</w:t>
      </w:r>
      <w:r>
        <w:rPr>
          <w:rFonts w:ascii="Times New Roman" w:hAnsi="Times New Roman" w:cs="Times New Roman" w:eastAsia="Times New Roman"/>
          <w:i/>
          <w:spacing w:val="4"/>
          <w:position w:val="-5"/>
          <w:sz w:val="14"/>
          <w:szCs w:val="14"/>
        </w:rPr>
        <w:t>a</w:t>
      </w:r>
      <w:r>
        <w:rPr>
          <w:rFonts w:ascii="Times New Roman" w:hAnsi="Times New Roman" w:cs="Times New Roman" w:eastAsia="Times New Roman"/>
          <w:i/>
          <w:spacing w:val="27"/>
          <w:position w:val="-5"/>
          <w:sz w:val="14"/>
          <w:szCs w:val="14"/>
        </w:rPr>
        <w:t> </w:t>
      </w:r>
      <w:r>
        <w:rPr>
          <w:rFonts w:ascii="Times New Roman" w:hAnsi="Times New Roman" w:cs="Times New Roman" w:eastAsia="Times New Roman"/>
          <w:sz w:val="21"/>
          <w:szCs w:val="21"/>
        </w:rPr>
        <w:t>——</w:t>
      </w:r>
      <w:r>
        <w:rPr>
          <w:rFonts w:ascii="宋体" w:hAnsi="宋体" w:cs="宋体" w:eastAsia="宋体"/>
          <w:sz w:val="21"/>
          <w:szCs w:val="21"/>
        </w:rPr>
        <w:t>年出流的水量，</w:t>
      </w:r>
      <w:r>
        <w:rPr>
          <w:rFonts w:ascii="Times New Roman" w:hAnsi="Times New Roman" w:cs="Times New Roman" w:eastAsia="Times New Roman"/>
          <w:sz w:val="21"/>
          <w:szCs w:val="21"/>
        </w:rPr>
        <w:t>m</w:t>
      </w:r>
      <w:r>
        <w:rPr>
          <w:rFonts w:ascii="Times New Roman" w:hAnsi="Times New Roman" w:cs="Times New Roman" w:eastAsia="Times New Roman"/>
          <w:position w:val="7"/>
          <w:sz w:val="14"/>
          <w:szCs w:val="14"/>
        </w:rPr>
        <w:t>3</w:t>
      </w:r>
      <w:r>
        <w:rPr>
          <w:rFonts w:ascii="Times New Roman" w:hAnsi="Times New Roman" w:cs="Times New Roman" w:eastAsia="Times New Roman"/>
          <w:sz w:val="21"/>
          <w:szCs w:val="21"/>
        </w:rPr>
        <w:t>/a</w:t>
      </w:r>
      <w:r>
        <w:rPr>
          <w:rFonts w:ascii="宋体" w:hAnsi="宋体" w:cs="宋体" w:eastAsia="宋体"/>
          <w:sz w:val="21"/>
          <w:szCs w:val="21"/>
        </w:rPr>
        <w:t>；</w:t>
      </w:r>
    </w:p>
    <w:p>
      <w:pPr>
        <w:spacing w:before="166"/>
        <w:ind w:left="787" w:right="0" w:firstLine="0"/>
        <w:jc w:val="both"/>
        <w:rPr>
          <w:rFonts w:ascii="宋体" w:hAnsi="宋体" w:cs="宋体" w:eastAsia="宋体"/>
          <w:sz w:val="21"/>
          <w:szCs w:val="21"/>
        </w:rPr>
      </w:pPr>
      <w:r>
        <w:rPr>
          <w:rFonts w:ascii="Times New Roman" w:hAnsi="Times New Roman" w:cs="Times New Roman" w:eastAsia="Times New Roman"/>
          <w:i/>
          <w:sz w:val="23"/>
          <w:szCs w:val="23"/>
        </w:rPr>
        <w:t>q</w:t>
      </w:r>
      <w:r>
        <w:rPr>
          <w:rFonts w:ascii="Times New Roman" w:hAnsi="Times New Roman" w:cs="Times New Roman" w:eastAsia="Times New Roman"/>
          <w:position w:val="-5"/>
          <w:sz w:val="13"/>
          <w:szCs w:val="13"/>
        </w:rPr>
        <w:t>i</w:t>
      </w:r>
      <w:r>
        <w:rPr>
          <w:rFonts w:ascii="Times New Roman" w:hAnsi="Times New Roman" w:cs="Times New Roman" w:eastAsia="Times New Roman"/>
          <w:spacing w:val="14"/>
          <w:position w:val="-5"/>
          <w:sz w:val="13"/>
          <w:szCs w:val="13"/>
        </w:rPr>
        <w:t> </w:t>
      </w:r>
      <w:r>
        <w:rPr>
          <w:rFonts w:ascii="Times New Roman" w:hAnsi="Times New Roman" w:cs="Times New Roman" w:eastAsia="Times New Roman"/>
          <w:sz w:val="21"/>
          <w:szCs w:val="21"/>
        </w:rPr>
        <w:t>——</w:t>
      </w:r>
      <w:r>
        <w:rPr>
          <w:rFonts w:ascii="宋体" w:hAnsi="宋体" w:cs="宋体" w:eastAsia="宋体"/>
          <w:sz w:val="21"/>
          <w:szCs w:val="21"/>
        </w:rPr>
        <w:t>年入流的水量，</w:t>
      </w:r>
      <w:r>
        <w:rPr>
          <w:rFonts w:ascii="Times New Roman" w:hAnsi="Times New Roman" w:cs="Times New Roman" w:eastAsia="Times New Roman"/>
          <w:sz w:val="21"/>
          <w:szCs w:val="21"/>
        </w:rPr>
        <w:t>m</w:t>
      </w:r>
      <w:r>
        <w:rPr>
          <w:rFonts w:ascii="Times New Roman" w:hAnsi="Times New Roman" w:cs="Times New Roman" w:eastAsia="Times New Roman"/>
          <w:position w:val="7"/>
          <w:sz w:val="14"/>
          <w:szCs w:val="14"/>
        </w:rPr>
        <w:t>3</w:t>
      </w:r>
      <w:r>
        <w:rPr>
          <w:rFonts w:ascii="Times New Roman" w:hAnsi="Times New Roman" w:cs="Times New Roman" w:eastAsia="Times New Roman"/>
          <w:sz w:val="21"/>
          <w:szCs w:val="21"/>
        </w:rPr>
        <w:t>/a</w:t>
      </w:r>
      <w:r>
        <w:rPr>
          <w:rFonts w:ascii="宋体" w:hAnsi="宋体" w:cs="宋体" w:eastAsia="宋体"/>
          <w:sz w:val="21"/>
          <w:szCs w:val="21"/>
        </w:rPr>
        <w:t>；</w:t>
      </w:r>
    </w:p>
    <w:p>
      <w:pPr>
        <w:pStyle w:val="BodyText"/>
        <w:spacing w:line="340" w:lineRule="auto" w:before="164"/>
        <w:ind w:left="750" w:right="4669" w:firstLine="18"/>
        <w:jc w:val="both"/>
      </w:pPr>
      <w:r>
        <w:rPr>
          <w:rFonts w:ascii="Times New Roman" w:hAnsi="Times New Roman" w:cs="Times New Roman" w:eastAsia="Times New Roman"/>
          <w:spacing w:val="4"/>
          <w:sz w:val="23"/>
          <w:szCs w:val="23"/>
        </w:rPr>
        <w:t>[</w:t>
      </w:r>
      <w:r>
        <w:rPr>
          <w:rFonts w:ascii="Times New Roman" w:hAnsi="Times New Roman" w:cs="Times New Roman" w:eastAsia="Times New Roman"/>
          <w:i/>
          <w:spacing w:val="4"/>
          <w:sz w:val="23"/>
          <w:szCs w:val="23"/>
        </w:rPr>
        <w:t>P</w:t>
      </w:r>
      <w:r>
        <w:rPr>
          <w:rFonts w:ascii="Times New Roman" w:hAnsi="Times New Roman" w:cs="Times New Roman" w:eastAsia="Times New Roman"/>
          <w:spacing w:val="4"/>
          <w:sz w:val="23"/>
          <w:szCs w:val="23"/>
        </w:rPr>
        <w:t>]</w:t>
      </w:r>
      <w:r>
        <w:rPr>
          <w:rFonts w:ascii="Times New Roman" w:hAnsi="Times New Roman" w:cs="Times New Roman" w:eastAsia="Times New Roman"/>
          <w:i/>
          <w:spacing w:val="4"/>
          <w:position w:val="-5"/>
          <w:sz w:val="14"/>
          <w:szCs w:val="14"/>
        </w:rPr>
        <w:t>a</w:t>
      </w:r>
      <w:r>
        <w:rPr>
          <w:rFonts w:ascii="Times New Roman" w:hAnsi="Times New Roman" w:cs="Times New Roman" w:eastAsia="Times New Roman"/>
          <w:i/>
          <w:spacing w:val="12"/>
          <w:position w:val="-5"/>
          <w:sz w:val="14"/>
          <w:szCs w:val="14"/>
        </w:rPr>
        <w:t> </w:t>
      </w:r>
      <w:r>
        <w:rPr>
          <w:rFonts w:ascii="Times New Roman" w:hAnsi="Times New Roman" w:cs="Times New Roman" w:eastAsia="Times New Roman"/>
        </w:rPr>
        <w:t>——</w:t>
      </w:r>
      <w:r>
        <w:rPr/>
        <w:t>年出流的氮（磷）平均浓度，</w:t>
      </w:r>
      <w:r>
        <w:rPr>
          <w:rFonts w:ascii="Times New Roman" w:hAnsi="Times New Roman" w:cs="Times New Roman" w:eastAsia="Times New Roman"/>
        </w:rPr>
        <w:t>mg/L</w:t>
      </w:r>
      <w:r>
        <w:rPr/>
        <w:t>；</w:t>
      </w:r>
      <w:r>
        <w:rPr>
          <w:w w:val="100"/>
        </w:rPr>
        <w:t> </w:t>
      </w:r>
      <w:r>
        <w:rPr>
          <w:rFonts w:ascii="Times New Roman" w:hAnsi="Times New Roman" w:cs="Times New Roman" w:eastAsia="Times New Roman"/>
          <w:spacing w:val="2"/>
          <w:sz w:val="23"/>
          <w:szCs w:val="23"/>
        </w:rPr>
        <w:t>[</w:t>
      </w:r>
      <w:r>
        <w:rPr>
          <w:rFonts w:ascii="Times New Roman" w:hAnsi="Times New Roman" w:cs="Times New Roman" w:eastAsia="Times New Roman"/>
          <w:i/>
          <w:spacing w:val="2"/>
          <w:sz w:val="23"/>
          <w:szCs w:val="23"/>
        </w:rPr>
        <w:t>P</w:t>
      </w:r>
      <w:r>
        <w:rPr>
          <w:rFonts w:ascii="Times New Roman" w:hAnsi="Times New Roman" w:cs="Times New Roman" w:eastAsia="Times New Roman"/>
          <w:spacing w:val="2"/>
          <w:sz w:val="23"/>
          <w:szCs w:val="23"/>
        </w:rPr>
        <w:t>]</w:t>
      </w:r>
      <w:r>
        <w:rPr>
          <w:rFonts w:ascii="Times New Roman" w:hAnsi="Times New Roman" w:cs="Times New Roman" w:eastAsia="Times New Roman"/>
          <w:spacing w:val="2"/>
          <w:position w:val="-5"/>
          <w:sz w:val="13"/>
          <w:szCs w:val="13"/>
        </w:rPr>
        <w:t>i </w:t>
      </w:r>
      <w:r>
        <w:rPr>
          <w:rFonts w:ascii="Times New Roman" w:hAnsi="Times New Roman" w:cs="Times New Roman" w:eastAsia="Times New Roman"/>
        </w:rPr>
        <w:t>——</w:t>
      </w:r>
      <w:r>
        <w:rPr/>
        <w:t>年入流的氮（磷）平均浓度，</w:t>
      </w:r>
      <w:r>
        <w:rPr>
          <w:rFonts w:ascii="Times New Roman" w:hAnsi="Times New Roman" w:cs="Times New Roman" w:eastAsia="Times New Roman"/>
        </w:rPr>
        <w:t>mg/L</w:t>
      </w:r>
      <w:r>
        <w:rPr/>
        <w:t>；</w:t>
      </w:r>
      <w:r>
        <w:rPr>
          <w:spacing w:val="-88"/>
        </w:rPr>
        <w:t> </w:t>
      </w:r>
      <w:r>
        <w:rPr>
          <w:rFonts w:ascii="Times New Roman" w:hAnsi="Times New Roman" w:cs="Times New Roman" w:eastAsia="Times New Roman"/>
          <w:i/>
          <w:sz w:val="22"/>
          <w:szCs w:val="22"/>
        </w:rPr>
        <w:t>Q</w:t>
      </w:r>
      <w:r>
        <w:rPr>
          <w:rFonts w:ascii="Times New Roman" w:hAnsi="Times New Roman" w:cs="Times New Roman" w:eastAsia="Times New Roman"/>
          <w:i/>
          <w:spacing w:val="5"/>
          <w:sz w:val="22"/>
          <w:szCs w:val="22"/>
        </w:rPr>
        <w:t> </w:t>
      </w:r>
      <w:r>
        <w:rPr>
          <w:rFonts w:ascii="Times New Roman" w:hAnsi="Times New Roman" w:cs="Times New Roman" w:eastAsia="Times New Roman"/>
          <w:position w:val="1"/>
        </w:rPr>
        <w:t>——</w:t>
      </w:r>
      <w:r>
        <w:rPr>
          <w:position w:val="1"/>
        </w:rPr>
        <w:t>湖（库）年出流水量，</w:t>
      </w:r>
      <w:r>
        <w:rPr>
          <w:rFonts w:ascii="Times New Roman" w:hAnsi="Times New Roman" w:cs="Times New Roman" w:eastAsia="Times New Roman"/>
          <w:position w:val="1"/>
        </w:rPr>
        <w:t>m</w:t>
      </w:r>
      <w:r>
        <w:rPr>
          <w:rFonts w:ascii="Times New Roman" w:hAnsi="Times New Roman" w:cs="Times New Roman" w:eastAsia="Times New Roman"/>
          <w:position w:val="8"/>
          <w:sz w:val="14"/>
          <w:szCs w:val="14"/>
        </w:rPr>
        <w:t>3</w:t>
      </w:r>
      <w:r>
        <w:rPr>
          <w:rFonts w:ascii="Times New Roman" w:hAnsi="Times New Roman" w:cs="Times New Roman" w:eastAsia="Times New Roman"/>
          <w:position w:val="1"/>
        </w:rPr>
        <w:t>/a</w:t>
      </w:r>
      <w:r>
        <w:rPr>
          <w:position w:val="1"/>
        </w:rPr>
        <w:t>；</w:t>
      </w:r>
      <w:r>
        <w:rPr/>
      </w:r>
    </w:p>
    <w:p>
      <w:pPr>
        <w:pStyle w:val="BodyText"/>
        <w:spacing w:line="240" w:lineRule="auto" w:before="81"/>
        <w:ind w:left="750" w:right="0"/>
        <w:jc w:val="both"/>
      </w:pPr>
      <w:r>
        <w:rPr/>
        <w:t>其他符号说明同式（</w:t>
      </w:r>
      <w:r>
        <w:rPr>
          <w:rFonts w:ascii="Times New Roman" w:hAnsi="Times New Roman" w:cs="Times New Roman" w:eastAsia="Times New Roman"/>
        </w:rPr>
        <w:t>E.3</w:t>
      </w:r>
      <w:r>
        <w:rPr/>
        <w:t>）。</w:t>
      </w:r>
    </w:p>
    <w:p>
      <w:pPr>
        <w:spacing w:after="0" w:line="240" w:lineRule="auto"/>
        <w:jc w:val="both"/>
        <w:sectPr>
          <w:type w:val="continuous"/>
          <w:pgSz w:w="11910" w:h="16840"/>
          <w:pgMar w:top="640" w:bottom="280" w:left="1300" w:right="920"/>
        </w:sectPr>
      </w:pPr>
    </w:p>
    <w:p>
      <w:pPr>
        <w:pStyle w:val="BodyText"/>
        <w:spacing w:line="240" w:lineRule="auto" w:before="8"/>
        <w:ind w:right="0"/>
        <w:jc w:val="left"/>
        <w:rPr>
          <w:rFonts w:ascii="黑体" w:hAnsi="黑体" w:cs="黑体" w:eastAsia="黑体"/>
        </w:rPr>
      </w:pPr>
      <w:r>
        <w:rPr>
          <w:rFonts w:ascii="黑体" w:hAnsi="黑体" w:cs="黑体" w:eastAsia="黑体"/>
        </w:rPr>
        <w:t>E.3</w:t>
      </w:r>
      <w:r>
        <w:rPr>
          <w:rFonts w:ascii="黑体" w:hAnsi="黑体" w:cs="黑体" w:eastAsia="黑体"/>
          <w:spacing w:val="-46"/>
        </w:rPr>
        <w:t> </w:t>
      </w:r>
      <w:r>
        <w:rPr>
          <w:rFonts w:ascii="黑体" w:hAnsi="黑体" w:cs="黑体" w:eastAsia="黑体"/>
        </w:rPr>
        <w:t>纵向一维数学模型</w:t>
      </w:r>
    </w:p>
    <w:p>
      <w:pPr>
        <w:spacing w:line="240" w:lineRule="auto" w:before="0"/>
        <w:rPr>
          <w:rFonts w:ascii="黑体" w:hAnsi="黑体" w:cs="黑体" w:eastAsia="黑体"/>
          <w:sz w:val="14"/>
          <w:szCs w:val="14"/>
        </w:rPr>
      </w:pPr>
    </w:p>
    <w:p>
      <w:pPr>
        <w:spacing w:after="0" w:line="240" w:lineRule="auto"/>
        <w:rPr>
          <w:rFonts w:ascii="黑体" w:hAnsi="黑体" w:cs="黑体" w:eastAsia="黑体"/>
          <w:sz w:val="14"/>
          <w:szCs w:val="14"/>
        </w:rPr>
        <w:sectPr>
          <w:pgSz w:w="11910" w:h="16840"/>
          <w:pgMar w:header="1318" w:footer="1016" w:top="1520" w:bottom="1200" w:left="1300" w:right="920"/>
        </w:sectPr>
      </w:pPr>
    </w:p>
    <w:p>
      <w:pPr>
        <w:pStyle w:val="BodyText"/>
        <w:spacing w:line="312" w:lineRule="auto" w:before="36"/>
        <w:ind w:left="538" w:right="0" w:hanging="420"/>
        <w:jc w:val="left"/>
      </w:pPr>
      <w:r>
        <w:rPr>
          <w:rFonts w:ascii="黑体" w:hAnsi="黑体" w:cs="黑体" w:eastAsia="黑体"/>
        </w:rPr>
        <w:t>E.3.1 </w:t>
      </w:r>
      <w:r>
        <w:rPr/>
        <w:t>基本方程</w:t>
      </w:r>
      <w:r>
        <w:rPr>
          <w:spacing w:val="-103"/>
        </w:rPr>
        <w:t> </w:t>
      </w:r>
      <w:r>
        <w:rPr>
          <w:spacing w:val="-103"/>
        </w:rPr>
      </w:r>
      <w:r>
        <w:rPr>
          <w:spacing w:val="-2"/>
        </w:rPr>
        <w:t>水动力数学模型的基本方程为：</w:t>
      </w:r>
    </w:p>
    <w:p>
      <w:pPr>
        <w:spacing w:line="240" w:lineRule="auto" w:before="0"/>
        <w:rPr>
          <w:rFonts w:ascii="宋体" w:hAnsi="宋体" w:cs="宋体" w:eastAsia="宋体"/>
          <w:sz w:val="38"/>
          <w:szCs w:val="38"/>
        </w:rPr>
      </w:pPr>
      <w:r>
        <w:rPr/>
        <w:br w:type="column"/>
      </w:r>
      <w:r>
        <w:rPr>
          <w:rFonts w:ascii="宋体"/>
          <w:sz w:val="38"/>
        </w:rPr>
      </w:r>
    </w:p>
    <w:p>
      <w:pPr>
        <w:spacing w:line="240" w:lineRule="auto" w:before="4"/>
        <w:rPr>
          <w:rFonts w:ascii="宋体" w:hAnsi="宋体" w:cs="宋体" w:eastAsia="宋体"/>
          <w:sz w:val="36"/>
          <w:szCs w:val="36"/>
        </w:rPr>
      </w:pPr>
    </w:p>
    <w:p>
      <w:pPr>
        <w:spacing w:line="368" w:lineRule="exact" w:before="0"/>
        <w:ind w:left="118" w:right="0" w:firstLine="0"/>
        <w:jc w:val="left"/>
        <w:rPr>
          <w:rFonts w:ascii="Times New Roman" w:hAnsi="Times New Roman" w:cs="Times New Roman" w:eastAsia="Times New Roman"/>
          <w:sz w:val="23"/>
          <w:szCs w:val="23"/>
        </w:rPr>
      </w:pPr>
      <w:r>
        <w:rPr>
          <w:rFonts w:ascii="Symbol" w:hAnsi="Symbol" w:cs="Symbol" w:eastAsia="Symbol"/>
          <w:w w:val="104"/>
          <w:sz w:val="23"/>
          <w:szCs w:val="23"/>
        </w:rPr>
      </w:r>
      <w:r>
        <w:rPr>
          <w:rFonts w:ascii="Symbol" w:hAnsi="Symbol" w:cs="Symbol" w:eastAsia="Symbol"/>
          <w:w w:val="105"/>
          <w:sz w:val="23"/>
          <w:szCs w:val="23"/>
          <w:u w:val="single" w:color="000000"/>
        </w:rPr>
        <w:t></w:t>
      </w:r>
      <w:r>
        <w:rPr>
          <w:rFonts w:ascii="Times New Roman" w:hAnsi="Times New Roman" w:cs="Times New Roman" w:eastAsia="Times New Roman"/>
          <w:i/>
          <w:w w:val="105"/>
          <w:sz w:val="23"/>
          <w:szCs w:val="23"/>
          <w:u w:val="single" w:color="000000"/>
        </w:rPr>
        <w:t>A </w:t>
      </w:r>
      <w:r>
        <w:rPr>
          <w:rFonts w:ascii="Times New Roman" w:hAnsi="Times New Roman" w:cs="Times New Roman" w:eastAsia="Times New Roman"/>
          <w:i/>
          <w:w w:val="105"/>
          <w:sz w:val="23"/>
          <w:szCs w:val="23"/>
        </w:rPr>
      </w:r>
      <w:r>
        <w:rPr>
          <w:rFonts w:ascii="Symbol" w:hAnsi="Symbol" w:cs="Symbol" w:eastAsia="Symbol"/>
          <w:w w:val="105"/>
          <w:position w:val="-14"/>
          <w:sz w:val="23"/>
          <w:szCs w:val="23"/>
        </w:rPr>
        <w:t></w:t>
      </w:r>
      <w:r>
        <w:rPr>
          <w:rFonts w:ascii="Times New Roman" w:hAnsi="Times New Roman" w:cs="Times New Roman" w:eastAsia="Times New Roman"/>
          <w:w w:val="105"/>
          <w:position w:val="-14"/>
          <w:sz w:val="23"/>
          <w:szCs w:val="23"/>
        </w:rPr>
      </w:r>
      <w:r>
        <w:rPr>
          <w:rFonts w:ascii="Symbol" w:hAnsi="Symbol" w:cs="Symbol" w:eastAsia="Symbol"/>
          <w:w w:val="105"/>
          <w:sz w:val="23"/>
          <w:szCs w:val="23"/>
        </w:rPr>
      </w:r>
      <w:r>
        <w:rPr>
          <w:rFonts w:ascii="Symbol" w:hAnsi="Symbol" w:cs="Symbol" w:eastAsia="Symbol"/>
          <w:spacing w:val="-3"/>
          <w:w w:val="105"/>
          <w:sz w:val="23"/>
          <w:szCs w:val="23"/>
          <w:u w:val="single" w:color="000000"/>
        </w:rPr>
        <w:t></w:t>
      </w:r>
      <w:r>
        <w:rPr>
          <w:rFonts w:ascii="Times New Roman" w:hAnsi="Times New Roman" w:cs="Times New Roman" w:eastAsia="Times New Roman"/>
          <w:i/>
          <w:spacing w:val="-3"/>
          <w:w w:val="105"/>
          <w:sz w:val="23"/>
          <w:szCs w:val="23"/>
          <w:u w:val="single" w:color="000000"/>
        </w:rPr>
        <w:t>Q </w:t>
      </w:r>
      <w:r>
        <w:rPr>
          <w:rFonts w:ascii="Times New Roman" w:hAnsi="Times New Roman" w:cs="Times New Roman" w:eastAsia="Times New Roman"/>
          <w:i/>
          <w:spacing w:val="-3"/>
          <w:w w:val="105"/>
          <w:sz w:val="23"/>
          <w:szCs w:val="23"/>
        </w:rPr>
      </w:r>
      <w:r>
        <w:rPr>
          <w:rFonts w:ascii="Symbol" w:hAnsi="Symbol" w:cs="Symbol" w:eastAsia="Symbol"/>
          <w:w w:val="105"/>
          <w:position w:val="-14"/>
          <w:sz w:val="23"/>
          <w:szCs w:val="23"/>
        </w:rPr>
        <w:t></w:t>
      </w:r>
      <w:r>
        <w:rPr>
          <w:rFonts w:ascii="Symbol" w:hAnsi="Symbol" w:cs="Symbol" w:eastAsia="Symbol"/>
          <w:spacing w:val="8"/>
          <w:w w:val="105"/>
          <w:position w:val="-14"/>
          <w:sz w:val="23"/>
          <w:szCs w:val="23"/>
        </w:rPr>
        <w:t></w:t>
      </w:r>
      <w:r>
        <w:rPr>
          <w:rFonts w:ascii="Times New Roman" w:hAnsi="Times New Roman" w:cs="Times New Roman" w:eastAsia="Times New Roman"/>
          <w:spacing w:val="8"/>
          <w:w w:val="105"/>
          <w:position w:val="-14"/>
          <w:sz w:val="23"/>
          <w:szCs w:val="23"/>
        </w:rPr>
      </w:r>
      <w:r>
        <w:rPr>
          <w:rFonts w:ascii="Times New Roman" w:hAnsi="Times New Roman" w:cs="Times New Roman" w:eastAsia="Times New Roman"/>
          <w:i/>
          <w:w w:val="105"/>
          <w:position w:val="-14"/>
          <w:sz w:val="23"/>
          <w:szCs w:val="23"/>
        </w:rPr>
        <w:t>q</w:t>
      </w:r>
      <w:r>
        <w:rPr>
          <w:rFonts w:ascii="Times New Roman" w:hAnsi="Times New Roman" w:cs="Times New Roman" w:eastAsia="Times New Roman"/>
          <w:sz w:val="23"/>
          <w:szCs w:val="23"/>
        </w:rPr>
      </w:r>
    </w:p>
    <w:p>
      <w:pPr>
        <w:spacing w:line="240" w:lineRule="auto" w:before="0"/>
        <w:rPr>
          <w:rFonts w:ascii="Times New Roman" w:hAnsi="Times New Roman" w:cs="Times New Roman" w:eastAsia="Times New Roman"/>
          <w:i/>
          <w:sz w:val="22"/>
          <w:szCs w:val="22"/>
        </w:rPr>
      </w:pPr>
      <w:r>
        <w:rPr/>
        <w:br w:type="column"/>
      </w:r>
      <w:r>
        <w:rPr>
          <w:rFonts w:ascii="Times New Roman"/>
          <w:i/>
          <w:sz w:val="22"/>
        </w:rPr>
      </w:r>
    </w:p>
    <w:p>
      <w:pPr>
        <w:spacing w:line="240" w:lineRule="auto" w:before="0"/>
        <w:rPr>
          <w:rFonts w:ascii="Times New Roman" w:hAnsi="Times New Roman" w:cs="Times New Roman" w:eastAsia="Times New Roman"/>
          <w:i/>
          <w:sz w:val="22"/>
          <w:szCs w:val="22"/>
        </w:rPr>
      </w:pPr>
    </w:p>
    <w:p>
      <w:pPr>
        <w:spacing w:line="240" w:lineRule="auto" w:before="0"/>
        <w:rPr>
          <w:rFonts w:ascii="Times New Roman" w:hAnsi="Times New Roman" w:cs="Times New Roman" w:eastAsia="Times New Roman"/>
          <w:i/>
          <w:sz w:val="22"/>
          <w:szCs w:val="22"/>
        </w:rPr>
      </w:pPr>
    </w:p>
    <w:p>
      <w:pPr>
        <w:spacing w:line="240" w:lineRule="auto" w:before="2"/>
        <w:rPr>
          <w:rFonts w:ascii="Times New Roman" w:hAnsi="Times New Roman" w:cs="Times New Roman" w:eastAsia="Times New Roman"/>
          <w:i/>
          <w:sz w:val="29"/>
          <w:szCs w:val="29"/>
        </w:rPr>
      </w:pPr>
    </w:p>
    <w:p>
      <w:pPr>
        <w:pStyle w:val="BodyText"/>
        <w:spacing w:line="246" w:lineRule="exact"/>
        <w:ind w:right="0"/>
        <w:jc w:val="left"/>
      </w:pPr>
      <w:r>
        <w:rPr/>
        <w:t>（</w:t>
      </w:r>
      <w:r>
        <w:rPr>
          <w:rFonts w:ascii="Arial" w:hAnsi="Arial" w:cs="Arial" w:eastAsia="Arial"/>
        </w:rPr>
        <w:t>E.8</w:t>
      </w:r>
      <w:r>
        <w:rPr/>
        <w:t>）</w:t>
      </w:r>
    </w:p>
    <w:p>
      <w:pPr>
        <w:spacing w:after="0" w:line="246" w:lineRule="exact"/>
        <w:jc w:val="left"/>
        <w:sectPr>
          <w:type w:val="continuous"/>
          <w:pgSz w:w="11910" w:h="16840"/>
          <w:pgMar w:top="640" w:bottom="280" w:left="1300" w:right="920"/>
          <w:cols w:num="3" w:equalWidth="0">
            <w:col w:w="3484" w:space="545"/>
            <w:col w:w="1309" w:space="3378"/>
            <w:col w:w="974"/>
          </w:cols>
        </w:sectPr>
      </w:pPr>
    </w:p>
    <w:p>
      <w:pPr>
        <w:tabs>
          <w:tab w:pos="514" w:val="left" w:leader="none"/>
        </w:tabs>
        <w:spacing w:line="242" w:lineRule="exact" w:before="0"/>
        <w:ind w:left="0" w:right="592" w:firstLine="0"/>
        <w:jc w:val="center"/>
        <w:rPr>
          <w:rFonts w:ascii="Times New Roman" w:hAnsi="Times New Roman" w:cs="Times New Roman" w:eastAsia="Times New Roman"/>
          <w:sz w:val="23"/>
          <w:szCs w:val="23"/>
        </w:rPr>
      </w:pPr>
      <w:r>
        <w:rPr>
          <w:rFonts w:ascii="Symbol" w:hAnsi="Symbol" w:cs="Symbol" w:eastAsia="Symbol"/>
          <w:spacing w:val="-3"/>
          <w:w w:val="105"/>
          <w:sz w:val="23"/>
          <w:szCs w:val="23"/>
        </w:rPr>
        <w:t></w:t>
      </w:r>
      <w:r>
        <w:rPr>
          <w:rFonts w:ascii="Times New Roman" w:hAnsi="Times New Roman" w:cs="Times New Roman" w:eastAsia="Times New Roman"/>
          <w:i/>
          <w:spacing w:val="-3"/>
          <w:w w:val="105"/>
          <w:sz w:val="23"/>
          <w:szCs w:val="23"/>
        </w:rPr>
        <w:t>t</w:t>
        <w:tab/>
      </w:r>
      <w:r>
        <w:rPr>
          <w:rFonts w:ascii="Symbol" w:hAnsi="Symbol" w:cs="Symbol" w:eastAsia="Symbol"/>
          <w:spacing w:val="-3"/>
          <w:w w:val="105"/>
          <w:sz w:val="23"/>
          <w:szCs w:val="23"/>
        </w:rPr>
        <w:t></w:t>
      </w:r>
      <w:r>
        <w:rPr>
          <w:rFonts w:ascii="Times New Roman" w:hAnsi="Times New Roman" w:cs="Times New Roman" w:eastAsia="Times New Roman"/>
          <w:i/>
          <w:spacing w:val="-3"/>
          <w:w w:val="105"/>
          <w:sz w:val="23"/>
          <w:szCs w:val="23"/>
        </w:rPr>
        <w:t>x</w:t>
      </w:r>
      <w:r>
        <w:rPr>
          <w:rFonts w:ascii="Times New Roman" w:hAnsi="Times New Roman" w:cs="Times New Roman" w:eastAsia="Times New Roman"/>
          <w:spacing w:val="-3"/>
          <w:sz w:val="23"/>
          <w:szCs w:val="23"/>
        </w:rPr>
      </w:r>
    </w:p>
    <w:p>
      <w:pPr>
        <w:spacing w:line="240" w:lineRule="auto" w:before="11"/>
        <w:rPr>
          <w:rFonts w:ascii="Times New Roman" w:hAnsi="Times New Roman" w:cs="Times New Roman" w:eastAsia="Times New Roman"/>
          <w:i/>
          <w:sz w:val="19"/>
          <w:szCs w:val="19"/>
        </w:rPr>
      </w:pPr>
    </w:p>
    <w:p>
      <w:pPr>
        <w:spacing w:after="0" w:line="240" w:lineRule="auto"/>
        <w:rPr>
          <w:rFonts w:ascii="Times New Roman" w:hAnsi="Times New Roman" w:cs="Times New Roman" w:eastAsia="Times New Roman"/>
          <w:sz w:val="19"/>
          <w:szCs w:val="19"/>
        </w:rPr>
        <w:sectPr>
          <w:type w:val="continuous"/>
          <w:pgSz w:w="11910" w:h="16840"/>
          <w:pgMar w:top="640" w:bottom="280" w:left="1300" w:right="920"/>
        </w:sectPr>
      </w:pPr>
    </w:p>
    <w:p>
      <w:pPr>
        <w:spacing w:line="379" w:lineRule="exact" w:before="81"/>
        <w:ind w:left="0" w:right="0" w:firstLine="0"/>
        <w:jc w:val="right"/>
        <w:rPr>
          <w:rFonts w:ascii="Symbol" w:hAnsi="Symbol" w:cs="Symbol" w:eastAsia="Symbol"/>
          <w:sz w:val="23"/>
          <w:szCs w:val="23"/>
        </w:rPr>
      </w:pPr>
      <w:r>
        <w:rPr/>
        <w:pict>
          <v:group style="position:absolute;margin-left:201.949188pt;margin-top:19.988729pt;width:15.85pt;height:.1pt;mso-position-horizontal-relative:page;mso-position-vertical-relative:paragraph;z-index:-161080" coordorigin="4039,400" coordsize="317,2">
            <v:shape style="position:absolute;left:4039;top:400;width:317;height:2" coordorigin="4039,400" coordsize="317,0" path="m4039,400l4356,400e" filled="false" stroked="true" strokeweight=".485794pt" strokecolor="#000000">
              <v:path arrowok="t"/>
            </v:shape>
            <w10:wrap type="none"/>
          </v:group>
        </w:pict>
      </w:r>
      <w:r>
        <w:rPr>
          <w:rFonts w:ascii="Symbol" w:hAnsi="Symbol" w:cs="Symbol" w:eastAsia="Symbol"/>
          <w:w w:val="105"/>
          <w:sz w:val="23"/>
          <w:szCs w:val="23"/>
        </w:rPr>
        <w:t></w:t>
      </w:r>
      <w:r>
        <w:rPr>
          <w:rFonts w:ascii="Times New Roman" w:hAnsi="Times New Roman" w:cs="Times New Roman" w:eastAsia="Times New Roman"/>
          <w:i/>
          <w:w w:val="105"/>
          <w:sz w:val="23"/>
          <w:szCs w:val="23"/>
        </w:rPr>
        <w:t>Q</w:t>
      </w:r>
      <w:r>
        <w:rPr>
          <w:rFonts w:ascii="Times New Roman" w:hAnsi="Times New Roman" w:cs="Times New Roman" w:eastAsia="Times New Roman"/>
          <w:i/>
          <w:spacing w:val="-2"/>
          <w:w w:val="105"/>
          <w:sz w:val="23"/>
          <w:szCs w:val="23"/>
        </w:rPr>
        <w:t> </w:t>
      </w:r>
      <w:r>
        <w:rPr>
          <w:rFonts w:ascii="Symbol" w:hAnsi="Symbol" w:cs="Symbol" w:eastAsia="Symbol"/>
          <w:w w:val="105"/>
          <w:position w:val="-14"/>
          <w:sz w:val="23"/>
          <w:szCs w:val="23"/>
        </w:rPr>
        <w:t></w:t>
      </w:r>
      <w:r>
        <w:rPr>
          <w:rFonts w:ascii="Symbol" w:hAnsi="Symbol" w:cs="Symbol" w:eastAsia="Symbol"/>
          <w:sz w:val="23"/>
          <w:szCs w:val="23"/>
        </w:rPr>
      </w:r>
    </w:p>
    <w:p>
      <w:pPr>
        <w:spacing w:line="229" w:lineRule="exact" w:before="0"/>
        <w:ind w:left="0" w:right="254" w:firstLine="0"/>
        <w:jc w:val="right"/>
        <w:rPr>
          <w:rFonts w:ascii="Times New Roman" w:hAnsi="Times New Roman" w:cs="Times New Roman" w:eastAsia="Times New Roman"/>
          <w:sz w:val="23"/>
          <w:szCs w:val="23"/>
        </w:rPr>
      </w:pPr>
      <w:r>
        <w:rPr>
          <w:rFonts w:ascii="Symbol" w:hAnsi="Symbol" w:cs="Symbol" w:eastAsia="Symbol"/>
          <w:spacing w:val="-2"/>
          <w:sz w:val="23"/>
          <w:szCs w:val="23"/>
        </w:rPr>
        <w:t></w:t>
      </w:r>
      <w:r>
        <w:rPr>
          <w:rFonts w:ascii="Times New Roman" w:hAnsi="Times New Roman" w:cs="Times New Roman" w:eastAsia="Times New Roman"/>
          <w:i/>
          <w:spacing w:val="-2"/>
          <w:sz w:val="23"/>
          <w:szCs w:val="23"/>
        </w:rPr>
        <w:t>t</w:t>
      </w:r>
      <w:r>
        <w:rPr>
          <w:rFonts w:ascii="Times New Roman" w:hAnsi="Times New Roman" w:cs="Times New Roman" w:eastAsia="Times New Roman"/>
          <w:spacing w:val="-2"/>
          <w:sz w:val="23"/>
          <w:szCs w:val="23"/>
        </w:rPr>
      </w:r>
    </w:p>
    <w:p>
      <w:pPr>
        <w:tabs>
          <w:tab w:pos="393" w:val="left" w:leader="none"/>
        </w:tabs>
        <w:spacing w:line="222" w:lineRule="exact" w:before="81"/>
        <w:ind w:left="74" w:right="0" w:firstLine="0"/>
        <w:jc w:val="center"/>
        <w:rPr>
          <w:rFonts w:ascii="Times New Roman" w:hAnsi="Times New Roman" w:cs="Times New Roman" w:eastAsia="Times New Roman"/>
          <w:sz w:val="13"/>
          <w:szCs w:val="13"/>
        </w:rPr>
      </w:pPr>
      <w:r>
        <w:rPr/>
        <w:br w:type="column"/>
      </w:r>
      <w:r>
        <w:rPr>
          <w:rFonts w:ascii="Symbol" w:hAnsi="Symbol" w:cs="Symbol" w:eastAsia="Symbol"/>
          <w:sz w:val="23"/>
          <w:szCs w:val="23"/>
        </w:rPr>
        <w:t></w:t>
      </w:r>
      <w:r>
        <w:rPr>
          <w:rFonts w:ascii="Times New Roman" w:hAnsi="Times New Roman" w:cs="Times New Roman" w:eastAsia="Times New Roman"/>
          <w:sz w:val="23"/>
          <w:szCs w:val="23"/>
        </w:rPr>
        <w:tab/>
      </w:r>
      <w:r>
        <w:rPr>
          <w:rFonts w:ascii="Times New Roman" w:hAnsi="Times New Roman" w:cs="Times New Roman" w:eastAsia="Times New Roman"/>
          <w:i/>
          <w:w w:val="105"/>
          <w:sz w:val="23"/>
          <w:szCs w:val="23"/>
        </w:rPr>
        <w:t>Q</w:t>
      </w:r>
      <w:r>
        <w:rPr>
          <w:rFonts w:ascii="Times New Roman" w:hAnsi="Times New Roman" w:cs="Times New Roman" w:eastAsia="Times New Roman"/>
          <w:i/>
          <w:spacing w:val="-40"/>
          <w:w w:val="105"/>
          <w:sz w:val="23"/>
          <w:szCs w:val="23"/>
        </w:rPr>
        <w:t> </w:t>
      </w:r>
      <w:r>
        <w:rPr>
          <w:rFonts w:ascii="Times New Roman" w:hAnsi="Times New Roman" w:cs="Times New Roman" w:eastAsia="Times New Roman"/>
          <w:w w:val="105"/>
          <w:position w:val="10"/>
          <w:sz w:val="13"/>
          <w:szCs w:val="13"/>
        </w:rPr>
        <w:t>2</w:t>
      </w:r>
      <w:r>
        <w:rPr>
          <w:rFonts w:ascii="Times New Roman" w:hAnsi="Times New Roman" w:cs="Times New Roman" w:eastAsia="Times New Roman"/>
          <w:sz w:val="13"/>
          <w:szCs w:val="13"/>
        </w:rPr>
      </w:r>
    </w:p>
    <w:p>
      <w:pPr>
        <w:pStyle w:val="Heading4"/>
        <w:spacing w:line="154" w:lineRule="exact"/>
        <w:ind w:left="12" w:right="0"/>
        <w:jc w:val="center"/>
      </w:pPr>
      <w:r>
        <w:rPr/>
        <w:pict>
          <v:group style="position:absolute;margin-left:229.486069pt;margin-top:4.846115pt;width:12.5pt;height:.1pt;mso-position-horizontal-relative:page;mso-position-vertical-relative:paragraph;z-index:1384" coordorigin="4590,97" coordsize="250,2">
            <v:shape style="position:absolute;left:4590;top:97;width:250;height:2" coordorigin="4590,97" coordsize="250,0" path="m4590,97l4839,97e" filled="false" stroked="true" strokeweight=".485794pt" strokecolor="#000000">
              <v:path arrowok="t"/>
            </v:shape>
            <w10:wrap type="none"/>
          </v:group>
        </w:pict>
      </w:r>
      <w:r>
        <w:rPr/>
        <w:pict>
          <v:group style="position:absolute;margin-left:248.155334pt;margin-top:4.84612pt;width:15.65pt;height:.1pt;mso-position-horizontal-relative:page;mso-position-vertical-relative:paragraph;z-index:1408" coordorigin="4963,97" coordsize="313,2">
            <v:shape style="position:absolute;left:4963;top:97;width:313;height:2" coordorigin="4963,97" coordsize="313,0" path="m4963,97l5276,97e" filled="false" stroked="true" strokeweight=".485794pt" strokecolor="#000000">
              <v:path arrowok="t"/>
            </v:shape>
            <w10:wrap type="none"/>
          </v:group>
        </w:pict>
      </w:r>
      <w:r>
        <w:rPr>
          <w:w w:val="104"/>
        </w:rPr>
        <w:t>(</w:t>
      </w:r>
      <w:r>
        <w:rPr/>
      </w:r>
    </w:p>
    <w:p>
      <w:pPr>
        <w:tabs>
          <w:tab w:pos="459" w:val="left" w:leader="none"/>
        </w:tabs>
        <w:spacing w:line="231" w:lineRule="exact" w:before="0"/>
        <w:ind w:left="0" w:right="2" w:firstLine="0"/>
        <w:jc w:val="center"/>
        <w:rPr>
          <w:rFonts w:ascii="Times New Roman" w:hAnsi="Times New Roman" w:cs="Times New Roman" w:eastAsia="Times New Roman"/>
          <w:sz w:val="23"/>
          <w:szCs w:val="23"/>
        </w:rPr>
      </w:pPr>
      <w:r>
        <w:rPr>
          <w:rFonts w:ascii="Symbol" w:hAnsi="Symbol" w:cs="Symbol" w:eastAsia="Symbol"/>
          <w:spacing w:val="-2"/>
          <w:sz w:val="23"/>
          <w:szCs w:val="23"/>
        </w:rPr>
        <w:t></w:t>
      </w:r>
      <w:r>
        <w:rPr>
          <w:rFonts w:ascii="Times New Roman" w:hAnsi="Times New Roman" w:cs="Times New Roman" w:eastAsia="Times New Roman"/>
          <w:i/>
          <w:spacing w:val="-2"/>
          <w:sz w:val="23"/>
          <w:szCs w:val="23"/>
        </w:rPr>
        <w:t>x</w:t>
        <w:tab/>
      </w:r>
      <w:r>
        <w:rPr>
          <w:rFonts w:ascii="Times New Roman" w:hAnsi="Times New Roman" w:cs="Times New Roman" w:eastAsia="Times New Roman"/>
          <w:i/>
          <w:w w:val="105"/>
          <w:sz w:val="23"/>
          <w:szCs w:val="23"/>
        </w:rPr>
        <w:t>A</w:t>
      </w:r>
      <w:r>
        <w:rPr>
          <w:rFonts w:ascii="Times New Roman" w:hAnsi="Times New Roman" w:cs="Times New Roman" w:eastAsia="Times New Roman"/>
          <w:sz w:val="23"/>
          <w:szCs w:val="23"/>
        </w:rPr>
      </w:r>
    </w:p>
    <w:p>
      <w:pPr>
        <w:spacing w:line="373" w:lineRule="exact" w:before="93"/>
        <w:ind w:left="0" w:right="2" w:firstLine="0"/>
        <w:jc w:val="right"/>
        <w:rPr>
          <w:rFonts w:ascii="Times New Roman" w:hAnsi="Times New Roman" w:cs="Times New Roman" w:eastAsia="Times New Roman"/>
          <w:sz w:val="23"/>
          <w:szCs w:val="23"/>
        </w:rPr>
      </w:pPr>
      <w:r>
        <w:rPr>
          <w:w w:val="105"/>
        </w:rPr>
        <w:br w:type="column"/>
      </w:r>
      <w:r>
        <w:rPr>
          <w:rFonts w:ascii="Times New Roman" w:hAnsi="Times New Roman" w:cs="Times New Roman" w:eastAsia="Times New Roman"/>
          <w:w w:val="105"/>
          <w:sz w:val="23"/>
          <w:szCs w:val="23"/>
        </w:rPr>
        <w:t>)</w:t>
      </w:r>
      <w:r>
        <w:rPr>
          <w:rFonts w:ascii="Times New Roman" w:hAnsi="Times New Roman" w:cs="Times New Roman" w:eastAsia="Times New Roman"/>
          <w:spacing w:val="-21"/>
          <w:w w:val="105"/>
          <w:sz w:val="23"/>
          <w:szCs w:val="23"/>
        </w:rPr>
        <w:t> </w:t>
      </w:r>
      <w:r>
        <w:rPr>
          <w:rFonts w:ascii="Symbol" w:hAnsi="Symbol" w:cs="Symbol" w:eastAsia="Symbol"/>
          <w:w w:val="105"/>
          <w:sz w:val="23"/>
          <w:szCs w:val="23"/>
        </w:rPr>
        <w:t></w:t>
      </w:r>
      <w:r>
        <w:rPr>
          <w:rFonts w:ascii="Symbol" w:hAnsi="Symbol" w:cs="Symbol" w:eastAsia="Symbol"/>
          <w:spacing w:val="-20"/>
          <w:w w:val="105"/>
          <w:sz w:val="23"/>
          <w:szCs w:val="23"/>
        </w:rPr>
        <w:t></w:t>
      </w:r>
      <w:r>
        <w:rPr>
          <w:rFonts w:ascii="Times New Roman" w:hAnsi="Times New Roman" w:cs="Times New Roman" w:eastAsia="Times New Roman"/>
          <w:spacing w:val="-20"/>
          <w:w w:val="105"/>
          <w:sz w:val="23"/>
          <w:szCs w:val="23"/>
        </w:rPr>
      </w:r>
      <w:r>
        <w:rPr>
          <w:rFonts w:ascii="Times New Roman" w:hAnsi="Times New Roman" w:cs="Times New Roman" w:eastAsia="Times New Roman"/>
          <w:i/>
          <w:w w:val="105"/>
          <w:sz w:val="23"/>
          <w:szCs w:val="23"/>
        </w:rPr>
        <w:t>q</w:t>
      </w:r>
      <w:r>
        <w:rPr>
          <w:rFonts w:ascii="Times New Roman" w:hAnsi="Times New Roman" w:cs="Times New Roman" w:eastAsia="Times New Roman"/>
          <w:i/>
          <w:spacing w:val="-16"/>
          <w:w w:val="105"/>
          <w:sz w:val="23"/>
          <w:szCs w:val="23"/>
        </w:rPr>
        <w:t> </w:t>
      </w:r>
      <w:r>
        <w:rPr>
          <w:rFonts w:ascii="Times New Roman" w:hAnsi="Times New Roman" w:cs="Times New Roman" w:eastAsia="Times New Roman"/>
          <w:i/>
          <w:w w:val="105"/>
          <w:position w:val="15"/>
          <w:sz w:val="23"/>
          <w:szCs w:val="23"/>
        </w:rPr>
        <w:t>Q</w:t>
      </w:r>
      <w:r>
        <w:rPr>
          <w:rFonts w:ascii="Times New Roman" w:hAnsi="Times New Roman" w:cs="Times New Roman" w:eastAsia="Times New Roman"/>
          <w:sz w:val="23"/>
          <w:szCs w:val="23"/>
        </w:rPr>
      </w:r>
    </w:p>
    <w:p>
      <w:pPr>
        <w:pStyle w:val="Heading5"/>
        <w:spacing w:line="222" w:lineRule="exact"/>
        <w:ind w:right="0"/>
        <w:jc w:val="right"/>
        <w:rPr>
          <w:i w:val="0"/>
        </w:rPr>
      </w:pPr>
      <w:r>
        <w:rPr/>
        <w:pict>
          <v:group style="position:absolute;margin-left:287.123840pt;margin-top:-3.293976pt;width:9.85pt;height:.1pt;mso-position-horizontal-relative:page;mso-position-vertical-relative:paragraph;z-index:-161008" coordorigin="5742,-66" coordsize="197,2">
            <v:shape style="position:absolute;left:5742;top:-66;width:197;height:2" coordorigin="5742,-66" coordsize="197,0" path="m5742,-66l5939,-66e" filled="false" stroked="true" strokeweight=".485794pt" strokecolor="#000000">
              <v:path arrowok="t"/>
            </v:shape>
            <w10:wrap type="none"/>
          </v:group>
        </w:pict>
      </w:r>
      <w:r>
        <w:rPr>
          <w:i/>
          <w:w w:val="104"/>
        </w:rPr>
        <w:t>A</w:t>
      </w:r>
      <w:r>
        <w:rPr>
          <w:i w:val="0"/>
        </w:rPr>
      </w:r>
    </w:p>
    <w:p>
      <w:pPr>
        <w:spacing w:line="381" w:lineRule="exact" w:before="76"/>
        <w:ind w:left="35" w:right="0" w:firstLine="0"/>
        <w:jc w:val="left"/>
        <w:rPr>
          <w:rFonts w:ascii="Symbol" w:hAnsi="Symbol" w:cs="Symbol" w:eastAsia="Symbol"/>
          <w:sz w:val="23"/>
          <w:szCs w:val="23"/>
        </w:rPr>
      </w:pPr>
      <w:r>
        <w:rPr>
          <w:w w:val="105"/>
        </w:rPr>
        <w:br w:type="column"/>
      </w:r>
      <w:r>
        <w:rPr>
          <w:rFonts w:ascii="Symbol" w:hAnsi="Symbol" w:cs="Symbol" w:eastAsia="Symbol"/>
          <w:w w:val="105"/>
          <w:sz w:val="23"/>
          <w:szCs w:val="23"/>
        </w:rPr>
        <w:t></w:t>
      </w:r>
      <w:r>
        <w:rPr>
          <w:rFonts w:ascii="Symbol" w:hAnsi="Symbol" w:cs="Symbol" w:eastAsia="Symbol"/>
          <w:spacing w:val="-6"/>
          <w:w w:val="105"/>
          <w:sz w:val="23"/>
          <w:szCs w:val="23"/>
        </w:rPr>
        <w:t></w:t>
      </w:r>
      <w:r>
        <w:rPr>
          <w:rFonts w:ascii="Times New Roman" w:hAnsi="Times New Roman" w:cs="Times New Roman" w:eastAsia="Times New Roman"/>
          <w:spacing w:val="-6"/>
          <w:w w:val="105"/>
          <w:sz w:val="23"/>
          <w:szCs w:val="23"/>
        </w:rPr>
      </w:r>
      <w:r>
        <w:rPr>
          <w:rFonts w:ascii="Symbol" w:hAnsi="Symbol" w:cs="Symbol" w:eastAsia="Symbol"/>
          <w:spacing w:val="11"/>
          <w:w w:val="105"/>
          <w:sz w:val="23"/>
          <w:szCs w:val="23"/>
        </w:rPr>
        <w:t></w:t>
      </w:r>
      <w:r>
        <w:rPr>
          <w:rFonts w:ascii="Times New Roman" w:hAnsi="Times New Roman" w:cs="Times New Roman" w:eastAsia="Times New Roman"/>
          <w:i/>
          <w:spacing w:val="11"/>
          <w:w w:val="105"/>
          <w:sz w:val="23"/>
          <w:szCs w:val="23"/>
        </w:rPr>
        <w:t>g</w:t>
      </w:r>
      <w:r>
        <w:rPr>
          <w:rFonts w:ascii="Times New Roman" w:hAnsi="Times New Roman" w:cs="Times New Roman" w:eastAsia="Times New Roman"/>
          <w:spacing w:val="11"/>
          <w:w w:val="105"/>
          <w:sz w:val="23"/>
          <w:szCs w:val="23"/>
        </w:rPr>
        <w:t>(</w:t>
      </w:r>
      <w:r>
        <w:rPr>
          <w:rFonts w:ascii="Times New Roman" w:hAnsi="Times New Roman" w:cs="Times New Roman" w:eastAsia="Times New Roman"/>
          <w:spacing w:val="-37"/>
          <w:w w:val="105"/>
          <w:sz w:val="23"/>
          <w:szCs w:val="23"/>
        </w:rPr>
        <w:t> </w:t>
      </w:r>
      <w:r>
        <w:rPr>
          <w:rFonts w:ascii="Times New Roman" w:hAnsi="Times New Roman" w:cs="Times New Roman" w:eastAsia="Times New Roman"/>
          <w:i/>
          <w:w w:val="105"/>
          <w:sz w:val="23"/>
          <w:szCs w:val="23"/>
        </w:rPr>
        <w:t>A</w:t>
      </w:r>
      <w:r>
        <w:rPr>
          <w:rFonts w:ascii="Times New Roman" w:hAnsi="Times New Roman" w:cs="Times New Roman" w:eastAsia="Times New Roman"/>
          <w:i/>
          <w:spacing w:val="-24"/>
          <w:w w:val="105"/>
          <w:sz w:val="23"/>
          <w:szCs w:val="23"/>
        </w:rPr>
        <w:t> </w:t>
      </w:r>
      <w:r>
        <w:rPr>
          <w:rFonts w:ascii="Symbol" w:hAnsi="Symbol" w:cs="Symbol" w:eastAsia="Symbol"/>
          <w:w w:val="105"/>
          <w:position w:val="15"/>
          <w:sz w:val="23"/>
          <w:szCs w:val="23"/>
        </w:rPr>
        <w:t></w:t>
      </w:r>
      <w:r>
        <w:rPr>
          <w:rFonts w:ascii="Times New Roman" w:hAnsi="Times New Roman" w:cs="Times New Roman" w:eastAsia="Times New Roman"/>
          <w:i/>
          <w:w w:val="105"/>
          <w:position w:val="15"/>
          <w:sz w:val="23"/>
          <w:szCs w:val="23"/>
        </w:rPr>
        <w:t>Z</w:t>
      </w:r>
      <w:r>
        <w:rPr>
          <w:rFonts w:ascii="Times New Roman" w:hAnsi="Times New Roman" w:cs="Times New Roman" w:eastAsia="Times New Roman"/>
          <w:i/>
          <w:spacing w:val="24"/>
          <w:w w:val="105"/>
          <w:position w:val="15"/>
          <w:sz w:val="23"/>
          <w:szCs w:val="23"/>
        </w:rPr>
        <w:t> </w:t>
      </w:r>
      <w:r>
        <w:rPr>
          <w:rFonts w:ascii="Symbol" w:hAnsi="Symbol" w:cs="Symbol" w:eastAsia="Symbol"/>
          <w:w w:val="105"/>
          <w:sz w:val="23"/>
          <w:szCs w:val="23"/>
        </w:rPr>
        <w:t></w:t>
      </w:r>
      <w:r>
        <w:rPr>
          <w:rFonts w:ascii="Symbol" w:hAnsi="Symbol" w:cs="Symbol" w:eastAsia="Symbol"/>
          <w:sz w:val="23"/>
          <w:szCs w:val="23"/>
        </w:rPr>
      </w:r>
    </w:p>
    <w:p>
      <w:pPr>
        <w:spacing w:line="231" w:lineRule="exact" w:before="0"/>
        <w:ind w:left="827" w:right="0" w:firstLine="0"/>
        <w:jc w:val="left"/>
        <w:rPr>
          <w:rFonts w:ascii="Times New Roman" w:hAnsi="Times New Roman" w:cs="Times New Roman" w:eastAsia="Times New Roman"/>
          <w:sz w:val="23"/>
          <w:szCs w:val="23"/>
        </w:rPr>
      </w:pPr>
      <w:r>
        <w:rPr/>
        <w:pict>
          <v:group style="position:absolute;margin-left:337.953308pt;margin-top:-2.881243pt;width:14.95pt;height:.1pt;mso-position-horizontal-relative:page;mso-position-vertical-relative:paragraph;z-index:-160984" coordorigin="6759,-58" coordsize="299,2">
            <v:shape style="position:absolute;left:6759;top:-58;width:299;height:2" coordorigin="6759,-58" coordsize="299,0" path="m6759,-58l7058,-58e" filled="false" stroked="true" strokeweight=".485794pt" strokecolor="#000000">
              <v:path arrowok="t"/>
            </v:shape>
            <w10:wrap type="none"/>
          </v:group>
        </w:pict>
      </w:r>
      <w:r>
        <w:rPr>
          <w:rFonts w:ascii="Symbol" w:hAnsi="Symbol" w:cs="Symbol" w:eastAsia="Symbol"/>
          <w:w w:val="105"/>
          <w:sz w:val="23"/>
          <w:szCs w:val="23"/>
        </w:rPr>
        <w:t></w:t>
      </w:r>
      <w:r>
        <w:rPr>
          <w:rFonts w:ascii="Times New Roman" w:hAnsi="Times New Roman" w:cs="Times New Roman" w:eastAsia="Times New Roman"/>
          <w:i/>
          <w:w w:val="105"/>
          <w:sz w:val="23"/>
          <w:szCs w:val="23"/>
        </w:rPr>
        <w:t>x</w:t>
      </w:r>
      <w:r>
        <w:rPr>
          <w:rFonts w:ascii="Times New Roman" w:hAnsi="Times New Roman" w:cs="Times New Roman" w:eastAsia="Times New Roman"/>
          <w:sz w:val="23"/>
          <w:szCs w:val="23"/>
        </w:rPr>
      </w:r>
    </w:p>
    <w:p>
      <w:pPr>
        <w:spacing w:line="240" w:lineRule="auto" w:before="2"/>
        <w:rPr>
          <w:rFonts w:ascii="Times New Roman" w:hAnsi="Times New Roman" w:cs="Times New Roman" w:eastAsia="Times New Roman"/>
          <w:i/>
          <w:sz w:val="21"/>
          <w:szCs w:val="21"/>
        </w:rPr>
      </w:pPr>
      <w:r>
        <w:rPr/>
        <w:br w:type="column"/>
      </w:r>
      <w:r>
        <w:rPr>
          <w:rFonts w:ascii="Times New Roman"/>
          <w:i/>
          <w:sz w:val="21"/>
        </w:rPr>
      </w:r>
    </w:p>
    <w:p>
      <w:pPr>
        <w:pStyle w:val="Heading4"/>
        <w:spacing w:line="218" w:lineRule="exact"/>
        <w:ind w:right="0"/>
        <w:jc w:val="right"/>
      </w:pPr>
      <w:r>
        <w:rPr/>
        <w:pict>
          <v:group style="position:absolute;margin-left:364.310913pt;margin-top:-8.477538pt;width:33.65pt;height:16.6pt;mso-position-horizontal-relative:page;mso-position-vertical-relative:paragraph;z-index:1504" coordorigin="7286,-170" coordsize="673,332">
            <v:group style="position:absolute;left:7717;top:-154;width:2;height:278" coordorigin="7717,-154" coordsize="2,278">
              <v:shape style="position:absolute;left:7717;top:-154;width:2;height:278" coordorigin="7717,-154" coordsize="0,278" path="m7717,-154l7717,123e" filled="false" stroked="true" strokeweight=".503284pt" strokecolor="#000000">
                <v:path arrowok="t"/>
              </v:shape>
            </v:group>
            <v:group style="position:absolute;left:7925;top:-154;width:2;height:278" coordorigin="7925,-154" coordsize="2,278">
              <v:shape style="position:absolute;left:7925;top:-154;width:2;height:278" coordorigin="7925,-154" coordsize="0,278" path="m7925,-154l7925,123e" filled="false" stroked="true" strokeweight=".503284pt" strokecolor="#000000">
                <v:path arrowok="t"/>
              </v:shape>
            </v:group>
            <v:group style="position:absolute;left:7291;top:157;width:663;height:2" coordorigin="7291,157" coordsize="663,2">
              <v:shape style="position:absolute;left:7291;top:157;width:663;height:2" coordorigin="7291,157" coordsize="663,0" path="m7291,157l7954,157e" filled="false" stroked="true" strokeweight=".485794pt" strokecolor="#000000">
                <v:path arrowok="t"/>
              </v:shape>
              <v:shape style="position:absolute;left:7286;top:-170;width:673;height:332" type="#_x0000_t202" filled="false" stroked="false">
                <v:textbox inset="0,0,0,0">
                  <w:txbxContent>
                    <w:p>
                      <w:pPr>
                        <w:spacing w:line="262" w:lineRule="exact" w:before="0"/>
                        <w:ind w:left="21" w:right="0" w:firstLine="0"/>
                        <w:jc w:val="left"/>
                        <w:rPr>
                          <w:rFonts w:ascii="Times New Roman" w:hAnsi="Times New Roman" w:cs="Times New Roman" w:eastAsia="Times New Roman"/>
                          <w:sz w:val="23"/>
                          <w:szCs w:val="23"/>
                        </w:rPr>
                      </w:pPr>
                      <w:r>
                        <w:rPr>
                          <w:rFonts w:ascii="Times New Roman"/>
                          <w:i/>
                          <w:spacing w:val="18"/>
                          <w:w w:val="104"/>
                          <w:sz w:val="23"/>
                        </w:rPr>
                        <w:t>n</w:t>
                      </w:r>
                      <w:r>
                        <w:rPr>
                          <w:rFonts w:ascii="Times New Roman"/>
                          <w:spacing w:val="9"/>
                          <w:w w:val="107"/>
                          <w:position w:val="10"/>
                          <w:sz w:val="13"/>
                        </w:rPr>
                        <w:t>2</w:t>
                      </w:r>
                      <w:r>
                        <w:rPr>
                          <w:rFonts w:ascii="Times New Roman"/>
                          <w:i/>
                          <w:w w:val="104"/>
                          <w:sz w:val="23"/>
                        </w:rPr>
                        <w:t>Q</w:t>
                      </w:r>
                      <w:r>
                        <w:rPr>
                          <w:rFonts w:ascii="Times New Roman"/>
                          <w:i/>
                          <w:spacing w:val="-23"/>
                          <w:sz w:val="23"/>
                        </w:rPr>
                        <w:t> </w:t>
                      </w:r>
                      <w:r>
                        <w:rPr>
                          <w:rFonts w:ascii="Times New Roman"/>
                          <w:i/>
                          <w:w w:val="104"/>
                          <w:sz w:val="23"/>
                        </w:rPr>
                        <w:t>Q</w:t>
                      </w:r>
                      <w:r>
                        <w:rPr>
                          <w:rFonts w:ascii="Times New Roman"/>
                          <w:sz w:val="23"/>
                        </w:rPr>
                      </w:r>
                    </w:p>
                  </w:txbxContent>
                </v:textbox>
                <w10:wrap type="none"/>
              </v:shape>
            </v:group>
            <w10:wrap type="none"/>
          </v:group>
        </w:pict>
      </w:r>
      <w:r>
        <w:rPr>
          <w:w w:val="104"/>
        </w:rPr>
        <w:t>)</w:t>
      </w:r>
      <w:r>
        <w:rPr/>
      </w:r>
    </w:p>
    <w:p>
      <w:pPr>
        <w:spacing w:line="225" w:lineRule="exact" w:before="0"/>
        <w:ind w:left="88" w:right="0" w:firstLine="0"/>
        <w:jc w:val="left"/>
        <w:rPr>
          <w:rFonts w:ascii="Times New Roman" w:hAnsi="Times New Roman" w:cs="Times New Roman" w:eastAsia="Times New Roman"/>
          <w:sz w:val="13"/>
          <w:szCs w:val="13"/>
        </w:rPr>
      </w:pPr>
      <w:r>
        <w:rPr>
          <w:rFonts w:ascii="Times New Roman"/>
          <w:i/>
          <w:spacing w:val="5"/>
          <w:w w:val="105"/>
          <w:position w:val="-9"/>
          <w:sz w:val="23"/>
        </w:rPr>
        <w:t>Ah</w:t>
      </w:r>
      <w:r>
        <w:rPr>
          <w:rFonts w:ascii="Times New Roman"/>
          <w:spacing w:val="5"/>
          <w:w w:val="105"/>
          <w:sz w:val="13"/>
        </w:rPr>
        <w:t>4</w:t>
      </w:r>
      <w:r>
        <w:rPr>
          <w:rFonts w:ascii="Times New Roman"/>
          <w:spacing w:val="-13"/>
          <w:w w:val="105"/>
          <w:sz w:val="13"/>
        </w:rPr>
        <w:t> </w:t>
      </w:r>
      <w:r>
        <w:rPr>
          <w:rFonts w:ascii="Times New Roman"/>
          <w:w w:val="105"/>
          <w:sz w:val="13"/>
        </w:rPr>
        <w:t>/</w:t>
      </w:r>
      <w:r>
        <w:rPr>
          <w:rFonts w:ascii="Times New Roman"/>
          <w:spacing w:val="-11"/>
          <w:w w:val="105"/>
          <w:sz w:val="13"/>
        </w:rPr>
        <w:t> </w:t>
      </w:r>
      <w:r>
        <w:rPr>
          <w:rFonts w:ascii="Times New Roman"/>
          <w:w w:val="105"/>
          <w:sz w:val="13"/>
        </w:rPr>
        <w:t>3</w:t>
      </w:r>
      <w:r>
        <w:rPr>
          <w:rFonts w:ascii="Times New Roman"/>
          <w:sz w:val="13"/>
        </w:rPr>
      </w:r>
    </w:p>
    <w:p>
      <w:pPr>
        <w:spacing w:line="240" w:lineRule="auto" w:before="0"/>
        <w:rPr>
          <w:rFonts w:ascii="Times New Roman" w:hAnsi="Times New Roman" w:cs="Times New Roman" w:eastAsia="Times New Roman"/>
          <w:sz w:val="18"/>
          <w:szCs w:val="18"/>
        </w:rPr>
      </w:pPr>
      <w:r>
        <w:rPr/>
        <w:br w:type="column"/>
      </w:r>
      <w:r>
        <w:rPr>
          <w:rFonts w:ascii="Times New Roman"/>
          <w:sz w:val="18"/>
        </w:rPr>
      </w:r>
    </w:p>
    <w:p>
      <w:pPr>
        <w:pStyle w:val="BodyText"/>
        <w:spacing w:line="240" w:lineRule="auto"/>
        <w:ind w:left="0" w:right="112"/>
        <w:jc w:val="right"/>
      </w:pPr>
      <w:r>
        <w:rPr>
          <w:spacing w:val="-1"/>
        </w:rPr>
        <w:t>（</w:t>
      </w:r>
      <w:r>
        <w:rPr>
          <w:rFonts w:ascii="Arial" w:hAnsi="Arial" w:cs="Arial" w:eastAsia="Arial"/>
          <w:spacing w:val="-1"/>
        </w:rPr>
        <w:t>E.9</w:t>
      </w:r>
      <w:r>
        <w:rPr>
          <w:spacing w:val="-1"/>
        </w:rPr>
        <w:t>）</w:t>
      </w:r>
    </w:p>
    <w:p>
      <w:pPr>
        <w:spacing w:after="0" w:line="240" w:lineRule="auto"/>
        <w:jc w:val="right"/>
        <w:sectPr>
          <w:type w:val="continuous"/>
          <w:pgSz w:w="11910" w:h="16840"/>
          <w:pgMar w:top="640" w:bottom="280" w:left="1300" w:right="920"/>
          <w:cols w:num="6" w:equalWidth="0">
            <w:col w:w="3239" w:space="40"/>
            <w:col w:w="658" w:space="40"/>
            <w:col w:w="653" w:space="40"/>
            <w:col w:w="1272" w:space="40"/>
            <w:col w:w="765" w:space="40"/>
            <w:col w:w="2903"/>
          </w:cols>
        </w:sectPr>
      </w:pPr>
    </w:p>
    <w:p>
      <w:pPr>
        <w:spacing w:line="240" w:lineRule="auto" w:before="2"/>
        <w:rPr>
          <w:rFonts w:ascii="宋体" w:hAnsi="宋体" w:cs="宋体" w:eastAsia="宋体"/>
          <w:sz w:val="25"/>
          <w:szCs w:val="25"/>
        </w:rPr>
      </w:pPr>
    </w:p>
    <w:p>
      <w:pPr>
        <w:pStyle w:val="BodyText"/>
        <w:spacing w:line="240" w:lineRule="auto" w:before="34"/>
        <w:ind w:right="0"/>
        <w:jc w:val="left"/>
      </w:pPr>
      <w:r>
        <w:rPr>
          <w:position w:val="1"/>
        </w:rPr>
        <w:t>式中：</w:t>
      </w:r>
      <w:r>
        <w:rPr>
          <w:spacing w:val="-71"/>
          <w:position w:val="1"/>
        </w:rPr>
        <w:t> </w:t>
      </w:r>
      <w:r>
        <w:rPr>
          <w:rFonts w:ascii="Times New Roman" w:hAnsi="Times New Roman" w:cs="Times New Roman" w:eastAsia="Times New Roman"/>
          <w:i/>
          <w:sz w:val="22"/>
          <w:szCs w:val="22"/>
        </w:rPr>
        <w:t>Q</w:t>
      </w:r>
      <w:r>
        <w:rPr>
          <w:rFonts w:ascii="Times New Roman" w:hAnsi="Times New Roman" w:cs="Times New Roman" w:eastAsia="Times New Roman"/>
          <w:i/>
          <w:spacing w:val="-10"/>
          <w:sz w:val="22"/>
          <w:szCs w:val="22"/>
        </w:rPr>
        <w:t> </w:t>
      </w:r>
      <w:r>
        <w:rPr>
          <w:rFonts w:ascii="Times New Roman" w:hAnsi="Times New Roman" w:cs="Times New Roman" w:eastAsia="Times New Roman"/>
          <w:position w:val="1"/>
        </w:rPr>
        <w:t>——</w:t>
      </w:r>
      <w:r>
        <w:rPr>
          <w:position w:val="1"/>
        </w:rPr>
        <w:t>断面流量，</w:t>
      </w:r>
      <w:r>
        <w:rPr>
          <w:rFonts w:ascii="Times New Roman" w:hAnsi="Times New Roman" w:cs="Times New Roman" w:eastAsia="Times New Roman"/>
          <w:position w:val="1"/>
        </w:rPr>
        <w:t>m</w:t>
      </w:r>
      <w:r>
        <w:rPr>
          <w:rFonts w:ascii="Times New Roman" w:hAnsi="Times New Roman" w:cs="Times New Roman" w:eastAsia="Times New Roman"/>
          <w:position w:val="8"/>
          <w:sz w:val="14"/>
          <w:szCs w:val="14"/>
        </w:rPr>
        <w:t>3</w:t>
      </w:r>
      <w:r>
        <w:rPr>
          <w:rFonts w:ascii="Times New Roman" w:hAnsi="Times New Roman" w:cs="Times New Roman" w:eastAsia="Times New Roman"/>
          <w:position w:val="1"/>
        </w:rPr>
        <w:t>/s</w:t>
      </w:r>
      <w:r>
        <w:rPr>
          <w:position w:val="1"/>
        </w:rPr>
        <w:t>；</w:t>
      </w:r>
      <w:r>
        <w:rPr/>
      </w:r>
    </w:p>
    <w:p>
      <w:pPr>
        <w:spacing w:line="240" w:lineRule="auto" w:before="2"/>
        <w:rPr>
          <w:rFonts w:ascii="宋体" w:hAnsi="宋体" w:cs="宋体" w:eastAsia="宋体"/>
          <w:sz w:val="15"/>
          <w:szCs w:val="15"/>
        </w:rPr>
      </w:pPr>
    </w:p>
    <w:p>
      <w:pPr>
        <w:pStyle w:val="BodyText"/>
        <w:spacing w:line="240" w:lineRule="auto"/>
        <w:ind w:left="789" w:right="0"/>
        <w:jc w:val="left"/>
      </w:pPr>
      <w:r>
        <w:rPr>
          <w:rFonts w:ascii="Times New Roman" w:hAnsi="Times New Roman" w:cs="Times New Roman" w:eastAsia="Times New Roman"/>
          <w:i/>
          <w:sz w:val="22"/>
          <w:szCs w:val="22"/>
        </w:rPr>
        <w:t>q</w:t>
      </w:r>
      <w:r>
        <w:rPr>
          <w:rFonts w:ascii="Times New Roman" w:hAnsi="Times New Roman" w:cs="Times New Roman" w:eastAsia="Times New Roman"/>
          <w:i/>
          <w:spacing w:val="1"/>
          <w:sz w:val="22"/>
          <w:szCs w:val="22"/>
        </w:rPr>
        <w:t> </w:t>
      </w:r>
      <w:r>
        <w:rPr>
          <w:rFonts w:ascii="Times New Roman" w:hAnsi="Times New Roman" w:cs="Times New Roman" w:eastAsia="Times New Roman"/>
          <w:position w:val="1"/>
        </w:rPr>
        <w:t>——</w:t>
      </w:r>
      <w:r>
        <w:rPr>
          <w:position w:val="1"/>
        </w:rPr>
        <w:t>单位河长的旁侧入流，</w:t>
      </w:r>
      <w:r>
        <w:rPr>
          <w:rFonts w:ascii="Times New Roman" w:hAnsi="Times New Roman" w:cs="Times New Roman" w:eastAsia="Times New Roman"/>
          <w:position w:val="1"/>
        </w:rPr>
        <w:t>m</w:t>
      </w:r>
      <w:r>
        <w:rPr>
          <w:rFonts w:ascii="Times New Roman" w:hAnsi="Times New Roman" w:cs="Times New Roman" w:eastAsia="Times New Roman"/>
          <w:position w:val="8"/>
          <w:sz w:val="14"/>
          <w:szCs w:val="14"/>
        </w:rPr>
        <w:t>2</w:t>
      </w:r>
      <w:r>
        <w:rPr>
          <w:rFonts w:ascii="Times New Roman" w:hAnsi="Times New Roman" w:cs="Times New Roman" w:eastAsia="Times New Roman"/>
          <w:position w:val="1"/>
        </w:rPr>
        <w:t>/s</w:t>
      </w:r>
      <w:r>
        <w:rPr>
          <w:position w:val="1"/>
        </w:rPr>
        <w:t>；</w:t>
      </w:r>
      <w:r>
        <w:rPr/>
      </w:r>
    </w:p>
    <w:p>
      <w:pPr>
        <w:spacing w:line="240" w:lineRule="auto" w:before="4"/>
        <w:rPr>
          <w:rFonts w:ascii="宋体" w:hAnsi="宋体" w:cs="宋体" w:eastAsia="宋体"/>
          <w:sz w:val="15"/>
          <w:szCs w:val="15"/>
        </w:rPr>
      </w:pPr>
    </w:p>
    <w:p>
      <w:pPr>
        <w:spacing w:before="0"/>
        <w:ind w:left="805" w:right="0" w:firstLine="0"/>
        <w:jc w:val="left"/>
        <w:rPr>
          <w:rFonts w:ascii="宋体" w:hAnsi="宋体" w:cs="宋体" w:eastAsia="宋体"/>
          <w:sz w:val="21"/>
          <w:szCs w:val="21"/>
        </w:rPr>
      </w:pPr>
      <w:r>
        <w:rPr>
          <w:rFonts w:ascii="Times New Roman" w:hAnsi="Times New Roman" w:cs="Times New Roman" w:eastAsia="Times New Roman"/>
          <w:i/>
          <w:sz w:val="21"/>
          <w:szCs w:val="21"/>
        </w:rPr>
        <w:t>A</w:t>
      </w:r>
      <w:r>
        <w:rPr>
          <w:rFonts w:ascii="Times New Roman" w:hAnsi="Times New Roman" w:cs="Times New Roman" w:eastAsia="Times New Roman"/>
          <w:i/>
          <w:spacing w:val="3"/>
          <w:sz w:val="21"/>
          <w:szCs w:val="21"/>
        </w:rPr>
        <w:t> </w:t>
      </w:r>
      <w:r>
        <w:rPr>
          <w:rFonts w:ascii="Times New Roman" w:hAnsi="Times New Roman" w:cs="Times New Roman" w:eastAsia="Times New Roman"/>
          <w:sz w:val="21"/>
          <w:szCs w:val="21"/>
        </w:rPr>
        <w:t>——</w:t>
      </w:r>
      <w:r>
        <w:rPr>
          <w:rFonts w:ascii="宋体" w:hAnsi="宋体" w:cs="宋体" w:eastAsia="宋体"/>
          <w:sz w:val="21"/>
          <w:szCs w:val="21"/>
        </w:rPr>
        <w:t>断面面积，</w:t>
      </w:r>
      <w:r>
        <w:rPr>
          <w:rFonts w:ascii="Times New Roman" w:hAnsi="Times New Roman" w:cs="Times New Roman" w:eastAsia="Times New Roman"/>
          <w:sz w:val="21"/>
          <w:szCs w:val="21"/>
        </w:rPr>
        <w:t>m</w:t>
      </w:r>
      <w:r>
        <w:rPr>
          <w:rFonts w:ascii="Times New Roman" w:hAnsi="Times New Roman" w:cs="Times New Roman" w:eastAsia="Times New Roman"/>
          <w:position w:val="7"/>
          <w:sz w:val="14"/>
          <w:szCs w:val="14"/>
        </w:rPr>
        <w:t>2</w:t>
      </w:r>
      <w:r>
        <w:rPr>
          <w:rFonts w:ascii="宋体" w:hAnsi="宋体" w:cs="宋体" w:eastAsia="宋体"/>
          <w:sz w:val="21"/>
          <w:szCs w:val="21"/>
        </w:rPr>
        <w:t>；</w:t>
      </w:r>
    </w:p>
    <w:p>
      <w:pPr>
        <w:spacing w:line="240" w:lineRule="auto" w:before="12"/>
        <w:rPr>
          <w:rFonts w:ascii="宋体" w:hAnsi="宋体" w:cs="宋体" w:eastAsia="宋体"/>
          <w:sz w:val="15"/>
          <w:szCs w:val="15"/>
        </w:rPr>
      </w:pPr>
    </w:p>
    <w:p>
      <w:pPr>
        <w:pStyle w:val="BodyText"/>
        <w:spacing w:line="240" w:lineRule="auto"/>
        <w:ind w:left="790" w:right="0"/>
        <w:jc w:val="left"/>
      </w:pPr>
      <w:r>
        <w:rPr>
          <w:rFonts w:ascii="Times New Roman" w:hAnsi="Times New Roman" w:cs="Times New Roman" w:eastAsia="Times New Roman"/>
          <w:i/>
        </w:rPr>
        <w:t>Z</w:t>
      </w:r>
      <w:r>
        <w:rPr>
          <w:rFonts w:ascii="Times New Roman" w:hAnsi="Times New Roman" w:cs="Times New Roman" w:eastAsia="Times New Roman"/>
          <w:i/>
          <w:spacing w:val="30"/>
        </w:rPr>
        <w:t> </w:t>
      </w:r>
      <w:r>
        <w:rPr>
          <w:rFonts w:ascii="Times New Roman" w:hAnsi="Times New Roman" w:cs="Times New Roman" w:eastAsia="Times New Roman"/>
        </w:rPr>
        <w:t>——</w:t>
      </w:r>
      <w:r>
        <w:rPr/>
        <w:t>断面水位，</w:t>
      </w:r>
      <w:r>
        <w:rPr>
          <w:rFonts w:ascii="Times New Roman" w:hAnsi="Times New Roman" w:cs="Times New Roman" w:eastAsia="Times New Roman"/>
        </w:rPr>
        <w:t>m</w:t>
      </w:r>
      <w:r>
        <w:rPr/>
        <w:t>；</w:t>
      </w:r>
    </w:p>
    <w:p>
      <w:pPr>
        <w:spacing w:line="240" w:lineRule="auto" w:before="3"/>
        <w:rPr>
          <w:rFonts w:ascii="宋体" w:hAnsi="宋体" w:cs="宋体" w:eastAsia="宋体"/>
          <w:sz w:val="16"/>
          <w:szCs w:val="16"/>
        </w:rPr>
      </w:pPr>
    </w:p>
    <w:p>
      <w:pPr>
        <w:pStyle w:val="BodyText"/>
        <w:spacing w:line="240" w:lineRule="auto"/>
        <w:ind w:left="789" w:right="0"/>
        <w:jc w:val="left"/>
      </w:pPr>
      <w:r>
        <w:rPr>
          <w:rFonts w:ascii="Times New Roman" w:hAnsi="Times New Roman" w:cs="Times New Roman" w:eastAsia="Times New Roman"/>
          <w:i/>
          <w:sz w:val="23"/>
          <w:szCs w:val="23"/>
        </w:rPr>
        <w:t>n </w:t>
      </w:r>
      <w:r>
        <w:rPr>
          <w:rFonts w:ascii="Times New Roman" w:hAnsi="Times New Roman" w:cs="Times New Roman" w:eastAsia="Times New Roman"/>
        </w:rPr>
        <w:t>——</w:t>
      </w:r>
      <w:r>
        <w:rPr/>
        <w:t>河道糙率，量纲为</w:t>
      </w:r>
      <w:r>
        <w:rPr>
          <w:spacing w:val="-56"/>
        </w:rPr>
        <w:t> </w:t>
      </w:r>
      <w:r>
        <w:rPr>
          <w:rFonts w:ascii="Times New Roman" w:hAnsi="Times New Roman" w:cs="Times New Roman" w:eastAsia="Times New Roman"/>
        </w:rPr>
        <w:t>1</w:t>
      </w:r>
      <w:r>
        <w:rPr/>
        <w:t>；</w:t>
      </w:r>
    </w:p>
    <w:p>
      <w:pPr>
        <w:spacing w:line="240" w:lineRule="auto" w:before="5"/>
        <w:rPr>
          <w:rFonts w:ascii="宋体" w:hAnsi="宋体" w:cs="宋体" w:eastAsia="宋体"/>
          <w:sz w:val="15"/>
          <w:szCs w:val="15"/>
        </w:rPr>
      </w:pPr>
    </w:p>
    <w:p>
      <w:pPr>
        <w:pStyle w:val="BodyText"/>
        <w:spacing w:line="240" w:lineRule="auto"/>
        <w:ind w:left="789" w:right="0"/>
        <w:jc w:val="left"/>
      </w:pPr>
      <w:r>
        <w:rPr>
          <w:rFonts w:ascii="Times New Roman" w:hAnsi="Times New Roman" w:cs="Times New Roman" w:eastAsia="Times New Roman"/>
          <w:i/>
          <w:sz w:val="26"/>
          <w:szCs w:val="26"/>
        </w:rPr>
        <w:t>h</w:t>
      </w:r>
      <w:r>
        <w:rPr>
          <w:rFonts w:ascii="Times New Roman" w:hAnsi="Times New Roman" w:cs="Times New Roman" w:eastAsia="Times New Roman"/>
          <w:i/>
          <w:spacing w:val="-24"/>
          <w:sz w:val="26"/>
          <w:szCs w:val="26"/>
        </w:rPr>
        <w:t> </w:t>
      </w:r>
      <w:r>
        <w:rPr>
          <w:rFonts w:ascii="Times New Roman" w:hAnsi="Times New Roman" w:cs="Times New Roman" w:eastAsia="Times New Roman"/>
        </w:rPr>
        <w:t>——</w:t>
      </w:r>
      <w:r>
        <w:rPr/>
        <w:t>断面水深，</w:t>
      </w:r>
      <w:r>
        <w:rPr>
          <w:rFonts w:ascii="Times New Roman" w:hAnsi="Times New Roman" w:cs="Times New Roman" w:eastAsia="Times New Roman"/>
        </w:rPr>
        <w:t>m</w:t>
      </w:r>
      <w:r>
        <w:rPr/>
        <w:t>；</w:t>
      </w:r>
    </w:p>
    <w:p>
      <w:pPr>
        <w:pStyle w:val="BodyText"/>
        <w:spacing w:line="240" w:lineRule="auto" w:before="194"/>
        <w:ind w:left="796" w:right="0"/>
        <w:jc w:val="left"/>
      </w:pPr>
      <w:r>
        <w:rPr>
          <w:rFonts w:ascii="Times New Roman" w:hAnsi="Times New Roman" w:cs="Times New Roman" w:eastAsia="Times New Roman"/>
          <w:i/>
        </w:rPr>
        <w:t>g</w:t>
      </w:r>
      <w:r>
        <w:rPr>
          <w:rFonts w:ascii="Times New Roman" w:hAnsi="Times New Roman" w:cs="Times New Roman" w:eastAsia="Times New Roman"/>
          <w:i/>
          <w:spacing w:val="2"/>
        </w:rPr>
        <w:t> </w:t>
      </w:r>
      <w:r>
        <w:rPr>
          <w:rFonts w:ascii="Times New Roman" w:hAnsi="Times New Roman" w:cs="Times New Roman" w:eastAsia="Times New Roman"/>
          <w:position w:val="1"/>
        </w:rPr>
        <w:t>——</w:t>
      </w:r>
      <w:r>
        <w:rPr>
          <w:position w:val="1"/>
        </w:rPr>
        <w:t>重力加速度，</w:t>
      </w:r>
      <w:r>
        <w:rPr>
          <w:rFonts w:ascii="Times New Roman" w:hAnsi="Times New Roman" w:cs="Times New Roman" w:eastAsia="Times New Roman"/>
          <w:position w:val="1"/>
        </w:rPr>
        <w:t>m/s</w:t>
      </w:r>
      <w:r>
        <w:rPr>
          <w:rFonts w:ascii="Times New Roman" w:hAnsi="Times New Roman" w:cs="Times New Roman" w:eastAsia="Times New Roman"/>
          <w:position w:val="8"/>
          <w:sz w:val="14"/>
          <w:szCs w:val="14"/>
        </w:rPr>
        <w:t>2</w:t>
      </w:r>
      <w:r>
        <w:rPr>
          <w:position w:val="1"/>
        </w:rPr>
        <w:t>；</w:t>
      </w:r>
      <w:r>
        <w:rPr/>
      </w:r>
    </w:p>
    <w:p>
      <w:pPr>
        <w:spacing w:line="240" w:lineRule="auto" w:before="11"/>
        <w:rPr>
          <w:rFonts w:ascii="宋体" w:hAnsi="宋体" w:cs="宋体" w:eastAsia="宋体"/>
          <w:sz w:val="15"/>
          <w:szCs w:val="15"/>
        </w:rPr>
      </w:pPr>
    </w:p>
    <w:p>
      <w:pPr>
        <w:pStyle w:val="BodyText"/>
        <w:spacing w:line="240" w:lineRule="auto"/>
        <w:ind w:left="801" w:right="0"/>
        <w:jc w:val="left"/>
      </w:pPr>
      <w:r>
        <w:rPr>
          <w:rFonts w:ascii="Times New Roman" w:hAnsi="Times New Roman" w:cs="Times New Roman" w:eastAsia="Times New Roman"/>
          <w:i/>
          <w:sz w:val="23"/>
          <w:szCs w:val="23"/>
        </w:rPr>
        <w:t>x</w:t>
      </w:r>
      <w:r>
        <w:rPr>
          <w:rFonts w:ascii="Times New Roman" w:hAnsi="Times New Roman" w:cs="Times New Roman" w:eastAsia="Times New Roman"/>
          <w:i/>
          <w:spacing w:val="-14"/>
          <w:sz w:val="23"/>
          <w:szCs w:val="23"/>
        </w:rPr>
        <w:t> </w:t>
      </w:r>
      <w:r>
        <w:rPr>
          <w:rFonts w:ascii="Times New Roman" w:hAnsi="Times New Roman" w:cs="Times New Roman" w:eastAsia="Times New Roman"/>
        </w:rPr>
        <w:t>——</w:t>
      </w:r>
      <w:r>
        <w:rPr/>
        <w:t>笛卡尔坐标系</w:t>
      </w:r>
      <w:r>
        <w:rPr>
          <w:spacing w:val="-69"/>
        </w:rPr>
        <w:t> </w:t>
      </w:r>
      <w:r>
        <w:rPr>
          <w:rFonts w:ascii="Times New Roman" w:hAnsi="Times New Roman" w:cs="Times New Roman" w:eastAsia="Times New Roman"/>
          <w:i/>
        </w:rPr>
        <w:t>X</w:t>
      </w:r>
      <w:r>
        <w:rPr>
          <w:rFonts w:ascii="Times New Roman" w:hAnsi="Times New Roman" w:cs="Times New Roman" w:eastAsia="Times New Roman"/>
          <w:i/>
          <w:spacing w:val="5"/>
        </w:rPr>
        <w:t> </w:t>
      </w:r>
      <w:r>
        <w:rPr/>
        <w:t>向的坐标，</w:t>
      </w:r>
      <w:r>
        <w:rPr>
          <w:rFonts w:ascii="Times New Roman" w:hAnsi="Times New Roman" w:cs="Times New Roman" w:eastAsia="Times New Roman"/>
        </w:rPr>
        <w:t>m</w:t>
      </w:r>
      <w:r>
        <w:rPr/>
        <w:t>；</w:t>
      </w:r>
    </w:p>
    <w:p>
      <w:pPr>
        <w:spacing w:line="240" w:lineRule="auto" w:before="8"/>
        <w:rPr>
          <w:rFonts w:ascii="宋体" w:hAnsi="宋体" w:cs="宋体" w:eastAsia="宋体"/>
          <w:sz w:val="12"/>
          <w:szCs w:val="12"/>
        </w:rPr>
      </w:pPr>
    </w:p>
    <w:p>
      <w:pPr>
        <w:spacing w:after="0" w:line="240" w:lineRule="auto"/>
        <w:rPr>
          <w:rFonts w:ascii="宋体" w:hAnsi="宋体" w:cs="宋体" w:eastAsia="宋体"/>
          <w:sz w:val="12"/>
          <w:szCs w:val="12"/>
        </w:rPr>
        <w:sectPr>
          <w:type w:val="continuous"/>
          <w:pgSz w:w="11910" w:h="16840"/>
          <w:pgMar w:top="640" w:bottom="280" w:left="1300" w:right="920"/>
        </w:sectPr>
      </w:pPr>
    </w:p>
    <w:p>
      <w:pPr>
        <w:pStyle w:val="BodyText"/>
        <w:spacing w:line="348" w:lineRule="auto" w:before="36"/>
        <w:ind w:left="538" w:right="0" w:firstLine="211"/>
        <w:jc w:val="left"/>
      </w:pPr>
      <w:r>
        <w:rPr/>
        <w:t>其他符号说明同式（</w:t>
      </w:r>
      <w:r>
        <w:rPr>
          <w:rFonts w:ascii="Times New Roman" w:hAnsi="Times New Roman" w:cs="Times New Roman" w:eastAsia="Times New Roman"/>
        </w:rPr>
        <w:t>E.3</w:t>
      </w:r>
      <w:r>
        <w:rPr/>
        <w:t>）</w:t>
      </w:r>
      <w:r>
        <w:rPr>
          <w:w w:val="100"/>
        </w:rPr>
        <w:t> </w:t>
      </w:r>
      <w:r>
        <w:rPr>
          <w:spacing w:val="-2"/>
        </w:rPr>
        <w:t>水温数学模型的基本方程为：</w:t>
      </w:r>
    </w:p>
    <w:p>
      <w:pPr>
        <w:spacing w:line="373" w:lineRule="exact" w:before="137"/>
        <w:ind w:left="2571" w:right="0" w:firstLine="0"/>
        <w:jc w:val="left"/>
        <w:rPr>
          <w:rFonts w:ascii="Symbol" w:hAnsi="Symbol" w:cs="Symbol" w:eastAsia="Symbol"/>
          <w:sz w:val="24"/>
          <w:szCs w:val="24"/>
        </w:rPr>
      </w:pPr>
      <w:r>
        <w:rPr>
          <w:rFonts w:ascii="Symbol" w:hAnsi="Symbol" w:cs="Symbol" w:eastAsia="Symbol"/>
          <w:w w:val="99"/>
          <w:sz w:val="24"/>
          <w:szCs w:val="24"/>
        </w:rPr>
      </w:r>
      <w:r>
        <w:rPr>
          <w:rFonts w:ascii="Symbol" w:hAnsi="Symbol" w:cs="Symbol" w:eastAsia="Symbol"/>
          <w:spacing w:val="4"/>
          <w:sz w:val="24"/>
          <w:szCs w:val="24"/>
          <w:u w:val="single" w:color="000000"/>
        </w:rPr>
        <w:t></w:t>
      </w:r>
      <w:r>
        <w:rPr>
          <w:rFonts w:ascii="Times New Roman" w:hAnsi="Times New Roman" w:cs="Times New Roman" w:eastAsia="Times New Roman"/>
          <w:spacing w:val="4"/>
          <w:sz w:val="24"/>
          <w:szCs w:val="24"/>
          <w:u w:val="single" w:color="000000"/>
        </w:rPr>
        <w:t>(</w:t>
      </w:r>
      <w:r>
        <w:rPr>
          <w:rFonts w:ascii="Times New Roman" w:hAnsi="Times New Roman" w:cs="Times New Roman" w:eastAsia="Times New Roman"/>
          <w:spacing w:val="-35"/>
          <w:sz w:val="24"/>
          <w:szCs w:val="24"/>
          <w:u w:val="single" w:color="000000"/>
        </w:rPr>
        <w:t> </w:t>
      </w:r>
      <w:r>
        <w:rPr>
          <w:rFonts w:ascii="Times New Roman" w:hAnsi="Times New Roman" w:cs="Times New Roman" w:eastAsia="Times New Roman"/>
          <w:i/>
          <w:sz w:val="24"/>
          <w:szCs w:val="24"/>
          <w:u w:val="single" w:color="000000"/>
        </w:rPr>
        <w:t>AT</w:t>
      </w:r>
      <w:r>
        <w:rPr>
          <w:rFonts w:ascii="Times New Roman" w:hAnsi="Times New Roman" w:cs="Times New Roman" w:eastAsia="Times New Roman"/>
          <w:i/>
          <w:spacing w:val="-29"/>
          <w:sz w:val="24"/>
          <w:szCs w:val="24"/>
          <w:u w:val="single" w:color="000000"/>
        </w:rPr>
        <w:t> </w:t>
      </w:r>
      <w:r>
        <w:rPr>
          <w:rFonts w:ascii="Times New Roman" w:hAnsi="Times New Roman" w:cs="Times New Roman" w:eastAsia="Times New Roman"/>
          <w:sz w:val="24"/>
          <w:szCs w:val="24"/>
          <w:u w:val="single" w:color="000000"/>
        </w:rPr>
        <w:t>)</w:t>
      </w:r>
      <w:r>
        <w:rPr>
          <w:rFonts w:ascii="Times New Roman" w:hAnsi="Times New Roman" w:cs="Times New Roman" w:eastAsia="Times New Roman"/>
          <w:spacing w:val="1"/>
          <w:sz w:val="24"/>
          <w:szCs w:val="24"/>
          <w:u w:val="single" w:color="000000"/>
        </w:rPr>
        <w:t> </w:t>
      </w:r>
      <w:r>
        <w:rPr>
          <w:rFonts w:ascii="Times New Roman" w:hAnsi="Times New Roman" w:cs="Times New Roman" w:eastAsia="Times New Roman"/>
          <w:spacing w:val="1"/>
          <w:sz w:val="24"/>
          <w:szCs w:val="24"/>
        </w:rPr>
      </w:r>
      <w:r>
        <w:rPr>
          <w:rFonts w:ascii="Symbol" w:hAnsi="Symbol" w:cs="Symbol" w:eastAsia="Symbol"/>
          <w:position w:val="-14"/>
          <w:sz w:val="24"/>
          <w:szCs w:val="24"/>
        </w:rPr>
        <w:t></w:t>
      </w:r>
      <w:r>
        <w:rPr>
          <w:rFonts w:ascii="Symbol" w:hAnsi="Symbol" w:cs="Symbol" w:eastAsia="Symbol"/>
          <w:spacing w:val="1"/>
          <w:position w:val="-14"/>
          <w:sz w:val="24"/>
          <w:szCs w:val="24"/>
        </w:rPr>
        <w:t></w:t>
      </w:r>
      <w:r>
        <w:rPr>
          <w:rFonts w:ascii="Times New Roman" w:hAnsi="Times New Roman" w:cs="Times New Roman" w:eastAsia="Times New Roman"/>
          <w:spacing w:val="1"/>
          <w:position w:val="-14"/>
          <w:sz w:val="24"/>
          <w:szCs w:val="24"/>
        </w:rPr>
      </w:r>
      <w:r>
        <w:rPr>
          <w:rFonts w:ascii="Symbol" w:hAnsi="Symbol" w:cs="Symbol" w:eastAsia="Symbol"/>
          <w:spacing w:val="1"/>
          <w:sz w:val="24"/>
          <w:szCs w:val="24"/>
        </w:rPr>
      </w:r>
      <w:r>
        <w:rPr>
          <w:rFonts w:ascii="Symbol" w:hAnsi="Symbol" w:cs="Symbol" w:eastAsia="Symbol"/>
          <w:sz w:val="24"/>
          <w:szCs w:val="24"/>
          <w:u w:val="single" w:color="000000"/>
        </w:rPr>
        <w:t></w:t>
      </w:r>
      <w:r>
        <w:rPr>
          <w:rFonts w:ascii="Times New Roman" w:hAnsi="Times New Roman" w:cs="Times New Roman" w:eastAsia="Times New Roman"/>
          <w:sz w:val="24"/>
          <w:szCs w:val="24"/>
          <w:u w:val="single" w:color="000000"/>
        </w:rPr>
        <w:t>(</w:t>
      </w:r>
      <w:r>
        <w:rPr>
          <w:rFonts w:ascii="Times New Roman" w:hAnsi="Times New Roman" w:cs="Times New Roman" w:eastAsia="Times New Roman"/>
          <w:i/>
          <w:sz w:val="24"/>
          <w:szCs w:val="24"/>
          <w:u w:val="single" w:color="000000"/>
        </w:rPr>
        <w:t>uAT</w:t>
      </w:r>
      <w:r>
        <w:rPr>
          <w:rFonts w:ascii="Times New Roman" w:hAnsi="Times New Roman" w:cs="Times New Roman" w:eastAsia="Times New Roman"/>
          <w:i/>
          <w:spacing w:val="-29"/>
          <w:sz w:val="24"/>
          <w:szCs w:val="24"/>
          <w:u w:val="single" w:color="000000"/>
        </w:rPr>
        <w:t> </w:t>
      </w:r>
      <w:r>
        <w:rPr>
          <w:rFonts w:ascii="Times New Roman" w:hAnsi="Times New Roman" w:cs="Times New Roman" w:eastAsia="Times New Roman"/>
          <w:sz w:val="24"/>
          <w:szCs w:val="24"/>
          <w:u w:val="single" w:color="000000"/>
        </w:rPr>
        <w:t>)</w:t>
      </w:r>
      <w:r>
        <w:rPr>
          <w:rFonts w:ascii="Times New Roman" w:hAnsi="Times New Roman" w:cs="Times New Roman" w:eastAsia="Times New Roman"/>
          <w:spacing w:val="17"/>
          <w:sz w:val="24"/>
          <w:szCs w:val="24"/>
          <w:u w:val="single" w:color="000000"/>
        </w:rPr>
        <w:t> </w:t>
      </w:r>
      <w:r>
        <w:rPr>
          <w:rFonts w:ascii="Times New Roman" w:hAnsi="Times New Roman" w:cs="Times New Roman" w:eastAsia="Times New Roman"/>
          <w:spacing w:val="17"/>
          <w:sz w:val="24"/>
          <w:szCs w:val="24"/>
        </w:rPr>
      </w:r>
      <w:r>
        <w:rPr>
          <w:rFonts w:ascii="Symbol" w:hAnsi="Symbol" w:cs="Symbol" w:eastAsia="Symbol"/>
          <w:position w:val="-14"/>
          <w:sz w:val="24"/>
          <w:szCs w:val="24"/>
        </w:rPr>
        <w:t></w:t>
      </w:r>
      <w:r>
        <w:rPr>
          <w:rFonts w:ascii="Symbol" w:hAnsi="Symbol" w:cs="Symbol" w:eastAsia="Symbol"/>
          <w:sz w:val="24"/>
          <w:szCs w:val="24"/>
        </w:rPr>
      </w:r>
    </w:p>
    <w:p>
      <w:pPr>
        <w:spacing w:line="240" w:lineRule="auto" w:before="0"/>
        <w:rPr>
          <w:rFonts w:ascii="Symbol" w:hAnsi="Symbol" w:cs="Symbol" w:eastAsia="Symbol"/>
          <w:sz w:val="38"/>
          <w:szCs w:val="38"/>
        </w:rPr>
      </w:pPr>
      <w:r>
        <w:rPr/>
        <w:br w:type="column"/>
      </w:r>
      <w:r>
        <w:rPr>
          <w:rFonts w:ascii="Symbol"/>
          <w:sz w:val="38"/>
        </w:rPr>
      </w:r>
    </w:p>
    <w:p>
      <w:pPr>
        <w:spacing w:line="240" w:lineRule="auto" w:before="9"/>
        <w:rPr>
          <w:rFonts w:ascii="Symbol" w:hAnsi="Symbol" w:cs="Symbol" w:eastAsia="Symbol"/>
          <w:sz w:val="40"/>
          <w:szCs w:val="40"/>
        </w:rPr>
      </w:pPr>
    </w:p>
    <w:p>
      <w:pPr>
        <w:spacing w:line="372" w:lineRule="exact" w:before="0"/>
        <w:ind w:left="82" w:right="0" w:firstLine="0"/>
        <w:jc w:val="left"/>
        <w:rPr>
          <w:rFonts w:ascii="Times New Roman" w:hAnsi="Times New Roman" w:cs="Times New Roman" w:eastAsia="Times New Roman"/>
          <w:sz w:val="24"/>
          <w:szCs w:val="24"/>
        </w:rPr>
      </w:pPr>
      <w:r>
        <w:rPr/>
        <w:pict>
          <v:shape style="position:absolute;margin-left:321.040833pt;margin-top:17.027636pt;width:5.1pt;height:7pt;mso-position-horizontal-relative:page;mso-position-vertical-relative:paragraph;z-index:-160864" type="#_x0000_t202" filled="false" stroked="false">
            <v:textbox inset="0,0,0,0">
              <w:txbxContent>
                <w:p>
                  <w:pPr>
                    <w:spacing w:line="140" w:lineRule="exact" w:before="0"/>
                    <w:ind w:left="0" w:right="0" w:firstLine="0"/>
                    <w:jc w:val="left"/>
                    <w:rPr>
                      <w:rFonts w:ascii="Times New Roman" w:hAnsi="Times New Roman" w:cs="Times New Roman" w:eastAsia="Times New Roman"/>
                      <w:sz w:val="14"/>
                      <w:szCs w:val="14"/>
                    </w:rPr>
                  </w:pPr>
                  <w:r>
                    <w:rPr>
                      <w:rFonts w:ascii="Times New Roman"/>
                      <w:w w:val="99"/>
                      <w:sz w:val="14"/>
                    </w:rPr>
                    <w:t>t</w:t>
                  </w:r>
                  <w:r>
                    <w:rPr>
                      <w:rFonts w:ascii="Times New Roman"/>
                      <w:i/>
                      <w:w w:val="99"/>
                      <w:sz w:val="14"/>
                    </w:rPr>
                    <w:t>x</w:t>
                  </w:r>
                  <w:r>
                    <w:rPr>
                      <w:rFonts w:ascii="Times New Roman"/>
                      <w:sz w:val="14"/>
                    </w:rPr>
                  </w:r>
                </w:p>
              </w:txbxContent>
            </v:textbox>
            <w10:wrap type="none"/>
          </v:shape>
        </w:pict>
      </w:r>
      <w:r>
        <w:rPr>
          <w:rFonts w:ascii="Symbol" w:hAnsi="Symbol" w:cs="Symbol" w:eastAsia="Symbol"/>
          <w:w w:val="99"/>
          <w:position w:val="15"/>
          <w:sz w:val="24"/>
          <w:szCs w:val="24"/>
        </w:rPr>
      </w:r>
      <w:r>
        <w:rPr>
          <w:rFonts w:ascii="Symbol" w:hAnsi="Symbol" w:cs="Symbol" w:eastAsia="Symbol"/>
          <w:position w:val="15"/>
          <w:sz w:val="24"/>
          <w:szCs w:val="24"/>
          <w:u w:val="single" w:color="000000"/>
        </w:rPr>
        <w:t></w:t>
      </w:r>
      <w:r>
        <w:rPr>
          <w:rFonts w:ascii="Symbol" w:hAnsi="Symbol" w:cs="Symbol" w:eastAsia="Symbol"/>
          <w:position w:val="15"/>
          <w:sz w:val="24"/>
          <w:szCs w:val="24"/>
        </w:rPr>
      </w:r>
      <w:r>
        <w:rPr>
          <w:rFonts w:ascii="Times New Roman" w:hAnsi="Times New Roman" w:cs="Times New Roman" w:eastAsia="Times New Roman"/>
          <w:position w:val="15"/>
          <w:sz w:val="24"/>
          <w:szCs w:val="24"/>
        </w:rPr>
      </w:r>
      <w:r>
        <w:rPr>
          <w:rFonts w:ascii="Times New Roman" w:hAnsi="Times New Roman" w:cs="Times New Roman" w:eastAsia="Times New Roman"/>
          <w:sz w:val="24"/>
          <w:szCs w:val="24"/>
        </w:rPr>
        <w:t>(</w:t>
      </w:r>
      <w:r>
        <w:rPr>
          <w:rFonts w:ascii="Times New Roman" w:hAnsi="Times New Roman" w:cs="Times New Roman" w:eastAsia="Times New Roman"/>
          <w:spacing w:val="-51"/>
          <w:sz w:val="24"/>
          <w:szCs w:val="24"/>
        </w:rPr>
        <w:t> </w:t>
      </w:r>
      <w:r>
        <w:rPr>
          <w:rFonts w:ascii="Times New Roman" w:hAnsi="Times New Roman" w:cs="Times New Roman" w:eastAsia="Times New Roman"/>
          <w:i/>
          <w:sz w:val="24"/>
          <w:szCs w:val="24"/>
        </w:rPr>
        <w:t>AE</w:t>
      </w:r>
      <w:r>
        <w:rPr>
          <w:rFonts w:ascii="Times New Roman" w:hAnsi="Times New Roman" w:cs="Times New Roman" w:eastAsia="Times New Roman"/>
          <w:sz w:val="24"/>
          <w:szCs w:val="24"/>
        </w:rPr>
      </w:r>
    </w:p>
    <w:p>
      <w:pPr>
        <w:spacing w:line="240" w:lineRule="auto" w:before="0"/>
        <w:rPr>
          <w:rFonts w:ascii="Times New Roman" w:hAnsi="Times New Roman" w:cs="Times New Roman" w:eastAsia="Times New Roman"/>
          <w:i/>
          <w:sz w:val="38"/>
          <w:szCs w:val="38"/>
        </w:rPr>
      </w:pPr>
      <w:r>
        <w:rPr/>
        <w:br w:type="column"/>
      </w:r>
      <w:r>
        <w:rPr>
          <w:rFonts w:ascii="Times New Roman"/>
          <w:i/>
          <w:sz w:val="38"/>
        </w:rPr>
      </w:r>
    </w:p>
    <w:p>
      <w:pPr>
        <w:spacing w:line="240" w:lineRule="auto" w:before="10"/>
        <w:rPr>
          <w:rFonts w:ascii="Times New Roman" w:hAnsi="Times New Roman" w:cs="Times New Roman" w:eastAsia="Times New Roman"/>
          <w:i/>
          <w:sz w:val="45"/>
          <w:szCs w:val="45"/>
        </w:rPr>
      </w:pPr>
    </w:p>
    <w:p>
      <w:pPr>
        <w:spacing w:line="372" w:lineRule="exact" w:before="0"/>
        <w:ind w:left="35" w:right="0" w:firstLine="0"/>
        <w:jc w:val="left"/>
        <w:rPr>
          <w:rFonts w:ascii="Times New Roman" w:hAnsi="Times New Roman" w:cs="Times New Roman" w:eastAsia="Times New Roman"/>
          <w:sz w:val="24"/>
          <w:szCs w:val="24"/>
        </w:rPr>
      </w:pPr>
      <w:r>
        <w:rPr/>
        <w:pict>
          <v:shape style="position:absolute;margin-left:371.875641pt;margin-top:17.027613pt;width:4.3pt;height:7pt;mso-position-horizontal-relative:page;mso-position-vertical-relative:paragraph;z-index:-160912" type="#_x0000_t202" filled="false" stroked="false">
            <v:textbox inset="0,0,0,0">
              <w:txbxContent>
                <w:p>
                  <w:pPr>
                    <w:spacing w:line="140" w:lineRule="exact" w:before="0"/>
                    <w:ind w:left="0" w:right="0" w:firstLine="0"/>
                    <w:jc w:val="left"/>
                    <w:rPr>
                      <w:rFonts w:ascii="Times New Roman" w:hAnsi="Times New Roman" w:cs="Times New Roman" w:eastAsia="Times New Roman"/>
                      <w:sz w:val="14"/>
                      <w:szCs w:val="14"/>
                    </w:rPr>
                  </w:pPr>
                  <w:r>
                    <w:rPr>
                      <w:rFonts w:ascii="Times New Roman"/>
                      <w:w w:val="99"/>
                      <w:sz w:val="14"/>
                    </w:rPr>
                    <w:t>L</w:t>
                  </w:r>
                  <w:r>
                    <w:rPr>
                      <w:rFonts w:ascii="Times New Roman"/>
                      <w:sz w:val="14"/>
                    </w:rPr>
                  </w:r>
                </w:p>
              </w:txbxContent>
            </v:textbox>
            <w10:wrap type="none"/>
          </v:shape>
        </w:pict>
      </w:r>
      <w:r>
        <w:rPr>
          <w:rFonts w:ascii="Symbol" w:hAnsi="Symbol" w:cs="Symbol" w:eastAsia="Symbol"/>
          <w:w w:val="99"/>
          <w:position w:val="15"/>
          <w:sz w:val="24"/>
          <w:szCs w:val="24"/>
        </w:rPr>
      </w:r>
      <w:r>
        <w:rPr>
          <w:rFonts w:ascii="Symbol" w:hAnsi="Symbol" w:cs="Symbol" w:eastAsia="Symbol"/>
          <w:position w:val="15"/>
          <w:sz w:val="24"/>
          <w:szCs w:val="24"/>
          <w:u w:val="single" w:color="000000"/>
        </w:rPr>
        <w:t></w:t>
      </w:r>
      <w:r>
        <w:rPr>
          <w:rFonts w:ascii="Times New Roman" w:hAnsi="Times New Roman" w:cs="Times New Roman" w:eastAsia="Times New Roman"/>
          <w:i/>
          <w:position w:val="15"/>
          <w:sz w:val="24"/>
          <w:szCs w:val="24"/>
          <w:u w:val="single" w:color="000000"/>
        </w:rPr>
        <w:t>T</w:t>
      </w:r>
      <w:r>
        <w:rPr>
          <w:rFonts w:ascii="Times New Roman" w:hAnsi="Times New Roman" w:cs="Times New Roman" w:eastAsia="Times New Roman"/>
          <w:i/>
          <w:spacing w:val="-10"/>
          <w:position w:val="15"/>
          <w:sz w:val="24"/>
          <w:szCs w:val="24"/>
          <w:u w:val="single" w:color="000000"/>
        </w:rPr>
        <w:t> </w:t>
      </w:r>
      <w:r>
        <w:rPr>
          <w:rFonts w:ascii="Times New Roman" w:hAnsi="Times New Roman" w:cs="Times New Roman" w:eastAsia="Times New Roman"/>
          <w:i/>
          <w:spacing w:val="-10"/>
          <w:position w:val="15"/>
          <w:sz w:val="24"/>
          <w:szCs w:val="24"/>
        </w:rPr>
      </w:r>
      <w:r>
        <w:rPr>
          <w:rFonts w:ascii="Times New Roman" w:hAnsi="Times New Roman" w:cs="Times New Roman" w:eastAsia="Times New Roman"/>
          <w:sz w:val="24"/>
          <w:szCs w:val="24"/>
        </w:rPr>
        <w:t>)</w:t>
      </w:r>
      <w:r>
        <w:rPr>
          <w:rFonts w:ascii="Times New Roman" w:hAnsi="Times New Roman" w:cs="Times New Roman" w:eastAsia="Times New Roman"/>
          <w:spacing w:val="-23"/>
          <w:sz w:val="24"/>
          <w:szCs w:val="24"/>
        </w:rPr>
        <w:t> </w:t>
      </w:r>
      <w:r>
        <w:rPr>
          <w:rFonts w:ascii="Symbol" w:hAnsi="Symbol" w:cs="Symbol" w:eastAsia="Symbol"/>
          <w:sz w:val="24"/>
          <w:szCs w:val="24"/>
        </w:rPr>
        <w:t></w:t>
      </w:r>
      <w:r>
        <w:rPr>
          <w:rFonts w:ascii="Symbol" w:hAnsi="Symbol" w:cs="Symbol" w:eastAsia="Symbol"/>
          <w:spacing w:val="-17"/>
          <w:sz w:val="24"/>
          <w:szCs w:val="24"/>
        </w:rPr>
        <w:t></w:t>
      </w:r>
      <w:r>
        <w:rPr>
          <w:rFonts w:ascii="Times New Roman" w:hAnsi="Times New Roman" w:cs="Times New Roman" w:eastAsia="Times New Roman"/>
          <w:spacing w:val="-17"/>
          <w:sz w:val="24"/>
          <w:szCs w:val="24"/>
        </w:rPr>
      </w:r>
      <w:r>
        <w:rPr>
          <w:rFonts w:ascii="Times New Roman" w:hAnsi="Times New Roman" w:cs="Times New Roman" w:eastAsia="Times New Roman"/>
          <w:i/>
          <w:sz w:val="24"/>
          <w:szCs w:val="24"/>
        </w:rPr>
        <w:t>qT</w:t>
      </w:r>
      <w:r>
        <w:rPr>
          <w:rFonts w:ascii="Times New Roman" w:hAnsi="Times New Roman" w:cs="Times New Roman" w:eastAsia="Times New Roman"/>
          <w:sz w:val="24"/>
          <w:szCs w:val="24"/>
        </w:rPr>
      </w:r>
    </w:p>
    <w:p>
      <w:pPr>
        <w:spacing w:line="240" w:lineRule="auto" w:before="0"/>
        <w:rPr>
          <w:rFonts w:ascii="Times New Roman" w:hAnsi="Times New Roman" w:cs="Times New Roman" w:eastAsia="Times New Roman"/>
          <w:i/>
          <w:sz w:val="38"/>
          <w:szCs w:val="38"/>
        </w:rPr>
      </w:pPr>
      <w:r>
        <w:rPr/>
        <w:br w:type="column"/>
      </w:r>
      <w:r>
        <w:rPr>
          <w:rFonts w:ascii="Times New Roman"/>
          <w:i/>
          <w:sz w:val="38"/>
        </w:rPr>
      </w:r>
    </w:p>
    <w:p>
      <w:pPr>
        <w:spacing w:line="240" w:lineRule="auto" w:before="3"/>
        <w:rPr>
          <w:rFonts w:ascii="Times New Roman" w:hAnsi="Times New Roman" w:cs="Times New Roman" w:eastAsia="Times New Roman"/>
          <w:i/>
          <w:sz w:val="47"/>
          <w:szCs w:val="47"/>
        </w:rPr>
      </w:pPr>
    </w:p>
    <w:p>
      <w:pPr>
        <w:pStyle w:val="Heading3"/>
        <w:numPr>
          <w:ilvl w:val="0"/>
          <w:numId w:val="1"/>
        </w:numPr>
        <w:tabs>
          <w:tab w:pos="207" w:val="left" w:leader="none"/>
          <w:tab w:pos="705" w:val="left" w:leader="none"/>
        </w:tabs>
        <w:spacing w:line="356" w:lineRule="exact" w:before="0" w:after="0"/>
        <w:ind w:left="206" w:right="0" w:hanging="181"/>
        <w:jc w:val="left"/>
        <w:rPr>
          <w:i w:val="0"/>
        </w:rPr>
      </w:pPr>
      <w:r>
        <w:rPr>
          <w:i/>
          <w:w w:val="99"/>
          <w:u w:val="single" w:color="000000"/>
        </w:rPr>
        <w:t> </w:t>
      </w:r>
      <w:r>
        <w:rPr>
          <w:i/>
          <w:spacing w:val="-36"/>
          <w:u w:val="single" w:color="000000"/>
        </w:rPr>
        <w:t> </w:t>
      </w:r>
      <w:r>
        <w:rPr>
          <w:i/>
          <w:u w:val="single" w:color="000000"/>
        </w:rPr>
        <w:t>BS </w:t>
        <w:tab/>
      </w:r>
      <w:r>
        <w:rPr>
          <w:i/>
        </w:rPr>
      </w:r>
      <w:r>
        <w:rPr>
          <w:i w:val="0"/>
        </w:rPr>
      </w:r>
    </w:p>
    <w:p>
      <w:pPr>
        <w:spacing w:line="240" w:lineRule="auto" w:before="0"/>
        <w:rPr>
          <w:rFonts w:ascii="Times New Roman" w:hAnsi="Times New Roman" w:cs="Times New Roman" w:eastAsia="Times New Roman"/>
          <w:i/>
          <w:sz w:val="22"/>
          <w:szCs w:val="22"/>
        </w:rPr>
      </w:pPr>
      <w:r>
        <w:rPr/>
        <w:br w:type="column"/>
      </w:r>
      <w:r>
        <w:rPr>
          <w:rFonts w:ascii="Times New Roman"/>
          <w:i/>
          <w:sz w:val="22"/>
        </w:rPr>
      </w:r>
    </w:p>
    <w:p>
      <w:pPr>
        <w:spacing w:line="240" w:lineRule="auto" w:before="0"/>
        <w:rPr>
          <w:rFonts w:ascii="Times New Roman" w:hAnsi="Times New Roman" w:cs="Times New Roman" w:eastAsia="Times New Roman"/>
          <w:i/>
          <w:sz w:val="22"/>
          <w:szCs w:val="22"/>
        </w:rPr>
      </w:pPr>
    </w:p>
    <w:p>
      <w:pPr>
        <w:spacing w:line="240" w:lineRule="auto" w:before="0"/>
        <w:rPr>
          <w:rFonts w:ascii="Times New Roman" w:hAnsi="Times New Roman" w:cs="Times New Roman" w:eastAsia="Times New Roman"/>
          <w:i/>
          <w:sz w:val="22"/>
          <w:szCs w:val="22"/>
        </w:rPr>
      </w:pPr>
    </w:p>
    <w:p>
      <w:pPr>
        <w:spacing w:line="240" w:lineRule="auto" w:before="10"/>
        <w:rPr>
          <w:rFonts w:ascii="Times New Roman" w:hAnsi="Times New Roman" w:cs="Times New Roman" w:eastAsia="Times New Roman"/>
          <w:i/>
          <w:sz w:val="30"/>
          <w:szCs w:val="30"/>
        </w:rPr>
      </w:pPr>
    </w:p>
    <w:p>
      <w:pPr>
        <w:pStyle w:val="BodyText"/>
        <w:spacing w:line="222" w:lineRule="exact"/>
        <w:ind w:left="538" w:right="0"/>
        <w:jc w:val="left"/>
      </w:pPr>
      <w:r>
        <w:rPr/>
        <w:t>（</w:t>
      </w:r>
      <w:r>
        <w:rPr>
          <w:rFonts w:ascii="Arial" w:hAnsi="Arial" w:cs="Arial" w:eastAsia="Arial"/>
        </w:rPr>
        <w:t>E.10</w:t>
      </w:r>
      <w:r>
        <w:rPr/>
        <w:t>）</w:t>
      </w:r>
    </w:p>
    <w:p>
      <w:pPr>
        <w:spacing w:after="0" w:line="222" w:lineRule="exact"/>
        <w:jc w:val="left"/>
        <w:sectPr>
          <w:type w:val="continuous"/>
          <w:pgSz w:w="11910" w:h="16840"/>
          <w:pgMar w:top="640" w:bottom="280" w:left="1300" w:right="920"/>
          <w:cols w:num="5" w:equalWidth="0">
            <w:col w:w="4374" w:space="40"/>
            <w:col w:w="809" w:space="40"/>
            <w:col w:w="961" w:space="40"/>
            <w:col w:w="707" w:space="1211"/>
            <w:col w:w="1508"/>
          </w:cols>
        </w:sectPr>
      </w:pPr>
    </w:p>
    <w:p>
      <w:pPr>
        <w:tabs>
          <w:tab w:pos="3694" w:val="left" w:leader="none"/>
          <w:tab w:pos="4445" w:val="left" w:leader="none"/>
          <w:tab w:pos="5324" w:val="left" w:leader="none"/>
        </w:tabs>
        <w:spacing w:line="260" w:lineRule="exact" w:before="0"/>
        <w:ind w:left="2785" w:right="0" w:firstLine="0"/>
        <w:jc w:val="left"/>
        <w:rPr>
          <w:rFonts w:ascii="Times New Roman" w:hAnsi="Times New Roman" w:cs="Times New Roman" w:eastAsia="Times New Roman"/>
          <w:sz w:val="24"/>
          <w:szCs w:val="24"/>
        </w:rPr>
      </w:pPr>
      <w:r>
        <w:rPr>
          <w:rFonts w:ascii="Symbol" w:hAnsi="Symbol" w:cs="Symbol" w:eastAsia="Symbol"/>
          <w:spacing w:val="-2"/>
          <w:sz w:val="24"/>
          <w:szCs w:val="24"/>
        </w:rPr>
        <w:t></w:t>
      </w:r>
      <w:r>
        <w:rPr>
          <w:rFonts w:ascii="Times New Roman" w:hAnsi="Times New Roman" w:cs="Times New Roman" w:eastAsia="Times New Roman"/>
          <w:i/>
          <w:spacing w:val="-2"/>
          <w:sz w:val="24"/>
          <w:szCs w:val="24"/>
        </w:rPr>
        <w:t>t</w:t>
        <w:tab/>
      </w:r>
      <w:r>
        <w:rPr>
          <w:rFonts w:ascii="Symbol" w:hAnsi="Symbol" w:cs="Symbol" w:eastAsia="Symbol"/>
          <w:spacing w:val="-2"/>
          <w:sz w:val="24"/>
          <w:szCs w:val="24"/>
        </w:rPr>
        <w:t></w:t>
      </w:r>
      <w:r>
        <w:rPr>
          <w:rFonts w:ascii="Times New Roman" w:hAnsi="Times New Roman" w:cs="Times New Roman" w:eastAsia="Times New Roman"/>
          <w:i/>
          <w:spacing w:val="-2"/>
          <w:sz w:val="24"/>
          <w:szCs w:val="24"/>
        </w:rPr>
        <w:t>x</w:t>
        <w:tab/>
      </w:r>
      <w:r>
        <w:rPr>
          <w:rFonts w:ascii="Symbol" w:hAnsi="Symbol" w:cs="Symbol" w:eastAsia="Symbol"/>
          <w:spacing w:val="-2"/>
          <w:sz w:val="24"/>
          <w:szCs w:val="24"/>
        </w:rPr>
        <w:t></w:t>
      </w:r>
      <w:r>
        <w:rPr>
          <w:rFonts w:ascii="Times New Roman" w:hAnsi="Times New Roman" w:cs="Times New Roman" w:eastAsia="Times New Roman"/>
          <w:i/>
          <w:spacing w:val="-2"/>
          <w:sz w:val="24"/>
          <w:szCs w:val="24"/>
        </w:rPr>
        <w:t>x</w:t>
        <w:tab/>
      </w:r>
      <w:r>
        <w:rPr>
          <w:rFonts w:ascii="Symbol" w:hAnsi="Symbol" w:cs="Symbol" w:eastAsia="Symbol"/>
          <w:spacing w:val="-2"/>
          <w:sz w:val="24"/>
          <w:szCs w:val="24"/>
        </w:rPr>
        <w:t></w:t>
      </w:r>
      <w:r>
        <w:rPr>
          <w:rFonts w:ascii="Times New Roman" w:hAnsi="Times New Roman" w:cs="Times New Roman" w:eastAsia="Times New Roman"/>
          <w:i/>
          <w:spacing w:val="-2"/>
          <w:sz w:val="24"/>
          <w:szCs w:val="24"/>
        </w:rPr>
        <w:t>x</w:t>
      </w:r>
      <w:r>
        <w:rPr>
          <w:rFonts w:ascii="Times New Roman" w:hAnsi="Times New Roman" w:cs="Times New Roman" w:eastAsia="Times New Roman"/>
          <w:spacing w:val="-2"/>
          <w:sz w:val="24"/>
          <w:szCs w:val="24"/>
        </w:rPr>
      </w:r>
    </w:p>
    <w:p>
      <w:pPr>
        <w:spacing w:line="298" w:lineRule="exact" w:before="0"/>
        <w:ind w:left="905" w:right="0" w:firstLine="0"/>
        <w:jc w:val="left"/>
        <w:rPr>
          <w:rFonts w:ascii="Times New Roman" w:hAnsi="Times New Roman" w:cs="Times New Roman" w:eastAsia="Times New Roman"/>
          <w:sz w:val="14"/>
          <w:szCs w:val="14"/>
        </w:rPr>
      </w:pPr>
      <w:r>
        <w:rPr>
          <w:spacing w:val="4"/>
        </w:rPr>
        <w:br w:type="column"/>
      </w:r>
      <w:r>
        <w:rPr>
          <w:rFonts w:ascii="Symbol" w:hAnsi="Symbol" w:cs="Symbol" w:eastAsia="Symbol"/>
          <w:i/>
          <w:spacing w:val="4"/>
          <w:sz w:val="25"/>
          <w:szCs w:val="25"/>
        </w:rPr>
        <w:t></w:t>
      </w:r>
      <w:r>
        <w:rPr>
          <w:rFonts w:ascii="Times New Roman" w:hAnsi="Times New Roman" w:cs="Times New Roman" w:eastAsia="Times New Roman"/>
          <w:i/>
          <w:spacing w:val="4"/>
          <w:sz w:val="24"/>
          <w:szCs w:val="24"/>
        </w:rPr>
        <w:t>C</w:t>
      </w:r>
      <w:r>
        <w:rPr>
          <w:rFonts w:ascii="Times New Roman" w:hAnsi="Times New Roman" w:cs="Times New Roman" w:eastAsia="Times New Roman"/>
          <w:spacing w:val="4"/>
          <w:position w:val="-5"/>
          <w:sz w:val="14"/>
          <w:szCs w:val="14"/>
        </w:rPr>
        <w:t>P</w:t>
      </w:r>
      <w:r>
        <w:rPr>
          <w:rFonts w:ascii="Times New Roman" w:hAnsi="Times New Roman" w:cs="Times New Roman" w:eastAsia="Times New Roman"/>
          <w:spacing w:val="4"/>
          <w:sz w:val="14"/>
          <w:szCs w:val="14"/>
        </w:rPr>
      </w:r>
    </w:p>
    <w:p>
      <w:pPr>
        <w:spacing w:after="0" w:line="298" w:lineRule="exact"/>
        <w:jc w:val="left"/>
        <w:rPr>
          <w:rFonts w:ascii="Times New Roman" w:hAnsi="Times New Roman" w:cs="Times New Roman" w:eastAsia="Times New Roman"/>
          <w:sz w:val="14"/>
          <w:szCs w:val="14"/>
        </w:rPr>
        <w:sectPr>
          <w:type w:val="continuous"/>
          <w:pgSz w:w="11910" w:h="16840"/>
          <w:pgMar w:top="640" w:bottom="280" w:left="1300" w:right="920"/>
          <w:cols w:num="2" w:equalWidth="0">
            <w:col w:w="5548" w:space="40"/>
            <w:col w:w="4102"/>
          </w:cols>
        </w:sectPr>
      </w:pPr>
    </w:p>
    <w:p>
      <w:pPr>
        <w:spacing w:line="240" w:lineRule="auto" w:before="8"/>
        <w:rPr>
          <w:rFonts w:ascii="Times New Roman" w:hAnsi="Times New Roman" w:cs="Times New Roman" w:eastAsia="Times New Roman"/>
          <w:sz w:val="29"/>
          <w:szCs w:val="29"/>
        </w:rPr>
      </w:pPr>
    </w:p>
    <w:p>
      <w:pPr>
        <w:pStyle w:val="BodyText"/>
        <w:spacing w:line="240" w:lineRule="auto" w:before="36"/>
        <w:ind w:right="0"/>
        <w:jc w:val="left"/>
      </w:pPr>
      <w:r>
        <w:rPr/>
        <w:t>式中：</w:t>
      </w:r>
      <w:r>
        <w:rPr>
          <w:spacing w:val="-84"/>
        </w:rPr>
        <w:t> </w:t>
      </w:r>
      <w:r>
        <w:rPr>
          <w:rFonts w:ascii="Times New Roman" w:hAnsi="Times New Roman" w:cs="Times New Roman" w:eastAsia="Times New Roman"/>
          <w:i/>
        </w:rPr>
        <w:t>T</w:t>
      </w:r>
      <w:r>
        <w:rPr>
          <w:rFonts w:ascii="Times New Roman" w:hAnsi="Times New Roman" w:cs="Times New Roman" w:eastAsia="Times New Roman"/>
          <w:i/>
          <w:spacing w:val="20"/>
        </w:rPr>
        <w:t> </w:t>
      </w:r>
      <w:r>
        <w:rPr>
          <w:rFonts w:ascii="Times New Roman" w:hAnsi="Times New Roman" w:cs="Times New Roman" w:eastAsia="Times New Roman"/>
        </w:rPr>
        <w:t>——</w:t>
      </w:r>
      <w:r>
        <w:rPr/>
        <w:t>水温，℃。</w:t>
      </w:r>
    </w:p>
    <w:p>
      <w:pPr>
        <w:spacing w:line="240" w:lineRule="auto" w:before="0"/>
        <w:rPr>
          <w:rFonts w:ascii="宋体" w:hAnsi="宋体" w:cs="宋体" w:eastAsia="宋体"/>
          <w:sz w:val="20"/>
          <w:szCs w:val="20"/>
        </w:rPr>
      </w:pPr>
    </w:p>
    <w:p>
      <w:pPr>
        <w:spacing w:before="59"/>
        <w:ind w:left="795" w:right="0" w:firstLine="0"/>
        <w:jc w:val="left"/>
        <w:rPr>
          <w:rFonts w:ascii="宋体" w:hAnsi="宋体" w:cs="宋体" w:eastAsia="宋体"/>
          <w:sz w:val="21"/>
          <w:szCs w:val="21"/>
        </w:rPr>
      </w:pPr>
      <w:r>
        <w:rPr>
          <w:rFonts w:ascii="Times New Roman" w:hAnsi="Times New Roman" w:cs="Times New Roman" w:eastAsia="Times New Roman"/>
          <w:i/>
          <w:position w:val="1"/>
          <w:sz w:val="24"/>
          <w:szCs w:val="24"/>
        </w:rPr>
        <w:t>E</w:t>
      </w:r>
      <w:r>
        <w:rPr>
          <w:rFonts w:ascii="Times New Roman" w:hAnsi="Times New Roman" w:cs="Times New Roman" w:eastAsia="Times New Roman"/>
          <w:position w:val="-5"/>
          <w:sz w:val="14"/>
          <w:szCs w:val="14"/>
        </w:rPr>
        <w:t>t</w:t>
      </w:r>
      <w:r>
        <w:rPr>
          <w:rFonts w:ascii="Times New Roman" w:hAnsi="Times New Roman" w:cs="Times New Roman" w:eastAsia="Times New Roman"/>
          <w:i/>
          <w:position w:val="-5"/>
          <w:sz w:val="14"/>
          <w:szCs w:val="14"/>
        </w:rPr>
        <w:t>x</w:t>
      </w:r>
      <w:r>
        <w:rPr>
          <w:rFonts w:ascii="Times New Roman" w:hAnsi="Times New Roman" w:cs="Times New Roman" w:eastAsia="Times New Roman"/>
          <w:i/>
          <w:spacing w:val="16"/>
          <w:position w:val="-5"/>
          <w:sz w:val="14"/>
          <w:szCs w:val="14"/>
        </w:rPr>
        <w:t> </w:t>
      </w:r>
      <w:r>
        <w:rPr>
          <w:rFonts w:ascii="Times New Roman" w:hAnsi="Times New Roman" w:cs="Times New Roman" w:eastAsia="Times New Roman"/>
          <w:sz w:val="21"/>
          <w:szCs w:val="21"/>
        </w:rPr>
        <w:t>——</w:t>
      </w:r>
      <w:r>
        <w:rPr>
          <w:rFonts w:ascii="宋体" w:hAnsi="宋体" w:cs="宋体" w:eastAsia="宋体"/>
          <w:sz w:val="21"/>
          <w:szCs w:val="21"/>
        </w:rPr>
        <w:t>水温纵向扩散系数，</w:t>
      </w:r>
      <w:r>
        <w:rPr>
          <w:rFonts w:ascii="Times New Roman" w:hAnsi="Times New Roman" w:cs="Times New Roman" w:eastAsia="Times New Roman"/>
          <w:sz w:val="21"/>
          <w:szCs w:val="21"/>
        </w:rPr>
        <w:t>m</w:t>
      </w:r>
      <w:r>
        <w:rPr>
          <w:rFonts w:ascii="Times New Roman" w:hAnsi="Times New Roman" w:cs="Times New Roman" w:eastAsia="Times New Roman"/>
          <w:position w:val="7"/>
          <w:sz w:val="14"/>
          <w:szCs w:val="14"/>
        </w:rPr>
        <w:t>2</w:t>
      </w:r>
      <w:r>
        <w:rPr>
          <w:rFonts w:ascii="Times New Roman" w:hAnsi="Times New Roman" w:cs="Times New Roman" w:eastAsia="Times New Roman"/>
          <w:sz w:val="21"/>
          <w:szCs w:val="21"/>
        </w:rPr>
        <w:t>/s</w:t>
      </w:r>
      <w:r>
        <w:rPr>
          <w:rFonts w:ascii="宋体" w:hAnsi="宋体" w:cs="宋体" w:eastAsia="宋体"/>
          <w:sz w:val="21"/>
          <w:szCs w:val="21"/>
        </w:rPr>
        <w:t>；</w:t>
      </w:r>
    </w:p>
    <w:p>
      <w:pPr>
        <w:spacing w:line="240" w:lineRule="auto" w:before="12"/>
        <w:rPr>
          <w:rFonts w:ascii="宋体" w:hAnsi="宋体" w:cs="宋体" w:eastAsia="宋体"/>
          <w:sz w:val="11"/>
          <w:szCs w:val="11"/>
        </w:rPr>
      </w:pPr>
    </w:p>
    <w:p>
      <w:pPr>
        <w:spacing w:before="33"/>
        <w:ind w:left="791" w:right="0" w:firstLine="0"/>
        <w:jc w:val="left"/>
        <w:rPr>
          <w:rFonts w:ascii="宋体" w:hAnsi="宋体" w:cs="宋体" w:eastAsia="宋体"/>
          <w:sz w:val="21"/>
          <w:szCs w:val="21"/>
        </w:rPr>
      </w:pPr>
      <w:r>
        <w:rPr/>
        <w:pict>
          <v:shape style="position:absolute;margin-left:110.617142pt;margin-top:12.001611pt;width:3.85pt;height:6.45pt;mso-position-horizontal-relative:page;mso-position-vertical-relative:paragraph;z-index:-160888" type="#_x0000_t202" filled="false" stroked="false">
            <v:textbox inset="0,0,0,0">
              <w:txbxContent>
                <w:p>
                  <w:pPr>
                    <w:spacing w:line="129" w:lineRule="exact" w:before="0"/>
                    <w:ind w:left="0" w:right="0" w:firstLine="0"/>
                    <w:jc w:val="left"/>
                    <w:rPr>
                      <w:rFonts w:ascii="Times New Roman" w:hAnsi="Times New Roman" w:cs="Times New Roman" w:eastAsia="Times New Roman"/>
                      <w:sz w:val="13"/>
                      <w:szCs w:val="13"/>
                    </w:rPr>
                  </w:pPr>
                  <w:r>
                    <w:rPr>
                      <w:rFonts w:ascii="Times New Roman"/>
                      <w:i/>
                      <w:w w:val="105"/>
                      <w:sz w:val="13"/>
                    </w:rPr>
                    <w:t>T</w:t>
                  </w:r>
                  <w:r>
                    <w:rPr>
                      <w:rFonts w:ascii="Times New Roman"/>
                      <w:sz w:val="13"/>
                    </w:rPr>
                  </w:r>
                </w:p>
              </w:txbxContent>
            </v:textbox>
            <w10:wrap type="none"/>
          </v:shape>
        </w:pict>
      </w:r>
      <w:r>
        <w:rPr>
          <w:rFonts w:ascii="Times New Roman" w:hAnsi="Times New Roman" w:cs="Times New Roman" w:eastAsia="Times New Roman"/>
          <w:i/>
          <w:sz w:val="22"/>
          <w:szCs w:val="22"/>
        </w:rPr>
        <w:t>S </w:t>
      </w:r>
      <w:r>
        <w:rPr>
          <w:rFonts w:ascii="Times New Roman" w:hAnsi="Times New Roman" w:cs="Times New Roman" w:eastAsia="Times New Roman"/>
          <w:i/>
          <w:spacing w:val="36"/>
          <w:sz w:val="22"/>
          <w:szCs w:val="22"/>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温度源项，</w:t>
      </w:r>
      <w:r>
        <w:rPr>
          <w:rFonts w:ascii="Times New Roman" w:hAnsi="Times New Roman" w:cs="Times New Roman" w:eastAsia="Times New Roman"/>
          <w:position w:val="1"/>
          <w:sz w:val="21"/>
          <w:szCs w:val="21"/>
        </w:rPr>
        <w:t>m</w:t>
      </w:r>
      <w:r>
        <w:rPr>
          <w:rFonts w:ascii="Times New Roman" w:hAnsi="Times New Roman" w:cs="Times New Roman" w:eastAsia="Times New Roman"/>
          <w:position w:val="8"/>
          <w:sz w:val="14"/>
          <w:szCs w:val="14"/>
        </w:rPr>
        <w:t>2</w:t>
      </w:r>
      <w:r>
        <w:rPr>
          <w:rFonts w:ascii="宋体" w:hAnsi="宋体" w:cs="宋体" w:eastAsia="宋体"/>
          <w:position w:val="1"/>
          <w:sz w:val="12"/>
          <w:szCs w:val="12"/>
        </w:rPr>
        <w:t>·</w:t>
      </w:r>
      <w:r>
        <w:rPr>
          <w:rFonts w:ascii="宋体" w:hAnsi="宋体" w:cs="宋体" w:eastAsia="宋体"/>
          <w:position w:val="1"/>
          <w:sz w:val="21"/>
          <w:szCs w:val="21"/>
        </w:rPr>
        <w:t>℃</w:t>
      </w:r>
      <w:r>
        <w:rPr>
          <w:rFonts w:ascii="Times New Roman" w:hAnsi="Times New Roman" w:cs="Times New Roman" w:eastAsia="Times New Roman"/>
          <w:position w:val="1"/>
          <w:sz w:val="21"/>
          <w:szCs w:val="21"/>
        </w:rPr>
        <w:t>/s</w:t>
      </w:r>
      <w:r>
        <w:rPr>
          <w:rFonts w:ascii="宋体" w:hAnsi="宋体" w:cs="宋体" w:eastAsia="宋体"/>
          <w:position w:val="1"/>
          <w:sz w:val="21"/>
          <w:szCs w:val="21"/>
        </w:rPr>
        <w:t>；</w:t>
      </w:r>
      <w:r>
        <w:rPr>
          <w:rFonts w:ascii="宋体" w:hAnsi="宋体" w:cs="宋体" w:eastAsia="宋体"/>
          <w:sz w:val="21"/>
          <w:szCs w:val="21"/>
        </w:rPr>
      </w:r>
    </w:p>
    <w:p>
      <w:pPr>
        <w:pStyle w:val="BodyText"/>
        <w:spacing w:line="240" w:lineRule="auto" w:before="195"/>
        <w:ind w:left="771" w:right="0"/>
        <w:jc w:val="left"/>
      </w:pPr>
      <w:r>
        <w:rPr>
          <w:rFonts w:ascii="Times New Roman" w:hAnsi="Times New Roman" w:cs="Times New Roman" w:eastAsia="Times New Roman"/>
          <w:i/>
          <w:spacing w:val="-5"/>
          <w:sz w:val="22"/>
          <w:szCs w:val="22"/>
        </w:rPr>
        <w:t>T</w:t>
      </w:r>
      <w:r>
        <w:rPr>
          <w:rFonts w:ascii="Times New Roman" w:hAnsi="Times New Roman" w:cs="Times New Roman" w:eastAsia="Times New Roman"/>
          <w:i/>
          <w:spacing w:val="-5"/>
          <w:position w:val="-5"/>
          <w:sz w:val="13"/>
          <w:szCs w:val="13"/>
        </w:rPr>
        <w:t>L</w:t>
      </w:r>
      <w:r>
        <w:rPr>
          <w:rFonts w:ascii="Times New Roman" w:hAnsi="Times New Roman" w:cs="Times New Roman" w:eastAsia="Times New Roman"/>
          <w:i/>
          <w:spacing w:val="18"/>
          <w:position w:val="-5"/>
          <w:sz w:val="13"/>
          <w:szCs w:val="13"/>
        </w:rPr>
        <w:t> </w:t>
      </w:r>
      <w:r>
        <w:rPr>
          <w:rFonts w:ascii="Times New Roman" w:hAnsi="Times New Roman" w:cs="Times New Roman" w:eastAsia="Times New Roman"/>
          <w:position w:val="1"/>
        </w:rPr>
        <w:t>——</w:t>
      </w:r>
      <w:r>
        <w:rPr>
          <w:position w:val="1"/>
        </w:rPr>
        <w:t>旁侧出入流（源汇项）水温，℃；</w:t>
      </w:r>
      <w:r>
        <w:rPr/>
      </w:r>
    </w:p>
    <w:p>
      <w:pPr>
        <w:pStyle w:val="BodyText"/>
        <w:spacing w:line="240" w:lineRule="auto" w:before="155"/>
        <w:ind w:left="794" w:right="0"/>
        <w:jc w:val="left"/>
      </w:pPr>
      <w:r>
        <w:rPr>
          <w:rFonts w:ascii="Symbol" w:hAnsi="Symbol" w:cs="Symbol" w:eastAsia="Symbol"/>
          <w:i/>
          <w:sz w:val="23"/>
          <w:szCs w:val="23"/>
        </w:rPr>
        <w:t></w:t>
      </w:r>
      <w:r>
        <w:rPr>
          <w:rFonts w:ascii="Symbol" w:hAnsi="Symbol" w:cs="Symbol" w:eastAsia="Symbol"/>
          <w:i/>
          <w:spacing w:val="8"/>
          <w:sz w:val="23"/>
          <w:szCs w:val="23"/>
        </w:rPr>
        <w:t></w:t>
      </w:r>
      <w:r>
        <w:rPr>
          <w:rFonts w:ascii="Times New Roman" w:hAnsi="Times New Roman" w:cs="Times New Roman" w:eastAsia="Times New Roman"/>
          <w:i/>
          <w:spacing w:val="8"/>
          <w:sz w:val="23"/>
          <w:szCs w:val="23"/>
        </w:rPr>
      </w:r>
      <w:r>
        <w:rPr>
          <w:rFonts w:ascii="Times New Roman" w:hAnsi="Times New Roman" w:cs="Times New Roman" w:eastAsia="Times New Roman"/>
          <w:position w:val="1"/>
        </w:rPr>
        <w:t>——</w:t>
      </w:r>
      <w:r>
        <w:rPr>
          <w:position w:val="1"/>
        </w:rPr>
        <w:t>水体密度，</w:t>
      </w:r>
      <w:r>
        <w:rPr>
          <w:rFonts w:ascii="Times New Roman" w:hAnsi="Times New Roman" w:cs="Times New Roman" w:eastAsia="Times New Roman"/>
          <w:position w:val="1"/>
        </w:rPr>
        <w:t>kg/m</w:t>
      </w:r>
      <w:r>
        <w:rPr>
          <w:rFonts w:ascii="Times New Roman" w:hAnsi="Times New Roman" w:cs="Times New Roman" w:eastAsia="Times New Roman"/>
          <w:position w:val="7"/>
          <w:sz w:val="14"/>
          <w:szCs w:val="14"/>
        </w:rPr>
        <w:t>3</w:t>
      </w:r>
      <w:r>
        <w:rPr>
          <w:position w:val="1"/>
        </w:rPr>
        <w:t>；</w:t>
      </w:r>
      <w:r>
        <w:rPr/>
      </w:r>
    </w:p>
    <w:p>
      <w:pPr>
        <w:spacing w:line="240" w:lineRule="auto" w:before="7"/>
        <w:rPr>
          <w:rFonts w:ascii="宋体" w:hAnsi="宋体" w:cs="宋体" w:eastAsia="宋体"/>
          <w:sz w:val="12"/>
          <w:szCs w:val="12"/>
        </w:rPr>
      </w:pPr>
    </w:p>
    <w:p>
      <w:pPr>
        <w:pStyle w:val="BodyText"/>
        <w:spacing w:line="240" w:lineRule="auto" w:before="32"/>
        <w:ind w:left="778" w:right="0"/>
        <w:jc w:val="left"/>
      </w:pPr>
      <w:r>
        <w:rPr>
          <w:rFonts w:ascii="Times New Roman" w:hAnsi="Times New Roman" w:cs="Times New Roman" w:eastAsia="Times New Roman"/>
          <w:i/>
          <w:sz w:val="22"/>
          <w:szCs w:val="22"/>
        </w:rPr>
        <w:t>C</w:t>
      </w:r>
      <w:r>
        <w:rPr>
          <w:rFonts w:ascii="Times New Roman" w:hAnsi="Times New Roman" w:cs="Times New Roman" w:eastAsia="Times New Roman"/>
          <w:position w:val="-5"/>
          <w:sz w:val="13"/>
          <w:szCs w:val="13"/>
        </w:rPr>
        <w:t>P </w:t>
      </w:r>
      <w:r>
        <w:rPr>
          <w:rFonts w:ascii="Times New Roman" w:hAnsi="Times New Roman" w:cs="Times New Roman" w:eastAsia="Times New Roman"/>
          <w:position w:val="1"/>
        </w:rPr>
        <w:t>——</w:t>
      </w:r>
      <w:r>
        <w:rPr>
          <w:position w:val="1"/>
        </w:rPr>
        <w:t>水的比热，</w:t>
      </w:r>
      <w:r>
        <w:rPr>
          <w:spacing w:val="15"/>
          <w:position w:val="1"/>
        </w:rPr>
        <w:t> </w:t>
      </w:r>
      <w:r>
        <w:rPr>
          <w:rFonts w:ascii="Times New Roman" w:hAnsi="Times New Roman" w:cs="Times New Roman" w:eastAsia="Times New Roman"/>
          <w:position w:val="1"/>
        </w:rPr>
        <w:t>J/(kg</w:t>
      </w:r>
      <w:r>
        <w:rPr>
          <w:position w:val="1"/>
          <w:sz w:val="12"/>
          <w:szCs w:val="12"/>
        </w:rPr>
        <w:t>·</w:t>
      </w:r>
      <w:r>
        <w:rPr>
          <w:position w:val="1"/>
        </w:rPr>
        <w:t>℃</w:t>
      </w:r>
      <w:r>
        <w:rPr>
          <w:rFonts w:ascii="Times New Roman" w:hAnsi="Times New Roman" w:cs="Times New Roman" w:eastAsia="Times New Roman"/>
          <w:position w:val="1"/>
        </w:rPr>
        <w:t>)</w:t>
      </w:r>
      <w:r>
        <w:rPr>
          <w:position w:val="1"/>
        </w:rPr>
        <w:t>；</w:t>
      </w:r>
      <w:r>
        <w:rPr/>
      </w:r>
    </w:p>
    <w:p>
      <w:pPr>
        <w:pStyle w:val="BodyText"/>
        <w:spacing w:line="398" w:lineRule="auto" w:before="155"/>
        <w:ind w:left="750" w:right="2499" w:firstLine="41"/>
        <w:jc w:val="left"/>
      </w:pPr>
      <w:r>
        <w:rPr>
          <w:rFonts w:ascii="Times New Roman" w:hAnsi="Times New Roman" w:cs="Times New Roman" w:eastAsia="Times New Roman"/>
          <w:i/>
          <w:sz w:val="22"/>
          <w:szCs w:val="22"/>
        </w:rPr>
        <w:t>S</w:t>
      </w:r>
      <w:r>
        <w:rPr>
          <w:rFonts w:ascii="Times New Roman" w:hAnsi="Times New Roman" w:cs="Times New Roman" w:eastAsia="Times New Roman"/>
          <w:i/>
          <w:spacing w:val="2"/>
          <w:sz w:val="22"/>
          <w:szCs w:val="22"/>
        </w:rPr>
        <w:t> </w:t>
      </w:r>
      <w:r>
        <w:rPr>
          <w:rFonts w:ascii="Times New Roman" w:hAnsi="Times New Roman" w:cs="Times New Roman" w:eastAsia="Times New Roman"/>
          <w:position w:val="1"/>
        </w:rPr>
        <w:t>——</w:t>
      </w:r>
      <w:r>
        <w:rPr>
          <w:position w:val="1"/>
        </w:rPr>
        <w:t>表面积净热交换通量，</w:t>
      </w:r>
      <w:r>
        <w:rPr>
          <w:rFonts w:ascii="Times New Roman" w:hAnsi="Times New Roman" w:cs="Times New Roman" w:eastAsia="Times New Roman"/>
          <w:position w:val="1"/>
        </w:rPr>
        <w:t>W/m</w:t>
      </w:r>
      <w:r>
        <w:rPr>
          <w:rFonts w:ascii="Times New Roman" w:hAnsi="Times New Roman" w:cs="Times New Roman" w:eastAsia="Times New Roman"/>
          <w:position w:val="8"/>
          <w:sz w:val="14"/>
          <w:szCs w:val="14"/>
        </w:rPr>
        <w:t>2</w:t>
      </w:r>
      <w:r>
        <w:rPr>
          <w:position w:val="1"/>
        </w:rPr>
        <w:t>。</w:t>
      </w:r>
      <w:r>
        <w:rPr>
          <w:w w:val="100"/>
          <w:position w:val="1"/>
        </w:rPr>
        <w:t> </w:t>
      </w:r>
      <w:r>
        <w:rPr>
          <w:spacing w:val="-18"/>
        </w:rPr>
        <w:t>其他符号说明同式（</w:t>
      </w:r>
      <w:r>
        <w:rPr>
          <w:rFonts w:ascii="Times New Roman" w:hAnsi="Times New Roman" w:cs="Times New Roman" w:eastAsia="Times New Roman"/>
          <w:spacing w:val="-18"/>
        </w:rPr>
        <w:t>E.1</w:t>
      </w:r>
      <w:r>
        <w:rPr>
          <w:spacing w:val="-18"/>
        </w:rPr>
        <w:t>）、（</w:t>
      </w:r>
      <w:r>
        <w:rPr>
          <w:rFonts w:ascii="Times New Roman" w:hAnsi="Times New Roman" w:cs="Times New Roman" w:eastAsia="Times New Roman"/>
          <w:spacing w:val="-18"/>
        </w:rPr>
        <w:t>E.3</w:t>
      </w:r>
      <w:r>
        <w:rPr>
          <w:spacing w:val="-18"/>
        </w:rPr>
        <w:t>）、（</w:t>
      </w:r>
      <w:r>
        <w:rPr>
          <w:rFonts w:ascii="Times New Roman" w:hAnsi="Times New Roman" w:cs="Times New Roman" w:eastAsia="Times New Roman"/>
          <w:spacing w:val="-18"/>
        </w:rPr>
        <w:t>E.8</w:t>
      </w:r>
      <w:r>
        <w:rPr>
          <w:spacing w:val="-18"/>
        </w:rPr>
        <w:t>）。</w:t>
      </w:r>
    </w:p>
    <w:p>
      <w:pPr>
        <w:pStyle w:val="BodyText"/>
        <w:spacing w:line="251" w:lineRule="exact"/>
        <w:ind w:left="538" w:right="0"/>
        <w:jc w:val="left"/>
      </w:pPr>
      <w:r>
        <w:rPr/>
        <w:t>水质数学模型的基本方程为：</w:t>
      </w:r>
    </w:p>
    <w:p>
      <w:pPr>
        <w:spacing w:after="0" w:line="251" w:lineRule="exact"/>
        <w:jc w:val="left"/>
        <w:sectPr>
          <w:type w:val="continuous"/>
          <w:pgSz w:w="11910" w:h="16840"/>
          <w:pgMar w:top="640" w:bottom="280" w:left="1300" w:right="920"/>
        </w:sectPr>
      </w:pPr>
    </w:p>
    <w:p>
      <w:pPr>
        <w:spacing w:line="329" w:lineRule="exact" w:before="92"/>
        <w:ind w:left="2531" w:right="0" w:firstLine="0"/>
        <w:jc w:val="left"/>
        <w:rPr>
          <w:rFonts w:ascii="Symbol" w:hAnsi="Symbol" w:cs="Symbol" w:eastAsia="Symbol"/>
          <w:sz w:val="23"/>
          <w:szCs w:val="23"/>
        </w:rPr>
      </w:pPr>
      <w:r>
        <w:rPr>
          <w:rFonts w:ascii="Symbol" w:hAnsi="Symbol" w:cs="Symbol" w:eastAsia="Symbol"/>
          <w:w w:val="106"/>
          <w:sz w:val="23"/>
          <w:szCs w:val="23"/>
        </w:rPr>
      </w:r>
      <w:r>
        <w:rPr>
          <w:rFonts w:ascii="Symbol" w:hAnsi="Symbol" w:cs="Symbol" w:eastAsia="Symbol"/>
          <w:spacing w:val="3"/>
          <w:w w:val="105"/>
          <w:sz w:val="23"/>
          <w:szCs w:val="23"/>
          <w:u w:val="single" w:color="000000"/>
        </w:rPr>
        <w:t></w:t>
      </w:r>
      <w:r>
        <w:rPr>
          <w:rFonts w:ascii="Times New Roman" w:hAnsi="Times New Roman" w:cs="Times New Roman" w:eastAsia="Times New Roman"/>
          <w:spacing w:val="3"/>
          <w:w w:val="105"/>
          <w:sz w:val="23"/>
          <w:szCs w:val="23"/>
          <w:u w:val="single" w:color="000000"/>
        </w:rPr>
        <w:t>(</w:t>
      </w:r>
      <w:r>
        <w:rPr>
          <w:rFonts w:ascii="Times New Roman" w:hAnsi="Times New Roman" w:cs="Times New Roman" w:eastAsia="Times New Roman"/>
          <w:spacing w:val="-36"/>
          <w:w w:val="105"/>
          <w:sz w:val="23"/>
          <w:szCs w:val="23"/>
          <w:u w:val="single" w:color="000000"/>
        </w:rPr>
        <w:t> </w:t>
      </w:r>
      <w:r>
        <w:rPr>
          <w:rFonts w:ascii="Times New Roman" w:hAnsi="Times New Roman" w:cs="Times New Roman" w:eastAsia="Times New Roman"/>
          <w:i/>
          <w:w w:val="105"/>
          <w:sz w:val="23"/>
          <w:szCs w:val="23"/>
          <w:u w:val="single" w:color="000000"/>
        </w:rPr>
        <w:t>AC</w:t>
      </w:r>
      <w:r>
        <w:rPr>
          <w:rFonts w:ascii="Times New Roman" w:hAnsi="Times New Roman" w:cs="Times New Roman" w:eastAsia="Times New Roman"/>
          <w:i/>
          <w:spacing w:val="-48"/>
          <w:w w:val="105"/>
          <w:sz w:val="23"/>
          <w:szCs w:val="23"/>
          <w:u w:val="single" w:color="000000"/>
        </w:rPr>
        <w:t> </w:t>
      </w:r>
      <w:r>
        <w:rPr>
          <w:rFonts w:ascii="Times New Roman" w:hAnsi="Times New Roman" w:cs="Times New Roman" w:eastAsia="Times New Roman"/>
          <w:w w:val="105"/>
          <w:sz w:val="23"/>
          <w:szCs w:val="23"/>
          <w:u w:val="single" w:color="000000"/>
        </w:rPr>
        <w:t>)</w:t>
      </w:r>
      <w:r>
        <w:rPr>
          <w:rFonts w:ascii="Times New Roman" w:hAnsi="Times New Roman" w:cs="Times New Roman" w:eastAsia="Times New Roman"/>
          <w:spacing w:val="1"/>
          <w:w w:val="105"/>
          <w:sz w:val="23"/>
          <w:szCs w:val="23"/>
          <w:u w:val="single" w:color="000000"/>
        </w:rPr>
        <w:t> </w:t>
      </w:r>
      <w:r>
        <w:rPr>
          <w:rFonts w:ascii="Times New Roman" w:hAnsi="Times New Roman" w:cs="Times New Roman" w:eastAsia="Times New Roman"/>
          <w:spacing w:val="1"/>
          <w:w w:val="105"/>
          <w:sz w:val="23"/>
          <w:szCs w:val="23"/>
        </w:rPr>
      </w:r>
      <w:r>
        <w:rPr>
          <w:rFonts w:ascii="Symbol" w:hAnsi="Symbol" w:cs="Symbol" w:eastAsia="Symbol"/>
          <w:w w:val="105"/>
          <w:position w:val="-14"/>
          <w:sz w:val="23"/>
          <w:szCs w:val="23"/>
        </w:rPr>
        <w:t></w:t>
      </w:r>
      <w:r>
        <w:rPr>
          <w:rFonts w:ascii="Times New Roman" w:hAnsi="Times New Roman" w:cs="Times New Roman" w:eastAsia="Times New Roman"/>
          <w:w w:val="105"/>
          <w:position w:val="-14"/>
          <w:sz w:val="23"/>
          <w:szCs w:val="23"/>
        </w:rPr>
      </w:r>
      <w:r>
        <w:rPr>
          <w:rFonts w:ascii="Symbol" w:hAnsi="Symbol" w:cs="Symbol" w:eastAsia="Symbol"/>
          <w:w w:val="105"/>
          <w:sz w:val="23"/>
          <w:szCs w:val="23"/>
        </w:rPr>
      </w:r>
      <w:r>
        <w:rPr>
          <w:rFonts w:ascii="Symbol" w:hAnsi="Symbol" w:cs="Symbol" w:eastAsia="Symbol"/>
          <w:w w:val="105"/>
          <w:sz w:val="23"/>
          <w:szCs w:val="23"/>
          <w:u w:val="single" w:color="000000"/>
        </w:rPr>
        <w:t></w:t>
      </w:r>
      <w:r>
        <w:rPr>
          <w:rFonts w:ascii="Times New Roman" w:hAnsi="Times New Roman" w:cs="Times New Roman" w:eastAsia="Times New Roman"/>
          <w:w w:val="105"/>
          <w:sz w:val="23"/>
          <w:szCs w:val="23"/>
          <w:u w:val="single" w:color="000000"/>
        </w:rPr>
        <w:t>(</w:t>
      </w:r>
      <w:r>
        <w:rPr>
          <w:rFonts w:ascii="Times New Roman" w:hAnsi="Times New Roman" w:cs="Times New Roman" w:eastAsia="Times New Roman"/>
          <w:i/>
          <w:w w:val="105"/>
          <w:sz w:val="23"/>
          <w:szCs w:val="23"/>
          <w:u w:val="single" w:color="000000"/>
        </w:rPr>
        <w:t>QC</w:t>
      </w:r>
      <w:r>
        <w:rPr>
          <w:rFonts w:ascii="Times New Roman" w:hAnsi="Times New Roman" w:cs="Times New Roman" w:eastAsia="Times New Roman"/>
          <w:i/>
          <w:spacing w:val="-48"/>
          <w:w w:val="105"/>
          <w:sz w:val="23"/>
          <w:szCs w:val="23"/>
          <w:u w:val="single" w:color="000000"/>
        </w:rPr>
        <w:t> </w:t>
      </w:r>
      <w:r>
        <w:rPr>
          <w:rFonts w:ascii="Times New Roman" w:hAnsi="Times New Roman" w:cs="Times New Roman" w:eastAsia="Times New Roman"/>
          <w:w w:val="105"/>
          <w:sz w:val="23"/>
          <w:szCs w:val="23"/>
          <w:u w:val="single" w:color="000000"/>
        </w:rPr>
        <w:t>)</w:t>
      </w:r>
      <w:r>
        <w:rPr>
          <w:rFonts w:ascii="Times New Roman" w:hAnsi="Times New Roman" w:cs="Times New Roman" w:eastAsia="Times New Roman"/>
          <w:spacing w:val="17"/>
          <w:w w:val="105"/>
          <w:sz w:val="23"/>
          <w:szCs w:val="23"/>
          <w:u w:val="single" w:color="000000"/>
        </w:rPr>
        <w:t> </w:t>
      </w:r>
      <w:r>
        <w:rPr>
          <w:rFonts w:ascii="Times New Roman" w:hAnsi="Times New Roman" w:cs="Times New Roman" w:eastAsia="Times New Roman"/>
          <w:spacing w:val="17"/>
          <w:w w:val="105"/>
          <w:sz w:val="23"/>
          <w:szCs w:val="23"/>
        </w:rPr>
      </w:r>
      <w:r>
        <w:rPr>
          <w:rFonts w:ascii="Symbol" w:hAnsi="Symbol" w:cs="Symbol" w:eastAsia="Symbol"/>
          <w:w w:val="105"/>
          <w:position w:val="-14"/>
          <w:sz w:val="23"/>
          <w:szCs w:val="23"/>
        </w:rPr>
        <w:t></w:t>
      </w:r>
      <w:r>
        <w:rPr>
          <w:rFonts w:ascii="Symbol" w:hAnsi="Symbol" w:cs="Symbol" w:eastAsia="Symbol"/>
          <w:sz w:val="23"/>
          <w:szCs w:val="23"/>
        </w:rPr>
      </w:r>
    </w:p>
    <w:p>
      <w:pPr>
        <w:spacing w:line="332" w:lineRule="exact" w:before="88"/>
        <w:ind w:left="80" w:right="0" w:firstLine="0"/>
        <w:jc w:val="left"/>
        <w:rPr>
          <w:rFonts w:ascii="Times New Roman" w:hAnsi="Times New Roman" w:cs="Times New Roman" w:eastAsia="Times New Roman"/>
          <w:sz w:val="23"/>
          <w:szCs w:val="23"/>
        </w:rPr>
      </w:pPr>
      <w:r>
        <w:rPr>
          <w:w w:val="105"/>
        </w:rPr>
        <w:br w:type="column"/>
      </w:r>
      <w:r>
        <w:rPr>
          <w:rFonts w:ascii="Symbol" w:hAnsi="Symbol" w:cs="Symbol" w:eastAsia="Symbol"/>
          <w:w w:val="105"/>
          <w:position w:val="15"/>
          <w:sz w:val="23"/>
          <w:szCs w:val="23"/>
        </w:rPr>
      </w:r>
      <w:r>
        <w:rPr>
          <w:rFonts w:ascii="Symbol" w:hAnsi="Symbol" w:cs="Symbol" w:eastAsia="Symbol"/>
          <w:w w:val="105"/>
          <w:position w:val="15"/>
          <w:sz w:val="23"/>
          <w:szCs w:val="23"/>
          <w:u w:val="single" w:color="000000"/>
        </w:rPr>
        <w:t></w:t>
      </w:r>
      <w:r>
        <w:rPr>
          <w:rFonts w:ascii="Symbol" w:hAnsi="Symbol" w:cs="Symbol" w:eastAsia="Symbol"/>
          <w:w w:val="105"/>
          <w:position w:val="15"/>
          <w:sz w:val="23"/>
          <w:szCs w:val="23"/>
        </w:rPr>
      </w:r>
      <w:r>
        <w:rPr>
          <w:rFonts w:ascii="Times New Roman" w:hAnsi="Times New Roman" w:cs="Times New Roman" w:eastAsia="Times New Roman"/>
          <w:w w:val="105"/>
          <w:position w:val="15"/>
          <w:sz w:val="23"/>
          <w:szCs w:val="23"/>
        </w:rPr>
      </w:r>
      <w:r>
        <w:rPr>
          <w:rFonts w:ascii="Times New Roman" w:hAnsi="Times New Roman" w:cs="Times New Roman" w:eastAsia="Times New Roman"/>
          <w:w w:val="105"/>
          <w:sz w:val="23"/>
          <w:szCs w:val="23"/>
        </w:rPr>
        <w:t>(</w:t>
      </w:r>
      <w:r>
        <w:rPr>
          <w:rFonts w:ascii="Times New Roman" w:hAnsi="Times New Roman" w:cs="Times New Roman" w:eastAsia="Times New Roman"/>
          <w:spacing w:val="-51"/>
          <w:w w:val="105"/>
          <w:sz w:val="23"/>
          <w:szCs w:val="23"/>
        </w:rPr>
        <w:t> </w:t>
      </w:r>
      <w:r>
        <w:rPr>
          <w:rFonts w:ascii="Times New Roman" w:hAnsi="Times New Roman" w:cs="Times New Roman" w:eastAsia="Times New Roman"/>
          <w:i/>
          <w:w w:val="105"/>
          <w:sz w:val="23"/>
          <w:szCs w:val="23"/>
        </w:rPr>
        <w:t>AE</w:t>
      </w:r>
      <w:r>
        <w:rPr>
          <w:rFonts w:ascii="Times New Roman" w:hAnsi="Times New Roman" w:cs="Times New Roman" w:eastAsia="Times New Roman"/>
          <w:sz w:val="23"/>
          <w:szCs w:val="23"/>
        </w:rPr>
      </w:r>
    </w:p>
    <w:p>
      <w:pPr>
        <w:spacing w:line="332" w:lineRule="exact" w:before="88"/>
        <w:ind w:left="100" w:right="0" w:firstLine="0"/>
        <w:jc w:val="left"/>
        <w:rPr>
          <w:rFonts w:ascii="Times New Roman" w:hAnsi="Times New Roman" w:cs="Times New Roman" w:eastAsia="Times New Roman"/>
          <w:sz w:val="23"/>
          <w:szCs w:val="23"/>
        </w:rPr>
      </w:pPr>
      <w:r>
        <w:rPr>
          <w:w w:val="105"/>
        </w:rPr>
        <w:br w:type="column"/>
      </w:r>
      <w:r>
        <w:rPr>
          <w:rFonts w:ascii="Symbol" w:hAnsi="Symbol" w:cs="Symbol" w:eastAsia="Symbol"/>
          <w:w w:val="105"/>
          <w:position w:val="15"/>
          <w:sz w:val="23"/>
          <w:szCs w:val="23"/>
        </w:rPr>
      </w:r>
      <w:r>
        <w:rPr>
          <w:rFonts w:ascii="Symbol" w:hAnsi="Symbol" w:cs="Symbol" w:eastAsia="Symbol"/>
          <w:w w:val="105"/>
          <w:position w:val="15"/>
          <w:sz w:val="23"/>
          <w:szCs w:val="23"/>
          <w:u w:val="single" w:color="000000"/>
        </w:rPr>
        <w:t></w:t>
      </w:r>
      <w:r>
        <w:rPr>
          <w:rFonts w:ascii="Times New Roman" w:hAnsi="Times New Roman" w:cs="Times New Roman" w:eastAsia="Times New Roman"/>
          <w:i/>
          <w:w w:val="105"/>
          <w:position w:val="15"/>
          <w:sz w:val="23"/>
          <w:szCs w:val="23"/>
          <w:u w:val="single" w:color="000000"/>
        </w:rPr>
        <w:t>C</w:t>
      </w:r>
      <w:r>
        <w:rPr>
          <w:rFonts w:ascii="Times New Roman" w:hAnsi="Times New Roman" w:cs="Times New Roman" w:eastAsia="Times New Roman"/>
          <w:i/>
          <w:spacing w:val="-27"/>
          <w:w w:val="105"/>
          <w:position w:val="15"/>
          <w:sz w:val="23"/>
          <w:szCs w:val="23"/>
          <w:u w:val="single" w:color="000000"/>
        </w:rPr>
        <w:t> </w:t>
      </w:r>
      <w:r>
        <w:rPr>
          <w:rFonts w:ascii="Times New Roman" w:hAnsi="Times New Roman" w:cs="Times New Roman" w:eastAsia="Times New Roman"/>
          <w:i/>
          <w:spacing w:val="-27"/>
          <w:w w:val="105"/>
          <w:position w:val="15"/>
          <w:sz w:val="23"/>
          <w:szCs w:val="23"/>
        </w:rPr>
      </w:r>
      <w:r>
        <w:rPr>
          <w:rFonts w:ascii="Times New Roman" w:hAnsi="Times New Roman" w:cs="Times New Roman" w:eastAsia="Times New Roman"/>
          <w:w w:val="105"/>
          <w:sz w:val="23"/>
          <w:szCs w:val="23"/>
        </w:rPr>
        <w:t>)</w:t>
      </w:r>
      <w:r>
        <w:rPr>
          <w:rFonts w:ascii="Times New Roman" w:hAnsi="Times New Roman" w:cs="Times New Roman" w:eastAsia="Times New Roman"/>
          <w:spacing w:val="-22"/>
          <w:w w:val="105"/>
          <w:sz w:val="23"/>
          <w:szCs w:val="23"/>
        </w:rPr>
        <w:t> </w:t>
      </w:r>
      <w:r>
        <w:rPr>
          <w:rFonts w:ascii="Symbol" w:hAnsi="Symbol" w:cs="Symbol" w:eastAsia="Symbol"/>
          <w:w w:val="105"/>
          <w:sz w:val="23"/>
          <w:szCs w:val="23"/>
        </w:rPr>
        <w:t></w:t>
      </w:r>
      <w:r>
        <w:rPr>
          <w:rFonts w:ascii="Symbol" w:hAnsi="Symbol" w:cs="Symbol" w:eastAsia="Symbol"/>
          <w:spacing w:val="2"/>
          <w:w w:val="105"/>
          <w:sz w:val="23"/>
          <w:szCs w:val="23"/>
        </w:rPr>
        <w:t></w:t>
      </w:r>
      <w:r>
        <w:rPr>
          <w:rFonts w:ascii="Times New Roman" w:hAnsi="Times New Roman" w:cs="Times New Roman" w:eastAsia="Times New Roman"/>
          <w:spacing w:val="2"/>
          <w:w w:val="105"/>
          <w:sz w:val="23"/>
          <w:szCs w:val="23"/>
        </w:rPr>
      </w:r>
      <w:r>
        <w:rPr>
          <w:rFonts w:ascii="Times New Roman" w:hAnsi="Times New Roman" w:cs="Times New Roman" w:eastAsia="Times New Roman"/>
          <w:i/>
          <w:w w:val="105"/>
          <w:sz w:val="23"/>
          <w:szCs w:val="23"/>
        </w:rPr>
        <w:t>Af</w:t>
      </w:r>
      <w:r>
        <w:rPr>
          <w:rFonts w:ascii="Times New Roman" w:hAnsi="Times New Roman" w:cs="Times New Roman" w:eastAsia="Times New Roman"/>
          <w:i/>
          <w:spacing w:val="-4"/>
          <w:w w:val="105"/>
          <w:sz w:val="23"/>
          <w:szCs w:val="23"/>
        </w:rPr>
        <w:t> </w:t>
      </w:r>
      <w:r>
        <w:rPr>
          <w:rFonts w:ascii="Times New Roman" w:hAnsi="Times New Roman" w:cs="Times New Roman" w:eastAsia="Times New Roman"/>
          <w:spacing w:val="2"/>
          <w:w w:val="105"/>
          <w:sz w:val="23"/>
          <w:szCs w:val="23"/>
        </w:rPr>
        <w:t>(</w:t>
      </w:r>
      <w:r>
        <w:rPr>
          <w:rFonts w:ascii="Times New Roman" w:hAnsi="Times New Roman" w:cs="Times New Roman" w:eastAsia="Times New Roman"/>
          <w:i/>
          <w:spacing w:val="2"/>
          <w:w w:val="105"/>
          <w:sz w:val="23"/>
          <w:szCs w:val="23"/>
        </w:rPr>
        <w:t>C</w:t>
      </w:r>
      <w:r>
        <w:rPr>
          <w:rFonts w:ascii="Times New Roman" w:hAnsi="Times New Roman" w:cs="Times New Roman" w:eastAsia="Times New Roman"/>
          <w:spacing w:val="2"/>
          <w:w w:val="105"/>
          <w:sz w:val="23"/>
          <w:szCs w:val="23"/>
        </w:rPr>
        <w:t>)</w:t>
      </w:r>
      <w:r>
        <w:rPr>
          <w:rFonts w:ascii="Times New Roman" w:hAnsi="Times New Roman" w:cs="Times New Roman" w:eastAsia="Times New Roman"/>
          <w:spacing w:val="-21"/>
          <w:w w:val="105"/>
          <w:sz w:val="23"/>
          <w:szCs w:val="23"/>
        </w:rPr>
        <w:t> </w:t>
      </w:r>
      <w:r>
        <w:rPr>
          <w:rFonts w:ascii="Symbol" w:hAnsi="Symbol" w:cs="Symbol" w:eastAsia="Symbol"/>
          <w:w w:val="105"/>
          <w:sz w:val="23"/>
          <w:szCs w:val="23"/>
        </w:rPr>
        <w:t></w:t>
      </w:r>
      <w:r>
        <w:rPr>
          <w:rFonts w:ascii="Symbol" w:hAnsi="Symbol" w:cs="Symbol" w:eastAsia="Symbol"/>
          <w:spacing w:val="-22"/>
          <w:w w:val="105"/>
          <w:sz w:val="23"/>
          <w:szCs w:val="23"/>
        </w:rPr>
        <w:t></w:t>
      </w:r>
      <w:r>
        <w:rPr>
          <w:rFonts w:ascii="Times New Roman" w:hAnsi="Times New Roman" w:cs="Times New Roman" w:eastAsia="Times New Roman"/>
          <w:spacing w:val="-22"/>
          <w:w w:val="105"/>
          <w:sz w:val="23"/>
          <w:szCs w:val="23"/>
        </w:rPr>
      </w:r>
      <w:r>
        <w:rPr>
          <w:rFonts w:ascii="Times New Roman" w:hAnsi="Times New Roman" w:cs="Times New Roman" w:eastAsia="Times New Roman"/>
          <w:w w:val="105"/>
          <w:sz w:val="23"/>
          <w:szCs w:val="23"/>
        </w:rPr>
        <w:t>q</w:t>
      </w:r>
      <w:r>
        <w:rPr>
          <w:rFonts w:ascii="Times New Roman" w:hAnsi="Times New Roman" w:cs="Times New Roman" w:eastAsia="Times New Roman"/>
          <w:i/>
          <w:w w:val="105"/>
          <w:sz w:val="23"/>
          <w:szCs w:val="23"/>
        </w:rPr>
        <w:t>C</w:t>
      </w:r>
      <w:r>
        <w:rPr>
          <w:rFonts w:ascii="Times New Roman" w:hAnsi="Times New Roman" w:cs="Times New Roman" w:eastAsia="Times New Roman"/>
          <w:sz w:val="23"/>
          <w:szCs w:val="23"/>
        </w:rPr>
      </w:r>
    </w:p>
    <w:p>
      <w:pPr>
        <w:spacing w:line="240" w:lineRule="auto" w:before="8"/>
        <w:rPr>
          <w:rFonts w:ascii="Times New Roman" w:hAnsi="Times New Roman" w:cs="Times New Roman" w:eastAsia="Times New Roman"/>
          <w:i/>
          <w:sz w:val="18"/>
          <w:szCs w:val="18"/>
        </w:rPr>
      </w:pPr>
      <w:r>
        <w:rPr/>
        <w:br w:type="column"/>
      </w:r>
      <w:r>
        <w:rPr>
          <w:rFonts w:ascii="Times New Roman"/>
          <w:i/>
          <w:sz w:val="18"/>
        </w:rPr>
      </w:r>
    </w:p>
    <w:p>
      <w:pPr>
        <w:pStyle w:val="BodyText"/>
        <w:spacing w:line="206" w:lineRule="exact"/>
        <w:ind w:left="1800" w:right="0"/>
        <w:jc w:val="left"/>
      </w:pPr>
      <w:r>
        <w:rPr/>
        <w:t>（</w:t>
      </w:r>
      <w:r>
        <w:rPr>
          <w:rFonts w:ascii="Arial" w:hAnsi="Arial" w:cs="Arial" w:eastAsia="Arial"/>
        </w:rPr>
        <w:t>E.11</w:t>
      </w:r>
      <w:r>
        <w:rPr/>
        <w:t>）</w:t>
      </w:r>
    </w:p>
    <w:p>
      <w:pPr>
        <w:spacing w:after="0" w:line="206" w:lineRule="exact"/>
        <w:jc w:val="left"/>
        <w:sectPr>
          <w:pgSz w:w="11910" w:h="16840"/>
          <w:pgMar w:header="1318" w:footer="1016" w:top="1520" w:bottom="1200" w:left="1300" w:right="920"/>
          <w:cols w:num="4" w:equalWidth="0">
            <w:col w:w="4264" w:space="40"/>
            <w:col w:w="707" w:space="40"/>
            <w:col w:w="1830" w:space="40"/>
            <w:col w:w="2769"/>
          </w:cols>
        </w:sectPr>
      </w:pPr>
    </w:p>
    <w:p>
      <w:pPr>
        <w:tabs>
          <w:tab w:pos="872" w:val="left" w:leader="none"/>
        </w:tabs>
        <w:spacing w:line="282" w:lineRule="exact" w:before="0"/>
        <w:ind w:left="0" w:right="0" w:firstLine="0"/>
        <w:jc w:val="right"/>
        <w:rPr>
          <w:rFonts w:ascii="Times New Roman" w:hAnsi="Times New Roman" w:cs="Times New Roman" w:eastAsia="Times New Roman"/>
          <w:sz w:val="23"/>
          <w:szCs w:val="23"/>
        </w:rPr>
      </w:pPr>
      <w:r>
        <w:rPr>
          <w:rFonts w:ascii="Symbol" w:hAnsi="Symbol" w:cs="Symbol" w:eastAsia="Symbol"/>
          <w:spacing w:val="-3"/>
          <w:w w:val="105"/>
          <w:sz w:val="23"/>
          <w:szCs w:val="23"/>
        </w:rPr>
        <w:t></w:t>
      </w:r>
      <w:r>
        <w:rPr>
          <w:rFonts w:ascii="Times New Roman" w:hAnsi="Times New Roman" w:cs="Times New Roman" w:eastAsia="Times New Roman"/>
          <w:i/>
          <w:spacing w:val="-3"/>
          <w:w w:val="105"/>
          <w:sz w:val="23"/>
          <w:szCs w:val="23"/>
        </w:rPr>
        <w:t>t</w:t>
        <w:tab/>
      </w:r>
      <w:r>
        <w:rPr>
          <w:rFonts w:ascii="Symbol" w:hAnsi="Symbol" w:cs="Symbol" w:eastAsia="Symbol"/>
          <w:spacing w:val="-3"/>
          <w:w w:val="105"/>
          <w:sz w:val="23"/>
          <w:szCs w:val="23"/>
        </w:rPr>
        <w:t></w:t>
      </w:r>
      <w:r>
        <w:rPr>
          <w:rFonts w:ascii="Times New Roman" w:hAnsi="Times New Roman" w:cs="Times New Roman" w:eastAsia="Times New Roman"/>
          <w:i/>
          <w:spacing w:val="-3"/>
          <w:w w:val="105"/>
          <w:sz w:val="23"/>
          <w:szCs w:val="23"/>
        </w:rPr>
        <w:t>x</w:t>
      </w:r>
      <w:r>
        <w:rPr>
          <w:rFonts w:ascii="Times New Roman" w:hAnsi="Times New Roman" w:cs="Times New Roman" w:eastAsia="Times New Roman"/>
          <w:spacing w:val="-3"/>
          <w:sz w:val="23"/>
          <w:szCs w:val="23"/>
        </w:rPr>
      </w:r>
    </w:p>
    <w:p>
      <w:pPr>
        <w:tabs>
          <w:tab w:pos="1123" w:val="left" w:leader="none"/>
          <w:tab w:pos="2992" w:val="left" w:leader="none"/>
        </w:tabs>
        <w:spacing w:line="282" w:lineRule="exact" w:before="0"/>
        <w:ind w:left="444" w:right="0" w:firstLine="0"/>
        <w:jc w:val="left"/>
        <w:rPr>
          <w:rFonts w:ascii="Times New Roman" w:hAnsi="Times New Roman" w:cs="Times New Roman" w:eastAsia="Times New Roman"/>
          <w:sz w:val="13"/>
          <w:szCs w:val="13"/>
        </w:rPr>
      </w:pPr>
      <w:r>
        <w:rPr>
          <w:spacing w:val="-3"/>
          <w:w w:val="105"/>
        </w:rPr>
        <w:br w:type="column"/>
      </w:r>
      <w:r>
        <w:rPr>
          <w:rFonts w:ascii="Symbol" w:hAnsi="Symbol" w:cs="Symbol" w:eastAsia="Symbol"/>
          <w:spacing w:val="-3"/>
          <w:w w:val="105"/>
          <w:sz w:val="23"/>
          <w:szCs w:val="23"/>
        </w:rPr>
        <w:t></w:t>
      </w:r>
      <w:r>
        <w:rPr>
          <w:rFonts w:ascii="Times New Roman" w:hAnsi="Times New Roman" w:cs="Times New Roman" w:eastAsia="Times New Roman"/>
          <w:i/>
          <w:spacing w:val="-3"/>
          <w:w w:val="105"/>
          <w:sz w:val="23"/>
          <w:szCs w:val="23"/>
        </w:rPr>
        <w:t>x</w:t>
        <w:tab/>
      </w:r>
      <w:r>
        <w:rPr>
          <w:rFonts w:ascii="Times New Roman" w:hAnsi="Times New Roman" w:cs="Times New Roman" w:eastAsia="Times New Roman"/>
          <w:i/>
          <w:w w:val="110"/>
          <w:position w:val="12"/>
          <w:sz w:val="13"/>
          <w:szCs w:val="13"/>
        </w:rPr>
        <w:t>x </w:t>
      </w:r>
      <w:r>
        <w:rPr>
          <w:rFonts w:ascii="Times New Roman" w:hAnsi="Times New Roman" w:cs="Times New Roman" w:eastAsia="Times New Roman"/>
          <w:i/>
          <w:spacing w:val="27"/>
          <w:w w:val="110"/>
          <w:position w:val="12"/>
          <w:sz w:val="13"/>
          <w:szCs w:val="13"/>
        </w:rPr>
        <w:t> </w:t>
      </w:r>
      <w:r>
        <w:rPr>
          <w:rFonts w:ascii="Symbol" w:hAnsi="Symbol" w:cs="Symbol" w:eastAsia="Symbol"/>
          <w:spacing w:val="-3"/>
          <w:w w:val="110"/>
          <w:sz w:val="23"/>
          <w:szCs w:val="23"/>
        </w:rPr>
        <w:t></w:t>
      </w:r>
      <w:r>
        <w:rPr>
          <w:rFonts w:ascii="Times New Roman" w:hAnsi="Times New Roman" w:cs="Times New Roman" w:eastAsia="Times New Roman"/>
          <w:i/>
          <w:spacing w:val="-3"/>
          <w:w w:val="110"/>
          <w:sz w:val="23"/>
          <w:szCs w:val="23"/>
        </w:rPr>
        <w:t>x</w:t>
        <w:tab/>
      </w:r>
      <w:r>
        <w:rPr>
          <w:rFonts w:ascii="Times New Roman" w:hAnsi="Times New Roman" w:cs="Times New Roman" w:eastAsia="Times New Roman"/>
          <w:i/>
          <w:w w:val="110"/>
          <w:position w:val="12"/>
          <w:sz w:val="13"/>
          <w:szCs w:val="13"/>
        </w:rPr>
        <w:t>L</w:t>
      </w:r>
      <w:r>
        <w:rPr>
          <w:rFonts w:ascii="Times New Roman" w:hAnsi="Times New Roman" w:cs="Times New Roman" w:eastAsia="Times New Roman"/>
          <w:sz w:val="13"/>
          <w:szCs w:val="13"/>
        </w:rPr>
      </w:r>
    </w:p>
    <w:p>
      <w:pPr>
        <w:spacing w:after="0" w:line="282" w:lineRule="exact"/>
        <w:jc w:val="left"/>
        <w:rPr>
          <w:rFonts w:ascii="Times New Roman" w:hAnsi="Times New Roman" w:cs="Times New Roman" w:eastAsia="Times New Roman"/>
          <w:sz w:val="13"/>
          <w:szCs w:val="13"/>
        </w:rPr>
        <w:sectPr>
          <w:type w:val="continuous"/>
          <w:pgSz w:w="11910" w:h="16840"/>
          <w:pgMar w:top="640" w:bottom="280" w:left="1300" w:right="920"/>
          <w:cols w:num="2" w:equalWidth="0">
            <w:col w:w="3849" w:space="40"/>
            <w:col w:w="5801"/>
          </w:cols>
        </w:sectPr>
      </w:pPr>
    </w:p>
    <w:p>
      <w:pPr>
        <w:spacing w:line="240" w:lineRule="auto" w:before="8"/>
        <w:rPr>
          <w:rFonts w:ascii="Times New Roman" w:hAnsi="Times New Roman" w:cs="Times New Roman" w:eastAsia="Times New Roman"/>
          <w:i/>
          <w:sz w:val="29"/>
          <w:szCs w:val="29"/>
        </w:rPr>
      </w:pPr>
    </w:p>
    <w:p>
      <w:pPr>
        <w:pStyle w:val="BodyText"/>
        <w:spacing w:line="240" w:lineRule="auto" w:before="47"/>
        <w:ind w:right="0"/>
        <w:jc w:val="left"/>
      </w:pPr>
      <w:r>
        <w:rPr/>
        <w:t>式中：</w:t>
      </w:r>
      <w:r>
        <w:rPr>
          <w:spacing w:val="-74"/>
        </w:rPr>
        <w:t> </w:t>
      </w:r>
      <w:r>
        <w:rPr>
          <w:rFonts w:ascii="Times New Roman" w:hAnsi="Times New Roman" w:cs="Times New Roman" w:eastAsia="Times New Roman"/>
          <w:i/>
          <w:spacing w:val="4"/>
          <w:sz w:val="23"/>
          <w:szCs w:val="23"/>
        </w:rPr>
        <w:t>E</w:t>
      </w:r>
      <w:r>
        <w:rPr>
          <w:rFonts w:ascii="Times New Roman" w:hAnsi="Times New Roman" w:cs="Times New Roman" w:eastAsia="Times New Roman"/>
          <w:i/>
          <w:spacing w:val="4"/>
          <w:position w:val="-5"/>
          <w:sz w:val="14"/>
          <w:szCs w:val="14"/>
        </w:rPr>
        <w:t>x</w:t>
      </w:r>
      <w:r>
        <w:rPr>
          <w:rFonts w:ascii="Times New Roman" w:hAnsi="Times New Roman" w:cs="Times New Roman" w:eastAsia="Times New Roman"/>
          <w:i/>
          <w:spacing w:val="-4"/>
          <w:position w:val="-5"/>
          <w:sz w:val="14"/>
          <w:szCs w:val="14"/>
        </w:rPr>
        <w:t> </w:t>
      </w:r>
      <w:r>
        <w:rPr>
          <w:rFonts w:ascii="Times New Roman" w:hAnsi="Times New Roman" w:cs="Times New Roman" w:eastAsia="Times New Roman"/>
        </w:rPr>
        <w:t>——</w:t>
      </w:r>
      <w:r>
        <w:rPr/>
        <w:t>污染物纵向扩散系数，</w:t>
      </w:r>
      <w:r>
        <w:rPr>
          <w:rFonts w:ascii="Times New Roman" w:hAnsi="Times New Roman" w:cs="Times New Roman" w:eastAsia="Times New Roman"/>
        </w:rPr>
        <w:t>m</w:t>
      </w:r>
      <w:r>
        <w:rPr>
          <w:rFonts w:ascii="Times New Roman" w:hAnsi="Times New Roman" w:cs="Times New Roman" w:eastAsia="Times New Roman"/>
          <w:position w:val="7"/>
          <w:sz w:val="14"/>
          <w:szCs w:val="14"/>
        </w:rPr>
        <w:t>2</w:t>
      </w:r>
      <w:r>
        <w:rPr>
          <w:rFonts w:ascii="Times New Roman" w:hAnsi="Times New Roman" w:cs="Times New Roman" w:eastAsia="Times New Roman"/>
        </w:rPr>
        <w:t>/s</w:t>
      </w:r>
      <w:r>
        <w:rPr/>
        <w:t>；</w:t>
      </w:r>
    </w:p>
    <w:p>
      <w:pPr>
        <w:pStyle w:val="BodyText"/>
        <w:spacing w:line="357" w:lineRule="auto" w:before="166"/>
        <w:ind w:left="750" w:right="2499" w:firstLine="27"/>
        <w:jc w:val="left"/>
      </w:pPr>
      <w:r>
        <w:rPr>
          <w:rFonts w:ascii="Times New Roman" w:hAnsi="Times New Roman" w:cs="Times New Roman" w:eastAsia="Times New Roman"/>
          <w:i/>
          <w:spacing w:val="3"/>
          <w:sz w:val="23"/>
          <w:szCs w:val="23"/>
        </w:rPr>
        <w:t>C</w:t>
      </w:r>
      <w:r>
        <w:rPr>
          <w:rFonts w:ascii="Times New Roman" w:hAnsi="Times New Roman" w:cs="Times New Roman" w:eastAsia="Times New Roman"/>
          <w:i/>
          <w:spacing w:val="3"/>
          <w:position w:val="-5"/>
          <w:sz w:val="14"/>
          <w:szCs w:val="14"/>
        </w:rPr>
        <w:t>L</w:t>
      </w:r>
      <w:r>
        <w:rPr>
          <w:rFonts w:ascii="Times New Roman" w:hAnsi="Times New Roman" w:cs="Times New Roman" w:eastAsia="Times New Roman"/>
          <w:i/>
          <w:spacing w:val="-4"/>
          <w:position w:val="-5"/>
          <w:sz w:val="14"/>
          <w:szCs w:val="14"/>
        </w:rPr>
        <w:t> </w:t>
      </w:r>
      <w:r>
        <w:rPr>
          <w:rFonts w:ascii="Times New Roman" w:hAnsi="Times New Roman" w:cs="Times New Roman" w:eastAsia="Times New Roman"/>
        </w:rPr>
        <w:t>——</w:t>
      </w:r>
      <w:r>
        <w:rPr/>
        <w:t>旁侧出入流（源汇项）污染物浓度，</w:t>
      </w:r>
      <w:r>
        <w:rPr>
          <w:rFonts w:ascii="Times New Roman" w:hAnsi="Times New Roman" w:cs="Times New Roman" w:eastAsia="Times New Roman"/>
        </w:rPr>
        <w:t>mg/L</w:t>
      </w:r>
      <w:r>
        <w:rPr/>
        <w:t>；</w:t>
      </w:r>
      <w:r>
        <w:rPr>
          <w:w w:val="100"/>
        </w:rPr>
        <w:t> </w:t>
      </w:r>
      <w:r>
        <w:rPr>
          <w:spacing w:val="-18"/>
        </w:rPr>
        <w:t>其他符号说明同式（</w:t>
      </w:r>
      <w:r>
        <w:rPr>
          <w:rFonts w:ascii="Times New Roman" w:hAnsi="Times New Roman" w:cs="Times New Roman" w:eastAsia="Times New Roman"/>
          <w:spacing w:val="-18"/>
        </w:rPr>
        <w:t>E.2</w:t>
      </w:r>
      <w:r>
        <w:rPr>
          <w:spacing w:val="-18"/>
        </w:rPr>
        <w:t>）、（</w:t>
      </w:r>
      <w:r>
        <w:rPr>
          <w:rFonts w:ascii="Times New Roman" w:hAnsi="Times New Roman" w:cs="Times New Roman" w:eastAsia="Times New Roman"/>
          <w:spacing w:val="-18"/>
        </w:rPr>
        <w:t>E.3</w:t>
      </w:r>
      <w:r>
        <w:rPr>
          <w:spacing w:val="-18"/>
        </w:rPr>
        <w:t>）、（</w:t>
      </w:r>
      <w:r>
        <w:rPr>
          <w:rFonts w:ascii="Times New Roman" w:hAnsi="Times New Roman" w:cs="Times New Roman" w:eastAsia="Times New Roman"/>
          <w:spacing w:val="-18"/>
        </w:rPr>
        <w:t>E.9</w:t>
      </w:r>
      <w:r>
        <w:rPr>
          <w:spacing w:val="-18"/>
        </w:rPr>
        <w:t>）。</w:t>
      </w:r>
    </w:p>
    <w:p>
      <w:pPr>
        <w:pStyle w:val="BodyText"/>
        <w:spacing w:line="223" w:lineRule="exact"/>
        <w:ind w:right="0"/>
        <w:jc w:val="left"/>
      </w:pPr>
      <w:r>
        <w:rPr>
          <w:rFonts w:ascii="黑体" w:hAnsi="黑体" w:cs="黑体" w:eastAsia="黑体"/>
        </w:rPr>
        <w:t>E.3.2</w:t>
      </w:r>
      <w:r>
        <w:rPr>
          <w:rFonts w:ascii="黑体" w:hAnsi="黑体" w:cs="黑体" w:eastAsia="黑体"/>
          <w:spacing w:val="2"/>
        </w:rPr>
        <w:t> </w:t>
      </w:r>
      <w:r>
        <w:rPr/>
        <w:t>解析方法</w:t>
      </w:r>
    </w:p>
    <w:p>
      <w:pPr>
        <w:pStyle w:val="BodyText"/>
        <w:spacing w:line="240" w:lineRule="auto" w:before="85"/>
        <w:ind w:right="0"/>
        <w:jc w:val="left"/>
      </w:pPr>
      <w:r>
        <w:rPr>
          <w:rFonts w:ascii="黑体" w:hAnsi="黑体" w:cs="黑体" w:eastAsia="黑体"/>
        </w:rPr>
        <w:t>E.3.2.1 </w:t>
      </w:r>
      <w:r>
        <w:rPr/>
        <w:t>连续稳定排放</w:t>
      </w:r>
    </w:p>
    <w:p>
      <w:pPr>
        <w:pStyle w:val="BodyText"/>
        <w:spacing w:line="295" w:lineRule="auto" w:before="82"/>
        <w:ind w:right="0" w:firstLine="420"/>
        <w:jc w:val="left"/>
      </w:pPr>
      <w:r>
        <w:rPr>
          <w:spacing w:val="-4"/>
        </w:rPr>
        <w:t>根据河流纵向一维水质模型方程的简化、分类判别条件（即：</w:t>
      </w:r>
      <w:r>
        <w:rPr>
          <w:rFonts w:ascii="Times New Roman" w:hAnsi="Times New Roman" w:cs="Times New Roman" w:eastAsia="Times New Roman"/>
          <w:spacing w:val="-4"/>
        </w:rPr>
        <w:t>O’Connor</w:t>
      </w:r>
      <w:r>
        <w:rPr>
          <w:rFonts w:ascii="Times New Roman" w:hAnsi="Times New Roman" w:cs="Times New Roman" w:eastAsia="Times New Roman"/>
          <w:spacing w:val="11"/>
        </w:rPr>
        <w:t> </w:t>
      </w:r>
      <w:r>
        <w:rPr/>
        <w:t>数</w:t>
      </w:r>
      <w:r>
        <w:rPr>
          <w:spacing w:val="-42"/>
        </w:rPr>
        <w:t> </w:t>
      </w:r>
      <w:r>
        <w:rPr>
          <w:rFonts w:ascii="Times New Roman" w:hAnsi="Times New Roman" w:cs="Times New Roman" w:eastAsia="Times New Roman"/>
          <w:i/>
        </w:rPr>
        <w:t>α</w:t>
      </w:r>
      <w:r>
        <w:rPr>
          <w:rFonts w:ascii="Times New Roman" w:hAnsi="Times New Roman" w:cs="Times New Roman" w:eastAsia="Times New Roman"/>
          <w:i/>
          <w:spacing w:val="8"/>
        </w:rPr>
        <w:t> </w:t>
      </w:r>
      <w:r>
        <w:rPr/>
        <w:t>和贝克来数</w:t>
      </w:r>
      <w:r>
        <w:rPr>
          <w:spacing w:val="-40"/>
        </w:rPr>
        <w:t> </w:t>
      </w:r>
      <w:r>
        <w:rPr>
          <w:rFonts w:ascii="Times New Roman" w:hAnsi="Times New Roman" w:cs="Times New Roman" w:eastAsia="Times New Roman"/>
          <w:i/>
        </w:rPr>
        <w:t>Pe</w:t>
      </w:r>
      <w:r>
        <w:rPr>
          <w:rFonts w:ascii="Times New Roman" w:hAnsi="Times New Roman" w:cs="Times New Roman" w:eastAsia="Times New Roman"/>
          <w:i/>
          <w:spacing w:val="8"/>
        </w:rPr>
        <w:t> </w:t>
      </w:r>
      <w:r>
        <w:rPr/>
        <w:t>的临界</w:t>
      </w:r>
      <w:r>
        <w:rPr>
          <w:w w:val="100"/>
        </w:rPr>
        <w:t> </w:t>
      </w:r>
      <w:r>
        <w:rPr/>
        <w:t>值），选择相应的解析解公式。</w:t>
      </w:r>
    </w:p>
    <w:p>
      <w:pPr>
        <w:spacing w:line="240" w:lineRule="auto" w:before="13"/>
        <w:rPr>
          <w:rFonts w:ascii="宋体" w:hAnsi="宋体" w:cs="宋体" w:eastAsia="宋体"/>
          <w:sz w:val="12"/>
          <w:szCs w:val="12"/>
        </w:rPr>
      </w:pPr>
    </w:p>
    <w:p>
      <w:pPr>
        <w:spacing w:after="0" w:line="240" w:lineRule="auto"/>
        <w:rPr>
          <w:rFonts w:ascii="宋体" w:hAnsi="宋体" w:cs="宋体" w:eastAsia="宋体"/>
          <w:sz w:val="12"/>
          <w:szCs w:val="12"/>
        </w:rPr>
        <w:sectPr>
          <w:type w:val="continuous"/>
          <w:pgSz w:w="11910" w:h="16840"/>
          <w:pgMar w:top="640" w:bottom="280" w:left="1300" w:right="920"/>
        </w:sectPr>
      </w:pPr>
    </w:p>
    <w:p>
      <w:pPr>
        <w:spacing w:line="361" w:lineRule="exact" w:before="73"/>
        <w:ind w:left="0" w:right="38" w:firstLine="0"/>
        <w:jc w:val="right"/>
        <w:rPr>
          <w:rFonts w:ascii="Times New Roman" w:hAnsi="Times New Roman" w:cs="Times New Roman" w:eastAsia="Times New Roman"/>
          <w:sz w:val="13"/>
          <w:szCs w:val="13"/>
        </w:rPr>
      </w:pPr>
      <w:r>
        <w:rPr/>
        <w:pict>
          <v:group style="position:absolute;margin-left:302.634552pt;margin-top:18.702896pt;width:19.25pt;height:.1pt;mso-position-horizontal-relative:page;mso-position-vertical-relative:paragraph;z-index:-160840" coordorigin="6053,374" coordsize="385,2">
            <v:shape style="position:absolute;left:6053;top:374;width:385;height:2" coordorigin="6053,374" coordsize="385,0" path="m6053,374l6437,374e" filled="false" stroked="true" strokeweight=".481632pt" strokecolor="#000000">
              <v:path arrowok="t"/>
            </v:shape>
            <w10:wrap type="none"/>
          </v:group>
        </w:pict>
      </w:r>
      <w:r>
        <w:rPr>
          <w:rFonts w:ascii="Symbol" w:hAnsi="Symbol" w:cs="Symbol" w:eastAsia="Symbol"/>
          <w:i/>
          <w:w w:val="105"/>
          <w:position w:val="-13"/>
          <w:sz w:val="24"/>
          <w:szCs w:val="24"/>
        </w:rPr>
        <w:t></w:t>
      </w:r>
      <w:r>
        <w:rPr>
          <w:rFonts w:ascii="Times New Roman" w:hAnsi="Times New Roman" w:cs="Times New Roman" w:eastAsia="Times New Roman"/>
          <w:i/>
          <w:w w:val="105"/>
          <w:position w:val="-13"/>
          <w:sz w:val="24"/>
          <w:szCs w:val="24"/>
        </w:rPr>
      </w:r>
      <w:r>
        <w:rPr>
          <w:rFonts w:ascii="Symbol" w:hAnsi="Symbol" w:cs="Symbol" w:eastAsia="Symbol"/>
          <w:w w:val="105"/>
          <w:position w:val="-13"/>
          <w:sz w:val="23"/>
          <w:szCs w:val="23"/>
        </w:rPr>
        <w:t></w:t>
      </w:r>
      <w:r>
        <w:rPr>
          <w:rFonts w:ascii="Symbol" w:hAnsi="Symbol" w:cs="Symbol" w:eastAsia="Symbol"/>
          <w:spacing w:val="-2"/>
          <w:w w:val="105"/>
          <w:position w:val="-13"/>
          <w:sz w:val="23"/>
          <w:szCs w:val="23"/>
        </w:rPr>
        <w:t></w:t>
      </w:r>
      <w:r>
        <w:rPr>
          <w:rFonts w:ascii="Times New Roman" w:hAnsi="Times New Roman" w:cs="Times New Roman" w:eastAsia="Times New Roman"/>
          <w:spacing w:val="-2"/>
          <w:w w:val="105"/>
          <w:position w:val="-13"/>
          <w:sz w:val="23"/>
          <w:szCs w:val="23"/>
        </w:rPr>
      </w:r>
      <w:r>
        <w:rPr>
          <w:rFonts w:ascii="Times New Roman" w:hAnsi="Times New Roman" w:cs="Times New Roman" w:eastAsia="Times New Roman"/>
          <w:i/>
          <w:w w:val="105"/>
          <w:sz w:val="23"/>
          <w:szCs w:val="23"/>
        </w:rPr>
        <w:t>kE</w:t>
      </w:r>
      <w:r>
        <w:rPr>
          <w:rFonts w:ascii="Times New Roman" w:hAnsi="Times New Roman" w:cs="Times New Roman" w:eastAsia="Times New Roman"/>
          <w:i/>
          <w:w w:val="105"/>
          <w:position w:val="-5"/>
          <w:sz w:val="13"/>
          <w:szCs w:val="13"/>
        </w:rPr>
        <w:t>x</w:t>
      </w:r>
      <w:r>
        <w:rPr>
          <w:rFonts w:ascii="Times New Roman" w:hAnsi="Times New Roman" w:cs="Times New Roman" w:eastAsia="Times New Roman"/>
          <w:sz w:val="13"/>
          <w:szCs w:val="13"/>
        </w:rPr>
      </w:r>
    </w:p>
    <w:p>
      <w:pPr>
        <w:spacing w:line="225" w:lineRule="exact" w:before="0"/>
        <w:ind w:left="0" w:right="0" w:firstLine="0"/>
        <w:jc w:val="right"/>
        <w:rPr>
          <w:rFonts w:ascii="Times New Roman" w:hAnsi="Times New Roman" w:cs="Times New Roman" w:eastAsia="Times New Roman"/>
          <w:sz w:val="13"/>
          <w:szCs w:val="13"/>
        </w:rPr>
      </w:pPr>
      <w:r>
        <w:rPr>
          <w:rFonts w:ascii="Times New Roman"/>
          <w:i/>
          <w:spacing w:val="7"/>
          <w:w w:val="110"/>
          <w:position w:val="-9"/>
          <w:sz w:val="23"/>
        </w:rPr>
        <w:t>u</w:t>
      </w:r>
      <w:r>
        <w:rPr>
          <w:rFonts w:ascii="Times New Roman"/>
          <w:spacing w:val="7"/>
          <w:w w:val="110"/>
          <w:sz w:val="13"/>
        </w:rPr>
        <w:t>2</w:t>
      </w:r>
      <w:r>
        <w:rPr>
          <w:rFonts w:ascii="Times New Roman"/>
          <w:spacing w:val="7"/>
          <w:sz w:val="13"/>
        </w:rPr>
      </w:r>
    </w:p>
    <w:p>
      <w:pPr>
        <w:spacing w:line="240" w:lineRule="auto" w:before="5"/>
        <w:rPr>
          <w:rFonts w:ascii="Times New Roman" w:hAnsi="Times New Roman" w:cs="Times New Roman" w:eastAsia="Times New Roman"/>
          <w:sz w:val="26"/>
          <w:szCs w:val="26"/>
        </w:rPr>
      </w:pPr>
    </w:p>
    <w:p>
      <w:pPr>
        <w:spacing w:line="376" w:lineRule="exact" w:before="0"/>
        <w:ind w:left="0" w:right="0" w:firstLine="0"/>
        <w:jc w:val="right"/>
        <w:rPr>
          <w:rFonts w:ascii="Times New Roman" w:hAnsi="Times New Roman" w:cs="Times New Roman" w:eastAsia="Times New Roman"/>
          <w:sz w:val="23"/>
          <w:szCs w:val="23"/>
        </w:rPr>
      </w:pPr>
      <w:r>
        <w:rPr>
          <w:rFonts w:ascii="Times New Roman" w:hAnsi="Times New Roman" w:cs="Times New Roman" w:eastAsia="Times New Roman"/>
          <w:i/>
          <w:spacing w:val="-5"/>
          <w:w w:val="110"/>
          <w:sz w:val="23"/>
          <w:szCs w:val="23"/>
        </w:rPr>
        <w:t>Pe </w:t>
      </w:r>
      <w:r>
        <w:rPr>
          <w:rFonts w:ascii="Symbol" w:hAnsi="Symbol" w:cs="Symbol" w:eastAsia="Symbol"/>
          <w:w w:val="110"/>
          <w:sz w:val="23"/>
          <w:szCs w:val="23"/>
        </w:rPr>
        <w:t></w:t>
      </w:r>
      <w:r>
        <w:rPr>
          <w:rFonts w:ascii="Symbol" w:hAnsi="Symbol" w:cs="Symbol" w:eastAsia="Symbol"/>
          <w:spacing w:val="31"/>
          <w:w w:val="110"/>
          <w:sz w:val="23"/>
          <w:szCs w:val="23"/>
        </w:rPr>
        <w:t></w:t>
      </w:r>
      <w:r>
        <w:rPr>
          <w:rFonts w:ascii="Times New Roman" w:hAnsi="Times New Roman" w:cs="Times New Roman" w:eastAsia="Times New Roman"/>
          <w:spacing w:val="31"/>
          <w:w w:val="110"/>
          <w:sz w:val="23"/>
          <w:szCs w:val="23"/>
        </w:rPr>
      </w:r>
      <w:r>
        <w:rPr>
          <w:rFonts w:ascii="Times New Roman" w:hAnsi="Times New Roman" w:cs="Times New Roman" w:eastAsia="Times New Roman"/>
          <w:i/>
          <w:spacing w:val="31"/>
          <w:w w:val="110"/>
          <w:position w:val="15"/>
          <w:sz w:val="23"/>
          <w:szCs w:val="23"/>
        </w:rPr>
      </w:r>
      <w:r>
        <w:rPr>
          <w:rFonts w:ascii="Times New Roman" w:hAnsi="Times New Roman" w:cs="Times New Roman" w:eastAsia="Times New Roman"/>
          <w:i/>
          <w:w w:val="110"/>
          <w:position w:val="15"/>
          <w:sz w:val="23"/>
          <w:szCs w:val="23"/>
          <w:u w:val="single" w:color="000000"/>
        </w:rPr>
        <w:t>uB</w:t>
      </w:r>
      <w:r>
        <w:rPr>
          <w:rFonts w:ascii="Times New Roman" w:hAnsi="Times New Roman" w:cs="Times New Roman" w:eastAsia="Times New Roman"/>
          <w:i/>
          <w:w w:val="110"/>
          <w:position w:val="15"/>
          <w:sz w:val="23"/>
          <w:szCs w:val="23"/>
        </w:rPr>
      </w:r>
      <w:r>
        <w:rPr>
          <w:rFonts w:ascii="Times New Roman" w:hAnsi="Times New Roman" w:cs="Times New Roman" w:eastAsia="Times New Roman"/>
          <w:sz w:val="23"/>
          <w:szCs w:val="23"/>
        </w:rPr>
      </w:r>
    </w:p>
    <w:p>
      <w:pPr>
        <w:spacing w:line="265" w:lineRule="exact" w:before="0"/>
        <w:ind w:left="0" w:right="26" w:firstLine="0"/>
        <w:jc w:val="right"/>
        <w:rPr>
          <w:rFonts w:ascii="Times New Roman" w:hAnsi="Times New Roman" w:cs="Times New Roman" w:eastAsia="Times New Roman"/>
          <w:sz w:val="14"/>
          <w:szCs w:val="14"/>
        </w:rPr>
      </w:pPr>
      <w:r>
        <w:rPr>
          <w:rFonts w:ascii="Times New Roman"/>
          <w:i/>
          <w:spacing w:val="8"/>
          <w:w w:val="105"/>
          <w:sz w:val="23"/>
        </w:rPr>
        <w:t>E</w:t>
      </w:r>
      <w:r>
        <w:rPr>
          <w:rFonts w:ascii="Times New Roman"/>
          <w:i/>
          <w:spacing w:val="8"/>
          <w:w w:val="105"/>
          <w:position w:val="-5"/>
          <w:sz w:val="14"/>
        </w:rPr>
        <w:t>x</w:t>
      </w:r>
      <w:r>
        <w:rPr>
          <w:rFonts w:ascii="Times New Roman"/>
          <w:spacing w:val="8"/>
          <w:sz w:val="14"/>
        </w:rPr>
      </w:r>
    </w:p>
    <w:p>
      <w:pPr>
        <w:spacing w:line="240" w:lineRule="auto" w:before="0"/>
        <w:rPr>
          <w:rFonts w:ascii="Times New Roman" w:hAnsi="Times New Roman" w:cs="Times New Roman" w:eastAsia="Times New Roman"/>
          <w:i/>
          <w:sz w:val="22"/>
          <w:szCs w:val="22"/>
        </w:rPr>
      </w:pPr>
      <w:r>
        <w:rPr/>
        <w:br w:type="column"/>
      </w:r>
      <w:r>
        <w:rPr>
          <w:rFonts w:ascii="Times New Roman"/>
          <w:i/>
          <w:sz w:val="22"/>
        </w:rPr>
      </w:r>
    </w:p>
    <w:p>
      <w:pPr>
        <w:pStyle w:val="BodyText"/>
        <w:spacing w:line="240" w:lineRule="auto" w:before="167"/>
        <w:ind w:left="0" w:right="112"/>
        <w:jc w:val="right"/>
      </w:pPr>
      <w:r>
        <w:rPr>
          <w:spacing w:val="-2"/>
        </w:rPr>
        <w:t>（</w:t>
      </w:r>
      <w:r>
        <w:rPr>
          <w:rFonts w:ascii="Arial" w:hAnsi="Arial" w:cs="Arial" w:eastAsia="Arial"/>
          <w:spacing w:val="-2"/>
        </w:rPr>
        <w:t>E.12</w:t>
      </w:r>
      <w:r>
        <w:rPr>
          <w:spacing w:val="-2"/>
        </w:rPr>
        <w:t>）</w:t>
      </w:r>
    </w:p>
    <w:p>
      <w:pPr>
        <w:spacing w:line="240" w:lineRule="auto" w:before="6"/>
        <w:rPr>
          <w:rFonts w:ascii="宋体" w:hAnsi="宋体" w:cs="宋体" w:eastAsia="宋体"/>
          <w:sz w:val="28"/>
          <w:szCs w:val="28"/>
        </w:rPr>
      </w:pPr>
    </w:p>
    <w:p>
      <w:pPr>
        <w:pStyle w:val="BodyText"/>
        <w:spacing w:line="240" w:lineRule="auto"/>
        <w:ind w:left="0" w:right="112"/>
        <w:jc w:val="right"/>
      </w:pPr>
      <w:r>
        <w:rPr>
          <w:spacing w:val="-2"/>
        </w:rPr>
        <w:t>（</w:t>
      </w:r>
      <w:r>
        <w:rPr>
          <w:rFonts w:ascii="Arial" w:hAnsi="Arial" w:cs="Arial" w:eastAsia="Arial"/>
          <w:spacing w:val="-2"/>
        </w:rPr>
        <w:t>E.13</w:t>
      </w:r>
      <w:r>
        <w:rPr>
          <w:spacing w:val="-2"/>
        </w:rPr>
        <w:t>）</w:t>
      </w:r>
    </w:p>
    <w:p>
      <w:pPr>
        <w:spacing w:after="0" w:line="240" w:lineRule="auto"/>
        <w:jc w:val="right"/>
        <w:sectPr>
          <w:type w:val="continuous"/>
          <w:pgSz w:w="11910" w:h="16840"/>
          <w:pgMar w:top="640" w:bottom="280" w:left="1300" w:right="920"/>
          <w:cols w:num="2" w:equalWidth="0">
            <w:col w:w="5141" w:space="40"/>
            <w:col w:w="4509"/>
          </w:cols>
        </w:sectPr>
      </w:pPr>
    </w:p>
    <w:p>
      <w:pPr>
        <w:spacing w:line="240" w:lineRule="auto" w:before="4"/>
        <w:rPr>
          <w:rFonts w:ascii="宋体" w:hAnsi="宋体" w:cs="宋体" w:eastAsia="宋体"/>
          <w:sz w:val="15"/>
          <w:szCs w:val="15"/>
        </w:rPr>
      </w:pPr>
    </w:p>
    <w:p>
      <w:pPr>
        <w:pStyle w:val="BodyText"/>
        <w:spacing w:line="240" w:lineRule="auto" w:before="62"/>
        <w:ind w:left="538" w:right="0"/>
        <w:jc w:val="left"/>
      </w:pPr>
      <w:r>
        <w:rPr/>
        <w:t>当</w:t>
      </w:r>
      <w:r>
        <w:rPr>
          <w:spacing w:val="-89"/>
        </w:rPr>
        <w:t> </w:t>
      </w:r>
      <w:r>
        <w:rPr>
          <w:rFonts w:ascii="Symbol" w:hAnsi="Symbol" w:cs="Symbol" w:eastAsia="Symbol"/>
          <w:i/>
          <w:sz w:val="23"/>
          <w:szCs w:val="23"/>
        </w:rPr>
        <w:t></w:t>
      </w:r>
      <w:r>
        <w:rPr>
          <w:rFonts w:ascii="Symbol" w:hAnsi="Symbol" w:cs="Symbol" w:eastAsia="Symbol"/>
          <w:i/>
          <w:spacing w:val="7"/>
          <w:sz w:val="23"/>
          <w:szCs w:val="23"/>
        </w:rPr>
        <w:t></w:t>
      </w:r>
      <w:r>
        <w:rPr>
          <w:rFonts w:ascii="Times New Roman" w:hAnsi="Times New Roman" w:cs="Times New Roman" w:eastAsia="Times New Roman"/>
          <w:i/>
          <w:spacing w:val="7"/>
          <w:sz w:val="23"/>
          <w:szCs w:val="23"/>
        </w:rPr>
      </w:r>
      <w:r>
        <w:rPr>
          <w:rFonts w:ascii="等线" w:hAnsi="等线" w:cs="等线" w:eastAsia="等线"/>
        </w:rPr>
        <w:t>≤</w:t>
      </w:r>
      <w:r>
        <w:rPr>
          <w:rFonts w:ascii="Times New Roman" w:hAnsi="Times New Roman" w:cs="Times New Roman" w:eastAsia="Times New Roman"/>
        </w:rPr>
        <w:t>0.027</w:t>
      </w:r>
      <w:r>
        <w:rPr/>
        <w:t>、</w:t>
      </w:r>
      <w:r>
        <w:rPr>
          <w:spacing w:val="-70"/>
        </w:rPr>
        <w:t> </w:t>
      </w:r>
      <w:r>
        <w:rPr>
          <w:rFonts w:ascii="Times New Roman" w:hAnsi="Times New Roman" w:cs="Times New Roman" w:eastAsia="Times New Roman"/>
          <w:i/>
          <w:spacing w:val="-4"/>
          <w:position w:val="1"/>
          <w:sz w:val="26"/>
          <w:szCs w:val="26"/>
        </w:rPr>
        <w:t>Pe</w:t>
      </w:r>
      <w:r>
        <w:rPr>
          <w:rFonts w:ascii="Times New Roman" w:hAnsi="Times New Roman" w:cs="Times New Roman" w:eastAsia="Times New Roman"/>
          <w:i/>
          <w:spacing w:val="-33"/>
          <w:position w:val="1"/>
          <w:sz w:val="26"/>
          <w:szCs w:val="26"/>
        </w:rPr>
        <w:t> </w:t>
      </w:r>
      <w:r>
        <w:rPr>
          <w:rFonts w:ascii="等线" w:hAnsi="等线" w:cs="等线" w:eastAsia="等线"/>
        </w:rPr>
        <w:t>≥</w:t>
      </w:r>
      <w:r>
        <w:rPr>
          <w:rFonts w:ascii="等线" w:hAnsi="等线" w:cs="等线" w:eastAsia="等线"/>
        </w:rPr>
        <w:t>1</w:t>
      </w:r>
      <w:r>
        <w:rPr>
          <w:rFonts w:ascii="等线" w:hAnsi="等线" w:cs="等线" w:eastAsia="等线"/>
          <w:spacing w:val="-10"/>
        </w:rPr>
        <w:t> </w:t>
      </w:r>
      <w:r>
        <w:rPr/>
        <w:t>时，适用对流降解模型：</w:t>
      </w:r>
    </w:p>
    <w:p>
      <w:pPr>
        <w:spacing w:line="240" w:lineRule="auto" w:before="4"/>
        <w:rPr>
          <w:rFonts w:ascii="宋体" w:hAnsi="宋体" w:cs="宋体" w:eastAsia="宋体"/>
          <w:sz w:val="14"/>
          <w:szCs w:val="14"/>
        </w:rPr>
      </w:pPr>
    </w:p>
    <w:p>
      <w:pPr>
        <w:spacing w:after="0" w:line="240" w:lineRule="auto"/>
        <w:rPr>
          <w:rFonts w:ascii="宋体" w:hAnsi="宋体" w:cs="宋体" w:eastAsia="宋体"/>
          <w:sz w:val="14"/>
          <w:szCs w:val="14"/>
        </w:rPr>
        <w:sectPr>
          <w:type w:val="continuous"/>
          <w:pgSz w:w="11910" w:h="16840"/>
          <w:pgMar w:top="640" w:bottom="280" w:left="1300" w:right="920"/>
        </w:sectPr>
      </w:pPr>
    </w:p>
    <w:p>
      <w:pPr>
        <w:spacing w:before="203"/>
        <w:ind w:left="0" w:right="0" w:firstLine="0"/>
        <w:jc w:val="right"/>
        <w:rPr>
          <w:rFonts w:ascii="Symbol" w:hAnsi="Symbol" w:cs="Symbol" w:eastAsia="Symbol"/>
          <w:sz w:val="23"/>
          <w:szCs w:val="23"/>
        </w:rPr>
      </w:pPr>
      <w:r>
        <w:rPr>
          <w:rFonts w:ascii="Times New Roman" w:hAnsi="Times New Roman" w:cs="Times New Roman" w:eastAsia="Times New Roman"/>
          <w:i/>
          <w:w w:val="105"/>
          <w:sz w:val="23"/>
          <w:szCs w:val="23"/>
        </w:rPr>
        <w:t>C </w:t>
      </w:r>
      <w:r>
        <w:rPr>
          <w:rFonts w:ascii="Symbol" w:hAnsi="Symbol" w:cs="Symbol" w:eastAsia="Symbol"/>
          <w:w w:val="105"/>
          <w:sz w:val="23"/>
          <w:szCs w:val="23"/>
        </w:rPr>
        <w:t></w:t>
      </w:r>
      <w:r>
        <w:rPr>
          <w:rFonts w:ascii="Times New Roman" w:hAnsi="Times New Roman" w:cs="Times New Roman" w:eastAsia="Times New Roman"/>
          <w:w w:val="105"/>
          <w:sz w:val="23"/>
          <w:szCs w:val="23"/>
        </w:rPr>
      </w:r>
      <w:r>
        <w:rPr>
          <w:rFonts w:ascii="Times New Roman" w:hAnsi="Times New Roman" w:cs="Times New Roman" w:eastAsia="Times New Roman"/>
          <w:i/>
          <w:w w:val="105"/>
          <w:sz w:val="23"/>
          <w:szCs w:val="23"/>
        </w:rPr>
        <w:t>C</w:t>
      </w:r>
      <w:r>
        <w:rPr>
          <w:rFonts w:ascii="Times New Roman" w:hAnsi="Times New Roman" w:cs="Times New Roman" w:eastAsia="Times New Roman"/>
          <w:w w:val="105"/>
          <w:position w:val="-5"/>
          <w:sz w:val="13"/>
          <w:szCs w:val="13"/>
        </w:rPr>
        <w:t>0</w:t>
      </w:r>
      <w:r>
        <w:rPr>
          <w:rFonts w:ascii="Times New Roman" w:hAnsi="Times New Roman" w:cs="Times New Roman" w:eastAsia="Times New Roman"/>
          <w:spacing w:val="4"/>
          <w:w w:val="105"/>
          <w:position w:val="-5"/>
          <w:sz w:val="13"/>
          <w:szCs w:val="13"/>
        </w:rPr>
        <w:t> </w:t>
      </w:r>
      <w:r>
        <w:rPr>
          <w:rFonts w:ascii="Times New Roman" w:hAnsi="Times New Roman" w:cs="Times New Roman" w:eastAsia="Times New Roman"/>
          <w:w w:val="105"/>
          <w:sz w:val="23"/>
          <w:szCs w:val="23"/>
        </w:rPr>
        <w:t>exp(</w:t>
      </w:r>
      <w:r>
        <w:rPr>
          <w:rFonts w:ascii="Symbol" w:hAnsi="Symbol" w:cs="Symbol" w:eastAsia="Symbol"/>
          <w:w w:val="105"/>
          <w:sz w:val="23"/>
          <w:szCs w:val="23"/>
        </w:rPr>
        <w:t></w:t>
      </w:r>
      <w:r>
        <w:rPr>
          <w:rFonts w:ascii="Symbol" w:hAnsi="Symbol" w:cs="Symbol" w:eastAsia="Symbol"/>
          <w:sz w:val="23"/>
          <w:szCs w:val="23"/>
        </w:rPr>
      </w:r>
    </w:p>
    <w:p>
      <w:pPr>
        <w:spacing w:line="372" w:lineRule="exact" w:before="73"/>
        <w:ind w:left="6" w:right="0" w:firstLine="0"/>
        <w:jc w:val="left"/>
        <w:rPr>
          <w:rFonts w:ascii="Times New Roman" w:hAnsi="Times New Roman" w:cs="Times New Roman" w:eastAsia="Times New Roman"/>
          <w:sz w:val="23"/>
          <w:szCs w:val="23"/>
        </w:rPr>
      </w:pPr>
      <w:r>
        <w:rPr>
          <w:spacing w:val="6"/>
          <w:w w:val="105"/>
        </w:rPr>
        <w:br w:type="column"/>
      </w:r>
      <w:r>
        <w:rPr>
          <w:rFonts w:ascii="Times New Roman"/>
          <w:i/>
          <w:spacing w:val="6"/>
          <w:w w:val="105"/>
          <w:sz w:val="23"/>
        </w:rPr>
        <w:t>kx</w:t>
      </w:r>
      <w:r>
        <w:rPr>
          <w:rFonts w:ascii="Times New Roman"/>
          <w:spacing w:val="6"/>
          <w:w w:val="105"/>
          <w:position w:val="-14"/>
          <w:sz w:val="23"/>
        </w:rPr>
        <w:t>)</w:t>
      </w:r>
      <w:r>
        <w:rPr>
          <w:rFonts w:ascii="Times New Roman"/>
          <w:spacing w:val="6"/>
          <w:sz w:val="23"/>
        </w:rPr>
      </w:r>
    </w:p>
    <w:p>
      <w:pPr>
        <w:pStyle w:val="Heading5"/>
        <w:spacing w:line="222" w:lineRule="exact"/>
        <w:ind w:left="44" w:right="0"/>
        <w:jc w:val="left"/>
        <w:rPr>
          <w:i w:val="0"/>
        </w:rPr>
      </w:pPr>
      <w:r>
        <w:rPr/>
        <w:pict>
          <v:group style="position:absolute;margin-left:309.421692pt;margin-top:-3.44325pt;width:11.95pt;height:.1pt;mso-position-horizontal-relative:page;mso-position-vertical-relative:paragraph;z-index:-160816" coordorigin="6188,-69" coordsize="239,2">
            <v:shape style="position:absolute;left:6188;top:-69;width:239;height:2" coordorigin="6188,-69" coordsize="239,0" path="m6188,-69l6427,-69e" filled="false" stroked="true" strokeweight=".482439pt" strokecolor="#000000">
              <v:path arrowok="t"/>
            </v:shape>
            <w10:wrap type="none"/>
          </v:group>
        </w:pict>
      </w:r>
      <w:r>
        <w:rPr>
          <w:i/>
          <w:w w:val="104"/>
        </w:rPr>
        <w:t>u</w:t>
      </w:r>
      <w:r>
        <w:rPr>
          <w:i w:val="0"/>
        </w:rPr>
      </w:r>
    </w:p>
    <w:p>
      <w:pPr>
        <w:spacing w:before="165"/>
        <w:ind w:left="464" w:right="0" w:firstLine="0"/>
        <w:jc w:val="left"/>
        <w:rPr>
          <w:rFonts w:ascii="Times New Roman" w:hAnsi="Times New Roman" w:cs="Times New Roman" w:eastAsia="Times New Roman"/>
          <w:sz w:val="26"/>
          <w:szCs w:val="26"/>
        </w:rPr>
      </w:pPr>
      <w:r>
        <w:rPr/>
        <w:br w:type="column"/>
      </w:r>
      <w:r>
        <w:rPr>
          <w:rFonts w:ascii="Times New Roman" w:hAnsi="Times New Roman" w:cs="Times New Roman" w:eastAsia="Times New Roman"/>
          <w:i/>
          <w:sz w:val="26"/>
          <w:szCs w:val="26"/>
        </w:rPr>
        <w:t>x</w:t>
      </w:r>
      <w:r>
        <w:rPr>
          <w:rFonts w:ascii="Times New Roman" w:hAnsi="Times New Roman" w:cs="Times New Roman" w:eastAsia="Times New Roman"/>
          <w:i/>
          <w:spacing w:val="-34"/>
          <w:sz w:val="26"/>
          <w:szCs w:val="26"/>
        </w:rPr>
        <w:t> </w:t>
      </w:r>
      <w:r>
        <w:rPr>
          <w:rFonts w:ascii="Symbol" w:hAnsi="Symbol" w:cs="Symbol" w:eastAsia="Symbol"/>
          <w:sz w:val="26"/>
          <w:szCs w:val="26"/>
        </w:rPr>
        <w:t></w:t>
      </w:r>
      <w:r>
        <w:rPr>
          <w:rFonts w:ascii="Symbol" w:hAnsi="Symbol" w:cs="Symbol" w:eastAsia="Symbol"/>
          <w:spacing w:val="-36"/>
          <w:sz w:val="26"/>
          <w:szCs w:val="26"/>
        </w:rPr>
        <w:t></w:t>
      </w:r>
      <w:r>
        <w:rPr>
          <w:rFonts w:ascii="Times New Roman" w:hAnsi="Times New Roman" w:cs="Times New Roman" w:eastAsia="Times New Roman"/>
          <w:spacing w:val="-36"/>
          <w:sz w:val="26"/>
          <w:szCs w:val="26"/>
        </w:rPr>
      </w:r>
      <w:r>
        <w:rPr>
          <w:rFonts w:ascii="Times New Roman" w:hAnsi="Times New Roman" w:cs="Times New Roman" w:eastAsia="Times New Roman"/>
          <w:sz w:val="26"/>
          <w:szCs w:val="26"/>
        </w:rPr>
        <w:t>0</w:t>
      </w:r>
    </w:p>
    <w:p>
      <w:pPr>
        <w:pStyle w:val="BodyText"/>
        <w:spacing w:line="240" w:lineRule="auto" w:before="181"/>
        <w:ind w:left="0" w:right="112"/>
        <w:jc w:val="right"/>
      </w:pPr>
      <w:r>
        <w:rPr>
          <w:spacing w:val="-2"/>
        </w:rPr>
        <w:br w:type="column"/>
      </w:r>
      <w:r>
        <w:rPr>
          <w:spacing w:val="-2"/>
        </w:rPr>
        <w:t>（</w:t>
      </w:r>
      <w:r>
        <w:rPr>
          <w:rFonts w:ascii="Arial" w:hAnsi="Arial" w:cs="Arial" w:eastAsia="Arial"/>
          <w:spacing w:val="-2"/>
        </w:rPr>
        <w:t>E.14</w:t>
      </w:r>
      <w:r>
        <w:rPr>
          <w:spacing w:val="-2"/>
        </w:rPr>
        <w:t>）</w:t>
      </w:r>
    </w:p>
    <w:p>
      <w:pPr>
        <w:spacing w:after="0" w:line="240" w:lineRule="auto"/>
        <w:jc w:val="right"/>
        <w:sectPr>
          <w:type w:val="continuous"/>
          <w:pgSz w:w="11910" w:h="16840"/>
          <w:pgMar w:top="640" w:bottom="280" w:left="1300" w:right="920"/>
          <w:cols w:num="4" w:equalWidth="0">
            <w:col w:w="4859" w:space="40"/>
            <w:col w:w="321" w:space="40"/>
            <w:col w:w="915" w:space="40"/>
            <w:col w:w="3475"/>
          </w:cols>
        </w:sectPr>
      </w:pPr>
    </w:p>
    <w:p>
      <w:pPr>
        <w:spacing w:line="240" w:lineRule="auto" w:before="11"/>
        <w:rPr>
          <w:rFonts w:ascii="宋体" w:hAnsi="宋体" w:cs="宋体" w:eastAsia="宋体"/>
          <w:sz w:val="14"/>
          <w:szCs w:val="14"/>
        </w:rPr>
      </w:pPr>
    </w:p>
    <w:p>
      <w:pPr>
        <w:pStyle w:val="BodyText"/>
        <w:spacing w:line="240" w:lineRule="auto" w:before="62"/>
        <w:ind w:left="538" w:right="0"/>
        <w:jc w:val="left"/>
      </w:pPr>
      <w:r>
        <w:rPr/>
        <w:t>当</w:t>
      </w:r>
      <w:r>
        <w:rPr>
          <w:spacing w:val="-89"/>
        </w:rPr>
        <w:t> </w:t>
      </w:r>
      <w:r>
        <w:rPr>
          <w:rFonts w:ascii="Symbol" w:hAnsi="Symbol" w:cs="Symbol" w:eastAsia="Symbol"/>
          <w:i/>
          <w:sz w:val="23"/>
          <w:szCs w:val="23"/>
        </w:rPr>
        <w:t></w:t>
      </w:r>
      <w:r>
        <w:rPr>
          <w:rFonts w:ascii="Symbol" w:hAnsi="Symbol" w:cs="Symbol" w:eastAsia="Symbol"/>
          <w:i/>
          <w:spacing w:val="7"/>
          <w:sz w:val="23"/>
          <w:szCs w:val="23"/>
        </w:rPr>
        <w:t></w:t>
      </w:r>
      <w:r>
        <w:rPr>
          <w:rFonts w:ascii="Times New Roman" w:hAnsi="Times New Roman" w:cs="Times New Roman" w:eastAsia="Times New Roman"/>
          <w:i/>
          <w:spacing w:val="7"/>
          <w:sz w:val="23"/>
          <w:szCs w:val="23"/>
        </w:rPr>
      </w:r>
      <w:r>
        <w:rPr/>
        <w:t>≤</w:t>
      </w:r>
      <w:r>
        <w:rPr>
          <w:rFonts w:ascii="Times New Roman" w:hAnsi="Times New Roman" w:cs="Times New Roman" w:eastAsia="Times New Roman"/>
        </w:rPr>
        <w:t>0.027</w:t>
      </w:r>
      <w:r>
        <w:rPr/>
        <w:t>、</w:t>
      </w:r>
      <w:r>
        <w:rPr>
          <w:spacing w:val="-71"/>
        </w:rPr>
        <w:t> </w:t>
      </w:r>
      <w:r>
        <w:rPr>
          <w:rFonts w:ascii="Times New Roman" w:hAnsi="Times New Roman" w:cs="Times New Roman" w:eastAsia="Times New Roman"/>
          <w:i/>
          <w:spacing w:val="-4"/>
          <w:position w:val="1"/>
          <w:sz w:val="26"/>
          <w:szCs w:val="26"/>
        </w:rPr>
        <w:t>Pe</w:t>
      </w:r>
      <w:r>
        <w:rPr>
          <w:rFonts w:ascii="Times New Roman" w:hAnsi="Times New Roman" w:cs="Times New Roman" w:eastAsia="Times New Roman"/>
          <w:i/>
          <w:spacing w:val="-33"/>
          <w:position w:val="1"/>
          <w:sz w:val="26"/>
          <w:szCs w:val="26"/>
        </w:rPr>
        <w:t> </w:t>
      </w:r>
      <w:r>
        <w:rPr/>
        <w:t>＜</w:t>
      </w:r>
      <w:r>
        <w:rPr>
          <w:rFonts w:ascii="Times New Roman" w:hAnsi="Times New Roman" w:cs="Times New Roman" w:eastAsia="Times New Roman"/>
        </w:rPr>
        <w:t>1</w:t>
      </w:r>
      <w:r>
        <w:rPr>
          <w:rFonts w:ascii="Times New Roman" w:hAnsi="Times New Roman" w:cs="Times New Roman" w:eastAsia="Times New Roman"/>
          <w:spacing w:val="-5"/>
        </w:rPr>
        <w:t> </w:t>
      </w:r>
      <w:r>
        <w:rPr/>
        <w:t>时，适用对流扩散降解简化模型：</w:t>
      </w:r>
    </w:p>
    <w:p>
      <w:pPr>
        <w:spacing w:line="240" w:lineRule="auto" w:before="9"/>
        <w:rPr>
          <w:rFonts w:ascii="宋体" w:hAnsi="宋体" w:cs="宋体" w:eastAsia="宋体"/>
          <w:sz w:val="13"/>
          <w:szCs w:val="13"/>
        </w:rPr>
      </w:pPr>
    </w:p>
    <w:p>
      <w:pPr>
        <w:spacing w:after="0" w:line="240" w:lineRule="auto"/>
        <w:rPr>
          <w:rFonts w:ascii="宋体" w:hAnsi="宋体" w:cs="宋体" w:eastAsia="宋体"/>
          <w:sz w:val="13"/>
          <w:szCs w:val="13"/>
        </w:rPr>
        <w:sectPr>
          <w:type w:val="continuous"/>
          <w:pgSz w:w="11910" w:h="16840"/>
          <w:pgMar w:top="640" w:bottom="280" w:left="1300" w:right="920"/>
        </w:sectPr>
      </w:pPr>
    </w:p>
    <w:p>
      <w:pPr>
        <w:pStyle w:val="Heading7"/>
        <w:spacing w:line="191" w:lineRule="exact" w:before="77"/>
        <w:ind w:right="126"/>
        <w:jc w:val="right"/>
        <w:rPr>
          <w:i w:val="0"/>
        </w:rPr>
      </w:pPr>
      <w:r>
        <w:rPr>
          <w:i/>
          <w:spacing w:val="-2"/>
          <w:w w:val="105"/>
        </w:rPr>
        <w:t>ux</w:t>
      </w:r>
      <w:r>
        <w:rPr>
          <w:i w:val="0"/>
        </w:rPr>
      </w:r>
    </w:p>
    <w:p>
      <w:pPr>
        <w:tabs>
          <w:tab w:pos="1448" w:val="left" w:leader="none"/>
        </w:tabs>
        <w:spacing w:line="190" w:lineRule="exact" w:before="0"/>
        <w:ind w:left="0" w:right="0" w:firstLine="0"/>
        <w:jc w:val="right"/>
        <w:rPr>
          <w:rFonts w:ascii="Times New Roman" w:hAnsi="Times New Roman" w:cs="Times New Roman" w:eastAsia="Times New Roman"/>
          <w:sz w:val="22"/>
          <w:szCs w:val="22"/>
        </w:rPr>
      </w:pPr>
      <w:r>
        <w:rPr/>
        <w:pict>
          <v:group style="position:absolute;margin-left:302.322296pt;margin-top:5.098985pt;width:14.6pt;height:.1pt;mso-position-horizontal-relative:page;mso-position-vertical-relative:paragraph;z-index:-160792" coordorigin="6046,102" coordsize="292,2">
            <v:shape style="position:absolute;left:6046;top:102;width:292;height:2" coordorigin="6046,102" coordsize="292,0" path="m6046,102l6338,102e" filled="false" stroked="true" strokeweight=".475491pt" strokecolor="#000000">
              <v:path arrowok="t"/>
            </v:shape>
            <w10:wrap type="none"/>
          </v:group>
        </w:pict>
      </w:r>
      <w:r>
        <w:rPr>
          <w:rFonts w:ascii="Times New Roman" w:hAnsi="Times New Roman" w:cs="Times New Roman" w:eastAsia="Times New Roman"/>
          <w:i/>
          <w:w w:val="110"/>
          <w:sz w:val="22"/>
          <w:szCs w:val="22"/>
        </w:rPr>
        <w:t>C </w:t>
      </w:r>
      <w:r>
        <w:rPr>
          <w:rFonts w:ascii="Symbol" w:hAnsi="Symbol" w:cs="Symbol" w:eastAsia="Symbol"/>
          <w:w w:val="110"/>
          <w:sz w:val="22"/>
          <w:szCs w:val="22"/>
        </w:rPr>
        <w:t></w:t>
      </w:r>
      <w:r>
        <w:rPr>
          <w:rFonts w:ascii="Times New Roman" w:hAnsi="Times New Roman" w:cs="Times New Roman" w:eastAsia="Times New Roman"/>
          <w:w w:val="110"/>
          <w:sz w:val="22"/>
          <w:szCs w:val="22"/>
        </w:rPr>
      </w:r>
      <w:r>
        <w:rPr>
          <w:rFonts w:ascii="Times New Roman" w:hAnsi="Times New Roman" w:cs="Times New Roman" w:eastAsia="Times New Roman"/>
          <w:i/>
          <w:spacing w:val="2"/>
          <w:w w:val="110"/>
          <w:sz w:val="22"/>
          <w:szCs w:val="22"/>
        </w:rPr>
        <w:t>C</w:t>
      </w:r>
      <w:r>
        <w:rPr>
          <w:rFonts w:ascii="Times New Roman" w:hAnsi="Times New Roman" w:cs="Times New Roman" w:eastAsia="Times New Roman"/>
          <w:spacing w:val="2"/>
          <w:w w:val="110"/>
          <w:position w:val="-5"/>
          <w:sz w:val="13"/>
          <w:szCs w:val="13"/>
        </w:rPr>
        <w:t>0</w:t>
      </w:r>
      <w:r>
        <w:rPr>
          <w:rFonts w:ascii="Times New Roman" w:hAnsi="Times New Roman" w:cs="Times New Roman" w:eastAsia="Times New Roman"/>
          <w:spacing w:val="16"/>
          <w:w w:val="110"/>
          <w:position w:val="-5"/>
          <w:sz w:val="13"/>
          <w:szCs w:val="13"/>
        </w:rPr>
        <w:t> </w:t>
      </w:r>
      <w:r>
        <w:rPr>
          <w:rFonts w:ascii="Times New Roman" w:hAnsi="Times New Roman" w:cs="Times New Roman" w:eastAsia="Times New Roman"/>
          <w:w w:val="110"/>
          <w:sz w:val="22"/>
          <w:szCs w:val="22"/>
        </w:rPr>
        <w:t>exp(</w:t>
        <w:tab/>
      </w:r>
      <w:r>
        <w:rPr>
          <w:rFonts w:ascii="Times New Roman" w:hAnsi="Times New Roman" w:cs="Times New Roman" w:eastAsia="Times New Roman"/>
          <w:w w:val="105"/>
          <w:sz w:val="22"/>
          <w:szCs w:val="22"/>
        </w:rPr>
        <w:t>)</w:t>
      </w:r>
      <w:r>
        <w:rPr>
          <w:rFonts w:ascii="Times New Roman" w:hAnsi="Times New Roman" w:cs="Times New Roman" w:eastAsia="Times New Roman"/>
          <w:sz w:val="22"/>
          <w:szCs w:val="22"/>
        </w:rPr>
      </w:r>
    </w:p>
    <w:p>
      <w:pPr>
        <w:spacing w:line="236" w:lineRule="exact" w:before="0"/>
        <w:ind w:left="0" w:right="132" w:firstLine="0"/>
        <w:jc w:val="right"/>
        <w:rPr>
          <w:rFonts w:ascii="Times New Roman" w:hAnsi="Times New Roman" w:cs="Times New Roman" w:eastAsia="Times New Roman"/>
          <w:sz w:val="13"/>
          <w:szCs w:val="13"/>
        </w:rPr>
      </w:pPr>
      <w:r>
        <w:rPr>
          <w:rFonts w:ascii="Times New Roman"/>
          <w:i/>
          <w:spacing w:val="6"/>
          <w:w w:val="105"/>
          <w:sz w:val="22"/>
        </w:rPr>
        <w:t>E</w:t>
      </w:r>
      <w:r>
        <w:rPr>
          <w:rFonts w:ascii="Times New Roman"/>
          <w:i/>
          <w:spacing w:val="6"/>
          <w:w w:val="105"/>
          <w:position w:val="-5"/>
          <w:sz w:val="13"/>
        </w:rPr>
        <w:t>x</w:t>
      </w:r>
      <w:r>
        <w:rPr>
          <w:rFonts w:ascii="Times New Roman"/>
          <w:spacing w:val="6"/>
          <w:sz w:val="13"/>
        </w:rPr>
      </w:r>
    </w:p>
    <w:p>
      <w:pPr>
        <w:spacing w:before="151"/>
        <w:ind w:left="249" w:right="0" w:firstLine="0"/>
        <w:jc w:val="left"/>
        <w:rPr>
          <w:rFonts w:ascii="Times New Roman" w:hAnsi="Times New Roman" w:cs="Times New Roman" w:eastAsia="Times New Roman"/>
          <w:sz w:val="26"/>
          <w:szCs w:val="26"/>
        </w:rPr>
      </w:pPr>
      <w:r>
        <w:rPr/>
        <w:br w:type="column"/>
      </w:r>
      <w:r>
        <w:rPr>
          <w:rFonts w:ascii="Times New Roman" w:hAnsi="Times New Roman" w:cs="Times New Roman" w:eastAsia="Times New Roman"/>
          <w:i/>
          <w:sz w:val="26"/>
          <w:szCs w:val="26"/>
        </w:rPr>
        <w:t>x</w:t>
      </w:r>
      <w:r>
        <w:rPr>
          <w:rFonts w:ascii="Times New Roman" w:hAnsi="Times New Roman" w:cs="Times New Roman" w:eastAsia="Times New Roman"/>
          <w:i/>
          <w:spacing w:val="-34"/>
          <w:sz w:val="26"/>
          <w:szCs w:val="26"/>
        </w:rPr>
        <w:t> </w:t>
      </w:r>
      <w:r>
        <w:rPr>
          <w:rFonts w:ascii="Symbol" w:hAnsi="Symbol" w:cs="Symbol" w:eastAsia="Symbol"/>
          <w:sz w:val="26"/>
          <w:szCs w:val="26"/>
        </w:rPr>
        <w:t></w:t>
      </w:r>
      <w:r>
        <w:rPr>
          <w:rFonts w:ascii="Symbol" w:hAnsi="Symbol" w:cs="Symbol" w:eastAsia="Symbol"/>
          <w:spacing w:val="-36"/>
          <w:sz w:val="26"/>
          <w:szCs w:val="26"/>
        </w:rPr>
        <w:t></w:t>
      </w:r>
      <w:r>
        <w:rPr>
          <w:rFonts w:ascii="Times New Roman" w:hAnsi="Times New Roman" w:cs="Times New Roman" w:eastAsia="Times New Roman"/>
          <w:spacing w:val="-36"/>
          <w:sz w:val="26"/>
          <w:szCs w:val="26"/>
        </w:rPr>
      </w:r>
      <w:r>
        <w:rPr>
          <w:rFonts w:ascii="Times New Roman" w:hAnsi="Times New Roman" w:cs="Times New Roman" w:eastAsia="Times New Roman"/>
          <w:sz w:val="26"/>
          <w:szCs w:val="26"/>
        </w:rPr>
        <w:t>0</w:t>
      </w:r>
    </w:p>
    <w:p>
      <w:pPr>
        <w:pStyle w:val="BodyText"/>
        <w:spacing w:line="240" w:lineRule="auto" w:before="168"/>
        <w:ind w:left="0" w:right="112"/>
        <w:jc w:val="right"/>
      </w:pPr>
      <w:r>
        <w:rPr>
          <w:spacing w:val="-2"/>
        </w:rPr>
        <w:br w:type="column"/>
      </w:r>
      <w:r>
        <w:rPr>
          <w:spacing w:val="-2"/>
        </w:rPr>
        <w:t>（</w:t>
      </w:r>
      <w:r>
        <w:rPr>
          <w:rFonts w:ascii="Arial" w:hAnsi="Arial" w:cs="Arial" w:eastAsia="Arial"/>
          <w:spacing w:val="-2"/>
        </w:rPr>
        <w:t>E.15</w:t>
      </w:r>
      <w:r>
        <w:rPr>
          <w:spacing w:val="-2"/>
        </w:rPr>
        <w:t>）</w:t>
      </w:r>
    </w:p>
    <w:p>
      <w:pPr>
        <w:spacing w:after="0" w:line="240" w:lineRule="auto"/>
        <w:jc w:val="right"/>
        <w:sectPr>
          <w:type w:val="continuous"/>
          <w:pgSz w:w="11910" w:h="16840"/>
          <w:pgMar w:top="640" w:bottom="280" w:left="1300" w:right="920"/>
          <w:cols w:num="3" w:equalWidth="0">
            <w:col w:w="5130" w:space="40"/>
            <w:col w:w="700" w:space="40"/>
            <w:col w:w="3780"/>
          </w:cols>
        </w:sectPr>
      </w:pPr>
    </w:p>
    <w:p>
      <w:pPr>
        <w:spacing w:line="240" w:lineRule="auto" w:before="4"/>
        <w:rPr>
          <w:rFonts w:ascii="宋体" w:hAnsi="宋体" w:cs="宋体" w:eastAsia="宋体"/>
          <w:sz w:val="17"/>
          <w:szCs w:val="17"/>
        </w:rPr>
      </w:pPr>
    </w:p>
    <w:p>
      <w:pPr>
        <w:spacing w:after="0" w:line="240" w:lineRule="auto"/>
        <w:rPr>
          <w:rFonts w:ascii="宋体" w:hAnsi="宋体" w:cs="宋体" w:eastAsia="宋体"/>
          <w:sz w:val="17"/>
          <w:szCs w:val="17"/>
        </w:rPr>
        <w:sectPr>
          <w:type w:val="continuous"/>
          <w:pgSz w:w="11910" w:h="16840"/>
          <w:pgMar w:top="640" w:bottom="280" w:left="1300" w:right="920"/>
        </w:sectPr>
      </w:pPr>
    </w:p>
    <w:p>
      <w:pPr>
        <w:spacing w:before="205"/>
        <w:ind w:left="0" w:right="0" w:firstLine="0"/>
        <w:jc w:val="right"/>
        <w:rPr>
          <w:rFonts w:ascii="Symbol" w:hAnsi="Symbol" w:cs="Symbol" w:eastAsia="Symbol"/>
          <w:sz w:val="23"/>
          <w:szCs w:val="23"/>
        </w:rPr>
      </w:pPr>
      <w:r>
        <w:rPr>
          <w:rFonts w:ascii="Times New Roman" w:hAnsi="Times New Roman" w:cs="Times New Roman" w:eastAsia="Times New Roman"/>
          <w:i/>
          <w:w w:val="105"/>
          <w:sz w:val="23"/>
          <w:szCs w:val="23"/>
        </w:rPr>
        <w:t>C </w:t>
      </w:r>
      <w:r>
        <w:rPr>
          <w:rFonts w:ascii="Symbol" w:hAnsi="Symbol" w:cs="Symbol" w:eastAsia="Symbol"/>
          <w:w w:val="105"/>
          <w:sz w:val="23"/>
          <w:szCs w:val="23"/>
        </w:rPr>
        <w:t></w:t>
      </w:r>
      <w:r>
        <w:rPr>
          <w:rFonts w:ascii="Times New Roman" w:hAnsi="Times New Roman" w:cs="Times New Roman" w:eastAsia="Times New Roman"/>
          <w:w w:val="105"/>
          <w:sz w:val="23"/>
          <w:szCs w:val="23"/>
        </w:rPr>
      </w:r>
      <w:r>
        <w:rPr>
          <w:rFonts w:ascii="Times New Roman" w:hAnsi="Times New Roman" w:cs="Times New Roman" w:eastAsia="Times New Roman"/>
          <w:i/>
          <w:w w:val="105"/>
          <w:sz w:val="23"/>
          <w:szCs w:val="23"/>
        </w:rPr>
        <w:t>C</w:t>
      </w:r>
      <w:r>
        <w:rPr>
          <w:rFonts w:ascii="Times New Roman" w:hAnsi="Times New Roman" w:cs="Times New Roman" w:eastAsia="Times New Roman"/>
          <w:w w:val="105"/>
          <w:position w:val="-5"/>
          <w:sz w:val="13"/>
          <w:szCs w:val="13"/>
        </w:rPr>
        <w:t>0</w:t>
      </w:r>
      <w:r>
        <w:rPr>
          <w:rFonts w:ascii="Times New Roman" w:hAnsi="Times New Roman" w:cs="Times New Roman" w:eastAsia="Times New Roman"/>
          <w:spacing w:val="8"/>
          <w:w w:val="105"/>
          <w:position w:val="-5"/>
          <w:sz w:val="13"/>
          <w:szCs w:val="13"/>
        </w:rPr>
        <w:t> </w:t>
      </w:r>
      <w:r>
        <w:rPr>
          <w:rFonts w:ascii="Times New Roman" w:hAnsi="Times New Roman" w:cs="Times New Roman" w:eastAsia="Times New Roman"/>
          <w:w w:val="105"/>
          <w:sz w:val="23"/>
          <w:szCs w:val="23"/>
        </w:rPr>
        <w:t>exp(</w:t>
      </w:r>
      <w:r>
        <w:rPr>
          <w:rFonts w:ascii="Symbol" w:hAnsi="Symbol" w:cs="Symbol" w:eastAsia="Symbol"/>
          <w:w w:val="105"/>
          <w:sz w:val="23"/>
          <w:szCs w:val="23"/>
        </w:rPr>
        <w:t></w:t>
      </w:r>
      <w:r>
        <w:rPr>
          <w:rFonts w:ascii="Symbol" w:hAnsi="Symbol" w:cs="Symbol" w:eastAsia="Symbol"/>
          <w:sz w:val="23"/>
          <w:szCs w:val="23"/>
        </w:rPr>
      </w:r>
    </w:p>
    <w:p>
      <w:pPr>
        <w:spacing w:line="374" w:lineRule="exact" w:before="73"/>
        <w:ind w:left="9" w:right="0" w:firstLine="0"/>
        <w:jc w:val="left"/>
        <w:rPr>
          <w:rFonts w:ascii="Times New Roman" w:hAnsi="Times New Roman" w:cs="Times New Roman" w:eastAsia="Times New Roman"/>
          <w:sz w:val="23"/>
          <w:szCs w:val="23"/>
        </w:rPr>
      </w:pPr>
      <w:r>
        <w:rPr>
          <w:spacing w:val="6"/>
          <w:w w:val="105"/>
        </w:rPr>
        <w:br w:type="column"/>
      </w:r>
      <w:r>
        <w:rPr>
          <w:rFonts w:ascii="Times New Roman"/>
          <w:i/>
          <w:spacing w:val="6"/>
          <w:w w:val="105"/>
          <w:sz w:val="23"/>
        </w:rPr>
        <w:t>kx</w:t>
      </w:r>
      <w:r>
        <w:rPr>
          <w:rFonts w:ascii="Times New Roman"/>
          <w:spacing w:val="6"/>
          <w:w w:val="105"/>
          <w:position w:val="-14"/>
          <w:sz w:val="23"/>
        </w:rPr>
        <w:t>)</w:t>
      </w:r>
      <w:r>
        <w:rPr>
          <w:rFonts w:ascii="Times New Roman"/>
          <w:spacing w:val="6"/>
          <w:sz w:val="23"/>
        </w:rPr>
      </w:r>
    </w:p>
    <w:p>
      <w:pPr>
        <w:pStyle w:val="Heading5"/>
        <w:spacing w:line="224" w:lineRule="exact"/>
        <w:ind w:left="48" w:right="0"/>
        <w:jc w:val="left"/>
        <w:rPr>
          <w:i w:val="0"/>
        </w:rPr>
      </w:pPr>
      <w:r>
        <w:rPr/>
        <w:pict>
          <v:group style="position:absolute;margin-left:307.054932pt;margin-top:-3.431821pt;width:11.95pt;height:.1pt;mso-position-horizontal-relative:page;mso-position-vertical-relative:paragraph;z-index:-160768" coordorigin="6141,-69" coordsize="239,2">
            <v:shape style="position:absolute;left:6141;top:-69;width:239;height:2" coordorigin="6141,-69" coordsize="239,0" path="m6141,-69l6380,-69e" filled="false" stroked="true" strokeweight=".482439pt" strokecolor="#000000">
              <v:path arrowok="t"/>
            </v:shape>
            <w10:wrap type="none"/>
          </v:group>
        </w:pict>
      </w:r>
      <w:r>
        <w:rPr>
          <w:i/>
          <w:w w:val="104"/>
        </w:rPr>
        <w:t>u</w:t>
      </w:r>
      <w:r>
        <w:rPr>
          <w:i w:val="0"/>
        </w:rPr>
      </w:r>
    </w:p>
    <w:p>
      <w:pPr>
        <w:spacing w:before="167"/>
        <w:ind w:left="250" w:right="0" w:firstLine="0"/>
        <w:jc w:val="left"/>
        <w:rPr>
          <w:rFonts w:ascii="Times New Roman" w:hAnsi="Times New Roman" w:cs="Times New Roman" w:eastAsia="Times New Roman"/>
          <w:sz w:val="26"/>
          <w:szCs w:val="26"/>
        </w:rPr>
      </w:pPr>
      <w:r>
        <w:rPr/>
        <w:br w:type="column"/>
      </w:r>
      <w:r>
        <w:rPr>
          <w:rFonts w:ascii="Times New Roman" w:hAnsi="Times New Roman" w:cs="Times New Roman" w:eastAsia="Times New Roman"/>
          <w:i/>
          <w:sz w:val="26"/>
          <w:szCs w:val="26"/>
        </w:rPr>
        <w:t>x</w:t>
      </w:r>
      <w:r>
        <w:rPr>
          <w:rFonts w:ascii="Times New Roman" w:hAnsi="Times New Roman" w:cs="Times New Roman" w:eastAsia="Times New Roman"/>
          <w:i/>
          <w:spacing w:val="-34"/>
          <w:sz w:val="26"/>
          <w:szCs w:val="26"/>
        </w:rPr>
        <w:t> </w:t>
      </w:r>
      <w:r>
        <w:rPr>
          <w:rFonts w:ascii="Symbol" w:hAnsi="Symbol" w:cs="Symbol" w:eastAsia="Symbol"/>
          <w:sz w:val="26"/>
          <w:szCs w:val="26"/>
        </w:rPr>
        <w:t></w:t>
      </w:r>
      <w:r>
        <w:rPr>
          <w:rFonts w:ascii="Symbol" w:hAnsi="Symbol" w:cs="Symbol" w:eastAsia="Symbol"/>
          <w:spacing w:val="-36"/>
          <w:sz w:val="26"/>
          <w:szCs w:val="26"/>
        </w:rPr>
        <w:t></w:t>
      </w:r>
      <w:r>
        <w:rPr>
          <w:rFonts w:ascii="Times New Roman" w:hAnsi="Times New Roman" w:cs="Times New Roman" w:eastAsia="Times New Roman"/>
          <w:spacing w:val="-36"/>
          <w:sz w:val="26"/>
          <w:szCs w:val="26"/>
        </w:rPr>
      </w:r>
      <w:r>
        <w:rPr>
          <w:rFonts w:ascii="Times New Roman" w:hAnsi="Times New Roman" w:cs="Times New Roman" w:eastAsia="Times New Roman"/>
          <w:sz w:val="26"/>
          <w:szCs w:val="26"/>
        </w:rPr>
        <w:t>0</w:t>
      </w:r>
    </w:p>
    <w:p>
      <w:pPr>
        <w:pStyle w:val="BodyText"/>
        <w:spacing w:line="240" w:lineRule="auto" w:before="184"/>
        <w:ind w:left="0" w:right="112"/>
        <w:jc w:val="right"/>
      </w:pPr>
      <w:r>
        <w:rPr>
          <w:spacing w:val="-2"/>
        </w:rPr>
        <w:br w:type="column"/>
      </w:r>
      <w:r>
        <w:rPr>
          <w:spacing w:val="-2"/>
        </w:rPr>
        <w:t>（</w:t>
      </w:r>
      <w:r>
        <w:rPr>
          <w:rFonts w:ascii="Arial" w:hAnsi="Arial" w:cs="Arial" w:eastAsia="Arial"/>
          <w:spacing w:val="-2"/>
        </w:rPr>
        <w:t>E.16</w:t>
      </w:r>
      <w:r>
        <w:rPr>
          <w:spacing w:val="-2"/>
        </w:rPr>
        <w:t>）</w:t>
      </w:r>
    </w:p>
    <w:p>
      <w:pPr>
        <w:spacing w:after="0" w:line="240" w:lineRule="auto"/>
        <w:jc w:val="right"/>
        <w:sectPr>
          <w:type w:val="continuous"/>
          <w:pgSz w:w="11910" w:h="16840"/>
          <w:pgMar w:top="640" w:bottom="280" w:left="1300" w:right="920"/>
          <w:cols w:num="4" w:equalWidth="0">
            <w:col w:w="4808" w:space="40"/>
            <w:col w:w="324" w:space="40"/>
            <w:col w:w="702" w:space="40"/>
            <w:col w:w="3736"/>
          </w:cols>
        </w:sectPr>
      </w:pPr>
    </w:p>
    <w:p>
      <w:pPr>
        <w:spacing w:line="240" w:lineRule="auto" w:before="7"/>
        <w:rPr>
          <w:rFonts w:ascii="宋体" w:hAnsi="宋体" w:cs="宋体" w:eastAsia="宋体"/>
          <w:sz w:val="26"/>
          <w:szCs w:val="26"/>
        </w:rPr>
      </w:pPr>
    </w:p>
    <w:p>
      <w:pPr>
        <w:spacing w:after="0" w:line="240" w:lineRule="auto"/>
        <w:rPr>
          <w:rFonts w:ascii="宋体" w:hAnsi="宋体" w:cs="宋体" w:eastAsia="宋体"/>
          <w:sz w:val="26"/>
          <w:szCs w:val="26"/>
        </w:rPr>
        <w:sectPr>
          <w:type w:val="continuous"/>
          <w:pgSz w:w="11910" w:h="16840"/>
          <w:pgMar w:top="640" w:bottom="280" w:left="1300" w:right="920"/>
        </w:sectPr>
      </w:pPr>
    </w:p>
    <w:p>
      <w:pPr>
        <w:spacing w:before="55"/>
        <w:ind w:left="3265" w:right="0" w:firstLine="0"/>
        <w:jc w:val="left"/>
        <w:rPr>
          <w:rFonts w:ascii="Times New Roman" w:hAnsi="Times New Roman" w:cs="Times New Roman" w:eastAsia="Times New Roman"/>
          <w:sz w:val="24"/>
          <w:szCs w:val="24"/>
        </w:rPr>
      </w:pPr>
      <w:r>
        <w:rPr>
          <w:rFonts w:ascii="Times New Roman" w:hAnsi="Times New Roman" w:cs="Times New Roman" w:eastAsia="Times New Roman"/>
          <w:i/>
          <w:spacing w:val="-4"/>
          <w:w w:val="105"/>
          <w:sz w:val="24"/>
          <w:szCs w:val="24"/>
        </w:rPr>
        <w:t>C</w:t>
      </w:r>
      <w:r>
        <w:rPr>
          <w:rFonts w:ascii="Times New Roman" w:hAnsi="Times New Roman" w:cs="Times New Roman" w:eastAsia="Times New Roman"/>
          <w:spacing w:val="-4"/>
          <w:w w:val="105"/>
          <w:position w:val="-5"/>
          <w:sz w:val="14"/>
          <w:szCs w:val="14"/>
        </w:rPr>
        <w:t>0 </w:t>
      </w:r>
      <w:r>
        <w:rPr>
          <w:rFonts w:ascii="Times New Roman" w:hAnsi="Times New Roman" w:cs="Times New Roman" w:eastAsia="Times New Roman"/>
          <w:spacing w:val="4"/>
          <w:w w:val="105"/>
          <w:position w:val="-5"/>
          <w:sz w:val="14"/>
          <w:szCs w:val="14"/>
        </w:rPr>
        <w:t> </w:t>
      </w:r>
      <w:r>
        <w:rPr>
          <w:rFonts w:ascii="Symbol" w:hAnsi="Symbol" w:cs="Symbol" w:eastAsia="Symbol"/>
          <w:w w:val="105"/>
          <w:sz w:val="24"/>
          <w:szCs w:val="24"/>
        </w:rPr>
        <w:t></w:t>
      </w:r>
      <w:r>
        <w:rPr>
          <w:rFonts w:ascii="Symbol" w:hAnsi="Symbol" w:cs="Symbol" w:eastAsia="Symbol"/>
          <w:spacing w:val="-18"/>
          <w:w w:val="105"/>
          <w:sz w:val="24"/>
          <w:szCs w:val="24"/>
        </w:rPr>
        <w:t></w:t>
      </w:r>
      <w:r>
        <w:rPr>
          <w:rFonts w:ascii="Times New Roman" w:hAnsi="Times New Roman" w:cs="Times New Roman" w:eastAsia="Times New Roman"/>
          <w:spacing w:val="-18"/>
          <w:w w:val="105"/>
          <w:sz w:val="24"/>
          <w:szCs w:val="24"/>
        </w:rPr>
      </w:r>
      <w:r>
        <w:rPr>
          <w:rFonts w:ascii="Times New Roman" w:hAnsi="Times New Roman" w:cs="Times New Roman" w:eastAsia="Times New Roman"/>
          <w:spacing w:val="-5"/>
          <w:w w:val="105"/>
          <w:sz w:val="24"/>
          <w:szCs w:val="24"/>
        </w:rPr>
        <w:t>(</w:t>
      </w:r>
      <w:r>
        <w:rPr>
          <w:rFonts w:ascii="Times New Roman" w:hAnsi="Times New Roman" w:cs="Times New Roman" w:eastAsia="Times New Roman"/>
          <w:i/>
          <w:spacing w:val="-5"/>
          <w:w w:val="105"/>
          <w:sz w:val="24"/>
          <w:szCs w:val="24"/>
        </w:rPr>
        <w:t>C</w:t>
      </w:r>
      <w:r>
        <w:rPr>
          <w:rFonts w:ascii="Times New Roman" w:hAnsi="Times New Roman" w:cs="Times New Roman" w:eastAsia="Times New Roman"/>
          <w:spacing w:val="-5"/>
          <w:w w:val="105"/>
          <w:position w:val="-5"/>
          <w:sz w:val="14"/>
          <w:szCs w:val="14"/>
        </w:rPr>
        <w:t>p</w:t>
      </w:r>
      <w:r>
        <w:rPr>
          <w:rFonts w:ascii="Times New Roman" w:hAnsi="Times New Roman" w:cs="Times New Roman" w:eastAsia="Times New Roman"/>
          <w:i/>
          <w:spacing w:val="-5"/>
          <w:w w:val="105"/>
          <w:sz w:val="24"/>
          <w:szCs w:val="24"/>
        </w:rPr>
        <w:t>Q</w:t>
      </w:r>
      <w:r>
        <w:rPr>
          <w:rFonts w:ascii="Times New Roman" w:hAnsi="Times New Roman" w:cs="Times New Roman" w:eastAsia="Times New Roman"/>
          <w:spacing w:val="-5"/>
          <w:w w:val="105"/>
          <w:position w:val="-5"/>
          <w:sz w:val="14"/>
          <w:szCs w:val="14"/>
        </w:rPr>
        <w:t>p</w:t>
      </w:r>
      <w:r>
        <w:rPr>
          <w:rFonts w:ascii="Times New Roman" w:hAnsi="Times New Roman" w:cs="Times New Roman" w:eastAsia="Times New Roman"/>
          <w:spacing w:val="25"/>
          <w:w w:val="105"/>
          <w:position w:val="-5"/>
          <w:sz w:val="14"/>
          <w:szCs w:val="14"/>
        </w:rPr>
        <w:t> </w:t>
      </w:r>
      <w:r>
        <w:rPr>
          <w:rFonts w:ascii="Symbol" w:hAnsi="Symbol" w:cs="Symbol" w:eastAsia="Symbol"/>
          <w:w w:val="105"/>
          <w:sz w:val="24"/>
          <w:szCs w:val="24"/>
        </w:rPr>
        <w:t></w:t>
      </w:r>
      <w:r>
        <w:rPr>
          <w:rFonts w:ascii="Symbol" w:hAnsi="Symbol" w:cs="Symbol" w:eastAsia="Symbol"/>
          <w:spacing w:val="-34"/>
          <w:w w:val="105"/>
          <w:sz w:val="24"/>
          <w:szCs w:val="24"/>
        </w:rPr>
        <w:t></w:t>
      </w:r>
      <w:r>
        <w:rPr>
          <w:rFonts w:ascii="Times New Roman" w:hAnsi="Times New Roman" w:cs="Times New Roman" w:eastAsia="Times New Roman"/>
          <w:spacing w:val="-34"/>
          <w:w w:val="105"/>
          <w:sz w:val="24"/>
          <w:szCs w:val="24"/>
        </w:rPr>
      </w:r>
      <w:r>
        <w:rPr>
          <w:rFonts w:ascii="Times New Roman" w:hAnsi="Times New Roman" w:cs="Times New Roman" w:eastAsia="Times New Roman"/>
          <w:i/>
          <w:spacing w:val="-4"/>
          <w:w w:val="105"/>
          <w:sz w:val="24"/>
          <w:szCs w:val="24"/>
        </w:rPr>
        <w:t>C</w:t>
      </w:r>
      <w:r>
        <w:rPr>
          <w:rFonts w:ascii="Times New Roman" w:hAnsi="Times New Roman" w:cs="Times New Roman" w:eastAsia="Times New Roman"/>
          <w:spacing w:val="-4"/>
          <w:w w:val="105"/>
          <w:position w:val="-5"/>
          <w:sz w:val="14"/>
          <w:szCs w:val="14"/>
        </w:rPr>
        <w:t>h</w:t>
      </w:r>
      <w:r>
        <w:rPr>
          <w:rFonts w:ascii="Times New Roman" w:hAnsi="Times New Roman" w:cs="Times New Roman" w:eastAsia="Times New Roman"/>
          <w:i/>
          <w:spacing w:val="-4"/>
          <w:w w:val="105"/>
          <w:sz w:val="24"/>
          <w:szCs w:val="24"/>
        </w:rPr>
        <w:t>Q</w:t>
      </w:r>
      <w:r>
        <w:rPr>
          <w:rFonts w:ascii="Times New Roman" w:hAnsi="Times New Roman" w:cs="Times New Roman" w:eastAsia="Times New Roman"/>
          <w:spacing w:val="-4"/>
          <w:w w:val="105"/>
          <w:position w:val="-5"/>
          <w:sz w:val="14"/>
          <w:szCs w:val="14"/>
        </w:rPr>
        <w:t>h</w:t>
      </w:r>
      <w:r>
        <w:rPr>
          <w:rFonts w:ascii="Times New Roman" w:hAnsi="Times New Roman" w:cs="Times New Roman" w:eastAsia="Times New Roman"/>
          <w:spacing w:val="-7"/>
          <w:w w:val="105"/>
          <w:position w:val="-5"/>
          <w:sz w:val="14"/>
          <w:szCs w:val="14"/>
        </w:rPr>
        <w:t> </w:t>
      </w:r>
      <w:r>
        <w:rPr>
          <w:rFonts w:ascii="Times New Roman" w:hAnsi="Times New Roman" w:cs="Times New Roman" w:eastAsia="Times New Roman"/>
          <w:w w:val="105"/>
          <w:sz w:val="24"/>
          <w:szCs w:val="24"/>
        </w:rPr>
        <w:t>)</w:t>
      </w:r>
      <w:r>
        <w:rPr>
          <w:rFonts w:ascii="Times New Roman" w:hAnsi="Times New Roman" w:cs="Times New Roman" w:eastAsia="Times New Roman"/>
          <w:spacing w:val="-25"/>
          <w:w w:val="105"/>
          <w:sz w:val="24"/>
          <w:szCs w:val="24"/>
        </w:rPr>
        <w:t> </w:t>
      </w:r>
      <w:r>
        <w:rPr>
          <w:rFonts w:ascii="Times New Roman" w:hAnsi="Times New Roman" w:cs="Times New Roman" w:eastAsia="Times New Roman"/>
          <w:w w:val="105"/>
          <w:sz w:val="24"/>
          <w:szCs w:val="24"/>
        </w:rPr>
        <w:t>/</w:t>
      </w:r>
      <w:r>
        <w:rPr>
          <w:rFonts w:ascii="Times New Roman" w:hAnsi="Times New Roman" w:cs="Times New Roman" w:eastAsia="Times New Roman"/>
          <w:spacing w:val="-23"/>
          <w:w w:val="105"/>
          <w:sz w:val="24"/>
          <w:szCs w:val="24"/>
        </w:rPr>
        <w:t> </w:t>
      </w:r>
      <w:r>
        <w:rPr>
          <w:rFonts w:ascii="Times New Roman" w:hAnsi="Times New Roman" w:cs="Times New Roman" w:eastAsia="Times New Roman"/>
          <w:spacing w:val="-7"/>
          <w:w w:val="105"/>
          <w:sz w:val="24"/>
          <w:szCs w:val="24"/>
        </w:rPr>
        <w:t>(</w:t>
      </w:r>
      <w:r>
        <w:rPr>
          <w:rFonts w:ascii="Times New Roman" w:hAnsi="Times New Roman" w:cs="Times New Roman" w:eastAsia="Times New Roman"/>
          <w:i/>
          <w:spacing w:val="-7"/>
          <w:w w:val="105"/>
          <w:sz w:val="24"/>
          <w:szCs w:val="24"/>
        </w:rPr>
        <w:t>Q</w:t>
      </w:r>
      <w:r>
        <w:rPr>
          <w:rFonts w:ascii="Times New Roman" w:hAnsi="Times New Roman" w:cs="Times New Roman" w:eastAsia="Times New Roman"/>
          <w:spacing w:val="-7"/>
          <w:w w:val="105"/>
          <w:position w:val="-5"/>
          <w:sz w:val="14"/>
          <w:szCs w:val="14"/>
        </w:rPr>
        <w:t>p </w:t>
      </w:r>
      <w:r>
        <w:rPr>
          <w:rFonts w:ascii="Times New Roman" w:hAnsi="Times New Roman" w:cs="Times New Roman" w:eastAsia="Times New Roman"/>
          <w:spacing w:val="-5"/>
          <w:w w:val="105"/>
          <w:position w:val="-5"/>
          <w:sz w:val="14"/>
          <w:szCs w:val="14"/>
        </w:rPr>
        <w:t> </w:t>
      </w:r>
      <w:r>
        <w:rPr>
          <w:rFonts w:ascii="Symbol" w:hAnsi="Symbol" w:cs="Symbol" w:eastAsia="Symbol"/>
          <w:w w:val="105"/>
          <w:sz w:val="24"/>
          <w:szCs w:val="24"/>
        </w:rPr>
        <w:t></w:t>
      </w:r>
      <w:r>
        <w:rPr>
          <w:rFonts w:ascii="Symbol" w:hAnsi="Symbol" w:cs="Symbol" w:eastAsia="Symbol"/>
          <w:spacing w:val="-34"/>
          <w:w w:val="105"/>
          <w:sz w:val="24"/>
          <w:szCs w:val="24"/>
        </w:rPr>
        <w:t></w:t>
      </w:r>
      <w:r>
        <w:rPr>
          <w:rFonts w:ascii="Times New Roman" w:hAnsi="Times New Roman" w:cs="Times New Roman" w:eastAsia="Times New Roman"/>
          <w:spacing w:val="-34"/>
          <w:w w:val="105"/>
          <w:sz w:val="24"/>
          <w:szCs w:val="24"/>
        </w:rPr>
      </w:r>
      <w:r>
        <w:rPr>
          <w:rFonts w:ascii="Times New Roman" w:hAnsi="Times New Roman" w:cs="Times New Roman" w:eastAsia="Times New Roman"/>
          <w:i/>
          <w:spacing w:val="-8"/>
          <w:w w:val="105"/>
          <w:sz w:val="24"/>
          <w:szCs w:val="24"/>
        </w:rPr>
        <w:t>Q</w:t>
      </w:r>
      <w:r>
        <w:rPr>
          <w:rFonts w:ascii="Times New Roman" w:hAnsi="Times New Roman" w:cs="Times New Roman" w:eastAsia="Times New Roman"/>
          <w:spacing w:val="-8"/>
          <w:w w:val="105"/>
          <w:position w:val="-5"/>
          <w:sz w:val="14"/>
          <w:szCs w:val="14"/>
        </w:rPr>
        <w:t>h </w:t>
      </w:r>
      <w:r>
        <w:rPr>
          <w:rFonts w:ascii="Times New Roman" w:hAnsi="Times New Roman" w:cs="Times New Roman" w:eastAsia="Times New Roman"/>
          <w:w w:val="105"/>
          <w:sz w:val="24"/>
          <w:szCs w:val="24"/>
        </w:rPr>
        <w:t>)</w:t>
      </w:r>
      <w:r>
        <w:rPr>
          <w:rFonts w:ascii="Times New Roman" w:hAnsi="Times New Roman" w:cs="Times New Roman" w:eastAsia="Times New Roman"/>
          <w:sz w:val="24"/>
          <w:szCs w:val="24"/>
        </w:rPr>
      </w:r>
    </w:p>
    <w:p>
      <w:pPr>
        <w:pStyle w:val="BodyText"/>
        <w:spacing w:line="240" w:lineRule="auto" w:before="49"/>
        <w:ind w:left="0" w:right="112"/>
        <w:jc w:val="right"/>
      </w:pPr>
      <w:r>
        <w:rPr>
          <w:spacing w:val="-2"/>
        </w:rPr>
        <w:br w:type="column"/>
      </w:r>
      <w:r>
        <w:rPr>
          <w:spacing w:val="-2"/>
        </w:rPr>
        <w:t>（</w:t>
      </w:r>
      <w:r>
        <w:rPr>
          <w:rFonts w:ascii="Arial" w:hAnsi="Arial" w:cs="Arial" w:eastAsia="Arial"/>
          <w:spacing w:val="-2"/>
        </w:rPr>
        <w:t>E.17</w:t>
      </w:r>
      <w:r>
        <w:rPr>
          <w:spacing w:val="-2"/>
        </w:rPr>
        <w:t>）</w:t>
      </w:r>
    </w:p>
    <w:p>
      <w:pPr>
        <w:spacing w:after="0" w:line="240" w:lineRule="auto"/>
        <w:jc w:val="right"/>
        <w:sectPr>
          <w:type w:val="continuous"/>
          <w:pgSz w:w="11910" w:h="16840"/>
          <w:pgMar w:top="640" w:bottom="280" w:left="1300" w:right="920"/>
          <w:cols w:num="2" w:equalWidth="0">
            <w:col w:w="6202" w:space="40"/>
            <w:col w:w="3448"/>
          </w:cols>
        </w:sectPr>
      </w:pPr>
    </w:p>
    <w:p>
      <w:pPr>
        <w:spacing w:line="240" w:lineRule="auto" w:before="4"/>
        <w:rPr>
          <w:rFonts w:ascii="宋体" w:hAnsi="宋体" w:cs="宋体" w:eastAsia="宋体"/>
          <w:sz w:val="27"/>
          <w:szCs w:val="27"/>
        </w:rPr>
      </w:pPr>
    </w:p>
    <w:p>
      <w:pPr>
        <w:pStyle w:val="BodyText"/>
        <w:spacing w:line="240" w:lineRule="auto" w:before="49"/>
        <w:ind w:left="538" w:right="0"/>
        <w:jc w:val="left"/>
      </w:pPr>
      <w:r>
        <w:rPr/>
        <w:pict>
          <v:group style="position:absolute;margin-left:313.965332pt;margin-top:37.243694pt;width:37.450pt;height:12.25pt;mso-position-horizontal-relative:page;mso-position-vertical-relative:paragraph;z-index:-160720" coordorigin="6279,745" coordsize="749,245">
            <v:group style="position:absolute;left:6284;top:898;width:31;height:17" coordorigin="6284,898" coordsize="31,17">
              <v:shape style="position:absolute;left:6284;top:898;width:31;height:17" coordorigin="6284,898" coordsize="31,17" path="m6284,914l6315,898e" filled="false" stroked="true" strokeweight=".481891pt" strokecolor="#000000">
                <v:path arrowok="t"/>
              </v:shape>
            </v:group>
            <v:group style="position:absolute;left:6315;top:902;width:45;height:78" coordorigin="6315,902" coordsize="45,78">
              <v:shape style="position:absolute;left:6315;top:902;width:45;height:78" coordorigin="6315,902" coordsize="45,78" path="m6315,902l6359,979e" filled="false" stroked="true" strokeweight=".994865pt" strokecolor="#000000">
                <v:path arrowok="t"/>
              </v:shape>
            </v:group>
            <v:group style="position:absolute;left:6364;top:750;width:60;height:230" coordorigin="6364,750" coordsize="60,230">
              <v:shape style="position:absolute;left:6364;top:750;width:60;height:230" coordorigin="6364,750" coordsize="60,230" path="m6364,979l6424,750e" filled="false" stroked="true" strokeweight=".502864pt" strokecolor="#000000">
                <v:path arrowok="t"/>
              </v:shape>
            </v:group>
            <v:group style="position:absolute;left:6424;top:750;width:600;height:2" coordorigin="6424,750" coordsize="600,2">
              <v:shape style="position:absolute;left:6424;top:750;width:600;height:2" coordorigin="6424,750" coordsize="600,0" path="m6424,750l7023,750e" filled="false" stroked="true" strokeweight=".475491pt" strokecolor="#000000">
                <v:path arrowok="t"/>
              </v:shape>
            </v:group>
            <w10:wrap type="none"/>
          </v:group>
        </w:pict>
      </w:r>
      <w:r>
        <w:rPr/>
        <w:t>当 </w:t>
      </w:r>
      <w:r>
        <w:rPr>
          <w:rFonts w:ascii="Times New Roman" w:hAnsi="Times New Roman" w:cs="Times New Roman" w:eastAsia="Times New Roman"/>
        </w:rPr>
        <w:t>0.027</w:t>
      </w:r>
      <w:r>
        <w:rPr/>
        <w:t>＜</w:t>
      </w:r>
      <w:r>
        <w:rPr>
          <w:rFonts w:ascii="Symbol" w:hAnsi="Symbol" w:cs="Symbol" w:eastAsia="Symbol"/>
          <w:i/>
          <w:sz w:val="23"/>
          <w:szCs w:val="23"/>
        </w:rPr>
        <w:t></w:t>
      </w:r>
      <w:r>
        <w:rPr>
          <w:rFonts w:ascii="Times New Roman" w:hAnsi="Times New Roman" w:cs="Times New Roman" w:eastAsia="Times New Roman"/>
          <w:i/>
          <w:sz w:val="23"/>
          <w:szCs w:val="23"/>
        </w:rPr>
      </w:r>
      <w:r>
        <w:rPr/>
        <w:t>≤</w:t>
      </w:r>
      <w:r>
        <w:rPr>
          <w:rFonts w:ascii="Times New Roman" w:hAnsi="Times New Roman" w:cs="Times New Roman" w:eastAsia="Times New Roman"/>
        </w:rPr>
        <w:t>380</w:t>
      </w:r>
      <w:r>
        <w:rPr>
          <w:rFonts w:ascii="Times New Roman" w:hAnsi="Times New Roman" w:cs="Times New Roman" w:eastAsia="Times New Roman"/>
          <w:spacing w:val="-13"/>
        </w:rPr>
        <w:t> </w:t>
      </w:r>
      <w:r>
        <w:rPr/>
        <w:t>时，适用对流扩散降解模型：</w:t>
      </w:r>
    </w:p>
    <w:p>
      <w:pPr>
        <w:spacing w:line="240" w:lineRule="auto" w:before="0"/>
        <w:rPr>
          <w:rFonts w:ascii="宋体" w:hAnsi="宋体" w:cs="宋体" w:eastAsia="宋体"/>
          <w:sz w:val="15"/>
          <w:szCs w:val="15"/>
        </w:rPr>
      </w:pPr>
    </w:p>
    <w:p>
      <w:pPr>
        <w:spacing w:after="0" w:line="240" w:lineRule="auto"/>
        <w:rPr>
          <w:rFonts w:ascii="宋体" w:hAnsi="宋体" w:cs="宋体" w:eastAsia="宋体"/>
          <w:sz w:val="15"/>
          <w:szCs w:val="15"/>
        </w:rPr>
        <w:sectPr>
          <w:type w:val="continuous"/>
          <w:pgSz w:w="11910" w:h="16840"/>
          <w:pgMar w:top="640" w:bottom="280" w:left="1300" w:right="920"/>
        </w:sectPr>
      </w:pPr>
    </w:p>
    <w:p>
      <w:pPr>
        <w:spacing w:before="204"/>
        <w:ind w:left="2726" w:right="0" w:firstLine="0"/>
        <w:jc w:val="left"/>
        <w:rPr>
          <w:rFonts w:ascii="Times New Roman" w:hAnsi="Times New Roman" w:cs="Times New Roman" w:eastAsia="Times New Roman"/>
          <w:sz w:val="22"/>
          <w:szCs w:val="22"/>
        </w:rPr>
      </w:pPr>
      <w:r>
        <w:rPr>
          <w:rFonts w:ascii="Times New Roman" w:hAnsi="Times New Roman" w:cs="Times New Roman" w:eastAsia="Times New Roman"/>
          <w:i/>
          <w:spacing w:val="8"/>
          <w:w w:val="110"/>
          <w:sz w:val="22"/>
          <w:szCs w:val="22"/>
        </w:rPr>
        <w:t>C</w:t>
      </w:r>
      <w:r>
        <w:rPr>
          <w:rFonts w:ascii="Times New Roman" w:hAnsi="Times New Roman" w:cs="Times New Roman" w:eastAsia="Times New Roman"/>
          <w:spacing w:val="8"/>
          <w:w w:val="110"/>
          <w:sz w:val="22"/>
          <w:szCs w:val="22"/>
        </w:rPr>
        <w:t>(</w:t>
      </w:r>
      <w:r>
        <w:rPr>
          <w:rFonts w:ascii="Times New Roman" w:hAnsi="Times New Roman" w:cs="Times New Roman" w:eastAsia="Times New Roman"/>
          <w:i/>
          <w:spacing w:val="8"/>
          <w:w w:val="110"/>
          <w:sz w:val="22"/>
          <w:szCs w:val="22"/>
        </w:rPr>
        <w:t>x</w:t>
      </w:r>
      <w:r>
        <w:rPr>
          <w:rFonts w:ascii="Times New Roman" w:hAnsi="Times New Roman" w:cs="Times New Roman" w:eastAsia="Times New Roman"/>
          <w:spacing w:val="8"/>
          <w:w w:val="110"/>
          <w:sz w:val="22"/>
          <w:szCs w:val="22"/>
        </w:rPr>
        <w:t>) </w:t>
      </w:r>
      <w:r>
        <w:rPr>
          <w:rFonts w:ascii="Symbol" w:hAnsi="Symbol" w:cs="Symbol" w:eastAsia="Symbol"/>
          <w:w w:val="110"/>
          <w:sz w:val="22"/>
          <w:szCs w:val="22"/>
        </w:rPr>
        <w:t></w:t>
      </w:r>
      <w:r>
        <w:rPr>
          <w:rFonts w:ascii="Times New Roman" w:hAnsi="Times New Roman" w:cs="Times New Roman" w:eastAsia="Times New Roman"/>
          <w:w w:val="110"/>
          <w:sz w:val="22"/>
          <w:szCs w:val="22"/>
        </w:rPr>
      </w:r>
      <w:r>
        <w:rPr>
          <w:rFonts w:ascii="Times New Roman" w:hAnsi="Times New Roman" w:cs="Times New Roman" w:eastAsia="Times New Roman"/>
          <w:i/>
          <w:w w:val="110"/>
          <w:sz w:val="22"/>
          <w:szCs w:val="22"/>
        </w:rPr>
        <w:t>C</w:t>
      </w:r>
      <w:r>
        <w:rPr>
          <w:rFonts w:ascii="Times New Roman" w:hAnsi="Times New Roman" w:cs="Times New Roman" w:eastAsia="Times New Roman"/>
          <w:w w:val="110"/>
          <w:position w:val="-5"/>
          <w:sz w:val="13"/>
          <w:szCs w:val="13"/>
        </w:rPr>
        <w:t>0</w:t>
      </w:r>
      <w:r>
        <w:rPr>
          <w:rFonts w:ascii="Times New Roman" w:hAnsi="Times New Roman" w:cs="Times New Roman" w:eastAsia="Times New Roman"/>
          <w:spacing w:val="-7"/>
          <w:w w:val="110"/>
          <w:position w:val="-5"/>
          <w:sz w:val="13"/>
          <w:szCs w:val="13"/>
        </w:rPr>
        <w:t> </w:t>
      </w:r>
      <w:r>
        <w:rPr>
          <w:rFonts w:ascii="Times New Roman" w:hAnsi="Times New Roman" w:cs="Times New Roman" w:eastAsia="Times New Roman"/>
          <w:w w:val="110"/>
          <w:sz w:val="22"/>
          <w:szCs w:val="22"/>
        </w:rPr>
        <w:t>exp[</w:t>
      </w:r>
      <w:r>
        <w:rPr>
          <w:rFonts w:ascii="Times New Roman" w:hAnsi="Times New Roman" w:cs="Times New Roman" w:eastAsia="Times New Roman"/>
          <w:sz w:val="22"/>
          <w:szCs w:val="22"/>
        </w:rPr>
      </w:r>
    </w:p>
    <w:p>
      <w:pPr>
        <w:spacing w:before="77"/>
        <w:ind w:left="55" w:right="0" w:firstLine="0"/>
        <w:jc w:val="left"/>
        <w:rPr>
          <w:rFonts w:ascii="Times New Roman" w:hAnsi="Times New Roman" w:cs="Times New Roman" w:eastAsia="Times New Roman"/>
          <w:sz w:val="22"/>
          <w:szCs w:val="22"/>
        </w:rPr>
      </w:pPr>
      <w:r>
        <w:rPr>
          <w:w w:val="110"/>
        </w:rPr>
        <w:br w:type="column"/>
      </w:r>
      <w:r>
        <w:rPr>
          <w:rFonts w:ascii="Times New Roman"/>
          <w:i/>
          <w:w w:val="110"/>
          <w:sz w:val="22"/>
        </w:rPr>
        <w:t>ux</w:t>
      </w:r>
      <w:r>
        <w:rPr>
          <w:rFonts w:ascii="Times New Roman"/>
          <w:sz w:val="22"/>
        </w:rPr>
      </w:r>
    </w:p>
    <w:p>
      <w:pPr>
        <w:spacing w:before="67"/>
        <w:ind w:left="-15" w:right="0" w:firstLine="0"/>
        <w:jc w:val="left"/>
        <w:rPr>
          <w:rFonts w:ascii="Times New Roman" w:hAnsi="Times New Roman" w:cs="Times New Roman" w:eastAsia="Times New Roman"/>
          <w:sz w:val="13"/>
          <w:szCs w:val="13"/>
        </w:rPr>
      </w:pPr>
      <w:r>
        <w:rPr/>
        <w:pict>
          <v:group style="position:absolute;margin-left:272.703888pt;margin-top:1.923031pt;width:20.4pt;height:.1pt;mso-position-horizontal-relative:page;mso-position-vertical-relative:paragraph;z-index:1696" coordorigin="5454,38" coordsize="408,2">
            <v:shape style="position:absolute;left:5454;top:38;width:408;height:2" coordorigin="5454,38" coordsize="408,0" path="m5454,38l5861,38e" filled="false" stroked="true" strokeweight=".475491pt" strokecolor="#000000">
              <v:path arrowok="t"/>
            </v:shape>
            <w10:wrap type="none"/>
          </v:group>
        </w:pict>
      </w:r>
      <w:r>
        <w:rPr>
          <w:rFonts w:ascii="Times New Roman"/>
          <w:spacing w:val="6"/>
          <w:w w:val="110"/>
          <w:sz w:val="22"/>
        </w:rPr>
        <w:t>2</w:t>
      </w:r>
      <w:r>
        <w:rPr>
          <w:rFonts w:ascii="Times New Roman"/>
          <w:i/>
          <w:spacing w:val="6"/>
          <w:w w:val="110"/>
          <w:sz w:val="22"/>
        </w:rPr>
        <w:t>E</w:t>
      </w:r>
      <w:r>
        <w:rPr>
          <w:rFonts w:ascii="Times New Roman"/>
          <w:i/>
          <w:spacing w:val="6"/>
          <w:w w:val="110"/>
          <w:position w:val="-5"/>
          <w:sz w:val="13"/>
        </w:rPr>
        <w:t>x</w:t>
      </w:r>
      <w:r>
        <w:rPr>
          <w:rFonts w:ascii="Times New Roman"/>
          <w:spacing w:val="6"/>
          <w:sz w:val="13"/>
        </w:rPr>
      </w:r>
    </w:p>
    <w:p>
      <w:pPr>
        <w:spacing w:line="240" w:lineRule="auto" w:before="8"/>
        <w:rPr>
          <w:rFonts w:ascii="Times New Roman" w:hAnsi="Times New Roman" w:cs="Times New Roman" w:eastAsia="Times New Roman"/>
          <w:i/>
          <w:sz w:val="17"/>
          <w:szCs w:val="17"/>
        </w:rPr>
      </w:pPr>
      <w:r>
        <w:rPr/>
        <w:br w:type="column"/>
      </w:r>
      <w:r>
        <w:rPr>
          <w:rFonts w:ascii="Times New Roman"/>
          <w:i/>
          <w:sz w:val="17"/>
        </w:rPr>
      </w:r>
    </w:p>
    <w:p>
      <w:pPr>
        <w:pStyle w:val="Heading6"/>
        <w:spacing w:line="240" w:lineRule="auto"/>
        <w:ind w:right="0"/>
        <w:jc w:val="left"/>
        <w:rPr>
          <w:rFonts w:ascii="Symbol" w:hAnsi="Symbol" w:cs="Symbol" w:eastAsia="Symbol"/>
        </w:rPr>
      </w:pPr>
      <w:r>
        <w:rPr>
          <w:spacing w:val="-10"/>
          <w:w w:val="110"/>
        </w:rPr>
        <w:t>(1</w:t>
      </w:r>
      <w:r>
        <w:rPr>
          <w:spacing w:val="-44"/>
          <w:w w:val="110"/>
        </w:rPr>
        <w:t> </w:t>
      </w:r>
      <w:r>
        <w:rPr>
          <w:rFonts w:ascii="Symbol" w:hAnsi="Symbol" w:cs="Symbol" w:eastAsia="Symbol"/>
          <w:w w:val="110"/>
        </w:rPr>
        <w:t></w:t>
      </w:r>
      <w:r>
        <w:rPr>
          <w:rFonts w:ascii="Symbol" w:hAnsi="Symbol" w:cs="Symbol" w:eastAsia="Symbol"/>
        </w:rPr>
      </w:r>
    </w:p>
    <w:p>
      <w:pPr>
        <w:spacing w:before="183"/>
        <w:ind w:left="141" w:right="0" w:firstLine="0"/>
        <w:jc w:val="left"/>
        <w:rPr>
          <w:rFonts w:ascii="Times New Roman" w:hAnsi="Times New Roman" w:cs="Times New Roman" w:eastAsia="Times New Roman"/>
          <w:sz w:val="22"/>
          <w:szCs w:val="22"/>
        </w:rPr>
      </w:pPr>
      <w:r>
        <w:rPr>
          <w:w w:val="110"/>
        </w:rPr>
        <w:br w:type="column"/>
      </w:r>
      <w:r>
        <w:rPr>
          <w:rFonts w:ascii="Times New Roman" w:hAnsi="Times New Roman" w:cs="Times New Roman" w:eastAsia="Times New Roman"/>
          <w:w w:val="110"/>
          <w:sz w:val="22"/>
          <w:szCs w:val="22"/>
        </w:rPr>
        <w:t>1</w:t>
      </w:r>
      <w:r>
        <w:rPr>
          <w:rFonts w:ascii="Times New Roman" w:hAnsi="Times New Roman" w:cs="Times New Roman" w:eastAsia="Times New Roman"/>
          <w:spacing w:val="-45"/>
          <w:w w:val="110"/>
          <w:sz w:val="22"/>
          <w:szCs w:val="22"/>
        </w:rPr>
        <w:t> </w:t>
      </w:r>
      <w:r>
        <w:rPr>
          <w:rFonts w:ascii="Symbol" w:hAnsi="Symbol" w:cs="Symbol" w:eastAsia="Symbol"/>
          <w:w w:val="110"/>
          <w:sz w:val="22"/>
          <w:szCs w:val="22"/>
        </w:rPr>
        <w:t></w:t>
      </w:r>
      <w:r>
        <w:rPr>
          <w:rFonts w:ascii="Symbol" w:hAnsi="Symbol" w:cs="Symbol" w:eastAsia="Symbol"/>
          <w:spacing w:val="-22"/>
          <w:w w:val="110"/>
          <w:sz w:val="22"/>
          <w:szCs w:val="22"/>
        </w:rPr>
        <w:t></w:t>
      </w:r>
      <w:r>
        <w:rPr>
          <w:rFonts w:ascii="Times New Roman" w:hAnsi="Times New Roman" w:cs="Times New Roman" w:eastAsia="Times New Roman"/>
          <w:spacing w:val="-22"/>
          <w:w w:val="110"/>
          <w:sz w:val="22"/>
          <w:szCs w:val="22"/>
        </w:rPr>
      </w:r>
      <w:r>
        <w:rPr>
          <w:rFonts w:ascii="Times New Roman" w:hAnsi="Times New Roman" w:cs="Times New Roman" w:eastAsia="Times New Roman"/>
          <w:spacing w:val="-7"/>
          <w:w w:val="110"/>
          <w:sz w:val="22"/>
          <w:szCs w:val="22"/>
        </w:rPr>
        <w:t>4</w:t>
      </w:r>
      <w:r>
        <w:rPr>
          <w:rFonts w:ascii="Symbol" w:hAnsi="Symbol" w:cs="Symbol" w:eastAsia="Symbol"/>
          <w:i/>
          <w:spacing w:val="-7"/>
          <w:w w:val="110"/>
          <w:sz w:val="24"/>
          <w:szCs w:val="24"/>
        </w:rPr>
        <w:t></w:t>
      </w:r>
      <w:r>
        <w:rPr>
          <w:rFonts w:ascii="Symbol" w:hAnsi="Symbol" w:cs="Symbol" w:eastAsia="Symbol"/>
          <w:i/>
          <w:spacing w:val="-24"/>
          <w:w w:val="110"/>
          <w:sz w:val="24"/>
          <w:szCs w:val="24"/>
        </w:rPr>
        <w:t></w:t>
      </w:r>
      <w:r>
        <w:rPr>
          <w:rFonts w:ascii="Times New Roman" w:hAnsi="Times New Roman" w:cs="Times New Roman" w:eastAsia="Times New Roman"/>
          <w:i/>
          <w:spacing w:val="-24"/>
          <w:w w:val="110"/>
          <w:sz w:val="24"/>
          <w:szCs w:val="24"/>
        </w:rPr>
      </w:r>
      <w:r>
        <w:rPr>
          <w:rFonts w:ascii="Times New Roman" w:hAnsi="Times New Roman" w:cs="Times New Roman" w:eastAsia="Times New Roman"/>
          <w:w w:val="110"/>
          <w:sz w:val="22"/>
          <w:szCs w:val="22"/>
        </w:rPr>
        <w:t>)]</w:t>
      </w:r>
      <w:r>
        <w:rPr>
          <w:rFonts w:ascii="Times New Roman" w:hAnsi="Times New Roman" w:cs="Times New Roman" w:eastAsia="Times New Roman"/>
          <w:sz w:val="22"/>
          <w:szCs w:val="22"/>
        </w:rPr>
      </w:r>
    </w:p>
    <w:p>
      <w:pPr>
        <w:spacing w:before="149"/>
        <w:ind w:left="350" w:right="0" w:firstLine="0"/>
        <w:jc w:val="left"/>
        <w:rPr>
          <w:rFonts w:ascii="Times New Roman" w:hAnsi="Times New Roman" w:cs="Times New Roman" w:eastAsia="Times New Roman"/>
          <w:sz w:val="26"/>
          <w:szCs w:val="26"/>
        </w:rPr>
      </w:pPr>
      <w:r>
        <w:rPr/>
        <w:br w:type="column"/>
      </w:r>
      <w:r>
        <w:rPr>
          <w:rFonts w:ascii="Times New Roman" w:hAnsi="Times New Roman" w:cs="Times New Roman" w:eastAsia="Times New Roman"/>
          <w:i/>
          <w:sz w:val="26"/>
          <w:szCs w:val="26"/>
        </w:rPr>
        <w:t>x</w:t>
      </w:r>
      <w:r>
        <w:rPr>
          <w:rFonts w:ascii="Times New Roman" w:hAnsi="Times New Roman" w:cs="Times New Roman" w:eastAsia="Times New Roman"/>
          <w:i/>
          <w:spacing w:val="-34"/>
          <w:sz w:val="26"/>
          <w:szCs w:val="26"/>
        </w:rPr>
        <w:t> </w:t>
      </w:r>
      <w:r>
        <w:rPr>
          <w:rFonts w:ascii="Symbol" w:hAnsi="Symbol" w:cs="Symbol" w:eastAsia="Symbol"/>
          <w:sz w:val="26"/>
          <w:szCs w:val="26"/>
        </w:rPr>
        <w:t></w:t>
      </w:r>
      <w:r>
        <w:rPr>
          <w:rFonts w:ascii="Symbol" w:hAnsi="Symbol" w:cs="Symbol" w:eastAsia="Symbol"/>
          <w:spacing w:val="-36"/>
          <w:sz w:val="26"/>
          <w:szCs w:val="26"/>
        </w:rPr>
        <w:t></w:t>
      </w:r>
      <w:r>
        <w:rPr>
          <w:rFonts w:ascii="Times New Roman" w:hAnsi="Times New Roman" w:cs="Times New Roman" w:eastAsia="Times New Roman"/>
          <w:spacing w:val="-36"/>
          <w:sz w:val="26"/>
          <w:szCs w:val="26"/>
        </w:rPr>
      </w:r>
      <w:r>
        <w:rPr>
          <w:rFonts w:ascii="Times New Roman" w:hAnsi="Times New Roman" w:cs="Times New Roman" w:eastAsia="Times New Roman"/>
          <w:sz w:val="26"/>
          <w:szCs w:val="26"/>
        </w:rPr>
        <w:t>0</w:t>
      </w:r>
    </w:p>
    <w:p>
      <w:pPr>
        <w:pStyle w:val="BodyText"/>
        <w:spacing w:line="240" w:lineRule="auto" w:before="166"/>
        <w:ind w:left="0" w:right="112"/>
        <w:jc w:val="right"/>
      </w:pPr>
      <w:r>
        <w:rPr>
          <w:spacing w:val="-2"/>
        </w:rPr>
        <w:br w:type="column"/>
      </w:r>
      <w:r>
        <w:rPr>
          <w:spacing w:val="-2"/>
        </w:rPr>
        <w:t>（</w:t>
      </w:r>
      <w:r>
        <w:rPr>
          <w:rFonts w:ascii="Arial" w:hAnsi="Arial" w:cs="Arial" w:eastAsia="Arial"/>
          <w:spacing w:val="-2"/>
        </w:rPr>
        <w:t>E.18</w:t>
      </w:r>
      <w:r>
        <w:rPr>
          <w:spacing w:val="-2"/>
        </w:rPr>
        <w:t>）</w:t>
      </w:r>
    </w:p>
    <w:p>
      <w:pPr>
        <w:spacing w:after="0" w:line="240" w:lineRule="auto"/>
        <w:jc w:val="right"/>
        <w:sectPr>
          <w:type w:val="continuous"/>
          <w:pgSz w:w="11910" w:h="16840"/>
          <w:pgMar w:top="640" w:bottom="280" w:left="1300" w:right="920"/>
          <w:cols w:num="6" w:equalWidth="0">
            <w:col w:w="4146" w:space="40"/>
            <w:col w:w="337" w:space="40"/>
            <w:col w:w="369" w:space="40"/>
            <w:col w:w="930" w:space="40"/>
            <w:col w:w="801" w:space="40"/>
            <w:col w:w="2907"/>
          </w:cols>
        </w:sectPr>
      </w:pPr>
    </w:p>
    <w:p>
      <w:pPr>
        <w:spacing w:line="240" w:lineRule="auto" w:before="8"/>
        <w:rPr>
          <w:rFonts w:ascii="宋体" w:hAnsi="宋体" w:cs="宋体" w:eastAsia="宋体"/>
          <w:sz w:val="15"/>
          <w:szCs w:val="15"/>
        </w:rPr>
      </w:pPr>
    </w:p>
    <w:p>
      <w:pPr>
        <w:spacing w:after="0" w:line="240" w:lineRule="auto"/>
        <w:rPr>
          <w:rFonts w:ascii="宋体" w:hAnsi="宋体" w:cs="宋体" w:eastAsia="宋体"/>
          <w:sz w:val="15"/>
          <w:szCs w:val="15"/>
        </w:rPr>
        <w:sectPr>
          <w:type w:val="continuous"/>
          <w:pgSz w:w="11910" w:h="16840"/>
          <w:pgMar w:top="640" w:bottom="280" w:left="1300" w:right="920"/>
        </w:sectPr>
      </w:pPr>
    </w:p>
    <w:p>
      <w:pPr>
        <w:spacing w:before="204"/>
        <w:ind w:left="2651" w:right="0" w:firstLine="0"/>
        <w:jc w:val="left"/>
        <w:rPr>
          <w:rFonts w:ascii="Times New Roman" w:hAnsi="Times New Roman" w:cs="Times New Roman" w:eastAsia="Times New Roman"/>
          <w:sz w:val="22"/>
          <w:szCs w:val="22"/>
        </w:rPr>
      </w:pPr>
      <w:r>
        <w:rPr>
          <w:rFonts w:ascii="Times New Roman" w:hAnsi="Times New Roman" w:cs="Times New Roman" w:eastAsia="Times New Roman"/>
          <w:i/>
          <w:spacing w:val="8"/>
          <w:w w:val="110"/>
          <w:sz w:val="22"/>
          <w:szCs w:val="22"/>
        </w:rPr>
        <w:t>C</w:t>
      </w:r>
      <w:r>
        <w:rPr>
          <w:rFonts w:ascii="Times New Roman" w:hAnsi="Times New Roman" w:cs="Times New Roman" w:eastAsia="Times New Roman"/>
          <w:spacing w:val="8"/>
          <w:w w:val="110"/>
          <w:sz w:val="22"/>
          <w:szCs w:val="22"/>
        </w:rPr>
        <w:t>(</w:t>
      </w:r>
      <w:r>
        <w:rPr>
          <w:rFonts w:ascii="Times New Roman" w:hAnsi="Times New Roman" w:cs="Times New Roman" w:eastAsia="Times New Roman"/>
          <w:i/>
          <w:spacing w:val="8"/>
          <w:w w:val="110"/>
          <w:sz w:val="22"/>
          <w:szCs w:val="22"/>
        </w:rPr>
        <w:t>x</w:t>
      </w:r>
      <w:r>
        <w:rPr>
          <w:rFonts w:ascii="Times New Roman" w:hAnsi="Times New Roman" w:cs="Times New Roman" w:eastAsia="Times New Roman"/>
          <w:spacing w:val="8"/>
          <w:w w:val="110"/>
          <w:sz w:val="22"/>
          <w:szCs w:val="22"/>
        </w:rPr>
        <w:t>) </w:t>
      </w:r>
      <w:r>
        <w:rPr>
          <w:rFonts w:ascii="Symbol" w:hAnsi="Symbol" w:cs="Symbol" w:eastAsia="Symbol"/>
          <w:w w:val="110"/>
          <w:sz w:val="22"/>
          <w:szCs w:val="22"/>
        </w:rPr>
        <w:t></w:t>
      </w:r>
      <w:r>
        <w:rPr>
          <w:rFonts w:ascii="Times New Roman" w:hAnsi="Times New Roman" w:cs="Times New Roman" w:eastAsia="Times New Roman"/>
          <w:w w:val="110"/>
          <w:sz w:val="22"/>
          <w:szCs w:val="22"/>
        </w:rPr>
      </w:r>
      <w:r>
        <w:rPr>
          <w:rFonts w:ascii="Times New Roman" w:hAnsi="Times New Roman" w:cs="Times New Roman" w:eastAsia="Times New Roman"/>
          <w:i/>
          <w:spacing w:val="4"/>
          <w:w w:val="110"/>
          <w:sz w:val="22"/>
          <w:szCs w:val="22"/>
        </w:rPr>
        <w:t>C</w:t>
      </w:r>
      <w:r>
        <w:rPr>
          <w:rFonts w:ascii="Times New Roman" w:hAnsi="Times New Roman" w:cs="Times New Roman" w:eastAsia="Times New Roman"/>
          <w:spacing w:val="4"/>
          <w:w w:val="110"/>
          <w:position w:val="-5"/>
          <w:sz w:val="13"/>
          <w:szCs w:val="13"/>
        </w:rPr>
        <w:t>0 </w:t>
      </w:r>
      <w:r>
        <w:rPr>
          <w:rFonts w:ascii="Times New Roman" w:hAnsi="Times New Roman" w:cs="Times New Roman" w:eastAsia="Times New Roman"/>
          <w:w w:val="110"/>
          <w:sz w:val="22"/>
          <w:szCs w:val="22"/>
        </w:rPr>
        <w:t>exp[</w:t>
      </w:r>
      <w:r>
        <w:rPr>
          <w:rFonts w:ascii="Times New Roman" w:hAnsi="Times New Roman" w:cs="Times New Roman" w:eastAsia="Times New Roman"/>
          <w:sz w:val="22"/>
          <w:szCs w:val="22"/>
        </w:rPr>
      </w:r>
    </w:p>
    <w:p>
      <w:pPr>
        <w:spacing w:before="77"/>
        <w:ind w:left="62" w:right="0" w:firstLine="0"/>
        <w:jc w:val="left"/>
        <w:rPr>
          <w:rFonts w:ascii="Times New Roman" w:hAnsi="Times New Roman" w:cs="Times New Roman" w:eastAsia="Times New Roman"/>
          <w:sz w:val="22"/>
          <w:szCs w:val="22"/>
        </w:rPr>
      </w:pPr>
      <w:r>
        <w:rPr>
          <w:w w:val="110"/>
        </w:rPr>
        <w:br w:type="column"/>
      </w:r>
      <w:r>
        <w:rPr>
          <w:rFonts w:ascii="Times New Roman"/>
          <w:i/>
          <w:w w:val="110"/>
          <w:sz w:val="22"/>
        </w:rPr>
        <w:t>ux</w:t>
      </w:r>
      <w:r>
        <w:rPr>
          <w:rFonts w:ascii="Times New Roman"/>
          <w:sz w:val="22"/>
        </w:rPr>
      </w:r>
    </w:p>
    <w:p>
      <w:pPr>
        <w:spacing w:before="67"/>
        <w:ind w:left="-16" w:right="0" w:firstLine="0"/>
        <w:jc w:val="left"/>
        <w:rPr>
          <w:rFonts w:ascii="Times New Roman" w:hAnsi="Times New Roman" w:cs="Times New Roman" w:eastAsia="Times New Roman"/>
          <w:sz w:val="13"/>
          <w:szCs w:val="13"/>
        </w:rPr>
      </w:pPr>
      <w:r>
        <w:rPr/>
        <w:pict>
          <v:group style="position:absolute;margin-left:270.05896pt;margin-top:1.923031pt;width:20.95pt;height:.1pt;mso-position-horizontal-relative:page;mso-position-vertical-relative:paragraph;z-index:1744" coordorigin="5401,38" coordsize="419,2">
            <v:shape style="position:absolute;left:5401;top:38;width:419;height:2" coordorigin="5401,38" coordsize="419,0" path="m5401,38l5820,38e" filled="false" stroked="true" strokeweight=".475491pt" strokecolor="#000000">
              <v:path arrowok="t"/>
            </v:shape>
            <w10:wrap type="none"/>
          </v:group>
        </w:pict>
      </w:r>
      <w:r>
        <w:rPr/>
        <w:pict>
          <v:group style="position:absolute;margin-left:312.352478pt;margin-top:-6.305783pt;width:38pt;height:12.25pt;mso-position-horizontal-relative:page;mso-position-vertical-relative:paragraph;z-index:-160672" coordorigin="6247,-126" coordsize="760,245">
            <v:group style="position:absolute;left:6252;top:27;width:31;height:17" coordorigin="6252,27" coordsize="31,17">
              <v:shape style="position:absolute;left:6252;top:27;width:31;height:17" coordorigin="6252,27" coordsize="31,17" path="m6252,43l6282,27e" filled="false" stroked="true" strokeweight=".481654pt" strokecolor="#000000">
                <v:path arrowok="t"/>
              </v:shape>
            </v:group>
            <v:group style="position:absolute;left:6282;top:31;width:45;height:78" coordorigin="6282,31" coordsize="45,78">
              <v:shape style="position:absolute;left:6282;top:31;width:45;height:78" coordorigin="6282,31" coordsize="45,78" path="m6282,31l6327,108e" filled="false" stroked="true" strokeweight=".992682pt" strokecolor="#000000">
                <v:path arrowok="t"/>
              </v:shape>
            </v:group>
            <v:group style="position:absolute;left:6332;top:-121;width:59;height:230" coordorigin="6332,-121" coordsize="59,230">
              <v:shape style="position:absolute;left:6332;top:-121;width:59;height:230" coordorigin="6332,-121" coordsize="59,230" path="m6332,108l6390,-121e" filled="false" stroked="true" strokeweight=".501507pt" strokecolor="#000000">
                <v:path arrowok="t"/>
              </v:shape>
            </v:group>
            <v:group style="position:absolute;left:6390;top:-121;width:612;height:2" coordorigin="6390,-121" coordsize="612,2">
              <v:shape style="position:absolute;left:6390;top:-121;width:612;height:2" coordorigin="6390,-121" coordsize="612,0" path="m6390,-121l7002,-121e" filled="false" stroked="true" strokeweight=".475491pt" strokecolor="#000000">
                <v:path arrowok="t"/>
              </v:shape>
            </v:group>
            <w10:wrap type="none"/>
          </v:group>
        </w:pict>
      </w:r>
      <w:r>
        <w:rPr>
          <w:rFonts w:ascii="Times New Roman"/>
          <w:spacing w:val="8"/>
          <w:w w:val="110"/>
          <w:sz w:val="22"/>
        </w:rPr>
        <w:t>2</w:t>
      </w:r>
      <w:r>
        <w:rPr>
          <w:rFonts w:ascii="Times New Roman"/>
          <w:i/>
          <w:spacing w:val="8"/>
          <w:w w:val="110"/>
          <w:sz w:val="22"/>
        </w:rPr>
        <w:t>E</w:t>
      </w:r>
      <w:r>
        <w:rPr>
          <w:rFonts w:ascii="Times New Roman"/>
          <w:i/>
          <w:spacing w:val="8"/>
          <w:w w:val="110"/>
          <w:position w:val="-5"/>
          <w:sz w:val="13"/>
        </w:rPr>
        <w:t>x</w:t>
      </w:r>
      <w:r>
        <w:rPr>
          <w:rFonts w:ascii="Times New Roman"/>
          <w:spacing w:val="8"/>
          <w:sz w:val="13"/>
        </w:rPr>
      </w:r>
    </w:p>
    <w:p>
      <w:pPr>
        <w:spacing w:line="240" w:lineRule="auto" w:before="8"/>
        <w:rPr>
          <w:rFonts w:ascii="Times New Roman" w:hAnsi="Times New Roman" w:cs="Times New Roman" w:eastAsia="Times New Roman"/>
          <w:i/>
          <w:sz w:val="17"/>
          <w:szCs w:val="17"/>
        </w:rPr>
      </w:pPr>
      <w:r>
        <w:rPr/>
        <w:br w:type="column"/>
      </w:r>
      <w:r>
        <w:rPr>
          <w:rFonts w:ascii="Times New Roman"/>
          <w:i/>
          <w:sz w:val="17"/>
        </w:rPr>
      </w:r>
    </w:p>
    <w:p>
      <w:pPr>
        <w:pStyle w:val="Heading6"/>
        <w:spacing w:line="240" w:lineRule="auto"/>
        <w:ind w:left="44" w:right="0"/>
        <w:jc w:val="left"/>
        <w:rPr>
          <w:rFonts w:ascii="Symbol" w:hAnsi="Symbol" w:cs="Symbol" w:eastAsia="Symbol"/>
        </w:rPr>
      </w:pPr>
      <w:r>
        <w:rPr>
          <w:spacing w:val="-10"/>
          <w:w w:val="110"/>
        </w:rPr>
        <w:t>(1</w:t>
      </w:r>
      <w:r>
        <w:rPr>
          <w:spacing w:val="-39"/>
          <w:w w:val="110"/>
        </w:rPr>
        <w:t> </w:t>
      </w:r>
      <w:r>
        <w:rPr>
          <w:rFonts w:ascii="Symbol" w:hAnsi="Symbol" w:cs="Symbol" w:eastAsia="Symbol"/>
          <w:w w:val="110"/>
        </w:rPr>
        <w:t></w:t>
      </w:r>
      <w:r>
        <w:rPr>
          <w:rFonts w:ascii="Symbol" w:hAnsi="Symbol" w:cs="Symbol" w:eastAsia="Symbol"/>
        </w:rPr>
      </w:r>
    </w:p>
    <w:p>
      <w:pPr>
        <w:spacing w:before="183"/>
        <w:ind w:left="144" w:right="0" w:firstLine="0"/>
        <w:jc w:val="left"/>
        <w:rPr>
          <w:rFonts w:ascii="Times New Roman" w:hAnsi="Times New Roman" w:cs="Times New Roman" w:eastAsia="Times New Roman"/>
          <w:sz w:val="22"/>
          <w:szCs w:val="22"/>
        </w:rPr>
      </w:pPr>
      <w:r>
        <w:rPr>
          <w:w w:val="110"/>
        </w:rPr>
        <w:br w:type="column"/>
      </w:r>
      <w:r>
        <w:rPr>
          <w:rFonts w:ascii="Times New Roman" w:hAnsi="Times New Roman" w:cs="Times New Roman" w:eastAsia="Times New Roman"/>
          <w:w w:val="110"/>
          <w:sz w:val="22"/>
          <w:szCs w:val="22"/>
        </w:rPr>
        <w:t>1</w:t>
      </w:r>
      <w:r>
        <w:rPr>
          <w:rFonts w:ascii="Times New Roman" w:hAnsi="Times New Roman" w:cs="Times New Roman" w:eastAsia="Times New Roman"/>
          <w:spacing w:val="-40"/>
          <w:w w:val="110"/>
          <w:sz w:val="22"/>
          <w:szCs w:val="22"/>
        </w:rPr>
        <w:t> </w:t>
      </w:r>
      <w:r>
        <w:rPr>
          <w:rFonts w:ascii="Symbol" w:hAnsi="Symbol" w:cs="Symbol" w:eastAsia="Symbol"/>
          <w:w w:val="110"/>
          <w:sz w:val="22"/>
          <w:szCs w:val="22"/>
        </w:rPr>
        <w:t></w:t>
      </w:r>
      <w:r>
        <w:rPr>
          <w:rFonts w:ascii="Symbol" w:hAnsi="Symbol" w:cs="Symbol" w:eastAsia="Symbol"/>
          <w:spacing w:val="-16"/>
          <w:w w:val="110"/>
          <w:sz w:val="22"/>
          <w:szCs w:val="22"/>
        </w:rPr>
        <w:t></w:t>
      </w:r>
      <w:r>
        <w:rPr>
          <w:rFonts w:ascii="Times New Roman" w:hAnsi="Times New Roman" w:cs="Times New Roman" w:eastAsia="Times New Roman"/>
          <w:spacing w:val="-16"/>
          <w:w w:val="110"/>
          <w:sz w:val="22"/>
          <w:szCs w:val="22"/>
        </w:rPr>
      </w:r>
      <w:r>
        <w:rPr>
          <w:rFonts w:ascii="Times New Roman" w:hAnsi="Times New Roman" w:cs="Times New Roman" w:eastAsia="Times New Roman"/>
          <w:spacing w:val="-7"/>
          <w:w w:val="110"/>
          <w:sz w:val="22"/>
          <w:szCs w:val="22"/>
        </w:rPr>
        <w:t>4</w:t>
      </w:r>
      <w:r>
        <w:rPr>
          <w:rFonts w:ascii="Symbol" w:hAnsi="Symbol" w:cs="Symbol" w:eastAsia="Symbol"/>
          <w:i/>
          <w:spacing w:val="-7"/>
          <w:w w:val="110"/>
          <w:sz w:val="24"/>
          <w:szCs w:val="24"/>
        </w:rPr>
        <w:t></w:t>
      </w:r>
      <w:r>
        <w:rPr>
          <w:rFonts w:ascii="Symbol" w:hAnsi="Symbol" w:cs="Symbol" w:eastAsia="Symbol"/>
          <w:i/>
          <w:spacing w:val="-25"/>
          <w:w w:val="110"/>
          <w:sz w:val="24"/>
          <w:szCs w:val="24"/>
        </w:rPr>
        <w:t></w:t>
      </w:r>
      <w:r>
        <w:rPr>
          <w:rFonts w:ascii="Times New Roman" w:hAnsi="Times New Roman" w:cs="Times New Roman" w:eastAsia="Times New Roman"/>
          <w:i/>
          <w:spacing w:val="-25"/>
          <w:w w:val="110"/>
          <w:sz w:val="24"/>
          <w:szCs w:val="24"/>
        </w:rPr>
      </w:r>
      <w:r>
        <w:rPr>
          <w:rFonts w:ascii="Times New Roman" w:hAnsi="Times New Roman" w:cs="Times New Roman" w:eastAsia="Times New Roman"/>
          <w:w w:val="110"/>
          <w:sz w:val="22"/>
          <w:szCs w:val="22"/>
        </w:rPr>
        <w:t>)]</w:t>
      </w:r>
      <w:r>
        <w:rPr>
          <w:rFonts w:ascii="Times New Roman" w:hAnsi="Times New Roman" w:cs="Times New Roman" w:eastAsia="Times New Roman"/>
          <w:sz w:val="22"/>
          <w:szCs w:val="22"/>
        </w:rPr>
      </w:r>
    </w:p>
    <w:p>
      <w:pPr>
        <w:spacing w:before="149"/>
        <w:ind w:left="449" w:right="0" w:firstLine="0"/>
        <w:jc w:val="left"/>
        <w:rPr>
          <w:rFonts w:ascii="Times New Roman" w:hAnsi="Times New Roman" w:cs="Times New Roman" w:eastAsia="Times New Roman"/>
          <w:sz w:val="26"/>
          <w:szCs w:val="26"/>
        </w:rPr>
      </w:pPr>
      <w:r>
        <w:rPr/>
        <w:br w:type="column"/>
      </w:r>
      <w:r>
        <w:rPr>
          <w:rFonts w:ascii="Times New Roman" w:hAnsi="Times New Roman" w:cs="Times New Roman" w:eastAsia="Times New Roman"/>
          <w:i/>
          <w:sz w:val="26"/>
          <w:szCs w:val="26"/>
        </w:rPr>
        <w:t>x</w:t>
      </w:r>
      <w:r>
        <w:rPr>
          <w:rFonts w:ascii="Times New Roman" w:hAnsi="Times New Roman" w:cs="Times New Roman" w:eastAsia="Times New Roman"/>
          <w:i/>
          <w:spacing w:val="-34"/>
          <w:sz w:val="26"/>
          <w:szCs w:val="26"/>
        </w:rPr>
        <w:t> </w:t>
      </w:r>
      <w:r>
        <w:rPr>
          <w:rFonts w:ascii="Symbol" w:hAnsi="Symbol" w:cs="Symbol" w:eastAsia="Symbol"/>
          <w:sz w:val="26"/>
          <w:szCs w:val="26"/>
        </w:rPr>
        <w:t></w:t>
      </w:r>
      <w:r>
        <w:rPr>
          <w:rFonts w:ascii="Symbol" w:hAnsi="Symbol" w:cs="Symbol" w:eastAsia="Symbol"/>
          <w:spacing w:val="-36"/>
          <w:sz w:val="26"/>
          <w:szCs w:val="26"/>
        </w:rPr>
        <w:t></w:t>
      </w:r>
      <w:r>
        <w:rPr>
          <w:rFonts w:ascii="Times New Roman" w:hAnsi="Times New Roman" w:cs="Times New Roman" w:eastAsia="Times New Roman"/>
          <w:spacing w:val="-36"/>
          <w:sz w:val="26"/>
          <w:szCs w:val="26"/>
        </w:rPr>
      </w:r>
      <w:r>
        <w:rPr>
          <w:rFonts w:ascii="Times New Roman" w:hAnsi="Times New Roman" w:cs="Times New Roman" w:eastAsia="Times New Roman"/>
          <w:sz w:val="26"/>
          <w:szCs w:val="26"/>
        </w:rPr>
        <w:t>0</w:t>
      </w:r>
    </w:p>
    <w:p>
      <w:pPr>
        <w:pStyle w:val="BodyText"/>
        <w:spacing w:line="240" w:lineRule="auto" w:before="167"/>
        <w:ind w:left="1862" w:right="0"/>
        <w:jc w:val="left"/>
      </w:pPr>
      <w:r>
        <w:rPr/>
        <w:br w:type="column"/>
      </w:r>
      <w:r>
        <w:rPr/>
        <w:t>（</w:t>
      </w:r>
      <w:r>
        <w:rPr>
          <w:rFonts w:ascii="Arial" w:hAnsi="Arial" w:cs="Arial" w:eastAsia="Arial"/>
        </w:rPr>
        <w:t>E.19</w:t>
      </w:r>
      <w:r>
        <w:rPr/>
        <w:t>）</w:t>
      </w:r>
    </w:p>
    <w:p>
      <w:pPr>
        <w:spacing w:after="0" w:line="240" w:lineRule="auto"/>
        <w:jc w:val="left"/>
        <w:sectPr>
          <w:type w:val="continuous"/>
          <w:pgSz w:w="11910" w:h="16840"/>
          <w:pgMar w:top="640" w:bottom="280" w:left="1300" w:right="920"/>
          <w:cols w:num="6" w:equalWidth="0">
            <w:col w:w="4093" w:space="40"/>
            <w:col w:w="342" w:space="40"/>
            <w:col w:w="382" w:space="40"/>
            <w:col w:w="943" w:space="40"/>
            <w:col w:w="900" w:space="40"/>
            <w:col w:w="2830"/>
          </w:cols>
        </w:sectPr>
      </w:pPr>
    </w:p>
    <w:p>
      <w:pPr>
        <w:spacing w:line="240" w:lineRule="auto" w:before="7"/>
        <w:rPr>
          <w:rFonts w:ascii="宋体" w:hAnsi="宋体" w:cs="宋体" w:eastAsia="宋体"/>
          <w:sz w:val="24"/>
          <w:szCs w:val="24"/>
        </w:rPr>
      </w:pPr>
    </w:p>
    <w:p>
      <w:pPr>
        <w:spacing w:after="0" w:line="240" w:lineRule="auto"/>
        <w:rPr>
          <w:rFonts w:ascii="宋体" w:hAnsi="宋体" w:cs="宋体" w:eastAsia="宋体"/>
          <w:sz w:val="24"/>
          <w:szCs w:val="24"/>
        </w:rPr>
        <w:sectPr>
          <w:type w:val="continuous"/>
          <w:pgSz w:w="11910" w:h="16840"/>
          <w:pgMar w:top="640" w:bottom="280" w:left="1300" w:right="920"/>
        </w:sectPr>
      </w:pPr>
    </w:p>
    <w:p>
      <w:pPr>
        <w:spacing w:before="52"/>
        <w:ind w:left="2780" w:right="0" w:firstLine="0"/>
        <w:jc w:val="left"/>
        <w:rPr>
          <w:rFonts w:ascii="Symbol" w:hAnsi="Symbol" w:cs="Symbol" w:eastAsia="Symbol"/>
          <w:sz w:val="24"/>
          <w:szCs w:val="24"/>
        </w:rPr>
      </w:pPr>
      <w:r>
        <w:rPr/>
        <w:pict>
          <v:group style="position:absolute;margin-left:355.938263pt;margin-top:4.758657pt;width:37.3pt;height:13.4pt;mso-position-horizontal-relative:page;mso-position-vertical-relative:paragraph;z-index:-160648" coordorigin="7119,95" coordsize="746,268">
            <v:group style="position:absolute;left:7125;top:265;width:24;height:15" coordorigin="7125,265" coordsize="24,15">
              <v:shape style="position:absolute;left:7125;top:265;width:24;height:15" coordorigin="7125,265" coordsize="24,15" path="m7125,279l7149,265e" filled="false" stroked="true" strokeweight=".137134pt" strokecolor="#000000">
                <v:path arrowok="t"/>
              </v:shape>
            </v:group>
            <v:group style="position:absolute;left:7149;top:265;width:59;height:97" coordorigin="7149,265" coordsize="59,97">
              <v:shape style="position:absolute;left:7149;top:265;width:59;height:97" coordorigin="7149,265" coordsize="59,97" path="m7149,265l7208,361e" filled="false" stroked="true" strokeweight=".138728pt" strokecolor="#000000">
                <v:path arrowok="t"/>
              </v:shape>
            </v:group>
            <v:group style="position:absolute;left:7208;top:106;width:64;height:256" coordorigin="7208,106" coordsize="64,256">
              <v:shape style="position:absolute;left:7208;top:106;width:64;height:256" coordorigin="7208,106" coordsize="64,256" path="m7208,362l7271,106e" filled="false" stroked="true" strokeweight=".139445pt" strokecolor="#000000">
                <v:path arrowok="t"/>
              </v:shape>
            </v:group>
            <v:group style="position:absolute;left:7271;top:105;width:592;height:2" coordorigin="7271,105" coordsize="592,2">
              <v:shape style="position:absolute;left:7271;top:105;width:592;height:2" coordorigin="7271,105" coordsize="592,0" path="m7271,105l7863,105e" filled="false" stroked="true" strokeweight=".136242pt" strokecolor="#000000">
                <v:path arrowok="t"/>
              </v:shape>
            </v:group>
            <v:group style="position:absolute;left:7119;top:95;width:740;height:262" coordorigin="7119,95" coordsize="740,262">
              <v:shape style="position:absolute;left:7119;top:95;width:740;height:262" coordorigin="7119,95" coordsize="740,262" path="m7162,268l7138,268,7197,357,7209,357,7215,332,7204,332,7162,268xe" filled="true" fillcolor="#000000" stroked="false">
                <v:path arrowok="t"/>
                <v:fill type="solid"/>
              </v:shape>
              <v:shape style="position:absolute;left:7119;top:95;width:740;height:262" coordorigin="7119,95" coordsize="740,262" path="m7859,95l7262,95,7204,332,7215,332,7271,107,7859,107,7859,95xe" filled="true" fillcolor="#000000" stroked="false">
                <v:path arrowok="t"/>
                <v:fill type="solid"/>
              </v:shape>
              <v:shape style="position:absolute;left:7119;top:95;width:740;height:262" coordorigin="7119,95" coordsize="740,262" path="m7152,253l7119,271,7123,278,7138,268,7162,268,7152,253xe" filled="true" fillcolor="#000000" stroked="false">
                <v:path arrowok="t"/>
                <v:fill type="solid"/>
              </v:shape>
            </v:group>
            <w10:wrap type="none"/>
          </v:group>
        </w:pict>
      </w:r>
      <w:r>
        <w:rPr/>
        <w:pict>
          <v:shape style="position:absolute;margin-left:305.63678pt;margin-top:12.673372pt;width:93.1pt;height:12.15pt;mso-position-horizontal-relative:page;mso-position-vertical-relative:paragraph;z-index:-160624" type="#_x0000_t202" filled="false" stroked="false">
            <v:textbox inset="0,0,0,0">
              <w:txbxContent>
                <w:p>
                  <w:pPr>
                    <w:tabs>
                      <w:tab w:pos="1765" w:val="left" w:leader="none"/>
                    </w:tabs>
                    <w:spacing w:line="242" w:lineRule="exact" w:before="0"/>
                    <w:ind w:left="0" w:right="0" w:firstLine="0"/>
                    <w:jc w:val="left"/>
                    <w:rPr>
                      <w:rFonts w:ascii="Symbol" w:hAnsi="Symbol" w:cs="Symbol" w:eastAsia="Symbol"/>
                      <w:sz w:val="24"/>
                      <w:szCs w:val="24"/>
                    </w:rPr>
                  </w:pPr>
                  <w:r>
                    <w:rPr>
                      <w:rFonts w:ascii="Symbol" w:hAnsi="Symbol" w:cs="Symbol" w:eastAsia="Symbol"/>
                      <w:w w:val="103"/>
                      <w:sz w:val="24"/>
                      <w:szCs w:val="24"/>
                    </w:rPr>
                    <w:t></w:t>
                  </w:r>
                  <w:r>
                    <w:rPr>
                      <w:rFonts w:ascii="Times New Roman" w:hAnsi="Times New Roman" w:cs="Times New Roman" w:eastAsia="Times New Roman"/>
                      <w:sz w:val="24"/>
                      <w:szCs w:val="24"/>
                    </w:rPr>
                    <w:tab/>
                  </w:r>
                  <w:r>
                    <w:rPr>
                      <w:rFonts w:ascii="Symbol" w:hAnsi="Symbol" w:cs="Symbol" w:eastAsia="Symbol"/>
                      <w:w w:val="103"/>
                      <w:sz w:val="24"/>
                      <w:szCs w:val="24"/>
                    </w:rPr>
                    <w:t></w:t>
                  </w:r>
                  <w:r>
                    <w:rPr>
                      <w:rFonts w:ascii="Symbol" w:hAnsi="Symbol" w:cs="Symbol" w:eastAsia="Symbol"/>
                      <w:sz w:val="24"/>
                      <w:szCs w:val="24"/>
                    </w:rPr>
                  </w:r>
                </w:p>
              </w:txbxContent>
            </v:textbox>
            <w10:wrap type="none"/>
          </v:shape>
        </w:pict>
      </w:r>
      <w:r>
        <w:rPr>
          <w:rFonts w:ascii="Times New Roman" w:hAnsi="Times New Roman" w:cs="Times New Roman" w:eastAsia="Times New Roman"/>
          <w:i/>
          <w:spacing w:val="-4"/>
          <w:w w:val="105"/>
          <w:sz w:val="24"/>
          <w:szCs w:val="24"/>
        </w:rPr>
        <w:t>C</w:t>
      </w:r>
      <w:r>
        <w:rPr>
          <w:rFonts w:ascii="Times New Roman" w:hAnsi="Times New Roman" w:cs="Times New Roman" w:eastAsia="Times New Roman"/>
          <w:spacing w:val="-4"/>
          <w:w w:val="105"/>
          <w:position w:val="-5"/>
          <w:sz w:val="14"/>
          <w:szCs w:val="14"/>
        </w:rPr>
        <w:t>0 </w:t>
      </w:r>
      <w:r>
        <w:rPr>
          <w:rFonts w:ascii="Times New Roman" w:hAnsi="Times New Roman" w:cs="Times New Roman" w:eastAsia="Times New Roman"/>
          <w:spacing w:val="2"/>
          <w:w w:val="105"/>
          <w:position w:val="-5"/>
          <w:sz w:val="14"/>
          <w:szCs w:val="14"/>
        </w:rPr>
        <w:t> </w:t>
      </w:r>
      <w:r>
        <w:rPr>
          <w:rFonts w:ascii="Symbol" w:hAnsi="Symbol" w:cs="Symbol" w:eastAsia="Symbol"/>
          <w:w w:val="105"/>
          <w:sz w:val="24"/>
          <w:szCs w:val="24"/>
        </w:rPr>
        <w:t></w:t>
      </w:r>
      <w:r>
        <w:rPr>
          <w:rFonts w:ascii="Symbol" w:hAnsi="Symbol" w:cs="Symbol" w:eastAsia="Symbol"/>
          <w:spacing w:val="-20"/>
          <w:w w:val="105"/>
          <w:sz w:val="24"/>
          <w:szCs w:val="24"/>
        </w:rPr>
        <w:t></w:t>
      </w:r>
      <w:r>
        <w:rPr>
          <w:rFonts w:ascii="Times New Roman" w:hAnsi="Times New Roman" w:cs="Times New Roman" w:eastAsia="Times New Roman"/>
          <w:spacing w:val="-20"/>
          <w:w w:val="105"/>
          <w:sz w:val="24"/>
          <w:szCs w:val="24"/>
        </w:rPr>
      </w:r>
      <w:r>
        <w:rPr>
          <w:rFonts w:ascii="Times New Roman" w:hAnsi="Times New Roman" w:cs="Times New Roman" w:eastAsia="Times New Roman"/>
          <w:spacing w:val="-5"/>
          <w:w w:val="105"/>
          <w:sz w:val="24"/>
          <w:szCs w:val="24"/>
        </w:rPr>
        <w:t>(</w:t>
      </w:r>
      <w:r>
        <w:rPr>
          <w:rFonts w:ascii="Times New Roman" w:hAnsi="Times New Roman" w:cs="Times New Roman" w:eastAsia="Times New Roman"/>
          <w:i/>
          <w:spacing w:val="-5"/>
          <w:w w:val="105"/>
          <w:sz w:val="24"/>
          <w:szCs w:val="24"/>
        </w:rPr>
        <w:t>C</w:t>
      </w:r>
      <w:r>
        <w:rPr>
          <w:rFonts w:ascii="Times New Roman" w:hAnsi="Times New Roman" w:cs="Times New Roman" w:eastAsia="Times New Roman"/>
          <w:spacing w:val="-5"/>
          <w:w w:val="105"/>
          <w:position w:val="-5"/>
          <w:sz w:val="14"/>
          <w:szCs w:val="14"/>
        </w:rPr>
        <w:t>p</w:t>
      </w:r>
      <w:r>
        <w:rPr>
          <w:rFonts w:ascii="Times New Roman" w:hAnsi="Times New Roman" w:cs="Times New Roman" w:eastAsia="Times New Roman"/>
          <w:i/>
          <w:spacing w:val="-5"/>
          <w:w w:val="105"/>
          <w:sz w:val="24"/>
          <w:szCs w:val="24"/>
        </w:rPr>
        <w:t>Q</w:t>
      </w:r>
      <w:r>
        <w:rPr>
          <w:rFonts w:ascii="Times New Roman" w:hAnsi="Times New Roman" w:cs="Times New Roman" w:eastAsia="Times New Roman"/>
          <w:spacing w:val="-5"/>
          <w:w w:val="105"/>
          <w:position w:val="-5"/>
          <w:sz w:val="14"/>
          <w:szCs w:val="14"/>
        </w:rPr>
        <w:t>p</w:t>
      </w:r>
      <w:r>
        <w:rPr>
          <w:rFonts w:ascii="Times New Roman" w:hAnsi="Times New Roman" w:cs="Times New Roman" w:eastAsia="Times New Roman"/>
          <w:spacing w:val="22"/>
          <w:w w:val="105"/>
          <w:position w:val="-5"/>
          <w:sz w:val="14"/>
          <w:szCs w:val="14"/>
        </w:rPr>
        <w:t> </w:t>
      </w:r>
      <w:r>
        <w:rPr>
          <w:rFonts w:ascii="Symbol" w:hAnsi="Symbol" w:cs="Symbol" w:eastAsia="Symbol"/>
          <w:w w:val="105"/>
          <w:sz w:val="24"/>
          <w:szCs w:val="24"/>
        </w:rPr>
        <w:t></w:t>
      </w:r>
      <w:r>
        <w:rPr>
          <w:rFonts w:ascii="Symbol" w:hAnsi="Symbol" w:cs="Symbol" w:eastAsia="Symbol"/>
          <w:spacing w:val="-35"/>
          <w:w w:val="105"/>
          <w:sz w:val="24"/>
          <w:szCs w:val="24"/>
        </w:rPr>
        <w:t></w:t>
      </w:r>
      <w:r>
        <w:rPr>
          <w:rFonts w:ascii="Times New Roman" w:hAnsi="Times New Roman" w:cs="Times New Roman" w:eastAsia="Times New Roman"/>
          <w:spacing w:val="-35"/>
          <w:w w:val="105"/>
          <w:sz w:val="24"/>
          <w:szCs w:val="24"/>
        </w:rPr>
      </w:r>
      <w:r>
        <w:rPr>
          <w:rFonts w:ascii="Times New Roman" w:hAnsi="Times New Roman" w:cs="Times New Roman" w:eastAsia="Times New Roman"/>
          <w:i/>
          <w:spacing w:val="-3"/>
          <w:w w:val="105"/>
          <w:sz w:val="24"/>
          <w:szCs w:val="24"/>
        </w:rPr>
        <w:t>C</w:t>
      </w:r>
      <w:r>
        <w:rPr>
          <w:rFonts w:ascii="Times New Roman" w:hAnsi="Times New Roman" w:cs="Times New Roman" w:eastAsia="Times New Roman"/>
          <w:spacing w:val="-3"/>
          <w:w w:val="105"/>
          <w:position w:val="-5"/>
          <w:sz w:val="14"/>
          <w:szCs w:val="14"/>
        </w:rPr>
        <w:t>h</w:t>
      </w:r>
      <w:r>
        <w:rPr>
          <w:rFonts w:ascii="Times New Roman" w:hAnsi="Times New Roman" w:cs="Times New Roman" w:eastAsia="Times New Roman"/>
          <w:i/>
          <w:spacing w:val="-3"/>
          <w:w w:val="105"/>
          <w:sz w:val="24"/>
          <w:szCs w:val="24"/>
        </w:rPr>
        <w:t>Q</w:t>
      </w:r>
      <w:r>
        <w:rPr>
          <w:rFonts w:ascii="Times New Roman" w:hAnsi="Times New Roman" w:cs="Times New Roman" w:eastAsia="Times New Roman"/>
          <w:spacing w:val="-3"/>
          <w:w w:val="105"/>
          <w:position w:val="-5"/>
          <w:sz w:val="14"/>
          <w:szCs w:val="14"/>
        </w:rPr>
        <w:t>h</w:t>
      </w:r>
      <w:r>
        <w:rPr>
          <w:rFonts w:ascii="Times New Roman" w:hAnsi="Times New Roman" w:cs="Times New Roman" w:eastAsia="Times New Roman"/>
          <w:spacing w:val="-8"/>
          <w:w w:val="105"/>
          <w:position w:val="-5"/>
          <w:sz w:val="14"/>
          <w:szCs w:val="14"/>
        </w:rPr>
        <w:t> </w:t>
      </w:r>
      <w:r>
        <w:rPr>
          <w:rFonts w:ascii="Times New Roman" w:hAnsi="Times New Roman" w:cs="Times New Roman" w:eastAsia="Times New Roman"/>
          <w:w w:val="105"/>
          <w:sz w:val="24"/>
          <w:szCs w:val="24"/>
        </w:rPr>
        <w:t>)</w:t>
      </w:r>
      <w:r>
        <w:rPr>
          <w:rFonts w:ascii="Times New Roman" w:hAnsi="Times New Roman" w:cs="Times New Roman" w:eastAsia="Times New Roman"/>
          <w:spacing w:val="-26"/>
          <w:w w:val="105"/>
          <w:sz w:val="24"/>
          <w:szCs w:val="24"/>
        </w:rPr>
        <w:t> </w:t>
      </w:r>
      <w:r>
        <w:rPr>
          <w:rFonts w:ascii="Times New Roman" w:hAnsi="Times New Roman" w:cs="Times New Roman" w:eastAsia="Times New Roman"/>
          <w:w w:val="105"/>
          <w:sz w:val="24"/>
          <w:szCs w:val="24"/>
        </w:rPr>
        <w:t>/</w:t>
      </w:r>
      <w:r>
        <w:rPr>
          <w:rFonts w:ascii="Times New Roman" w:hAnsi="Times New Roman" w:cs="Times New Roman" w:eastAsia="Times New Roman"/>
          <w:spacing w:val="-16"/>
          <w:w w:val="105"/>
          <w:sz w:val="24"/>
          <w:szCs w:val="24"/>
        </w:rPr>
        <w:t> </w:t>
      </w:r>
      <w:r>
        <w:rPr>
          <w:rFonts w:ascii="Symbol" w:hAnsi="Symbol" w:cs="Symbol" w:eastAsia="Symbol"/>
          <w:spacing w:val="-5"/>
          <w:w w:val="105"/>
          <w:position w:val="4"/>
          <w:sz w:val="24"/>
          <w:szCs w:val="24"/>
        </w:rPr>
        <w:t></w:t>
      </w:r>
      <w:r>
        <w:rPr>
          <w:rFonts w:ascii="Times New Roman" w:hAnsi="Times New Roman" w:cs="Times New Roman" w:eastAsia="Times New Roman"/>
          <w:spacing w:val="-5"/>
          <w:w w:val="105"/>
          <w:sz w:val="24"/>
          <w:szCs w:val="24"/>
        </w:rPr>
        <w:t>(</w:t>
      </w:r>
      <w:r>
        <w:rPr>
          <w:rFonts w:ascii="Times New Roman" w:hAnsi="Times New Roman" w:cs="Times New Roman" w:eastAsia="Times New Roman"/>
          <w:i/>
          <w:spacing w:val="-5"/>
          <w:w w:val="105"/>
          <w:sz w:val="24"/>
          <w:szCs w:val="24"/>
        </w:rPr>
        <w:t>Q</w:t>
      </w:r>
      <w:r>
        <w:rPr>
          <w:rFonts w:ascii="Times New Roman" w:hAnsi="Times New Roman" w:cs="Times New Roman" w:eastAsia="Times New Roman"/>
          <w:spacing w:val="-5"/>
          <w:w w:val="105"/>
          <w:position w:val="-5"/>
          <w:sz w:val="14"/>
          <w:szCs w:val="14"/>
        </w:rPr>
        <w:t>p</w:t>
      </w:r>
      <w:r>
        <w:rPr>
          <w:rFonts w:ascii="Times New Roman" w:hAnsi="Times New Roman" w:cs="Times New Roman" w:eastAsia="Times New Roman"/>
          <w:spacing w:val="22"/>
          <w:w w:val="105"/>
          <w:position w:val="-5"/>
          <w:sz w:val="14"/>
          <w:szCs w:val="14"/>
        </w:rPr>
        <w:t> </w:t>
      </w:r>
      <w:r>
        <w:rPr>
          <w:rFonts w:ascii="Symbol" w:hAnsi="Symbol" w:cs="Symbol" w:eastAsia="Symbol"/>
          <w:w w:val="105"/>
          <w:sz w:val="24"/>
          <w:szCs w:val="24"/>
        </w:rPr>
        <w:t></w:t>
      </w:r>
      <w:r>
        <w:rPr>
          <w:rFonts w:ascii="Symbol" w:hAnsi="Symbol" w:cs="Symbol" w:eastAsia="Symbol"/>
          <w:spacing w:val="-35"/>
          <w:w w:val="105"/>
          <w:sz w:val="24"/>
          <w:szCs w:val="24"/>
        </w:rPr>
        <w:t></w:t>
      </w:r>
      <w:r>
        <w:rPr>
          <w:rFonts w:ascii="Times New Roman" w:hAnsi="Times New Roman" w:cs="Times New Roman" w:eastAsia="Times New Roman"/>
          <w:spacing w:val="-35"/>
          <w:w w:val="105"/>
          <w:sz w:val="24"/>
          <w:szCs w:val="24"/>
        </w:rPr>
      </w:r>
      <w:r>
        <w:rPr>
          <w:rFonts w:ascii="Times New Roman" w:hAnsi="Times New Roman" w:cs="Times New Roman" w:eastAsia="Times New Roman"/>
          <w:i/>
          <w:spacing w:val="-7"/>
          <w:w w:val="105"/>
          <w:sz w:val="24"/>
          <w:szCs w:val="24"/>
        </w:rPr>
        <w:t>Q</w:t>
      </w:r>
      <w:r>
        <w:rPr>
          <w:rFonts w:ascii="Times New Roman" w:hAnsi="Times New Roman" w:cs="Times New Roman" w:eastAsia="Times New Roman"/>
          <w:spacing w:val="-7"/>
          <w:w w:val="105"/>
          <w:position w:val="-5"/>
          <w:sz w:val="14"/>
          <w:szCs w:val="14"/>
        </w:rPr>
        <w:t>h</w:t>
      </w:r>
      <w:r>
        <w:rPr>
          <w:rFonts w:ascii="Times New Roman" w:hAnsi="Times New Roman" w:cs="Times New Roman" w:eastAsia="Times New Roman"/>
          <w:spacing w:val="-9"/>
          <w:w w:val="105"/>
          <w:position w:val="-5"/>
          <w:sz w:val="14"/>
          <w:szCs w:val="14"/>
        </w:rPr>
        <w:t> </w:t>
      </w:r>
      <w:r>
        <w:rPr>
          <w:rFonts w:ascii="Times New Roman" w:hAnsi="Times New Roman" w:cs="Times New Roman" w:eastAsia="Times New Roman"/>
          <w:w w:val="105"/>
          <w:sz w:val="24"/>
          <w:szCs w:val="24"/>
        </w:rPr>
        <w:t>) </w:t>
      </w:r>
      <w:r>
        <w:rPr>
          <w:rFonts w:ascii="Times New Roman" w:hAnsi="Times New Roman" w:cs="Times New Roman" w:eastAsia="Times New Roman"/>
          <w:spacing w:val="3"/>
          <w:w w:val="105"/>
          <w:sz w:val="24"/>
          <w:szCs w:val="24"/>
        </w:rPr>
        <w:t> </w:t>
      </w:r>
      <w:r>
        <w:rPr>
          <w:rFonts w:ascii="Times New Roman" w:hAnsi="Times New Roman" w:cs="Times New Roman" w:eastAsia="Times New Roman"/>
          <w:spacing w:val="7"/>
          <w:w w:val="105"/>
          <w:sz w:val="24"/>
          <w:szCs w:val="24"/>
        </w:rPr>
        <w:t>1</w:t>
      </w:r>
      <w:r>
        <w:rPr>
          <w:rFonts w:ascii="Symbol" w:hAnsi="Symbol" w:cs="Symbol" w:eastAsia="Symbol"/>
          <w:spacing w:val="7"/>
          <w:w w:val="105"/>
          <w:sz w:val="24"/>
          <w:szCs w:val="24"/>
        </w:rPr>
        <w:t></w:t>
      </w:r>
      <w:r>
        <w:rPr>
          <w:rFonts w:ascii="Symbol" w:hAnsi="Symbol" w:cs="Symbol" w:eastAsia="Symbol"/>
          <w:spacing w:val="-28"/>
          <w:w w:val="105"/>
          <w:sz w:val="24"/>
          <w:szCs w:val="24"/>
        </w:rPr>
        <w:t></w:t>
      </w:r>
      <w:r>
        <w:rPr>
          <w:rFonts w:ascii="Times New Roman" w:hAnsi="Times New Roman" w:cs="Times New Roman" w:eastAsia="Times New Roman"/>
          <w:spacing w:val="-28"/>
          <w:w w:val="105"/>
          <w:sz w:val="24"/>
          <w:szCs w:val="24"/>
        </w:rPr>
      </w:r>
      <w:r>
        <w:rPr>
          <w:rFonts w:ascii="Times New Roman" w:hAnsi="Times New Roman" w:cs="Times New Roman" w:eastAsia="Times New Roman"/>
          <w:spacing w:val="-9"/>
          <w:w w:val="105"/>
          <w:sz w:val="24"/>
          <w:szCs w:val="24"/>
        </w:rPr>
        <w:t>4</w:t>
      </w:r>
      <w:r>
        <w:rPr>
          <w:rFonts w:ascii="Symbol" w:hAnsi="Symbol" w:cs="Symbol" w:eastAsia="Symbol"/>
          <w:i/>
          <w:spacing w:val="-9"/>
          <w:w w:val="105"/>
          <w:sz w:val="25"/>
          <w:szCs w:val="25"/>
        </w:rPr>
        <w:t></w:t>
      </w:r>
      <w:r>
        <w:rPr>
          <w:rFonts w:ascii="Symbol" w:hAnsi="Symbol" w:cs="Symbol" w:eastAsia="Symbol"/>
          <w:i/>
          <w:spacing w:val="-18"/>
          <w:w w:val="105"/>
          <w:sz w:val="25"/>
          <w:szCs w:val="25"/>
        </w:rPr>
        <w:t></w:t>
      </w:r>
      <w:r>
        <w:rPr>
          <w:rFonts w:ascii="Times New Roman" w:hAnsi="Times New Roman" w:cs="Times New Roman" w:eastAsia="Times New Roman"/>
          <w:i/>
          <w:spacing w:val="-18"/>
          <w:w w:val="105"/>
          <w:sz w:val="25"/>
          <w:szCs w:val="25"/>
        </w:rPr>
      </w:r>
      <w:r>
        <w:rPr>
          <w:rFonts w:ascii="Symbol" w:hAnsi="Symbol" w:cs="Symbol" w:eastAsia="Symbol"/>
          <w:w w:val="105"/>
          <w:position w:val="4"/>
          <w:sz w:val="24"/>
          <w:szCs w:val="24"/>
        </w:rPr>
        <w:t></w:t>
      </w:r>
      <w:r>
        <w:rPr>
          <w:rFonts w:ascii="Symbol" w:hAnsi="Symbol" w:cs="Symbol" w:eastAsia="Symbol"/>
          <w:sz w:val="24"/>
          <w:szCs w:val="24"/>
        </w:rPr>
      </w:r>
    </w:p>
    <w:p>
      <w:pPr>
        <w:pStyle w:val="BodyText"/>
        <w:spacing w:line="240" w:lineRule="auto" w:before="86"/>
        <w:ind w:left="0" w:right="112"/>
        <w:jc w:val="right"/>
      </w:pPr>
      <w:r>
        <w:rPr>
          <w:spacing w:val="-2"/>
        </w:rPr>
        <w:br w:type="column"/>
      </w:r>
      <w:r>
        <w:rPr>
          <w:spacing w:val="-2"/>
        </w:rPr>
        <w:t>（</w:t>
      </w:r>
      <w:r>
        <w:rPr>
          <w:rFonts w:ascii="Arial" w:hAnsi="Arial" w:cs="Arial" w:eastAsia="Arial"/>
          <w:spacing w:val="-2"/>
        </w:rPr>
        <w:t>E.20</w:t>
      </w:r>
      <w:r>
        <w:rPr>
          <w:spacing w:val="-2"/>
        </w:rPr>
        <w:t>）</w:t>
      </w:r>
    </w:p>
    <w:p>
      <w:pPr>
        <w:spacing w:after="0" w:line="240" w:lineRule="auto"/>
        <w:jc w:val="right"/>
        <w:sectPr>
          <w:type w:val="continuous"/>
          <w:pgSz w:w="11910" w:h="16840"/>
          <w:pgMar w:top="640" w:bottom="280" w:left="1300" w:right="920"/>
          <w:cols w:num="2" w:equalWidth="0">
            <w:col w:w="6675" w:space="40"/>
            <w:col w:w="2975"/>
          </w:cols>
        </w:sectPr>
      </w:pPr>
    </w:p>
    <w:p>
      <w:pPr>
        <w:pStyle w:val="BodyText"/>
        <w:spacing w:line="240" w:lineRule="auto" w:before="56"/>
        <w:ind w:left="538" w:right="0"/>
        <w:jc w:val="left"/>
      </w:pPr>
      <w:r>
        <w:rPr/>
        <w:t>当</w:t>
      </w:r>
      <w:r>
        <w:rPr>
          <w:spacing w:val="-86"/>
        </w:rPr>
        <w:t> </w:t>
      </w:r>
      <w:r>
        <w:rPr>
          <w:rFonts w:ascii="Symbol" w:hAnsi="Symbol" w:cs="Symbol" w:eastAsia="Symbol"/>
          <w:i/>
          <w:sz w:val="23"/>
          <w:szCs w:val="23"/>
        </w:rPr>
        <w:t></w:t>
      </w:r>
      <w:r>
        <w:rPr>
          <w:rFonts w:ascii="Symbol" w:hAnsi="Symbol" w:cs="Symbol" w:eastAsia="Symbol"/>
          <w:i/>
          <w:spacing w:val="18"/>
          <w:sz w:val="23"/>
          <w:szCs w:val="23"/>
        </w:rPr>
        <w:t></w:t>
      </w:r>
      <w:r>
        <w:rPr>
          <w:rFonts w:ascii="Times New Roman" w:hAnsi="Times New Roman" w:cs="Times New Roman" w:eastAsia="Times New Roman"/>
          <w:i/>
          <w:spacing w:val="18"/>
          <w:sz w:val="23"/>
          <w:szCs w:val="23"/>
        </w:rPr>
      </w:r>
      <w:r>
        <w:rPr/>
        <w:t>＞</w:t>
      </w:r>
      <w:r>
        <w:rPr>
          <w:rFonts w:ascii="Times New Roman" w:hAnsi="Times New Roman" w:cs="Times New Roman" w:eastAsia="Times New Roman"/>
        </w:rPr>
        <w:t>380</w:t>
      </w:r>
      <w:r>
        <w:rPr>
          <w:rFonts w:ascii="Times New Roman" w:hAnsi="Times New Roman" w:cs="Times New Roman" w:eastAsia="Times New Roman"/>
          <w:spacing w:val="3"/>
        </w:rPr>
        <w:t> </w:t>
      </w:r>
      <w:r>
        <w:rPr/>
        <w:t>时，适用扩散降解模型：</w:t>
      </w:r>
    </w:p>
    <w:p>
      <w:pPr>
        <w:spacing w:line="240" w:lineRule="auto" w:before="0"/>
        <w:rPr>
          <w:rFonts w:ascii="宋体" w:hAnsi="宋体" w:cs="宋体" w:eastAsia="宋体"/>
          <w:sz w:val="20"/>
          <w:szCs w:val="20"/>
        </w:rPr>
      </w:pPr>
    </w:p>
    <w:p>
      <w:pPr>
        <w:spacing w:line="240" w:lineRule="auto" w:before="0"/>
        <w:rPr>
          <w:rFonts w:ascii="宋体" w:hAnsi="宋体" w:cs="宋体" w:eastAsia="宋体"/>
          <w:sz w:val="20"/>
          <w:szCs w:val="20"/>
        </w:rPr>
      </w:pPr>
    </w:p>
    <w:p>
      <w:pPr>
        <w:spacing w:after="0" w:line="240" w:lineRule="auto"/>
        <w:rPr>
          <w:rFonts w:ascii="宋体" w:hAnsi="宋体" w:cs="宋体" w:eastAsia="宋体"/>
          <w:sz w:val="20"/>
          <w:szCs w:val="20"/>
        </w:rPr>
        <w:sectPr>
          <w:pgSz w:w="11910" w:h="16840"/>
          <w:pgMar w:header="1318" w:footer="1016" w:top="1520" w:bottom="1200" w:left="1300" w:right="920"/>
        </w:sectPr>
      </w:pPr>
    </w:p>
    <w:p>
      <w:pPr>
        <w:tabs>
          <w:tab w:pos="5098" w:val="left" w:leader="none"/>
        </w:tabs>
        <w:spacing w:before="61"/>
        <w:ind w:left="3328" w:right="0" w:firstLine="0"/>
        <w:jc w:val="left"/>
        <w:rPr>
          <w:rFonts w:ascii="Times New Roman" w:hAnsi="Times New Roman" w:cs="Times New Roman" w:eastAsia="Times New Roman"/>
          <w:sz w:val="24"/>
          <w:szCs w:val="24"/>
        </w:rPr>
      </w:pPr>
      <w:r>
        <w:rPr/>
        <w:pict>
          <v:group style="position:absolute;margin-left:295.485352pt;margin-top:-4.766856pt;width:24.15pt;height:34.1pt;mso-position-horizontal-relative:page;mso-position-vertical-relative:paragraph;z-index:-160576" coordorigin="5910,-95" coordsize="483,682">
            <v:group style="position:absolute;left:6074;top:240;width:293;height:2" coordorigin="6074,240" coordsize="293,2">
              <v:shape style="position:absolute;left:6074;top:240;width:293;height:2" coordorigin="6074,240" coordsize="293,0" path="m6074,240l6367,240e" filled="false" stroked="true" strokeweight=".515214pt" strokecolor="#000000">
                <v:path arrowok="t"/>
              </v:shape>
            </v:group>
            <v:group style="position:absolute;left:5915;top:319;width:31;height:19" coordorigin="5915,319" coordsize="31,19">
              <v:shape style="position:absolute;left:5915;top:319;width:31;height:19" coordorigin="5915,319" coordsize="31,19" path="m5915,337l5946,319e" filled="false" stroked="true" strokeweight=".513625pt" strokecolor="#000000">
                <v:path arrowok="t"/>
              </v:shape>
            </v:group>
            <v:group style="position:absolute;left:5946;top:324;width:46;height:247" coordorigin="5946,324" coordsize="46,247">
              <v:shape style="position:absolute;left:5946;top:324;width:46;height:247" coordorigin="5946,324" coordsize="46,247" path="m5946,324l5991,570e" filled="false" stroked="true" strokeweight="1.018355pt" strokecolor="#000000">
                <v:path arrowok="t"/>
              </v:shape>
            </v:group>
            <v:group style="position:absolute;left:5996;top:-90;width:60;height:661" coordorigin="5996,-90" coordsize="60,661">
              <v:shape style="position:absolute;left:5996;top:-90;width:60;height:661" coordorigin="5996,-90" coordsize="60,661" path="m5996,570l6055,-90e" filled="false" stroked="true" strokeweight=".509046pt" strokecolor="#000000">
                <v:path arrowok="t"/>
              </v:shape>
            </v:group>
            <v:group style="position:absolute;left:6055;top:-90;width:333;height:2" coordorigin="6055,-90" coordsize="333,2">
              <v:shape style="position:absolute;left:6055;top:-90;width:333;height:2" coordorigin="6055,-90" coordsize="333,0" path="m6055,-90l6387,-90e" filled="false" stroked="true" strokeweight=".515214pt" strokecolor="#000000">
                <v:path arrowok="t"/>
              </v:shape>
              <v:shape style="position:absolute;left:5910;top:-95;width:483;height:682" type="#_x0000_t202" filled="false" stroked="false">
                <v:textbox inset="0,0,0,0">
                  <w:txbxContent>
                    <w:p>
                      <w:pPr>
                        <w:spacing w:before="17"/>
                        <w:ind w:left="188" w:right="0" w:firstLine="61"/>
                        <w:jc w:val="left"/>
                        <w:rPr>
                          <w:rFonts w:ascii="Times New Roman" w:hAnsi="Times New Roman" w:cs="Times New Roman" w:eastAsia="Times New Roman"/>
                          <w:sz w:val="24"/>
                          <w:szCs w:val="24"/>
                        </w:rPr>
                      </w:pPr>
                      <w:r>
                        <w:rPr>
                          <w:rFonts w:ascii="Times New Roman"/>
                          <w:i/>
                          <w:w w:val="101"/>
                          <w:sz w:val="24"/>
                        </w:rPr>
                        <w:t>k</w:t>
                      </w:r>
                      <w:r>
                        <w:rPr>
                          <w:rFonts w:ascii="Times New Roman"/>
                          <w:sz w:val="24"/>
                        </w:rPr>
                      </w:r>
                    </w:p>
                    <w:p>
                      <w:pPr>
                        <w:spacing w:line="314" w:lineRule="exact" w:before="75"/>
                        <w:ind w:left="188" w:right="0" w:firstLine="0"/>
                        <w:jc w:val="left"/>
                        <w:rPr>
                          <w:rFonts w:ascii="Times New Roman" w:hAnsi="Times New Roman" w:cs="Times New Roman" w:eastAsia="Times New Roman"/>
                          <w:sz w:val="14"/>
                          <w:szCs w:val="14"/>
                        </w:rPr>
                      </w:pPr>
                      <w:r>
                        <w:rPr>
                          <w:rFonts w:ascii="Times New Roman"/>
                          <w:i/>
                          <w:spacing w:val="13"/>
                          <w:w w:val="101"/>
                          <w:sz w:val="24"/>
                        </w:rPr>
                        <w:t>E</w:t>
                      </w:r>
                      <w:r>
                        <w:rPr>
                          <w:rFonts w:ascii="Times New Roman"/>
                          <w:i/>
                          <w:w w:val="101"/>
                          <w:position w:val="-5"/>
                          <w:sz w:val="14"/>
                        </w:rPr>
                        <w:t>x</w:t>
                      </w:r>
                      <w:r>
                        <w:rPr>
                          <w:rFonts w:ascii="Times New Roman"/>
                          <w:sz w:val="14"/>
                        </w:rPr>
                      </w:r>
                    </w:p>
                  </w:txbxContent>
                </v:textbox>
                <w10:wrap type="none"/>
              </v:shape>
            </v:group>
            <w10:wrap type="none"/>
          </v:group>
        </w:pict>
      </w:r>
      <w:r>
        <w:rPr>
          <w:rFonts w:ascii="Times New Roman" w:hAnsi="Times New Roman" w:cs="Times New Roman" w:eastAsia="Times New Roman"/>
          <w:i/>
          <w:sz w:val="24"/>
          <w:szCs w:val="24"/>
        </w:rPr>
        <w:t>C </w:t>
      </w:r>
      <w:r>
        <w:rPr>
          <w:rFonts w:ascii="Symbol" w:hAnsi="Symbol" w:cs="Symbol" w:eastAsia="Symbol"/>
          <w:sz w:val="24"/>
          <w:szCs w:val="24"/>
        </w:rPr>
        <w:t></w:t>
      </w:r>
      <w:r>
        <w:rPr>
          <w:rFonts w:ascii="Times New Roman" w:hAnsi="Times New Roman" w:cs="Times New Roman" w:eastAsia="Times New Roman"/>
          <w:sz w:val="24"/>
          <w:szCs w:val="24"/>
        </w:rPr>
      </w:r>
      <w:r>
        <w:rPr>
          <w:rFonts w:ascii="Times New Roman" w:hAnsi="Times New Roman" w:cs="Times New Roman" w:eastAsia="Times New Roman"/>
          <w:i/>
          <w:sz w:val="24"/>
          <w:szCs w:val="24"/>
        </w:rPr>
        <w:t>C</w:t>
      </w:r>
      <w:r>
        <w:rPr>
          <w:rFonts w:ascii="Times New Roman" w:hAnsi="Times New Roman" w:cs="Times New Roman" w:eastAsia="Times New Roman"/>
          <w:position w:val="-5"/>
          <w:sz w:val="14"/>
          <w:szCs w:val="14"/>
        </w:rPr>
        <w:t>0 </w:t>
      </w:r>
      <w:r>
        <w:rPr>
          <w:rFonts w:ascii="Times New Roman" w:hAnsi="Times New Roman" w:cs="Times New Roman" w:eastAsia="Times New Roman"/>
          <w:spacing w:val="9"/>
          <w:position w:val="-5"/>
          <w:sz w:val="14"/>
          <w:szCs w:val="14"/>
        </w:rPr>
        <w:t> </w:t>
      </w:r>
      <w:r>
        <w:rPr>
          <w:rFonts w:ascii="Times New Roman" w:hAnsi="Times New Roman" w:cs="Times New Roman" w:eastAsia="Times New Roman"/>
          <w:spacing w:val="2"/>
          <w:sz w:val="24"/>
          <w:szCs w:val="24"/>
        </w:rPr>
        <w:t>exp(</w:t>
      </w:r>
      <w:r>
        <w:rPr>
          <w:rFonts w:ascii="Times New Roman" w:hAnsi="Times New Roman" w:cs="Times New Roman" w:eastAsia="Times New Roman"/>
          <w:i/>
          <w:spacing w:val="2"/>
          <w:sz w:val="24"/>
          <w:szCs w:val="24"/>
        </w:rPr>
        <w:t>x</w:t>
        <w:tab/>
      </w:r>
      <w:r>
        <w:rPr>
          <w:rFonts w:ascii="Times New Roman" w:hAnsi="Times New Roman" w:cs="Times New Roman" w:eastAsia="Times New Roman"/>
          <w:sz w:val="24"/>
          <w:szCs w:val="24"/>
        </w:rPr>
        <w:t>)</w:t>
      </w:r>
    </w:p>
    <w:p>
      <w:pPr>
        <w:spacing w:before="52"/>
        <w:ind w:left="470" w:right="0" w:firstLine="0"/>
        <w:jc w:val="left"/>
        <w:rPr>
          <w:rFonts w:ascii="Times New Roman" w:hAnsi="Times New Roman" w:cs="Times New Roman" w:eastAsia="Times New Roman"/>
          <w:sz w:val="26"/>
          <w:szCs w:val="26"/>
        </w:rPr>
      </w:pPr>
      <w:r>
        <w:rPr/>
        <w:br w:type="column"/>
      </w:r>
      <w:r>
        <w:rPr>
          <w:rFonts w:ascii="Times New Roman" w:hAnsi="Times New Roman" w:cs="Times New Roman" w:eastAsia="Times New Roman"/>
          <w:i/>
          <w:sz w:val="26"/>
          <w:szCs w:val="26"/>
        </w:rPr>
        <w:t>x</w:t>
      </w:r>
      <w:r>
        <w:rPr>
          <w:rFonts w:ascii="Times New Roman" w:hAnsi="Times New Roman" w:cs="Times New Roman" w:eastAsia="Times New Roman"/>
          <w:i/>
          <w:spacing w:val="-34"/>
          <w:sz w:val="26"/>
          <w:szCs w:val="26"/>
        </w:rPr>
        <w:t> </w:t>
      </w:r>
      <w:r>
        <w:rPr>
          <w:rFonts w:ascii="Symbol" w:hAnsi="Symbol" w:cs="Symbol" w:eastAsia="Symbol"/>
          <w:sz w:val="26"/>
          <w:szCs w:val="26"/>
        </w:rPr>
        <w:t></w:t>
      </w:r>
      <w:r>
        <w:rPr>
          <w:rFonts w:ascii="Symbol" w:hAnsi="Symbol" w:cs="Symbol" w:eastAsia="Symbol"/>
          <w:spacing w:val="-36"/>
          <w:sz w:val="26"/>
          <w:szCs w:val="26"/>
        </w:rPr>
        <w:t></w:t>
      </w:r>
      <w:r>
        <w:rPr>
          <w:rFonts w:ascii="Times New Roman" w:hAnsi="Times New Roman" w:cs="Times New Roman" w:eastAsia="Times New Roman"/>
          <w:spacing w:val="-36"/>
          <w:sz w:val="26"/>
          <w:szCs w:val="26"/>
        </w:rPr>
      </w:r>
      <w:r>
        <w:rPr>
          <w:rFonts w:ascii="Times New Roman" w:hAnsi="Times New Roman" w:cs="Times New Roman" w:eastAsia="Times New Roman"/>
          <w:sz w:val="26"/>
          <w:szCs w:val="26"/>
        </w:rPr>
        <w:t>0</w:t>
      </w:r>
    </w:p>
    <w:p>
      <w:pPr>
        <w:pStyle w:val="BodyText"/>
        <w:spacing w:line="240" w:lineRule="auto" w:before="69"/>
        <w:ind w:left="0" w:right="112"/>
        <w:jc w:val="right"/>
      </w:pPr>
      <w:r>
        <w:rPr>
          <w:spacing w:val="-2"/>
        </w:rPr>
        <w:br w:type="column"/>
      </w:r>
      <w:r>
        <w:rPr>
          <w:spacing w:val="-2"/>
        </w:rPr>
        <w:t>（</w:t>
      </w:r>
      <w:r>
        <w:rPr>
          <w:rFonts w:ascii="Arial" w:hAnsi="Arial" w:cs="Arial" w:eastAsia="Arial"/>
          <w:spacing w:val="-2"/>
        </w:rPr>
        <w:t>E.21</w:t>
      </w:r>
      <w:r>
        <w:rPr>
          <w:spacing w:val="-2"/>
        </w:rPr>
        <w:t>）</w:t>
      </w:r>
    </w:p>
    <w:p>
      <w:pPr>
        <w:spacing w:after="0" w:line="240" w:lineRule="auto"/>
        <w:jc w:val="right"/>
        <w:sectPr>
          <w:type w:val="continuous"/>
          <w:pgSz w:w="11910" w:h="16840"/>
          <w:pgMar w:top="640" w:bottom="280" w:left="1300" w:right="920"/>
          <w:cols w:num="3" w:equalWidth="0">
            <w:col w:w="5180" w:space="40"/>
            <w:col w:w="921" w:space="40"/>
            <w:col w:w="3509"/>
          </w:cols>
        </w:sectPr>
      </w:pPr>
    </w:p>
    <w:p>
      <w:pPr>
        <w:spacing w:line="240" w:lineRule="auto" w:before="0"/>
        <w:rPr>
          <w:rFonts w:ascii="宋体" w:hAnsi="宋体" w:cs="宋体" w:eastAsia="宋体"/>
          <w:sz w:val="20"/>
          <w:szCs w:val="20"/>
        </w:rPr>
      </w:pPr>
    </w:p>
    <w:p>
      <w:pPr>
        <w:spacing w:line="240" w:lineRule="auto" w:before="0"/>
        <w:rPr>
          <w:rFonts w:ascii="宋体" w:hAnsi="宋体" w:cs="宋体" w:eastAsia="宋体"/>
          <w:sz w:val="20"/>
          <w:szCs w:val="20"/>
        </w:rPr>
      </w:pPr>
    </w:p>
    <w:p>
      <w:pPr>
        <w:spacing w:line="240" w:lineRule="auto" w:before="7"/>
        <w:rPr>
          <w:rFonts w:ascii="宋体" w:hAnsi="宋体" w:cs="宋体" w:eastAsia="宋体"/>
          <w:sz w:val="25"/>
          <w:szCs w:val="25"/>
        </w:rPr>
      </w:pPr>
    </w:p>
    <w:p>
      <w:pPr>
        <w:spacing w:after="0" w:line="240" w:lineRule="auto"/>
        <w:rPr>
          <w:rFonts w:ascii="宋体" w:hAnsi="宋体" w:cs="宋体" w:eastAsia="宋体"/>
          <w:sz w:val="25"/>
          <w:szCs w:val="25"/>
        </w:rPr>
        <w:sectPr>
          <w:type w:val="continuous"/>
          <w:pgSz w:w="11910" w:h="16840"/>
          <w:pgMar w:top="640" w:bottom="280" w:left="1300" w:right="920"/>
        </w:sectPr>
      </w:pPr>
    </w:p>
    <w:p>
      <w:pPr>
        <w:spacing w:before="61"/>
        <w:ind w:left="0" w:right="0" w:firstLine="0"/>
        <w:jc w:val="right"/>
        <w:rPr>
          <w:rFonts w:ascii="Times New Roman" w:hAnsi="Times New Roman" w:cs="Times New Roman" w:eastAsia="Times New Roman"/>
          <w:sz w:val="24"/>
          <w:szCs w:val="24"/>
        </w:rPr>
      </w:pPr>
      <w:r>
        <w:rPr/>
        <w:pict>
          <v:group style="position:absolute;margin-left:301.633331pt;margin-top:-4.792450pt;width:23.95pt;height:34.15pt;mso-position-horizontal-relative:page;mso-position-vertical-relative:paragraph;z-index:1912" coordorigin="6033,-96" coordsize="479,683">
            <v:group style="position:absolute;left:6196;top:240;width:290;height:2" coordorigin="6196,240" coordsize="290,2">
              <v:shape style="position:absolute;left:6196;top:240;width:290;height:2" coordorigin="6196,240" coordsize="290,0" path="m6196,240l6486,240e" filled="false" stroked="true" strokeweight=".515877pt" strokecolor="#000000">
                <v:path arrowok="t"/>
              </v:shape>
            </v:group>
            <v:group style="position:absolute;left:6038;top:319;width:31;height:19" coordorigin="6038,319" coordsize="31,19">
              <v:shape style="position:absolute;left:6038;top:319;width:31;height:19" coordorigin="6038,319" coordsize="31,19" path="m6038,337l6068,319e" filled="false" stroked="true" strokeweight=".512192pt" strokecolor="#000000">
                <v:path arrowok="t"/>
              </v:shape>
            </v:group>
            <v:group style="position:absolute;left:6068;top:324;width:45;height:247" coordorigin="6068,324" coordsize="45,247">
              <v:shape style="position:absolute;left:6068;top:324;width:45;height:247" coordorigin="6068,324" coordsize="45,247" path="m6068,324l6113,571e" filled="false" stroked="true" strokeweight="1.004395pt" strokecolor="#000000">
                <v:path arrowok="t"/>
              </v:shape>
            </v:group>
            <v:group style="position:absolute;left:6118;top:-91;width:59;height:662" coordorigin="6118,-91" coordsize="59,662">
              <v:shape style="position:absolute;left:6118;top:-91;width:59;height:662" coordorigin="6118,-91" coordsize="59,662" path="m6118,571l6177,-91e" filled="false" stroked="true" strokeweight=".501884pt" strokecolor="#000000">
                <v:path arrowok="t"/>
              </v:shape>
            </v:group>
            <v:group style="position:absolute;left:6177;top:-91;width:329;height:2" coordorigin="6177,-91" coordsize="329,2">
              <v:shape style="position:absolute;left:6177;top:-91;width:329;height:2" coordorigin="6177,-91" coordsize="329,0" path="m6177,-91l6506,-91e" filled="false" stroked="true" strokeweight=".515877pt" strokecolor="#000000">
                <v:path arrowok="t"/>
              </v:shape>
              <v:shape style="position:absolute;left:6033;top:-96;width:479;height:683" type="#_x0000_t202" filled="false" stroked="false">
                <v:textbox inset="0,0,0,0">
                  <w:txbxContent>
                    <w:p>
                      <w:pPr>
                        <w:spacing w:before="17"/>
                        <w:ind w:left="186" w:right="0" w:firstLine="61"/>
                        <w:jc w:val="left"/>
                        <w:rPr>
                          <w:rFonts w:ascii="Times New Roman" w:hAnsi="Times New Roman" w:cs="Times New Roman" w:eastAsia="Times New Roman"/>
                          <w:sz w:val="24"/>
                          <w:szCs w:val="24"/>
                        </w:rPr>
                      </w:pPr>
                      <w:r>
                        <w:rPr>
                          <w:rFonts w:ascii="Times New Roman"/>
                          <w:i/>
                          <w:w w:val="100"/>
                          <w:sz w:val="24"/>
                        </w:rPr>
                        <w:t>k</w:t>
                      </w:r>
                      <w:r>
                        <w:rPr>
                          <w:rFonts w:ascii="Times New Roman"/>
                          <w:w w:val="100"/>
                          <w:sz w:val="24"/>
                        </w:rPr>
                      </w:r>
                    </w:p>
                    <w:p>
                      <w:pPr>
                        <w:spacing w:line="314" w:lineRule="exact" w:before="75"/>
                        <w:ind w:left="186" w:right="0" w:firstLine="0"/>
                        <w:jc w:val="left"/>
                        <w:rPr>
                          <w:rFonts w:ascii="Times New Roman" w:hAnsi="Times New Roman" w:cs="Times New Roman" w:eastAsia="Times New Roman"/>
                          <w:sz w:val="14"/>
                          <w:szCs w:val="14"/>
                        </w:rPr>
                      </w:pPr>
                      <w:r>
                        <w:rPr>
                          <w:rFonts w:ascii="Times New Roman"/>
                          <w:i/>
                          <w:spacing w:val="13"/>
                          <w:w w:val="100"/>
                          <w:sz w:val="24"/>
                        </w:rPr>
                        <w:t>E</w:t>
                      </w:r>
                      <w:r>
                        <w:rPr>
                          <w:rFonts w:ascii="Times New Roman"/>
                          <w:i/>
                          <w:w w:val="100"/>
                          <w:position w:val="-5"/>
                          <w:sz w:val="14"/>
                        </w:rPr>
                        <w:t>x</w:t>
                      </w:r>
                      <w:r>
                        <w:rPr>
                          <w:rFonts w:ascii="Times New Roman"/>
                          <w:w w:val="100"/>
                          <w:sz w:val="14"/>
                        </w:rPr>
                      </w:r>
                    </w:p>
                  </w:txbxContent>
                </v:textbox>
                <w10:wrap type="none"/>
              </v:shape>
            </v:group>
            <w10:wrap type="none"/>
          </v:group>
        </w:pict>
      </w:r>
      <w:r>
        <w:rPr>
          <w:rFonts w:ascii="Times New Roman" w:hAnsi="Times New Roman" w:cs="Times New Roman" w:eastAsia="Times New Roman"/>
          <w:i/>
          <w:sz w:val="24"/>
          <w:szCs w:val="24"/>
        </w:rPr>
        <w:t>C </w:t>
      </w:r>
      <w:r>
        <w:rPr>
          <w:rFonts w:ascii="Symbol" w:hAnsi="Symbol" w:cs="Symbol" w:eastAsia="Symbol"/>
          <w:sz w:val="24"/>
          <w:szCs w:val="24"/>
        </w:rPr>
        <w:t></w:t>
      </w:r>
      <w:r>
        <w:rPr>
          <w:rFonts w:ascii="Times New Roman" w:hAnsi="Times New Roman" w:cs="Times New Roman" w:eastAsia="Times New Roman"/>
          <w:sz w:val="24"/>
          <w:szCs w:val="24"/>
        </w:rPr>
      </w:r>
      <w:r>
        <w:rPr>
          <w:rFonts w:ascii="Times New Roman" w:hAnsi="Times New Roman" w:cs="Times New Roman" w:eastAsia="Times New Roman"/>
          <w:i/>
          <w:spacing w:val="3"/>
          <w:sz w:val="24"/>
          <w:szCs w:val="24"/>
        </w:rPr>
        <w:t>C</w:t>
      </w:r>
      <w:r>
        <w:rPr>
          <w:rFonts w:ascii="Times New Roman" w:hAnsi="Times New Roman" w:cs="Times New Roman" w:eastAsia="Times New Roman"/>
          <w:spacing w:val="3"/>
          <w:position w:val="-5"/>
          <w:sz w:val="14"/>
          <w:szCs w:val="14"/>
        </w:rPr>
        <w:t>0</w:t>
      </w:r>
      <w:r>
        <w:rPr>
          <w:rFonts w:ascii="Times New Roman" w:hAnsi="Times New Roman" w:cs="Times New Roman" w:eastAsia="Times New Roman"/>
          <w:spacing w:val="27"/>
          <w:position w:val="-5"/>
          <w:sz w:val="14"/>
          <w:szCs w:val="14"/>
        </w:rPr>
        <w:t> </w:t>
      </w:r>
      <w:r>
        <w:rPr>
          <w:rFonts w:ascii="Times New Roman" w:hAnsi="Times New Roman" w:cs="Times New Roman" w:eastAsia="Times New Roman"/>
          <w:spacing w:val="3"/>
          <w:sz w:val="24"/>
          <w:szCs w:val="24"/>
        </w:rPr>
        <w:t>exp(</w:t>
      </w:r>
      <w:r>
        <w:rPr>
          <w:rFonts w:ascii="Symbol" w:hAnsi="Symbol" w:cs="Symbol" w:eastAsia="Symbol"/>
          <w:spacing w:val="3"/>
          <w:sz w:val="24"/>
          <w:szCs w:val="24"/>
        </w:rPr>
        <w:t></w:t>
      </w:r>
      <w:r>
        <w:rPr>
          <w:rFonts w:ascii="Times New Roman" w:hAnsi="Times New Roman" w:cs="Times New Roman" w:eastAsia="Times New Roman"/>
          <w:i/>
          <w:spacing w:val="3"/>
          <w:sz w:val="24"/>
          <w:szCs w:val="24"/>
        </w:rPr>
        <w:t>x</w:t>
      </w:r>
      <w:r>
        <w:rPr>
          <w:rFonts w:ascii="Times New Roman" w:hAnsi="Times New Roman" w:cs="Times New Roman" w:eastAsia="Times New Roman"/>
          <w:spacing w:val="3"/>
          <w:sz w:val="24"/>
          <w:szCs w:val="24"/>
        </w:rPr>
      </w:r>
    </w:p>
    <w:p>
      <w:pPr>
        <w:tabs>
          <w:tab w:pos="935" w:val="left" w:leader="none"/>
        </w:tabs>
        <w:spacing w:before="52"/>
        <w:ind w:left="457" w:right="0" w:firstLine="0"/>
        <w:jc w:val="left"/>
        <w:rPr>
          <w:rFonts w:ascii="Times New Roman" w:hAnsi="Times New Roman" w:cs="Times New Roman" w:eastAsia="Times New Roman"/>
          <w:sz w:val="26"/>
          <w:szCs w:val="26"/>
        </w:rPr>
      </w:pPr>
      <w:r>
        <w:rPr/>
        <w:br w:type="column"/>
      </w:r>
      <w:r>
        <w:rPr>
          <w:rFonts w:ascii="Times New Roman" w:hAnsi="Times New Roman" w:cs="Times New Roman" w:eastAsia="Times New Roman"/>
          <w:position w:val="1"/>
          <w:sz w:val="24"/>
          <w:szCs w:val="24"/>
        </w:rPr>
        <w:t>)</w:t>
        <w:tab/>
      </w:r>
      <w:r>
        <w:rPr>
          <w:rFonts w:ascii="Times New Roman" w:hAnsi="Times New Roman" w:cs="Times New Roman" w:eastAsia="Times New Roman"/>
          <w:i/>
          <w:sz w:val="26"/>
          <w:szCs w:val="26"/>
        </w:rPr>
        <w:t>x</w:t>
      </w:r>
      <w:r>
        <w:rPr>
          <w:rFonts w:ascii="Times New Roman" w:hAnsi="Times New Roman" w:cs="Times New Roman" w:eastAsia="Times New Roman"/>
          <w:i/>
          <w:spacing w:val="-34"/>
          <w:sz w:val="26"/>
          <w:szCs w:val="26"/>
        </w:rPr>
        <w:t> </w:t>
      </w:r>
      <w:r>
        <w:rPr>
          <w:rFonts w:ascii="Symbol" w:hAnsi="Symbol" w:cs="Symbol" w:eastAsia="Symbol"/>
          <w:sz w:val="26"/>
          <w:szCs w:val="26"/>
        </w:rPr>
        <w:t></w:t>
      </w:r>
      <w:r>
        <w:rPr>
          <w:rFonts w:ascii="Symbol" w:hAnsi="Symbol" w:cs="Symbol" w:eastAsia="Symbol"/>
          <w:spacing w:val="-36"/>
          <w:sz w:val="26"/>
          <w:szCs w:val="26"/>
        </w:rPr>
        <w:t></w:t>
      </w:r>
      <w:r>
        <w:rPr>
          <w:rFonts w:ascii="Times New Roman" w:hAnsi="Times New Roman" w:cs="Times New Roman" w:eastAsia="Times New Roman"/>
          <w:spacing w:val="-36"/>
          <w:sz w:val="26"/>
          <w:szCs w:val="26"/>
        </w:rPr>
      </w:r>
      <w:r>
        <w:rPr>
          <w:rFonts w:ascii="Times New Roman" w:hAnsi="Times New Roman" w:cs="Times New Roman" w:eastAsia="Times New Roman"/>
          <w:sz w:val="26"/>
          <w:szCs w:val="26"/>
        </w:rPr>
        <w:t>0</w:t>
      </w:r>
    </w:p>
    <w:p>
      <w:pPr>
        <w:pStyle w:val="BodyText"/>
        <w:spacing w:line="240" w:lineRule="auto" w:before="69"/>
        <w:ind w:left="0" w:right="112"/>
        <w:jc w:val="right"/>
      </w:pPr>
      <w:r>
        <w:rPr>
          <w:spacing w:val="-2"/>
        </w:rPr>
        <w:br w:type="column"/>
      </w:r>
      <w:r>
        <w:rPr>
          <w:spacing w:val="-2"/>
        </w:rPr>
        <w:t>（</w:t>
      </w:r>
      <w:r>
        <w:rPr>
          <w:rFonts w:ascii="Arial" w:hAnsi="Arial" w:cs="Arial" w:eastAsia="Arial"/>
          <w:spacing w:val="-2"/>
        </w:rPr>
        <w:t>E.22</w:t>
      </w:r>
      <w:r>
        <w:rPr>
          <w:spacing w:val="-2"/>
        </w:rPr>
        <w:t>）</w:t>
      </w:r>
    </w:p>
    <w:p>
      <w:pPr>
        <w:spacing w:after="0" w:line="240" w:lineRule="auto"/>
        <w:jc w:val="right"/>
        <w:sectPr>
          <w:type w:val="continuous"/>
          <w:pgSz w:w="11910" w:h="16840"/>
          <w:pgMar w:top="640" w:bottom="280" w:left="1300" w:right="920"/>
          <w:cols w:num="3" w:equalWidth="0">
            <w:col w:w="4719" w:space="40"/>
            <w:col w:w="1387" w:space="40"/>
            <w:col w:w="3504"/>
          </w:cols>
        </w:sectPr>
      </w:pPr>
    </w:p>
    <w:p>
      <w:pPr>
        <w:spacing w:line="240" w:lineRule="auto" w:before="0"/>
        <w:rPr>
          <w:rFonts w:ascii="宋体" w:hAnsi="宋体" w:cs="宋体" w:eastAsia="宋体"/>
          <w:sz w:val="20"/>
          <w:szCs w:val="20"/>
        </w:rPr>
      </w:pPr>
    </w:p>
    <w:p>
      <w:pPr>
        <w:spacing w:line="240" w:lineRule="auto" w:before="0"/>
        <w:rPr>
          <w:rFonts w:ascii="宋体" w:hAnsi="宋体" w:cs="宋体" w:eastAsia="宋体"/>
          <w:sz w:val="20"/>
          <w:szCs w:val="20"/>
        </w:rPr>
      </w:pPr>
    </w:p>
    <w:p>
      <w:pPr>
        <w:spacing w:after="0" w:line="240" w:lineRule="auto"/>
        <w:rPr>
          <w:rFonts w:ascii="宋体" w:hAnsi="宋体" w:cs="宋体" w:eastAsia="宋体"/>
          <w:sz w:val="20"/>
          <w:szCs w:val="20"/>
        </w:rPr>
        <w:sectPr>
          <w:type w:val="continuous"/>
          <w:pgSz w:w="11910" w:h="16840"/>
          <w:pgMar w:top="640" w:bottom="280" w:left="1300" w:right="920"/>
        </w:sectPr>
      </w:pPr>
    </w:p>
    <w:p>
      <w:pPr>
        <w:spacing w:before="223"/>
        <w:ind w:left="3184" w:right="0" w:firstLine="0"/>
        <w:jc w:val="left"/>
        <w:rPr>
          <w:rFonts w:ascii="Times New Roman" w:hAnsi="Times New Roman" w:cs="Times New Roman" w:eastAsia="Times New Roman"/>
          <w:sz w:val="25"/>
          <w:szCs w:val="25"/>
        </w:rPr>
      </w:pPr>
      <w:r>
        <w:rPr/>
        <w:pict>
          <v:group style="position:absolute;margin-left:347.471252pt;margin-top:11.154146pt;width:27.4pt;height:16.95pt;mso-position-horizontal-relative:page;mso-position-vertical-relative:paragraph;z-index:-160504" coordorigin="6949,223" coordsize="548,339">
            <v:group style="position:absolute;left:6955;top:434;width:32;height:20" coordorigin="6955,434" coordsize="32,20">
              <v:shape style="position:absolute;left:6955;top:434;width:32;height:20" coordorigin="6955,434" coordsize="32,20" path="m6955,453l6986,434e" filled="false" stroked="true" strokeweight=".525413pt" strokecolor="#000000">
                <v:path arrowok="t"/>
              </v:shape>
            </v:group>
            <v:group style="position:absolute;left:6986;top:439;width:46;height:113" coordorigin="6986,439" coordsize="46,113">
              <v:shape style="position:absolute;left:6986;top:439;width:46;height:113" coordorigin="6986,439" coordsize="46,113" path="m6986,439l7032,552e" filled="false" stroked="true" strokeweight="1.032225pt" strokecolor="#000000">
                <v:path arrowok="t"/>
              </v:shape>
            </v:group>
            <v:group style="position:absolute;left:7036;top:228;width:61;height:324" coordorigin="7036,228" coordsize="61,324">
              <v:shape style="position:absolute;left:7036;top:228;width:61;height:324" coordorigin="7036,228" coordsize="61,324" path="m7036,552l7097,228e" filled="false" stroked="true" strokeweight=".514433pt" strokecolor="#000000">
                <v:path arrowok="t"/>
              </v:shape>
            </v:group>
            <v:group style="position:absolute;left:7097;top:228;width:395;height:2" coordorigin="7097,228" coordsize="395,2">
              <v:shape style="position:absolute;left:7097;top:228;width:395;height:2" coordorigin="7097,228" coordsize="395,0" path="m7097,228l7492,228e" filled="false" stroked="true" strokeweight=".529716pt" strokecolor="#000000">
                <v:path arrowok="t"/>
              </v:shape>
            </v:group>
            <w10:wrap type="none"/>
          </v:group>
        </w:pict>
      </w:r>
      <w:r>
        <w:rPr>
          <w:rFonts w:ascii="Times New Roman" w:hAnsi="Times New Roman" w:cs="Times New Roman" w:eastAsia="Times New Roman"/>
          <w:i/>
          <w:sz w:val="25"/>
          <w:szCs w:val="25"/>
        </w:rPr>
        <w:t>C</w:t>
      </w:r>
      <w:r>
        <w:rPr>
          <w:rFonts w:ascii="Times New Roman" w:hAnsi="Times New Roman" w:cs="Times New Roman" w:eastAsia="Times New Roman"/>
          <w:position w:val="-5"/>
          <w:sz w:val="15"/>
          <w:szCs w:val="15"/>
        </w:rPr>
        <w:t>0  </w:t>
      </w:r>
      <w:r>
        <w:rPr>
          <w:rFonts w:ascii="Symbol" w:hAnsi="Symbol" w:cs="Symbol" w:eastAsia="Symbol"/>
          <w:sz w:val="25"/>
          <w:szCs w:val="25"/>
        </w:rPr>
        <w:t></w:t>
      </w:r>
      <w:r>
        <w:rPr>
          <w:rFonts w:ascii="Times New Roman" w:hAnsi="Times New Roman" w:cs="Times New Roman" w:eastAsia="Times New Roman"/>
          <w:sz w:val="25"/>
          <w:szCs w:val="25"/>
        </w:rPr>
      </w:r>
      <w:r>
        <w:rPr>
          <w:rFonts w:ascii="Times New Roman" w:hAnsi="Times New Roman" w:cs="Times New Roman" w:eastAsia="Times New Roman"/>
          <w:sz w:val="25"/>
          <w:szCs w:val="25"/>
        </w:rPr>
        <w:t>(</w:t>
      </w:r>
      <w:r>
        <w:rPr>
          <w:rFonts w:ascii="Times New Roman" w:hAnsi="Times New Roman" w:cs="Times New Roman" w:eastAsia="Times New Roman"/>
          <w:i/>
          <w:sz w:val="25"/>
          <w:szCs w:val="25"/>
        </w:rPr>
        <w:t>C</w:t>
      </w:r>
      <w:r>
        <w:rPr>
          <w:rFonts w:ascii="Times New Roman" w:hAnsi="Times New Roman" w:cs="Times New Roman" w:eastAsia="Times New Roman"/>
          <w:position w:val="-5"/>
          <w:sz w:val="15"/>
          <w:szCs w:val="15"/>
        </w:rPr>
        <w:t>p</w:t>
      </w:r>
      <w:r>
        <w:rPr>
          <w:rFonts w:ascii="Times New Roman" w:hAnsi="Times New Roman" w:cs="Times New Roman" w:eastAsia="Times New Roman"/>
          <w:i/>
          <w:sz w:val="25"/>
          <w:szCs w:val="25"/>
        </w:rPr>
        <w:t>Q</w:t>
      </w:r>
      <w:r>
        <w:rPr>
          <w:rFonts w:ascii="Times New Roman" w:hAnsi="Times New Roman" w:cs="Times New Roman" w:eastAsia="Times New Roman"/>
          <w:position w:val="-5"/>
          <w:sz w:val="15"/>
          <w:szCs w:val="15"/>
        </w:rPr>
        <w:t>p </w:t>
      </w:r>
      <w:r>
        <w:rPr>
          <w:rFonts w:ascii="Symbol" w:hAnsi="Symbol" w:cs="Symbol" w:eastAsia="Symbol"/>
          <w:sz w:val="25"/>
          <w:szCs w:val="25"/>
        </w:rPr>
        <w:t></w:t>
      </w:r>
      <w:r>
        <w:rPr>
          <w:rFonts w:ascii="Times New Roman" w:hAnsi="Times New Roman" w:cs="Times New Roman" w:eastAsia="Times New Roman"/>
          <w:sz w:val="25"/>
          <w:szCs w:val="25"/>
        </w:rPr>
      </w:r>
      <w:r>
        <w:rPr>
          <w:rFonts w:ascii="Times New Roman" w:hAnsi="Times New Roman" w:cs="Times New Roman" w:eastAsia="Times New Roman"/>
          <w:i/>
          <w:sz w:val="25"/>
          <w:szCs w:val="25"/>
        </w:rPr>
        <w:t>C</w:t>
      </w:r>
      <w:r>
        <w:rPr>
          <w:rFonts w:ascii="Times New Roman" w:hAnsi="Times New Roman" w:cs="Times New Roman" w:eastAsia="Times New Roman"/>
          <w:position w:val="-5"/>
          <w:sz w:val="15"/>
          <w:szCs w:val="15"/>
        </w:rPr>
        <w:t>h </w:t>
      </w:r>
      <w:r>
        <w:rPr>
          <w:rFonts w:ascii="Times New Roman" w:hAnsi="Times New Roman" w:cs="Times New Roman" w:eastAsia="Times New Roman"/>
          <w:i/>
          <w:sz w:val="25"/>
          <w:szCs w:val="25"/>
        </w:rPr>
        <w:t>Q</w:t>
      </w:r>
      <w:r>
        <w:rPr>
          <w:rFonts w:ascii="Times New Roman" w:hAnsi="Times New Roman" w:cs="Times New Roman" w:eastAsia="Times New Roman"/>
          <w:position w:val="-5"/>
          <w:sz w:val="15"/>
          <w:szCs w:val="15"/>
        </w:rPr>
        <w:t>h </w:t>
      </w:r>
      <w:r>
        <w:rPr>
          <w:rFonts w:ascii="Times New Roman" w:hAnsi="Times New Roman" w:cs="Times New Roman" w:eastAsia="Times New Roman"/>
          <w:sz w:val="25"/>
          <w:szCs w:val="25"/>
        </w:rPr>
        <w:t>)</w:t>
      </w:r>
      <w:r>
        <w:rPr>
          <w:rFonts w:ascii="Times New Roman" w:hAnsi="Times New Roman" w:cs="Times New Roman" w:eastAsia="Times New Roman"/>
          <w:spacing w:val="-46"/>
          <w:sz w:val="25"/>
          <w:szCs w:val="25"/>
        </w:rPr>
        <w:t> </w:t>
      </w:r>
      <w:r>
        <w:rPr>
          <w:rFonts w:ascii="Times New Roman" w:hAnsi="Times New Roman" w:cs="Times New Roman" w:eastAsia="Times New Roman"/>
          <w:spacing w:val="5"/>
          <w:sz w:val="25"/>
          <w:szCs w:val="25"/>
        </w:rPr>
        <w:t>/(2</w:t>
      </w:r>
      <w:r>
        <w:rPr>
          <w:rFonts w:ascii="Times New Roman" w:hAnsi="Times New Roman" w:cs="Times New Roman" w:eastAsia="Times New Roman"/>
          <w:i/>
          <w:spacing w:val="5"/>
          <w:sz w:val="25"/>
          <w:szCs w:val="25"/>
        </w:rPr>
        <w:t>A</w:t>
      </w:r>
      <w:r>
        <w:rPr>
          <w:rFonts w:ascii="Times New Roman" w:hAnsi="Times New Roman" w:cs="Times New Roman" w:eastAsia="Times New Roman"/>
          <w:spacing w:val="5"/>
          <w:sz w:val="25"/>
          <w:szCs w:val="25"/>
        </w:rPr>
      </w:r>
    </w:p>
    <w:p>
      <w:pPr>
        <w:spacing w:before="241"/>
        <w:ind w:left="123" w:right="0" w:firstLine="0"/>
        <w:jc w:val="left"/>
        <w:rPr>
          <w:rFonts w:ascii="Times New Roman" w:hAnsi="Times New Roman" w:cs="Times New Roman" w:eastAsia="Times New Roman"/>
          <w:sz w:val="25"/>
          <w:szCs w:val="25"/>
        </w:rPr>
      </w:pPr>
      <w:r>
        <w:rPr>
          <w:spacing w:val="2"/>
        </w:rPr>
        <w:br w:type="column"/>
      </w:r>
      <w:r>
        <w:rPr>
          <w:rFonts w:ascii="Times New Roman"/>
          <w:i/>
          <w:spacing w:val="2"/>
          <w:sz w:val="25"/>
        </w:rPr>
        <w:t>kE</w:t>
      </w:r>
      <w:r>
        <w:rPr>
          <w:rFonts w:ascii="Times New Roman"/>
          <w:i/>
          <w:spacing w:val="2"/>
          <w:position w:val="-5"/>
          <w:sz w:val="15"/>
        </w:rPr>
        <w:t>x</w:t>
      </w:r>
      <w:r>
        <w:rPr>
          <w:rFonts w:ascii="Times New Roman"/>
          <w:i/>
          <w:spacing w:val="15"/>
          <w:position w:val="-5"/>
          <w:sz w:val="15"/>
        </w:rPr>
        <w:t> </w:t>
      </w:r>
      <w:r>
        <w:rPr>
          <w:rFonts w:ascii="Times New Roman"/>
          <w:sz w:val="25"/>
        </w:rPr>
        <w:t>)</w:t>
      </w:r>
    </w:p>
    <w:p>
      <w:pPr>
        <w:spacing w:line="240" w:lineRule="auto" w:before="10"/>
        <w:rPr>
          <w:rFonts w:ascii="Times New Roman" w:hAnsi="Times New Roman" w:cs="Times New Roman" w:eastAsia="Times New Roman"/>
          <w:sz w:val="20"/>
          <w:szCs w:val="20"/>
        </w:rPr>
      </w:pPr>
      <w:r>
        <w:rPr/>
        <w:br w:type="column"/>
      </w:r>
      <w:r>
        <w:rPr>
          <w:rFonts w:ascii="Times New Roman"/>
          <w:sz w:val="20"/>
        </w:rPr>
      </w:r>
    </w:p>
    <w:p>
      <w:pPr>
        <w:pStyle w:val="BodyText"/>
        <w:spacing w:line="240" w:lineRule="auto"/>
        <w:ind w:left="0" w:right="112"/>
        <w:jc w:val="right"/>
      </w:pPr>
      <w:r>
        <w:rPr>
          <w:spacing w:val="-2"/>
        </w:rPr>
        <w:t>（</w:t>
      </w:r>
      <w:r>
        <w:rPr>
          <w:rFonts w:ascii="Arial" w:hAnsi="Arial" w:cs="Arial" w:eastAsia="Arial"/>
          <w:spacing w:val="-2"/>
        </w:rPr>
        <w:t>E.23</w:t>
      </w:r>
      <w:r>
        <w:rPr>
          <w:spacing w:val="-2"/>
        </w:rPr>
        <w:t>）</w:t>
      </w:r>
    </w:p>
    <w:p>
      <w:pPr>
        <w:spacing w:after="0" w:line="240" w:lineRule="auto"/>
        <w:jc w:val="right"/>
        <w:sectPr>
          <w:type w:val="continuous"/>
          <w:pgSz w:w="11910" w:h="16840"/>
          <w:pgMar w:top="640" w:bottom="280" w:left="1300" w:right="920"/>
          <w:cols w:num="3" w:equalWidth="0">
            <w:col w:w="5649" w:space="40"/>
            <w:col w:w="598" w:space="40"/>
            <w:col w:w="3363"/>
          </w:cols>
        </w:sectPr>
      </w:pPr>
    </w:p>
    <w:p>
      <w:pPr>
        <w:spacing w:line="240" w:lineRule="auto" w:before="0"/>
        <w:rPr>
          <w:rFonts w:ascii="宋体" w:hAnsi="宋体" w:cs="宋体" w:eastAsia="宋体"/>
          <w:sz w:val="20"/>
          <w:szCs w:val="20"/>
        </w:rPr>
      </w:pPr>
    </w:p>
    <w:p>
      <w:pPr>
        <w:spacing w:line="240" w:lineRule="auto" w:before="9"/>
        <w:rPr>
          <w:rFonts w:ascii="宋体" w:hAnsi="宋体" w:cs="宋体" w:eastAsia="宋体"/>
          <w:sz w:val="16"/>
          <w:szCs w:val="16"/>
        </w:rPr>
      </w:pPr>
    </w:p>
    <w:p>
      <w:pPr>
        <w:pStyle w:val="BodyText"/>
        <w:spacing w:line="240" w:lineRule="auto" w:before="49"/>
        <w:ind w:right="0"/>
        <w:jc w:val="left"/>
      </w:pPr>
      <w:r>
        <w:rPr>
          <w:spacing w:val="3"/>
        </w:rPr>
        <w:t>式中：</w:t>
      </w:r>
      <w:r>
        <w:rPr>
          <w:rFonts w:ascii="Symbol" w:hAnsi="Symbol" w:cs="Symbol" w:eastAsia="Symbol"/>
          <w:i/>
          <w:spacing w:val="3"/>
          <w:sz w:val="23"/>
          <w:szCs w:val="23"/>
        </w:rPr>
        <w:t></w:t>
      </w:r>
      <w:r>
        <w:rPr>
          <w:rFonts w:ascii="Times New Roman" w:hAnsi="Times New Roman" w:cs="Times New Roman" w:eastAsia="Times New Roman"/>
          <w:i/>
          <w:spacing w:val="3"/>
          <w:sz w:val="23"/>
          <w:szCs w:val="23"/>
        </w:rPr>
      </w:r>
      <w:r>
        <w:rPr>
          <w:rFonts w:ascii="Times New Roman" w:hAnsi="Times New Roman" w:cs="Times New Roman" w:eastAsia="Times New Roman"/>
        </w:rPr>
        <w:t>——O’Connor </w:t>
      </w:r>
      <w:r>
        <w:rPr/>
        <w:t>数，量纲为</w:t>
      </w:r>
      <w:r>
        <w:rPr>
          <w:spacing w:val="-32"/>
        </w:rPr>
        <w:t> </w:t>
      </w:r>
      <w:r>
        <w:rPr>
          <w:rFonts w:ascii="Times New Roman" w:hAnsi="Times New Roman" w:cs="Times New Roman" w:eastAsia="Times New Roman"/>
        </w:rPr>
        <w:t>1</w:t>
      </w:r>
      <w:r>
        <w:rPr/>
        <w:t>，表征物质离散降解通量与移流通量比值；</w:t>
      </w:r>
    </w:p>
    <w:p>
      <w:pPr>
        <w:pStyle w:val="BodyText"/>
        <w:spacing w:line="240" w:lineRule="auto" w:before="201"/>
        <w:ind w:left="791" w:right="0"/>
        <w:jc w:val="left"/>
      </w:pPr>
      <w:r>
        <w:rPr>
          <w:rFonts w:ascii="Times New Roman" w:hAnsi="Times New Roman" w:cs="Times New Roman" w:eastAsia="Times New Roman"/>
          <w:i/>
          <w:spacing w:val="-4"/>
          <w:sz w:val="26"/>
          <w:szCs w:val="26"/>
        </w:rPr>
        <w:t>Pe</w:t>
      </w:r>
      <w:r>
        <w:rPr>
          <w:rFonts w:ascii="Times New Roman" w:hAnsi="Times New Roman" w:cs="Times New Roman" w:eastAsia="Times New Roman"/>
          <w:i/>
          <w:spacing w:val="-45"/>
          <w:sz w:val="26"/>
          <w:szCs w:val="26"/>
        </w:rPr>
        <w:t> </w:t>
      </w:r>
      <w:r>
        <w:rPr>
          <w:rFonts w:ascii="Times New Roman" w:hAnsi="Times New Roman" w:cs="Times New Roman" w:eastAsia="Times New Roman"/>
        </w:rPr>
        <w:t>——</w:t>
      </w:r>
      <w:r>
        <w:rPr/>
        <w:t>贝克来数，量纲为</w:t>
      </w:r>
      <w:r>
        <w:rPr>
          <w:spacing w:val="-73"/>
        </w:rPr>
        <w:t> </w:t>
      </w:r>
      <w:r>
        <w:rPr>
          <w:rFonts w:ascii="Times New Roman" w:hAnsi="Times New Roman" w:cs="Times New Roman" w:eastAsia="Times New Roman"/>
        </w:rPr>
        <w:t>1</w:t>
      </w:r>
      <w:r>
        <w:rPr/>
        <w:t>，表征物质移流通量与离散通量比值；</w:t>
      </w:r>
    </w:p>
    <w:p>
      <w:pPr>
        <w:pStyle w:val="BodyText"/>
        <w:spacing w:line="240" w:lineRule="auto" w:before="197"/>
        <w:ind w:left="777" w:right="0"/>
        <w:jc w:val="left"/>
      </w:pPr>
      <w:r>
        <w:rPr>
          <w:rFonts w:ascii="Times New Roman" w:hAnsi="Times New Roman" w:cs="Times New Roman" w:eastAsia="Times New Roman"/>
          <w:i/>
          <w:spacing w:val="6"/>
          <w:sz w:val="23"/>
          <w:szCs w:val="23"/>
        </w:rPr>
        <w:t>C</w:t>
      </w:r>
      <w:r>
        <w:rPr>
          <w:rFonts w:ascii="Times New Roman" w:hAnsi="Times New Roman" w:cs="Times New Roman" w:eastAsia="Times New Roman"/>
          <w:spacing w:val="6"/>
          <w:position w:val="-5"/>
          <w:sz w:val="13"/>
          <w:szCs w:val="13"/>
        </w:rPr>
        <w:t>0</w:t>
      </w:r>
      <w:r>
        <w:rPr>
          <w:rFonts w:ascii="Times New Roman" w:hAnsi="Times New Roman" w:cs="Times New Roman" w:eastAsia="Times New Roman"/>
          <w:spacing w:val="2"/>
          <w:position w:val="-5"/>
          <w:sz w:val="13"/>
          <w:szCs w:val="13"/>
        </w:rPr>
        <w:t> </w:t>
      </w:r>
      <w:r>
        <w:rPr>
          <w:rFonts w:ascii="Times New Roman" w:hAnsi="Times New Roman" w:cs="Times New Roman" w:eastAsia="Times New Roman"/>
        </w:rPr>
        <w:t>——</w:t>
      </w:r>
      <w:r>
        <w:rPr/>
        <w:t>河流排放口初始断面混合浓度，</w:t>
      </w:r>
      <w:r>
        <w:rPr>
          <w:rFonts w:ascii="Times New Roman" w:hAnsi="Times New Roman" w:cs="Times New Roman" w:eastAsia="Times New Roman"/>
        </w:rPr>
        <w:t>mg/L</w:t>
      </w:r>
      <w:r>
        <w:rPr/>
        <w:t>；</w:t>
      </w:r>
    </w:p>
    <w:p>
      <w:pPr>
        <w:pStyle w:val="BodyText"/>
        <w:spacing w:line="398" w:lineRule="auto" w:before="161"/>
        <w:ind w:left="750" w:right="0" w:firstLine="49"/>
        <w:jc w:val="left"/>
      </w:pPr>
      <w:r>
        <w:rPr>
          <w:rFonts w:ascii="Times New Roman" w:hAnsi="Times New Roman" w:cs="Times New Roman" w:eastAsia="Times New Roman"/>
          <w:i/>
          <w:w w:val="105"/>
          <w:sz w:val="22"/>
          <w:szCs w:val="22"/>
        </w:rPr>
        <w:t>x</w:t>
      </w:r>
      <w:r>
        <w:rPr>
          <w:rFonts w:ascii="Times New Roman" w:hAnsi="Times New Roman" w:cs="Times New Roman" w:eastAsia="Times New Roman"/>
          <w:i/>
          <w:spacing w:val="-42"/>
          <w:w w:val="105"/>
          <w:sz w:val="22"/>
          <w:szCs w:val="22"/>
        </w:rPr>
        <w:t> </w:t>
      </w:r>
      <w:r>
        <w:rPr>
          <w:rFonts w:ascii="Times New Roman" w:hAnsi="Times New Roman" w:cs="Times New Roman" w:eastAsia="Times New Roman"/>
          <w:w w:val="105"/>
          <w:position w:val="1"/>
        </w:rPr>
        <w:t>——</w:t>
      </w:r>
      <w:r>
        <w:rPr>
          <w:w w:val="105"/>
          <w:position w:val="1"/>
        </w:rPr>
        <w:t>河流沿程坐标，</w:t>
      </w:r>
      <w:r>
        <w:rPr>
          <w:rFonts w:ascii="Times New Roman" w:hAnsi="Times New Roman" w:cs="Times New Roman" w:eastAsia="Times New Roman"/>
          <w:w w:val="105"/>
          <w:position w:val="1"/>
        </w:rPr>
        <w:t>m</w:t>
      </w:r>
      <w:r>
        <w:rPr>
          <w:w w:val="105"/>
          <w:position w:val="1"/>
        </w:rPr>
        <w:t>。</w:t>
      </w:r>
      <w:r>
        <w:rPr>
          <w:spacing w:val="-96"/>
          <w:w w:val="105"/>
          <w:position w:val="1"/>
        </w:rPr>
        <w:t> </w:t>
      </w:r>
      <w:r>
        <w:rPr>
          <w:rFonts w:ascii="Times New Roman" w:hAnsi="Times New Roman" w:cs="Times New Roman" w:eastAsia="Times New Roman"/>
          <w:i/>
          <w:w w:val="105"/>
          <w:sz w:val="23"/>
          <w:szCs w:val="23"/>
        </w:rPr>
        <w:t>x</w:t>
      </w:r>
      <w:r>
        <w:rPr>
          <w:rFonts w:ascii="Times New Roman" w:hAnsi="Times New Roman" w:cs="Times New Roman" w:eastAsia="Times New Roman"/>
          <w:w w:val="105"/>
          <w:sz w:val="23"/>
          <w:szCs w:val="23"/>
        </w:rPr>
        <w:t>=0</w:t>
      </w:r>
      <w:r>
        <w:rPr>
          <w:rFonts w:ascii="Times New Roman" w:hAnsi="Times New Roman" w:cs="Times New Roman" w:eastAsia="Times New Roman"/>
          <w:spacing w:val="-51"/>
          <w:w w:val="105"/>
          <w:sz w:val="23"/>
          <w:szCs w:val="23"/>
        </w:rPr>
        <w:t> </w:t>
      </w:r>
      <w:r>
        <w:rPr>
          <w:w w:val="105"/>
          <w:position w:val="1"/>
        </w:rPr>
        <w:t>指排放口处，</w:t>
      </w:r>
      <w:r>
        <w:rPr>
          <w:spacing w:val="-96"/>
          <w:w w:val="105"/>
          <w:position w:val="1"/>
        </w:rPr>
        <w:t> </w:t>
      </w:r>
      <w:r>
        <w:rPr>
          <w:rFonts w:ascii="Times New Roman" w:hAnsi="Times New Roman" w:cs="Times New Roman" w:eastAsia="Times New Roman"/>
          <w:i/>
          <w:w w:val="105"/>
          <w:sz w:val="23"/>
          <w:szCs w:val="23"/>
        </w:rPr>
        <w:t>x</w:t>
      </w:r>
      <w:r>
        <w:rPr>
          <w:rFonts w:ascii="Times New Roman" w:hAnsi="Times New Roman" w:cs="Times New Roman" w:eastAsia="Times New Roman"/>
          <w:i/>
          <w:spacing w:val="-43"/>
          <w:w w:val="105"/>
          <w:sz w:val="23"/>
          <w:szCs w:val="23"/>
        </w:rPr>
        <w:t> </w:t>
      </w:r>
      <w:r>
        <w:rPr>
          <w:rFonts w:ascii="Symbol" w:hAnsi="Symbol" w:cs="Symbol" w:eastAsia="Symbol"/>
          <w:w w:val="105"/>
          <w:sz w:val="23"/>
          <w:szCs w:val="23"/>
        </w:rPr>
        <w:t></w:t>
      </w:r>
      <w:r>
        <w:rPr>
          <w:rFonts w:ascii="Symbol" w:hAnsi="Symbol" w:cs="Symbol" w:eastAsia="Symbol"/>
          <w:spacing w:val="-46"/>
          <w:w w:val="105"/>
          <w:sz w:val="23"/>
          <w:szCs w:val="23"/>
        </w:rPr>
        <w:t></w:t>
      </w:r>
      <w:r>
        <w:rPr>
          <w:rFonts w:ascii="Times New Roman" w:hAnsi="Times New Roman" w:cs="Times New Roman" w:eastAsia="Times New Roman"/>
          <w:spacing w:val="-46"/>
          <w:w w:val="105"/>
          <w:sz w:val="23"/>
          <w:szCs w:val="23"/>
        </w:rPr>
      </w:r>
      <w:r>
        <w:rPr>
          <w:rFonts w:ascii="Times New Roman" w:hAnsi="Times New Roman" w:cs="Times New Roman" w:eastAsia="Times New Roman"/>
          <w:w w:val="105"/>
          <w:sz w:val="23"/>
          <w:szCs w:val="23"/>
        </w:rPr>
        <w:t>0</w:t>
      </w:r>
      <w:r>
        <w:rPr>
          <w:rFonts w:ascii="Times New Roman" w:hAnsi="Times New Roman" w:cs="Times New Roman" w:eastAsia="Times New Roman"/>
          <w:spacing w:val="-47"/>
          <w:w w:val="105"/>
          <w:sz w:val="23"/>
          <w:szCs w:val="23"/>
        </w:rPr>
        <w:t> </w:t>
      </w:r>
      <w:r>
        <w:rPr>
          <w:w w:val="105"/>
          <w:position w:val="1"/>
        </w:rPr>
        <w:t>指排放口下游段，</w:t>
      </w:r>
      <w:r>
        <w:rPr>
          <w:spacing w:val="-96"/>
          <w:w w:val="105"/>
          <w:position w:val="1"/>
        </w:rPr>
        <w:t> </w:t>
      </w:r>
      <w:r>
        <w:rPr>
          <w:rFonts w:ascii="Times New Roman" w:hAnsi="Times New Roman" w:cs="Times New Roman" w:eastAsia="Times New Roman"/>
          <w:i/>
          <w:w w:val="105"/>
          <w:sz w:val="23"/>
          <w:szCs w:val="23"/>
        </w:rPr>
        <w:t>x</w:t>
      </w:r>
      <w:r>
        <w:rPr>
          <w:rFonts w:ascii="Times New Roman" w:hAnsi="Times New Roman" w:cs="Times New Roman" w:eastAsia="Times New Roman"/>
          <w:i/>
          <w:spacing w:val="-45"/>
          <w:w w:val="105"/>
          <w:sz w:val="23"/>
          <w:szCs w:val="23"/>
        </w:rPr>
        <w:t> </w:t>
      </w:r>
      <w:r>
        <w:rPr>
          <w:rFonts w:ascii="Symbol" w:hAnsi="Symbol" w:cs="Symbol" w:eastAsia="Symbol"/>
          <w:w w:val="105"/>
          <w:sz w:val="23"/>
          <w:szCs w:val="23"/>
        </w:rPr>
        <w:t></w:t>
      </w:r>
      <w:r>
        <w:rPr>
          <w:rFonts w:ascii="Symbol" w:hAnsi="Symbol" w:cs="Symbol" w:eastAsia="Symbol"/>
          <w:spacing w:val="-46"/>
          <w:w w:val="105"/>
          <w:sz w:val="23"/>
          <w:szCs w:val="23"/>
        </w:rPr>
        <w:t></w:t>
      </w:r>
      <w:r>
        <w:rPr>
          <w:rFonts w:ascii="Times New Roman" w:hAnsi="Times New Roman" w:cs="Times New Roman" w:eastAsia="Times New Roman"/>
          <w:spacing w:val="-46"/>
          <w:w w:val="105"/>
          <w:sz w:val="23"/>
          <w:szCs w:val="23"/>
        </w:rPr>
      </w:r>
      <w:r>
        <w:rPr>
          <w:rFonts w:ascii="Times New Roman" w:hAnsi="Times New Roman" w:cs="Times New Roman" w:eastAsia="Times New Roman"/>
          <w:w w:val="105"/>
          <w:sz w:val="23"/>
          <w:szCs w:val="23"/>
        </w:rPr>
        <w:t>0</w:t>
      </w:r>
      <w:r>
        <w:rPr>
          <w:rFonts w:ascii="Times New Roman" w:hAnsi="Times New Roman" w:cs="Times New Roman" w:eastAsia="Times New Roman"/>
          <w:spacing w:val="-46"/>
          <w:w w:val="105"/>
          <w:sz w:val="23"/>
          <w:szCs w:val="23"/>
        </w:rPr>
        <w:t> </w:t>
      </w:r>
      <w:r>
        <w:rPr>
          <w:w w:val="105"/>
          <w:position w:val="1"/>
        </w:rPr>
        <w:t>指排放口上游段；</w:t>
      </w:r>
      <w:r>
        <w:rPr>
          <w:w w:val="100"/>
          <w:position w:val="1"/>
        </w:rPr>
        <w:t> </w:t>
      </w:r>
      <w:r>
        <w:rPr>
          <w:spacing w:val="-23"/>
          <w:w w:val="105"/>
        </w:rPr>
        <w:t>其他符号说明同式（</w:t>
      </w:r>
      <w:r>
        <w:rPr>
          <w:rFonts w:ascii="Times New Roman" w:hAnsi="Times New Roman" w:cs="Times New Roman" w:eastAsia="Times New Roman"/>
          <w:spacing w:val="-23"/>
          <w:w w:val="105"/>
        </w:rPr>
        <w:t>E.1</w:t>
      </w:r>
      <w:r>
        <w:rPr>
          <w:spacing w:val="-23"/>
          <w:w w:val="105"/>
        </w:rPr>
        <w:t>）、（</w:t>
      </w:r>
      <w:r>
        <w:rPr>
          <w:rFonts w:ascii="Times New Roman" w:hAnsi="Times New Roman" w:cs="Times New Roman" w:eastAsia="Times New Roman"/>
          <w:spacing w:val="-23"/>
          <w:w w:val="105"/>
        </w:rPr>
        <w:t>E.2</w:t>
      </w:r>
      <w:r>
        <w:rPr>
          <w:spacing w:val="-23"/>
          <w:w w:val="105"/>
        </w:rPr>
        <w:t>）、（</w:t>
      </w:r>
      <w:r>
        <w:rPr>
          <w:rFonts w:ascii="Times New Roman" w:hAnsi="Times New Roman" w:cs="Times New Roman" w:eastAsia="Times New Roman"/>
          <w:spacing w:val="-23"/>
          <w:w w:val="105"/>
        </w:rPr>
        <w:t>E.3</w:t>
      </w:r>
      <w:r>
        <w:rPr>
          <w:spacing w:val="-23"/>
          <w:w w:val="105"/>
        </w:rPr>
        <w:t>）、（</w:t>
      </w:r>
      <w:r>
        <w:rPr>
          <w:rFonts w:ascii="Times New Roman" w:hAnsi="Times New Roman" w:cs="Times New Roman" w:eastAsia="Times New Roman"/>
          <w:spacing w:val="-23"/>
          <w:w w:val="105"/>
        </w:rPr>
        <w:t>E.9</w:t>
      </w:r>
      <w:r>
        <w:rPr>
          <w:spacing w:val="-23"/>
          <w:w w:val="105"/>
        </w:rPr>
        <w:t>）、（</w:t>
      </w:r>
      <w:r>
        <w:rPr>
          <w:rFonts w:ascii="Times New Roman" w:hAnsi="Times New Roman" w:cs="Times New Roman" w:eastAsia="Times New Roman"/>
          <w:spacing w:val="-23"/>
          <w:w w:val="105"/>
        </w:rPr>
        <w:t>E.11</w:t>
      </w:r>
      <w:r>
        <w:rPr>
          <w:spacing w:val="-23"/>
          <w:w w:val="105"/>
        </w:rPr>
        <w:t>）。</w:t>
      </w:r>
    </w:p>
    <w:p>
      <w:pPr>
        <w:pStyle w:val="BodyText"/>
        <w:spacing w:line="217" w:lineRule="exact"/>
        <w:ind w:left="538" w:right="0" w:hanging="420"/>
        <w:jc w:val="left"/>
        <w:rPr>
          <w:rFonts w:ascii="宋体" w:hAnsi="宋体" w:cs="宋体" w:eastAsia="宋体"/>
        </w:rPr>
      </w:pPr>
      <w:r>
        <w:rPr>
          <w:rFonts w:ascii="黑体" w:hAnsi="黑体" w:cs="黑体" w:eastAsia="黑体"/>
        </w:rPr>
        <w:t>E.3.2.1</w:t>
      </w:r>
      <w:r>
        <w:rPr>
          <w:rFonts w:ascii="黑体" w:hAnsi="黑体" w:cs="黑体" w:eastAsia="黑体"/>
          <w:spacing w:val="-2"/>
        </w:rPr>
        <w:t> </w:t>
      </w:r>
      <w:r>
        <w:rPr/>
        <w:t>瞬时排放</w:t>
      </w:r>
      <w:r>
        <w:rPr>
          <w:rFonts w:ascii="宋体" w:hAnsi="宋体" w:cs="宋体" w:eastAsia="宋体"/>
        </w:rPr>
        <w:t> </w:t>
      </w:r>
    </w:p>
    <w:p>
      <w:pPr>
        <w:pStyle w:val="BodyText"/>
        <w:spacing w:line="240" w:lineRule="auto" w:before="51"/>
        <w:ind w:left="538" w:right="0"/>
        <w:jc w:val="left"/>
      </w:pPr>
      <w:r>
        <w:rPr/>
        <w:t>瞬时排放源河流一维对流扩散方程的浓度分布公式为：</w:t>
      </w:r>
    </w:p>
    <w:p>
      <w:pPr>
        <w:spacing w:line="240" w:lineRule="auto" w:before="0"/>
        <w:rPr>
          <w:rFonts w:ascii="宋体" w:hAnsi="宋体" w:cs="宋体" w:eastAsia="宋体"/>
          <w:sz w:val="28"/>
          <w:szCs w:val="28"/>
        </w:rPr>
      </w:pPr>
    </w:p>
    <w:p>
      <w:pPr>
        <w:spacing w:after="0" w:line="240" w:lineRule="auto"/>
        <w:rPr>
          <w:rFonts w:ascii="宋体" w:hAnsi="宋体" w:cs="宋体" w:eastAsia="宋体"/>
          <w:sz w:val="28"/>
          <w:szCs w:val="28"/>
        </w:rPr>
        <w:sectPr>
          <w:type w:val="continuous"/>
          <w:pgSz w:w="11910" w:h="16840"/>
          <w:pgMar w:top="640" w:bottom="280" w:left="1300" w:right="920"/>
        </w:sectPr>
      </w:pPr>
    </w:p>
    <w:p>
      <w:pPr>
        <w:tabs>
          <w:tab w:pos="3803" w:val="left" w:leader="none"/>
          <w:tab w:pos="4444" w:val="left" w:leader="none"/>
          <w:tab w:pos="5647" w:val="left" w:leader="none"/>
          <w:tab w:pos="5940" w:val="left" w:leader="none"/>
        </w:tabs>
        <w:spacing w:line="243" w:lineRule="exact" w:before="60"/>
        <w:ind w:left="2559" w:right="0" w:firstLine="887"/>
        <w:jc w:val="left"/>
        <w:rPr>
          <w:rFonts w:ascii="Symbol" w:hAnsi="Symbol" w:cs="Symbol" w:eastAsia="Symbol"/>
          <w:sz w:val="24"/>
          <w:szCs w:val="24"/>
        </w:rPr>
      </w:pPr>
      <w:r>
        <w:rPr>
          <w:rFonts w:ascii="Times New Roman" w:hAnsi="Times New Roman" w:cs="Times New Roman" w:eastAsia="Times New Roman"/>
          <w:i/>
          <w:w w:val="100"/>
          <w:sz w:val="24"/>
          <w:szCs w:val="24"/>
        </w:rPr>
      </w:r>
      <w:r>
        <w:rPr>
          <w:rFonts w:ascii="Times New Roman" w:hAnsi="Times New Roman" w:cs="Times New Roman" w:eastAsia="Times New Roman"/>
          <w:i/>
          <w:w w:val="100"/>
          <w:sz w:val="24"/>
          <w:szCs w:val="24"/>
          <w:u w:val="single" w:color="000000"/>
        </w:rPr>
        <w:t> </w:t>
      </w:r>
      <w:r>
        <w:rPr>
          <w:rFonts w:ascii="Times New Roman" w:hAnsi="Times New Roman" w:cs="Times New Roman" w:eastAsia="Times New Roman"/>
          <w:i/>
          <w:sz w:val="24"/>
          <w:szCs w:val="24"/>
          <w:u w:val="single" w:color="000000"/>
        </w:rPr>
        <w:tab/>
        <w:t>M</w:t>
        <w:tab/>
      </w:r>
      <w:r>
        <w:rPr>
          <w:rFonts w:ascii="Times New Roman" w:hAnsi="Times New Roman" w:cs="Times New Roman" w:eastAsia="Times New Roman"/>
          <w:i/>
          <w:sz w:val="24"/>
          <w:szCs w:val="24"/>
        </w:rPr>
        <w:tab/>
      </w:r>
      <w:r>
        <w:rPr>
          <w:rFonts w:ascii="Symbol" w:hAnsi="Symbol" w:cs="Symbol" w:eastAsia="Symbol"/>
          <w:position w:val="2"/>
          <w:sz w:val="24"/>
          <w:szCs w:val="24"/>
        </w:rPr>
        <w:t></w:t>
      </w:r>
      <w:r>
        <w:rPr>
          <w:rFonts w:ascii="Times New Roman" w:hAnsi="Times New Roman" w:cs="Times New Roman" w:eastAsia="Times New Roman"/>
          <w:position w:val="2"/>
          <w:sz w:val="24"/>
          <w:szCs w:val="24"/>
        </w:rPr>
        <w:tab/>
      </w:r>
      <w:r>
        <w:rPr>
          <w:rFonts w:ascii="Times New Roman" w:hAnsi="Times New Roman" w:cs="Times New Roman" w:eastAsia="Times New Roman"/>
          <w:sz w:val="24"/>
          <w:szCs w:val="24"/>
        </w:rPr>
      </w:r>
      <w:r>
        <w:rPr>
          <w:rFonts w:ascii="Times New Roman" w:hAnsi="Times New Roman" w:cs="Times New Roman" w:eastAsia="Times New Roman"/>
          <w:sz w:val="24"/>
          <w:szCs w:val="24"/>
          <w:u w:val="single" w:color="000000"/>
        </w:rPr>
        <w:t>(</w:t>
      </w:r>
      <w:r>
        <w:rPr>
          <w:rFonts w:ascii="Times New Roman" w:hAnsi="Times New Roman" w:cs="Times New Roman" w:eastAsia="Times New Roman"/>
          <w:spacing w:val="-44"/>
          <w:sz w:val="24"/>
          <w:szCs w:val="24"/>
          <w:u w:val="single" w:color="000000"/>
        </w:rPr>
        <w:t> </w:t>
      </w:r>
      <w:r>
        <w:rPr>
          <w:rFonts w:ascii="Times New Roman" w:hAnsi="Times New Roman" w:cs="Times New Roman" w:eastAsia="Times New Roman"/>
          <w:i/>
          <w:sz w:val="24"/>
          <w:szCs w:val="24"/>
          <w:u w:val="single" w:color="000000"/>
        </w:rPr>
        <w:t>x</w:t>
      </w:r>
      <w:r>
        <w:rPr>
          <w:rFonts w:ascii="Times New Roman" w:hAnsi="Times New Roman" w:cs="Times New Roman" w:eastAsia="Times New Roman"/>
          <w:i/>
          <w:spacing w:val="-11"/>
          <w:sz w:val="24"/>
          <w:szCs w:val="24"/>
          <w:u w:val="single" w:color="000000"/>
        </w:rPr>
        <w:t> </w:t>
      </w:r>
      <w:r>
        <w:rPr>
          <w:rFonts w:ascii="Symbol" w:hAnsi="Symbol" w:cs="Symbol" w:eastAsia="Symbol"/>
          <w:sz w:val="24"/>
          <w:szCs w:val="24"/>
          <w:u w:val="single" w:color="000000"/>
        </w:rPr>
        <w:t></w:t>
      </w:r>
      <w:r>
        <w:rPr>
          <w:rFonts w:ascii="Symbol" w:hAnsi="Symbol" w:cs="Symbol" w:eastAsia="Symbol"/>
          <w:spacing w:val="-21"/>
          <w:sz w:val="24"/>
          <w:szCs w:val="24"/>
          <w:u w:val="single" w:color="000000"/>
        </w:rPr>
        <w:t></w:t>
      </w:r>
      <w:r>
        <w:rPr>
          <w:rFonts w:ascii="Times New Roman" w:hAnsi="Times New Roman" w:cs="Times New Roman" w:eastAsia="Times New Roman"/>
          <w:spacing w:val="-21"/>
          <w:sz w:val="24"/>
          <w:szCs w:val="24"/>
          <w:u w:val="single" w:color="000000"/>
        </w:rPr>
      </w:r>
      <w:r>
        <w:rPr>
          <w:rFonts w:ascii="Times New Roman" w:hAnsi="Times New Roman" w:cs="Times New Roman" w:eastAsia="Times New Roman"/>
          <w:i/>
          <w:sz w:val="24"/>
          <w:szCs w:val="24"/>
          <w:u w:val="single" w:color="000000"/>
        </w:rPr>
        <w:t>ut</w:t>
      </w:r>
      <w:r>
        <w:rPr>
          <w:rFonts w:ascii="Times New Roman" w:hAnsi="Times New Roman" w:cs="Times New Roman" w:eastAsia="Times New Roman"/>
          <w:i/>
          <w:spacing w:val="-43"/>
          <w:sz w:val="24"/>
          <w:szCs w:val="24"/>
          <w:u w:val="single" w:color="000000"/>
        </w:rPr>
        <w:t> </w:t>
      </w:r>
      <w:r>
        <w:rPr>
          <w:rFonts w:ascii="Times New Roman" w:hAnsi="Times New Roman" w:cs="Times New Roman" w:eastAsia="Times New Roman"/>
          <w:sz w:val="24"/>
          <w:szCs w:val="24"/>
          <w:u w:val="single" w:color="000000"/>
        </w:rPr>
        <w:t>)</w:t>
      </w:r>
      <w:r>
        <w:rPr>
          <w:rFonts w:ascii="Times New Roman" w:hAnsi="Times New Roman" w:cs="Times New Roman" w:eastAsia="Times New Roman"/>
          <w:spacing w:val="-42"/>
          <w:sz w:val="24"/>
          <w:szCs w:val="24"/>
          <w:u w:val="single" w:color="000000"/>
        </w:rPr>
        <w:t> </w:t>
      </w:r>
      <w:r>
        <w:rPr>
          <w:rFonts w:ascii="Times New Roman" w:hAnsi="Times New Roman" w:cs="Times New Roman" w:eastAsia="Times New Roman"/>
          <w:spacing w:val="-42"/>
          <w:sz w:val="24"/>
          <w:szCs w:val="24"/>
        </w:rPr>
      </w:r>
      <w:r>
        <w:rPr>
          <w:rFonts w:ascii="Times New Roman" w:hAnsi="Times New Roman" w:cs="Times New Roman" w:eastAsia="Times New Roman"/>
          <w:position w:val="11"/>
          <w:sz w:val="14"/>
          <w:szCs w:val="14"/>
        </w:rPr>
        <w:t>2</w:t>
      </w:r>
      <w:r>
        <w:rPr>
          <w:rFonts w:ascii="Times New Roman" w:hAnsi="Times New Roman" w:cs="Times New Roman" w:eastAsia="Times New Roman"/>
          <w:spacing w:val="20"/>
          <w:position w:val="11"/>
          <w:sz w:val="14"/>
          <w:szCs w:val="14"/>
        </w:rPr>
        <w:t> </w:t>
      </w:r>
      <w:r>
        <w:rPr>
          <w:rFonts w:ascii="Symbol" w:hAnsi="Symbol" w:cs="Symbol" w:eastAsia="Symbol"/>
          <w:position w:val="2"/>
          <w:sz w:val="24"/>
          <w:szCs w:val="24"/>
        </w:rPr>
        <w:t></w:t>
      </w:r>
      <w:r>
        <w:rPr>
          <w:rFonts w:ascii="Symbol" w:hAnsi="Symbol" w:cs="Symbol" w:eastAsia="Symbol"/>
          <w:sz w:val="24"/>
          <w:szCs w:val="24"/>
        </w:rPr>
      </w:r>
    </w:p>
    <w:p>
      <w:pPr>
        <w:tabs>
          <w:tab w:pos="4426" w:val="left" w:leader="none"/>
        </w:tabs>
        <w:spacing w:line="35" w:lineRule="exact" w:before="0"/>
        <w:ind w:left="2559" w:right="0" w:firstLine="0"/>
        <w:jc w:val="left"/>
        <w:rPr>
          <w:rFonts w:ascii="Symbol" w:hAnsi="Symbol" w:cs="Symbol" w:eastAsia="Symbol"/>
          <w:sz w:val="24"/>
          <w:szCs w:val="24"/>
        </w:rPr>
      </w:pPr>
      <w:r>
        <w:rPr>
          <w:rFonts w:ascii="Times New Roman" w:hAnsi="Times New Roman" w:cs="Times New Roman" w:eastAsia="Times New Roman"/>
          <w:i/>
          <w:spacing w:val="8"/>
          <w:sz w:val="24"/>
          <w:szCs w:val="24"/>
        </w:rPr>
        <w:t>C</w:t>
      </w:r>
      <w:r>
        <w:rPr>
          <w:rFonts w:ascii="Times New Roman" w:hAnsi="Times New Roman" w:cs="Times New Roman" w:eastAsia="Times New Roman"/>
          <w:spacing w:val="8"/>
          <w:sz w:val="24"/>
          <w:szCs w:val="24"/>
        </w:rPr>
        <w:t>(</w:t>
      </w:r>
      <w:r>
        <w:rPr>
          <w:rFonts w:ascii="Times New Roman" w:hAnsi="Times New Roman" w:cs="Times New Roman" w:eastAsia="Times New Roman"/>
          <w:i/>
          <w:spacing w:val="8"/>
          <w:sz w:val="24"/>
          <w:szCs w:val="24"/>
        </w:rPr>
        <w:t>x</w:t>
      </w:r>
      <w:r>
        <w:rPr>
          <w:rFonts w:ascii="Times New Roman" w:hAnsi="Times New Roman" w:cs="Times New Roman" w:eastAsia="Times New Roman"/>
          <w:spacing w:val="8"/>
          <w:sz w:val="24"/>
          <w:szCs w:val="24"/>
        </w:rPr>
        <w:t>,</w:t>
      </w:r>
      <w:r>
        <w:rPr>
          <w:rFonts w:ascii="Times New Roman" w:hAnsi="Times New Roman" w:cs="Times New Roman" w:eastAsia="Times New Roman"/>
          <w:spacing w:val="-38"/>
          <w:sz w:val="24"/>
          <w:szCs w:val="24"/>
        </w:rPr>
        <w:t> </w:t>
      </w:r>
      <w:r>
        <w:rPr>
          <w:rFonts w:ascii="Times New Roman" w:hAnsi="Times New Roman" w:cs="Times New Roman" w:eastAsia="Times New Roman"/>
          <w:i/>
          <w:spacing w:val="7"/>
          <w:sz w:val="24"/>
          <w:szCs w:val="24"/>
        </w:rPr>
        <w:t>t</w:t>
      </w:r>
      <w:r>
        <w:rPr>
          <w:rFonts w:ascii="Times New Roman" w:hAnsi="Times New Roman" w:cs="Times New Roman" w:eastAsia="Times New Roman"/>
          <w:spacing w:val="7"/>
          <w:sz w:val="24"/>
          <w:szCs w:val="24"/>
        </w:rPr>
        <w:t>)</w:t>
      </w:r>
      <w:r>
        <w:rPr>
          <w:rFonts w:ascii="Times New Roman" w:hAnsi="Times New Roman" w:cs="Times New Roman" w:eastAsia="Times New Roman"/>
          <w:spacing w:val="4"/>
          <w:sz w:val="24"/>
          <w:szCs w:val="24"/>
        </w:rPr>
        <w:t> </w:t>
      </w:r>
      <w:r>
        <w:rPr>
          <w:rFonts w:ascii="Symbol" w:hAnsi="Symbol" w:cs="Symbol" w:eastAsia="Symbol"/>
          <w:sz w:val="24"/>
          <w:szCs w:val="24"/>
        </w:rPr>
        <w:t></w:t>
      </w:r>
      <w:r>
        <w:rPr>
          <w:rFonts w:ascii="Times New Roman" w:hAnsi="Times New Roman" w:cs="Times New Roman" w:eastAsia="Times New Roman"/>
          <w:sz w:val="24"/>
          <w:szCs w:val="24"/>
        </w:rPr>
        <w:tab/>
      </w:r>
      <w:r>
        <w:rPr>
          <w:rFonts w:ascii="Times New Roman" w:hAnsi="Times New Roman" w:cs="Times New Roman" w:eastAsia="Times New Roman"/>
          <w:spacing w:val="2"/>
          <w:sz w:val="24"/>
          <w:szCs w:val="24"/>
        </w:rPr>
        <w:t>exp(</w:t>
      </w:r>
      <w:r>
        <w:rPr>
          <w:rFonts w:ascii="Symbol" w:hAnsi="Symbol" w:cs="Symbol" w:eastAsia="Symbol"/>
          <w:spacing w:val="2"/>
          <w:sz w:val="24"/>
          <w:szCs w:val="24"/>
        </w:rPr>
        <w:t></w:t>
      </w:r>
      <w:r>
        <w:rPr>
          <w:rFonts w:ascii="Times New Roman" w:hAnsi="Times New Roman" w:cs="Times New Roman" w:eastAsia="Times New Roman"/>
          <w:i/>
          <w:spacing w:val="2"/>
          <w:sz w:val="24"/>
          <w:szCs w:val="24"/>
        </w:rPr>
        <w:t>kt</w:t>
      </w:r>
      <w:r>
        <w:rPr>
          <w:rFonts w:ascii="Times New Roman" w:hAnsi="Times New Roman" w:cs="Times New Roman" w:eastAsia="Times New Roman"/>
          <w:spacing w:val="2"/>
          <w:sz w:val="24"/>
          <w:szCs w:val="24"/>
        </w:rPr>
        <w:t>) </w:t>
      </w:r>
      <w:r>
        <w:rPr>
          <w:rFonts w:ascii="Times New Roman" w:hAnsi="Times New Roman" w:cs="Times New Roman" w:eastAsia="Times New Roman"/>
          <w:sz w:val="24"/>
          <w:szCs w:val="24"/>
        </w:rPr>
        <w:t>exp</w:t>
      </w:r>
      <w:r>
        <w:rPr>
          <w:rFonts w:ascii="Times New Roman" w:hAnsi="Times New Roman" w:cs="Times New Roman" w:eastAsia="Times New Roman"/>
          <w:spacing w:val="16"/>
          <w:sz w:val="24"/>
          <w:szCs w:val="24"/>
        </w:rPr>
        <w:t> </w:t>
      </w:r>
      <w:r>
        <w:rPr>
          <w:rFonts w:ascii="Symbol" w:hAnsi="Symbol" w:cs="Symbol" w:eastAsia="Symbol"/>
          <w:sz w:val="24"/>
          <w:szCs w:val="24"/>
        </w:rPr>
        <w:t></w:t>
      </w:r>
    </w:p>
    <w:p>
      <w:pPr>
        <w:spacing w:line="240" w:lineRule="auto" w:before="12"/>
        <w:rPr>
          <w:rFonts w:ascii="Symbol" w:hAnsi="Symbol" w:cs="Symbol" w:eastAsia="Symbol"/>
          <w:sz w:val="18"/>
          <w:szCs w:val="18"/>
        </w:rPr>
      </w:pPr>
      <w:r>
        <w:rPr/>
        <w:br w:type="column"/>
      </w:r>
      <w:r>
        <w:rPr>
          <w:rFonts w:ascii="Symbol"/>
          <w:sz w:val="18"/>
        </w:rPr>
      </w:r>
    </w:p>
    <w:p>
      <w:pPr>
        <w:pStyle w:val="BodyText"/>
        <w:spacing w:line="105" w:lineRule="exact"/>
        <w:ind w:left="1791" w:right="0"/>
        <w:jc w:val="left"/>
      </w:pPr>
      <w:r>
        <w:rPr/>
        <w:t>（</w:t>
      </w:r>
      <w:r>
        <w:rPr>
          <w:rFonts w:ascii="Arial" w:hAnsi="Arial" w:cs="Arial" w:eastAsia="Arial"/>
        </w:rPr>
        <w:t>E.24</w:t>
      </w:r>
      <w:r>
        <w:rPr/>
        <w:t>）</w:t>
      </w:r>
    </w:p>
    <w:p>
      <w:pPr>
        <w:spacing w:after="0" w:line="105" w:lineRule="exact"/>
        <w:jc w:val="left"/>
        <w:sectPr>
          <w:type w:val="continuous"/>
          <w:pgSz w:w="11910" w:h="16840"/>
          <w:pgMar w:top="640" w:bottom="280" w:left="1300" w:right="920"/>
          <w:cols w:num="2" w:equalWidth="0">
            <w:col w:w="6889" w:space="40"/>
            <w:col w:w="2761"/>
          </w:cols>
        </w:sectPr>
      </w:pPr>
    </w:p>
    <w:p>
      <w:pPr>
        <w:spacing w:before="124"/>
        <w:ind w:left="0" w:right="0" w:firstLine="0"/>
        <w:jc w:val="right"/>
        <w:rPr>
          <w:rFonts w:ascii="Times New Roman" w:hAnsi="Times New Roman" w:cs="Times New Roman" w:eastAsia="Times New Roman"/>
          <w:sz w:val="24"/>
          <w:szCs w:val="24"/>
        </w:rPr>
      </w:pPr>
      <w:r>
        <w:rPr/>
        <w:pict>
          <v:group style="position:absolute;margin-left:246.585022pt;margin-top:5.650223pt;width:7.45pt;height:15.9pt;mso-position-horizontal-relative:page;mso-position-vertical-relative:paragraph;z-index:-160480" coordorigin="4932,113" coordsize="149,318">
            <v:group style="position:absolute;left:4937;top:310;width:31;height:18" coordorigin="4937,310" coordsize="31,18">
              <v:shape style="position:absolute;left:4937;top:310;width:31;height:18" coordorigin="4937,310" coordsize="31,18" path="m4937,328l4967,310e" filled="false" stroked="true" strokeweight=".505176pt" strokecolor="#000000">
                <v:path arrowok="t"/>
              </v:shape>
            </v:group>
            <v:group style="position:absolute;left:4967;top:315;width:45;height:106" coordorigin="4967,315" coordsize="45,106">
              <v:shape style="position:absolute;left:4967;top:315;width:45;height:106" coordorigin="4967,315" coordsize="45,106" path="m4967,315l5012,420e" filled="false" stroked="true" strokeweight="1.007106pt" strokecolor="#000000">
                <v:path arrowok="t"/>
              </v:shape>
            </v:group>
            <v:group style="position:absolute;left:5017;top:118;width:59;height:303" coordorigin="5017,118" coordsize="59,303">
              <v:shape style="position:absolute;left:5017;top:118;width:59;height:303" coordorigin="5017,118" coordsize="59,303" path="m5017,420l5075,118e" filled="false" stroked="true" strokeweight=".503274pt" strokecolor="#000000">
                <v:path arrowok="t"/>
              </v:shape>
            </v:group>
            <w10:wrap type="none"/>
          </v:group>
        </w:pict>
      </w:r>
      <w:r>
        <w:rPr>
          <w:rFonts w:ascii="Times New Roman" w:hAnsi="Times New Roman"/>
          <w:i/>
          <w:sz w:val="24"/>
        </w:rPr>
        <w:t>A </w:t>
      </w:r>
      <w:r>
        <w:rPr>
          <w:rFonts w:ascii="Times New Roman" w:hAnsi="Times New Roman"/>
          <w:i/>
          <w:spacing w:val="42"/>
          <w:sz w:val="24"/>
        </w:rPr>
        <w:t> </w:t>
      </w:r>
      <w:r>
        <w:rPr>
          <w:rFonts w:ascii="Times New Roman" w:hAnsi="Times New Roman"/>
          <w:spacing w:val="7"/>
          <w:sz w:val="24"/>
        </w:rPr>
        <w:t>4</w:t>
      </w:r>
      <w:r>
        <w:rPr>
          <w:rFonts w:ascii="Times New Roman" w:hAnsi="Times New Roman"/>
          <w:spacing w:val="7"/>
          <w:sz w:val="24"/>
        </w:rPr>
        <w:t>π</w:t>
      </w:r>
      <w:r>
        <w:rPr>
          <w:rFonts w:ascii="Times New Roman" w:hAnsi="Times New Roman"/>
          <w:i/>
          <w:spacing w:val="7"/>
          <w:sz w:val="24"/>
        </w:rPr>
        <w:t>E</w:t>
      </w:r>
      <w:r>
        <w:rPr>
          <w:rFonts w:ascii="Times New Roman" w:hAnsi="Times New Roman"/>
          <w:i/>
          <w:spacing w:val="7"/>
          <w:position w:val="-5"/>
          <w:sz w:val="14"/>
        </w:rPr>
        <w:t>x</w:t>
      </w:r>
      <w:r>
        <w:rPr>
          <w:rFonts w:ascii="Times New Roman" w:hAnsi="Times New Roman"/>
          <w:i/>
          <w:spacing w:val="7"/>
          <w:sz w:val="24"/>
        </w:rPr>
        <w:t>t</w:t>
      </w:r>
      <w:r>
        <w:rPr>
          <w:rFonts w:ascii="Times New Roman" w:hAnsi="Times New Roman"/>
          <w:spacing w:val="7"/>
          <w:sz w:val="24"/>
        </w:rPr>
      </w:r>
    </w:p>
    <w:p>
      <w:pPr>
        <w:tabs>
          <w:tab w:pos="2411" w:val="left" w:leader="none"/>
        </w:tabs>
        <w:spacing w:line="176" w:lineRule="exact" w:before="0"/>
        <w:ind w:left="1262" w:right="0" w:firstLine="0"/>
        <w:jc w:val="left"/>
        <w:rPr>
          <w:rFonts w:ascii="Symbol" w:hAnsi="Symbol" w:cs="Symbol" w:eastAsia="Symbol"/>
          <w:sz w:val="24"/>
          <w:szCs w:val="24"/>
        </w:rPr>
      </w:pPr>
      <w:r>
        <w:rPr/>
        <w:br w:type="column"/>
      </w:r>
      <w:r>
        <w:rPr>
          <w:rFonts w:ascii="Symbol" w:hAnsi="Symbol" w:cs="Symbol" w:eastAsia="Symbol"/>
          <w:sz w:val="24"/>
          <w:szCs w:val="24"/>
        </w:rPr>
        <w:t></w:t>
      </w:r>
      <w:r>
        <w:rPr>
          <w:rFonts w:ascii="Times New Roman" w:hAnsi="Times New Roman" w:cs="Times New Roman" w:eastAsia="Times New Roman"/>
          <w:sz w:val="24"/>
          <w:szCs w:val="24"/>
        </w:rPr>
        <w:tab/>
      </w:r>
      <w:r>
        <w:rPr>
          <w:rFonts w:ascii="Symbol" w:hAnsi="Symbol" w:cs="Symbol" w:eastAsia="Symbol"/>
          <w:sz w:val="24"/>
          <w:szCs w:val="24"/>
        </w:rPr>
        <w:t></w:t>
      </w:r>
    </w:p>
    <w:p>
      <w:pPr>
        <w:tabs>
          <w:tab w:pos="1746" w:val="left" w:leader="none"/>
          <w:tab w:pos="2411" w:val="left" w:leader="none"/>
        </w:tabs>
        <w:spacing w:line="262" w:lineRule="exact" w:before="0"/>
        <w:ind w:left="1262" w:right="0" w:firstLine="0"/>
        <w:jc w:val="left"/>
        <w:rPr>
          <w:rFonts w:ascii="Symbol" w:hAnsi="Symbol" w:cs="Symbol" w:eastAsia="Symbol"/>
          <w:sz w:val="24"/>
          <w:szCs w:val="24"/>
        </w:rPr>
      </w:pPr>
      <w:r>
        <w:rPr>
          <w:rFonts w:ascii="Symbol" w:hAnsi="Symbol" w:cs="Symbol" w:eastAsia="Symbol"/>
          <w:position w:val="-5"/>
          <w:sz w:val="24"/>
          <w:szCs w:val="24"/>
        </w:rPr>
        <w:t></w:t>
      </w:r>
      <w:r>
        <w:rPr>
          <w:rFonts w:ascii="Times New Roman" w:hAnsi="Times New Roman" w:cs="Times New Roman" w:eastAsia="Times New Roman"/>
          <w:position w:val="-5"/>
          <w:sz w:val="24"/>
          <w:szCs w:val="24"/>
        </w:rPr>
        <w:tab/>
      </w:r>
      <w:r>
        <w:rPr>
          <w:rFonts w:ascii="Times New Roman" w:hAnsi="Times New Roman" w:cs="Times New Roman" w:eastAsia="Times New Roman"/>
          <w:spacing w:val="10"/>
          <w:sz w:val="24"/>
          <w:szCs w:val="24"/>
        </w:rPr>
        <w:t>4</w:t>
      </w:r>
      <w:r>
        <w:rPr>
          <w:rFonts w:ascii="Times New Roman" w:hAnsi="Times New Roman" w:cs="Times New Roman" w:eastAsia="Times New Roman"/>
          <w:i/>
          <w:spacing w:val="10"/>
          <w:sz w:val="24"/>
          <w:szCs w:val="24"/>
        </w:rPr>
        <w:t>E</w:t>
      </w:r>
      <w:r>
        <w:rPr>
          <w:rFonts w:ascii="Times New Roman" w:hAnsi="Times New Roman" w:cs="Times New Roman" w:eastAsia="Times New Roman"/>
          <w:i/>
          <w:spacing w:val="10"/>
          <w:position w:val="-5"/>
          <w:sz w:val="14"/>
          <w:szCs w:val="14"/>
        </w:rPr>
        <w:t>x</w:t>
      </w:r>
      <w:r>
        <w:rPr>
          <w:rFonts w:ascii="Times New Roman" w:hAnsi="Times New Roman" w:cs="Times New Roman" w:eastAsia="Times New Roman"/>
          <w:i/>
          <w:spacing w:val="10"/>
          <w:sz w:val="24"/>
          <w:szCs w:val="24"/>
        </w:rPr>
        <w:t>t</w:t>
        <w:tab/>
      </w:r>
      <w:r>
        <w:rPr>
          <w:rFonts w:ascii="Symbol" w:hAnsi="Symbol" w:cs="Symbol" w:eastAsia="Symbol"/>
          <w:position w:val="-5"/>
          <w:sz w:val="24"/>
          <w:szCs w:val="24"/>
        </w:rPr>
        <w:t></w:t>
      </w:r>
      <w:r>
        <w:rPr>
          <w:rFonts w:ascii="Symbol" w:hAnsi="Symbol" w:cs="Symbol" w:eastAsia="Symbol"/>
          <w:sz w:val="24"/>
          <w:szCs w:val="24"/>
        </w:rPr>
      </w:r>
    </w:p>
    <w:p>
      <w:pPr>
        <w:spacing w:after="0" w:line="262" w:lineRule="exact"/>
        <w:jc w:val="left"/>
        <w:rPr>
          <w:rFonts w:ascii="Symbol" w:hAnsi="Symbol" w:cs="Symbol" w:eastAsia="Symbol"/>
          <w:sz w:val="24"/>
          <w:szCs w:val="24"/>
        </w:rPr>
        <w:sectPr>
          <w:type w:val="continuous"/>
          <w:pgSz w:w="11910" w:h="16840"/>
          <w:pgMar w:top="640" w:bottom="280" w:left="1300" w:right="920"/>
          <w:cols w:num="2" w:equalWidth="0">
            <w:col w:w="4345" w:space="40"/>
            <w:col w:w="5305"/>
          </w:cols>
        </w:sectPr>
      </w:pPr>
    </w:p>
    <w:p>
      <w:pPr>
        <w:spacing w:line="240" w:lineRule="auto" w:before="1"/>
        <w:rPr>
          <w:rFonts w:ascii="Symbol" w:hAnsi="Symbol" w:cs="Symbol" w:eastAsia="Symbol"/>
          <w:sz w:val="27"/>
          <w:szCs w:val="27"/>
        </w:rPr>
      </w:pPr>
    </w:p>
    <w:p>
      <w:pPr>
        <w:spacing w:before="42"/>
        <w:ind w:left="538" w:right="0" w:firstLine="0"/>
        <w:jc w:val="left"/>
        <w:rPr>
          <w:rFonts w:ascii="宋体" w:hAnsi="宋体" w:cs="宋体" w:eastAsia="宋体"/>
          <w:sz w:val="21"/>
          <w:szCs w:val="21"/>
        </w:rPr>
      </w:pPr>
      <w:r>
        <w:rPr>
          <w:rFonts w:ascii="宋体" w:hAnsi="宋体" w:cs="宋体" w:eastAsia="宋体"/>
          <w:sz w:val="21"/>
          <w:szCs w:val="21"/>
        </w:rPr>
        <w:t>在</w:t>
      </w:r>
      <w:r>
        <w:rPr>
          <w:rFonts w:ascii="宋体" w:hAnsi="宋体" w:cs="宋体" w:eastAsia="宋体"/>
          <w:spacing w:val="-52"/>
          <w:sz w:val="21"/>
          <w:szCs w:val="21"/>
        </w:rPr>
        <w:t> </w:t>
      </w:r>
      <w:r>
        <w:rPr>
          <w:rFonts w:ascii="Times New Roman" w:hAnsi="Times New Roman" w:cs="Times New Roman" w:eastAsia="Times New Roman"/>
          <w:i/>
          <w:sz w:val="21"/>
          <w:szCs w:val="21"/>
        </w:rPr>
        <w:t>t </w:t>
      </w:r>
      <w:r>
        <w:rPr>
          <w:rFonts w:ascii="宋体" w:hAnsi="宋体" w:cs="宋体" w:eastAsia="宋体"/>
          <w:sz w:val="21"/>
          <w:szCs w:val="21"/>
        </w:rPr>
        <w:t>时刻、距离污染源下游</w:t>
      </w:r>
      <w:r>
        <w:rPr>
          <w:rFonts w:ascii="宋体" w:hAnsi="宋体" w:cs="宋体" w:eastAsia="宋体"/>
          <w:spacing w:val="-57"/>
          <w:sz w:val="21"/>
          <w:szCs w:val="21"/>
        </w:rPr>
        <w:t> </w:t>
      </w:r>
      <w:r>
        <w:rPr>
          <w:rFonts w:ascii="Times New Roman" w:hAnsi="Times New Roman" w:cs="Times New Roman" w:eastAsia="Times New Roman"/>
          <w:i/>
          <w:sz w:val="23"/>
          <w:szCs w:val="23"/>
        </w:rPr>
        <w:t>x</w:t>
      </w:r>
      <w:r>
        <w:rPr>
          <w:rFonts w:ascii="Times New Roman" w:hAnsi="Times New Roman" w:cs="Times New Roman" w:eastAsia="Times New Roman"/>
          <w:i/>
          <w:spacing w:val="9"/>
          <w:sz w:val="23"/>
          <w:szCs w:val="23"/>
        </w:rPr>
        <w:t> </w:t>
      </w:r>
      <w:r>
        <w:rPr>
          <w:rFonts w:ascii="Symbol" w:hAnsi="Symbol" w:cs="Symbol" w:eastAsia="Symbol"/>
          <w:sz w:val="23"/>
          <w:szCs w:val="23"/>
        </w:rPr>
        <w:t></w:t>
      </w:r>
      <w:r>
        <w:rPr>
          <w:rFonts w:ascii="Symbol" w:hAnsi="Symbol" w:cs="Symbol" w:eastAsia="Symbol"/>
          <w:spacing w:val="-1"/>
          <w:sz w:val="23"/>
          <w:szCs w:val="23"/>
        </w:rPr>
        <w:t></w:t>
      </w:r>
      <w:r>
        <w:rPr>
          <w:rFonts w:ascii="Times New Roman" w:hAnsi="Times New Roman" w:cs="Times New Roman" w:eastAsia="Times New Roman"/>
          <w:spacing w:val="-1"/>
          <w:sz w:val="23"/>
          <w:szCs w:val="23"/>
        </w:rPr>
      </w:r>
      <w:r>
        <w:rPr>
          <w:rFonts w:ascii="Times New Roman" w:hAnsi="Times New Roman" w:cs="Times New Roman" w:eastAsia="Times New Roman"/>
          <w:i/>
          <w:sz w:val="23"/>
          <w:szCs w:val="23"/>
        </w:rPr>
        <w:t>ut</w:t>
      </w:r>
      <w:r>
        <w:rPr>
          <w:rFonts w:ascii="Times New Roman" w:hAnsi="Times New Roman" w:cs="Times New Roman" w:eastAsia="Times New Roman"/>
          <w:i/>
          <w:spacing w:val="-11"/>
          <w:sz w:val="23"/>
          <w:szCs w:val="23"/>
        </w:rPr>
        <w:t> </w:t>
      </w:r>
      <w:r>
        <w:rPr>
          <w:rFonts w:ascii="宋体" w:hAnsi="宋体" w:cs="宋体" w:eastAsia="宋体"/>
          <w:sz w:val="21"/>
          <w:szCs w:val="21"/>
        </w:rPr>
        <w:t>处的污染物浓度峰值为：</w:t>
      </w:r>
    </w:p>
    <w:p>
      <w:pPr>
        <w:spacing w:line="240" w:lineRule="auto" w:before="3"/>
        <w:rPr>
          <w:rFonts w:ascii="宋体" w:hAnsi="宋体" w:cs="宋体" w:eastAsia="宋体"/>
          <w:sz w:val="25"/>
          <w:szCs w:val="25"/>
        </w:rPr>
      </w:pPr>
    </w:p>
    <w:p>
      <w:pPr>
        <w:spacing w:after="0" w:line="240" w:lineRule="auto"/>
        <w:rPr>
          <w:rFonts w:ascii="宋体" w:hAnsi="宋体" w:cs="宋体" w:eastAsia="宋体"/>
          <w:sz w:val="25"/>
          <w:szCs w:val="25"/>
        </w:rPr>
        <w:sectPr>
          <w:type w:val="continuous"/>
          <w:pgSz w:w="11910" w:h="16840"/>
          <w:pgMar w:top="640" w:bottom="280" w:left="1300" w:right="920"/>
        </w:sectPr>
      </w:pPr>
    </w:p>
    <w:p>
      <w:pPr>
        <w:tabs>
          <w:tab w:pos="3462" w:val="left" w:leader="none"/>
          <w:tab w:pos="4537" w:val="left" w:leader="none"/>
          <w:tab w:pos="5324" w:val="left" w:leader="none"/>
        </w:tabs>
        <w:spacing w:line="413" w:lineRule="exact" w:before="66"/>
        <w:ind w:left="3007" w:right="0" w:firstLine="0"/>
        <w:jc w:val="left"/>
        <w:rPr>
          <w:rFonts w:ascii="Times New Roman" w:hAnsi="Times New Roman" w:cs="Times New Roman" w:eastAsia="Times New Roman"/>
          <w:sz w:val="25"/>
          <w:szCs w:val="25"/>
        </w:rPr>
      </w:pPr>
      <w:r>
        <w:rPr/>
        <w:pict>
          <v:group style="position:absolute;margin-left:265.64682pt;margin-top:19.573002pt;width:64pt;height:18.75pt;mso-position-horizontal-relative:page;mso-position-vertical-relative:paragraph;z-index:-160456" coordorigin="5313,391" coordsize="1280,375">
            <v:group style="position:absolute;left:5509;top:641;width:31;height:19" coordorigin="5509,641" coordsize="31,19">
              <v:shape style="position:absolute;left:5509;top:641;width:31;height:19" coordorigin="5509,641" coordsize="31,19" path="m5509,660l5540,641e" filled="false" stroked="true" strokeweight=".515044pt" strokecolor="#000000">
                <v:path arrowok="t"/>
              </v:shape>
            </v:group>
            <v:group style="position:absolute;left:5540;top:646;width:45;height:110" coordorigin="5540,646" coordsize="45,110">
              <v:shape style="position:absolute;left:5540;top:646;width:45;height:110" coordorigin="5540,646" coordsize="45,110" path="m5540,646l5585,755e" filled="false" stroked="true" strokeweight="1.015452pt" strokecolor="#000000">
                <v:path arrowok="t"/>
              </v:shape>
            </v:group>
            <v:group style="position:absolute;left:5590;top:441;width:60;height:315" coordorigin="5590,441" coordsize="60,315">
              <v:shape style="position:absolute;left:5590;top:441;width:60;height:315" coordorigin="5590,441" coordsize="60,315" path="m5590,755l5650,441e" filled="false" stroked="true" strokeweight=".506401pt" strokecolor="#000000">
                <v:path arrowok="t"/>
              </v:shape>
            </v:group>
            <v:group style="position:absolute;left:5318;top:397;width:1270;height:2" coordorigin="5318,397" coordsize="1270,2">
              <v:shape style="position:absolute;left:5318;top:397;width:1270;height:2" coordorigin="5318,397" coordsize="1270,0" path="m5318,397l6587,397e" filled="false" stroked="true" strokeweight=".518227pt" strokecolor="#000000">
                <v:path arrowok="t"/>
              </v:shape>
            </v:group>
            <w10:wrap type="none"/>
          </v:group>
        </w:pict>
      </w:r>
      <w:r>
        <w:rPr/>
        <w:pict>
          <v:shape style="position:absolute;margin-left:224.053284pt;margin-top:12.882678pt;width:107.15pt;height:14.7pt;mso-position-horizontal-relative:page;mso-position-vertical-relative:paragraph;z-index:-160432" type="#_x0000_t202" filled="false" stroked="false">
            <v:textbox inset="0,0,0,0">
              <w:txbxContent>
                <w:p>
                  <w:pPr>
                    <w:tabs>
                      <w:tab w:pos="1168" w:val="left" w:leader="none"/>
                      <w:tab w:pos="2142" w:val="left" w:leader="none"/>
                    </w:tabs>
                    <w:spacing w:line="159" w:lineRule="exact" w:before="133"/>
                    <w:ind w:left="0" w:right="0" w:firstLine="0"/>
                    <w:jc w:val="left"/>
                    <w:rPr>
                      <w:rFonts w:ascii="Times New Roman" w:hAnsi="Times New Roman" w:cs="Times New Roman" w:eastAsia="Times New Roman"/>
                      <w:sz w:val="25"/>
                      <w:szCs w:val="25"/>
                    </w:rPr>
                  </w:pPr>
                  <w:r>
                    <w:rPr>
                      <w:rFonts w:ascii="Times New Roman"/>
                      <w:spacing w:val="-11"/>
                      <w:w w:val="101"/>
                      <w:sz w:val="14"/>
                    </w:rPr>
                    <w:t>m</w:t>
                  </w:r>
                  <w:r>
                    <w:rPr>
                      <w:rFonts w:ascii="Times New Roman"/>
                      <w:w w:val="101"/>
                      <w:sz w:val="14"/>
                    </w:rPr>
                    <w:t>ax</w:t>
                  </w:r>
                  <w:r>
                    <w:rPr>
                      <w:rFonts w:ascii="Times New Roman"/>
                      <w:sz w:val="14"/>
                    </w:rPr>
                    <w:tab/>
                  </w:r>
                  <w:r>
                    <w:rPr>
                      <w:rFonts w:ascii="Times New Roman"/>
                      <w:w w:val="97"/>
                      <w:position w:val="6"/>
                      <w:sz w:val="25"/>
                    </w:rPr>
                  </w:r>
                  <w:r>
                    <w:rPr>
                      <w:rFonts w:ascii="Times New Roman"/>
                      <w:w w:val="97"/>
                      <w:position w:val="6"/>
                      <w:sz w:val="25"/>
                      <w:u w:val="single" w:color="000000"/>
                    </w:rPr>
                    <w:t> </w:t>
                  </w:r>
                  <w:r>
                    <w:rPr>
                      <w:rFonts w:ascii="Times New Roman"/>
                      <w:position w:val="6"/>
                      <w:sz w:val="25"/>
                      <w:u w:val="single" w:color="000000"/>
                    </w:rPr>
                    <w:tab/>
                  </w:r>
                  <w:r>
                    <w:rPr>
                      <w:rFonts w:ascii="Times New Roman"/>
                      <w:sz w:val="25"/>
                    </w:rPr>
                  </w:r>
                </w:p>
              </w:txbxContent>
            </v:textbox>
            <w10:wrap type="none"/>
          </v:shape>
        </w:pict>
      </w:r>
      <w:r>
        <w:rPr>
          <w:rFonts w:ascii="Times New Roman" w:hAnsi="Times New Roman" w:cs="Times New Roman" w:eastAsia="Times New Roman"/>
          <w:i/>
          <w:w w:val="95"/>
          <w:sz w:val="25"/>
          <w:szCs w:val="25"/>
        </w:rPr>
        <w:t>C</w:t>
        <w:tab/>
      </w:r>
      <w:r>
        <w:rPr>
          <w:rFonts w:ascii="Times New Roman" w:hAnsi="Times New Roman" w:cs="Times New Roman" w:eastAsia="Times New Roman"/>
          <w:spacing w:val="6"/>
          <w:sz w:val="25"/>
          <w:szCs w:val="25"/>
        </w:rPr>
        <w:t>(</w:t>
      </w:r>
      <w:r>
        <w:rPr>
          <w:rFonts w:ascii="Times New Roman" w:hAnsi="Times New Roman" w:cs="Times New Roman" w:eastAsia="Times New Roman"/>
          <w:i/>
          <w:spacing w:val="6"/>
          <w:sz w:val="25"/>
          <w:szCs w:val="25"/>
        </w:rPr>
        <w:t>x</w:t>
      </w:r>
      <w:r>
        <w:rPr>
          <w:rFonts w:ascii="Times New Roman" w:hAnsi="Times New Roman" w:cs="Times New Roman" w:eastAsia="Times New Roman"/>
          <w:spacing w:val="6"/>
          <w:sz w:val="25"/>
          <w:szCs w:val="25"/>
        </w:rPr>
        <w:t>)</w:t>
      </w:r>
      <w:r>
        <w:rPr>
          <w:rFonts w:ascii="Times New Roman" w:hAnsi="Times New Roman" w:cs="Times New Roman" w:eastAsia="Times New Roman"/>
          <w:spacing w:val="-8"/>
          <w:sz w:val="25"/>
          <w:szCs w:val="25"/>
        </w:rPr>
        <w:t> </w:t>
      </w:r>
      <w:r>
        <w:rPr>
          <w:rFonts w:ascii="Symbol" w:hAnsi="Symbol" w:cs="Symbol" w:eastAsia="Symbol"/>
          <w:sz w:val="25"/>
          <w:szCs w:val="25"/>
        </w:rPr>
        <w:t></w:t>
      </w:r>
      <w:r>
        <w:rPr>
          <w:rFonts w:ascii="Times New Roman" w:hAnsi="Times New Roman" w:cs="Times New Roman" w:eastAsia="Times New Roman"/>
          <w:sz w:val="25"/>
          <w:szCs w:val="25"/>
        </w:rPr>
        <w:tab/>
      </w:r>
      <w:r>
        <w:rPr>
          <w:rFonts w:ascii="Times New Roman" w:hAnsi="Times New Roman" w:cs="Times New Roman" w:eastAsia="Times New Roman"/>
          <w:i/>
          <w:w w:val="95"/>
          <w:position w:val="16"/>
          <w:sz w:val="25"/>
          <w:szCs w:val="25"/>
        </w:rPr>
        <w:t>M</w:t>
        <w:tab/>
      </w:r>
      <w:r>
        <w:rPr>
          <w:rFonts w:ascii="Times New Roman" w:hAnsi="Times New Roman" w:cs="Times New Roman" w:eastAsia="Times New Roman"/>
          <w:sz w:val="25"/>
          <w:szCs w:val="25"/>
        </w:rPr>
        <w:t>exp(</w:t>
      </w:r>
      <w:r>
        <w:rPr>
          <w:rFonts w:ascii="Symbol" w:hAnsi="Symbol" w:cs="Symbol" w:eastAsia="Symbol"/>
          <w:sz w:val="25"/>
          <w:szCs w:val="25"/>
        </w:rPr>
        <w:t></w:t>
      </w:r>
      <w:r>
        <w:rPr>
          <w:rFonts w:ascii="Times New Roman" w:hAnsi="Times New Roman" w:cs="Times New Roman" w:eastAsia="Times New Roman"/>
          <w:i/>
          <w:sz w:val="25"/>
          <w:szCs w:val="25"/>
        </w:rPr>
        <w:t>kx</w:t>
      </w:r>
      <w:r>
        <w:rPr>
          <w:rFonts w:ascii="Times New Roman" w:hAnsi="Times New Roman" w:cs="Times New Roman" w:eastAsia="Times New Roman"/>
          <w:i/>
          <w:spacing w:val="-39"/>
          <w:sz w:val="25"/>
          <w:szCs w:val="25"/>
        </w:rPr>
        <w:t> </w:t>
      </w:r>
      <w:r>
        <w:rPr>
          <w:rFonts w:ascii="Times New Roman" w:hAnsi="Times New Roman" w:cs="Times New Roman" w:eastAsia="Times New Roman"/>
          <w:sz w:val="25"/>
          <w:szCs w:val="25"/>
        </w:rPr>
        <w:t>/</w:t>
      </w:r>
      <w:r>
        <w:rPr>
          <w:rFonts w:ascii="Times New Roman" w:hAnsi="Times New Roman" w:cs="Times New Roman" w:eastAsia="Times New Roman"/>
          <w:spacing w:val="-39"/>
          <w:sz w:val="25"/>
          <w:szCs w:val="25"/>
        </w:rPr>
        <w:t> </w:t>
      </w:r>
      <w:r>
        <w:rPr>
          <w:rFonts w:ascii="Times New Roman" w:hAnsi="Times New Roman" w:cs="Times New Roman" w:eastAsia="Times New Roman"/>
          <w:i/>
          <w:spacing w:val="5"/>
          <w:sz w:val="25"/>
          <w:szCs w:val="25"/>
        </w:rPr>
        <w:t>u</w:t>
      </w:r>
      <w:r>
        <w:rPr>
          <w:rFonts w:ascii="Times New Roman" w:hAnsi="Times New Roman" w:cs="Times New Roman" w:eastAsia="Times New Roman"/>
          <w:spacing w:val="5"/>
          <w:sz w:val="25"/>
          <w:szCs w:val="25"/>
        </w:rPr>
        <w:t>)</w:t>
      </w:r>
    </w:p>
    <w:p>
      <w:pPr>
        <w:spacing w:line="240" w:lineRule="auto" w:before="9"/>
        <w:rPr>
          <w:rFonts w:ascii="Times New Roman" w:hAnsi="Times New Roman" w:cs="Times New Roman" w:eastAsia="Times New Roman"/>
          <w:sz w:val="19"/>
          <w:szCs w:val="19"/>
        </w:rPr>
      </w:pPr>
      <w:r>
        <w:rPr/>
        <w:br w:type="column"/>
      </w:r>
      <w:r>
        <w:rPr>
          <w:rFonts w:ascii="Times New Roman"/>
          <w:sz w:val="19"/>
        </w:rPr>
      </w:r>
    </w:p>
    <w:p>
      <w:pPr>
        <w:pStyle w:val="BodyText"/>
        <w:spacing w:line="251" w:lineRule="exact"/>
        <w:ind w:left="0" w:right="112"/>
        <w:jc w:val="right"/>
      </w:pPr>
      <w:r>
        <w:rPr>
          <w:spacing w:val="-2"/>
        </w:rPr>
        <w:t>（</w:t>
      </w:r>
      <w:r>
        <w:rPr>
          <w:rFonts w:ascii="Arial" w:hAnsi="Arial" w:cs="Arial" w:eastAsia="Arial"/>
          <w:spacing w:val="-2"/>
        </w:rPr>
        <w:t>E.25</w:t>
      </w:r>
      <w:r>
        <w:rPr>
          <w:spacing w:val="-2"/>
        </w:rPr>
        <w:t>）</w:t>
      </w:r>
    </w:p>
    <w:p>
      <w:pPr>
        <w:spacing w:after="0" w:line="251" w:lineRule="exact"/>
        <w:jc w:val="right"/>
        <w:sectPr>
          <w:type w:val="continuous"/>
          <w:pgSz w:w="11910" w:h="16840"/>
          <w:pgMar w:top="640" w:bottom="280" w:left="1300" w:right="920"/>
          <w:cols w:num="2" w:equalWidth="0">
            <w:col w:w="6469" w:space="40"/>
            <w:col w:w="3181"/>
          </w:cols>
        </w:sectPr>
      </w:pPr>
    </w:p>
    <w:p>
      <w:pPr>
        <w:spacing w:line="292" w:lineRule="exact" w:before="0"/>
        <w:ind w:left="0" w:right="382" w:firstLine="0"/>
        <w:jc w:val="center"/>
        <w:rPr>
          <w:rFonts w:ascii="Times New Roman" w:hAnsi="Times New Roman" w:cs="Times New Roman" w:eastAsia="Times New Roman"/>
          <w:sz w:val="25"/>
          <w:szCs w:val="25"/>
        </w:rPr>
      </w:pPr>
      <w:r>
        <w:rPr>
          <w:rFonts w:ascii="Times New Roman" w:hAnsi="Times New Roman"/>
          <w:i/>
          <w:sz w:val="25"/>
        </w:rPr>
        <w:t>A  </w:t>
      </w:r>
      <w:r>
        <w:rPr>
          <w:rFonts w:ascii="Times New Roman" w:hAnsi="Times New Roman"/>
          <w:spacing w:val="4"/>
          <w:sz w:val="25"/>
        </w:rPr>
        <w:t>4</w:t>
      </w:r>
      <w:r>
        <w:rPr>
          <w:rFonts w:ascii="Times New Roman" w:hAnsi="Times New Roman"/>
          <w:spacing w:val="4"/>
          <w:sz w:val="25"/>
        </w:rPr>
        <w:t>π</w:t>
      </w:r>
      <w:r>
        <w:rPr>
          <w:rFonts w:ascii="Times New Roman" w:hAnsi="Times New Roman"/>
          <w:i/>
          <w:spacing w:val="4"/>
          <w:sz w:val="25"/>
        </w:rPr>
        <w:t>E</w:t>
      </w:r>
      <w:r>
        <w:rPr>
          <w:rFonts w:ascii="Times New Roman" w:hAnsi="Times New Roman"/>
          <w:i/>
          <w:spacing w:val="4"/>
          <w:position w:val="-5"/>
          <w:sz w:val="14"/>
        </w:rPr>
        <w:t>x </w:t>
      </w:r>
      <w:r>
        <w:rPr>
          <w:rFonts w:ascii="Times New Roman" w:hAnsi="Times New Roman"/>
          <w:i/>
          <w:sz w:val="25"/>
        </w:rPr>
        <w:t>x </w:t>
      </w:r>
      <w:r>
        <w:rPr>
          <w:rFonts w:ascii="Times New Roman" w:hAnsi="Times New Roman"/>
          <w:sz w:val="25"/>
        </w:rPr>
        <w:t>/</w:t>
      </w:r>
      <w:r>
        <w:rPr>
          <w:rFonts w:ascii="Times New Roman" w:hAnsi="Times New Roman"/>
          <w:spacing w:val="-38"/>
          <w:sz w:val="25"/>
        </w:rPr>
        <w:t> </w:t>
      </w:r>
      <w:r>
        <w:rPr>
          <w:rFonts w:ascii="Times New Roman" w:hAnsi="Times New Roman"/>
          <w:i/>
          <w:sz w:val="25"/>
        </w:rPr>
        <w:t>u</w:t>
      </w:r>
      <w:r>
        <w:rPr>
          <w:rFonts w:ascii="Times New Roman" w:hAnsi="Times New Roman"/>
          <w:sz w:val="25"/>
        </w:rPr>
      </w:r>
    </w:p>
    <w:p>
      <w:pPr>
        <w:spacing w:line="240" w:lineRule="auto" w:before="0"/>
        <w:rPr>
          <w:rFonts w:ascii="Times New Roman" w:hAnsi="Times New Roman" w:cs="Times New Roman" w:eastAsia="Times New Roman"/>
          <w:i/>
          <w:sz w:val="20"/>
          <w:szCs w:val="20"/>
        </w:rPr>
      </w:pPr>
    </w:p>
    <w:p>
      <w:pPr>
        <w:spacing w:line="240" w:lineRule="auto" w:before="1"/>
        <w:rPr>
          <w:rFonts w:ascii="Times New Roman" w:hAnsi="Times New Roman" w:cs="Times New Roman" w:eastAsia="Times New Roman"/>
          <w:i/>
          <w:sz w:val="22"/>
          <w:szCs w:val="22"/>
        </w:rPr>
      </w:pPr>
    </w:p>
    <w:p>
      <w:pPr>
        <w:spacing w:before="52"/>
        <w:ind w:left="118" w:right="0" w:firstLine="0"/>
        <w:jc w:val="left"/>
        <w:rPr>
          <w:rFonts w:ascii="宋体" w:hAnsi="宋体" w:cs="宋体" w:eastAsia="宋体"/>
          <w:sz w:val="21"/>
          <w:szCs w:val="21"/>
        </w:rPr>
      </w:pPr>
      <w:r>
        <w:rPr>
          <w:rFonts w:ascii="宋体" w:hAnsi="宋体" w:cs="宋体" w:eastAsia="宋体"/>
          <w:position w:val="1"/>
          <w:sz w:val="21"/>
          <w:szCs w:val="21"/>
        </w:rPr>
        <w:t>式中：</w:t>
      </w:r>
      <w:r>
        <w:rPr>
          <w:rFonts w:ascii="宋体" w:hAnsi="宋体" w:cs="宋体" w:eastAsia="宋体"/>
          <w:spacing w:val="-73"/>
          <w:position w:val="1"/>
          <w:sz w:val="21"/>
          <w:szCs w:val="21"/>
        </w:rPr>
        <w:t> </w:t>
      </w:r>
      <w:r>
        <w:rPr>
          <w:rFonts w:ascii="Times New Roman" w:hAnsi="Times New Roman" w:cs="Times New Roman" w:eastAsia="Times New Roman"/>
          <w:i/>
          <w:spacing w:val="9"/>
          <w:sz w:val="22"/>
          <w:szCs w:val="22"/>
        </w:rPr>
        <w:t>C</w:t>
      </w:r>
      <w:r>
        <w:rPr>
          <w:rFonts w:ascii="Times New Roman" w:hAnsi="Times New Roman" w:cs="Times New Roman" w:eastAsia="Times New Roman"/>
          <w:spacing w:val="9"/>
          <w:sz w:val="22"/>
          <w:szCs w:val="22"/>
        </w:rPr>
        <w:t>(</w:t>
      </w:r>
      <w:r>
        <w:rPr>
          <w:rFonts w:ascii="Times New Roman" w:hAnsi="Times New Roman" w:cs="Times New Roman" w:eastAsia="Times New Roman"/>
          <w:i/>
          <w:spacing w:val="9"/>
          <w:sz w:val="22"/>
          <w:szCs w:val="22"/>
        </w:rPr>
        <w:t>x</w:t>
      </w:r>
      <w:r>
        <w:rPr>
          <w:rFonts w:ascii="Times New Roman" w:hAnsi="Times New Roman" w:cs="Times New Roman" w:eastAsia="Times New Roman"/>
          <w:spacing w:val="9"/>
          <w:sz w:val="22"/>
          <w:szCs w:val="22"/>
        </w:rPr>
        <w:t>,</w:t>
      </w:r>
      <w:r>
        <w:rPr>
          <w:rFonts w:ascii="Times New Roman" w:hAnsi="Times New Roman" w:cs="Times New Roman" w:eastAsia="Times New Roman"/>
          <w:i/>
          <w:spacing w:val="9"/>
          <w:sz w:val="22"/>
          <w:szCs w:val="22"/>
        </w:rPr>
        <w:t>t</w:t>
      </w:r>
      <w:r>
        <w:rPr>
          <w:rFonts w:ascii="Times New Roman" w:hAnsi="Times New Roman" w:cs="Times New Roman" w:eastAsia="Times New Roman"/>
          <w:spacing w:val="9"/>
          <w:sz w:val="22"/>
          <w:szCs w:val="22"/>
        </w:rPr>
        <w:t>)</w:t>
      </w:r>
      <w:r>
        <w:rPr>
          <w:rFonts w:ascii="Times New Roman" w:hAnsi="Times New Roman" w:cs="Times New Roman" w:eastAsia="Times New Roman"/>
          <w:spacing w:val="-3"/>
          <w:sz w:val="22"/>
          <w:szCs w:val="22"/>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在距离排放口</w:t>
      </w:r>
      <w:r>
        <w:rPr>
          <w:rFonts w:ascii="宋体" w:hAnsi="宋体" w:cs="宋体" w:eastAsia="宋体"/>
          <w:spacing w:val="-45"/>
          <w:position w:val="1"/>
          <w:sz w:val="21"/>
          <w:szCs w:val="21"/>
        </w:rPr>
        <w:t> </w:t>
      </w:r>
      <w:r>
        <w:rPr>
          <w:rFonts w:ascii="Times New Roman" w:hAnsi="Times New Roman" w:cs="Times New Roman" w:eastAsia="Times New Roman"/>
          <w:i/>
          <w:position w:val="1"/>
          <w:sz w:val="21"/>
          <w:szCs w:val="21"/>
        </w:rPr>
        <w:t>x</w:t>
      </w:r>
      <w:r>
        <w:rPr>
          <w:rFonts w:ascii="Times New Roman" w:hAnsi="Times New Roman" w:cs="Times New Roman" w:eastAsia="Times New Roman"/>
          <w:i/>
          <w:spacing w:val="11"/>
          <w:position w:val="1"/>
          <w:sz w:val="21"/>
          <w:szCs w:val="21"/>
        </w:rPr>
        <w:t> </w:t>
      </w:r>
      <w:r>
        <w:rPr>
          <w:rFonts w:ascii="宋体" w:hAnsi="宋体" w:cs="宋体" w:eastAsia="宋体"/>
          <w:position w:val="1"/>
          <w:sz w:val="21"/>
          <w:szCs w:val="21"/>
        </w:rPr>
        <w:t>处，</w:t>
      </w:r>
      <w:r>
        <w:rPr>
          <w:rFonts w:ascii="宋体" w:hAnsi="宋体" w:cs="宋体" w:eastAsia="宋体"/>
          <w:spacing w:val="-73"/>
          <w:position w:val="1"/>
          <w:sz w:val="21"/>
          <w:szCs w:val="21"/>
        </w:rPr>
        <w:t> </w:t>
      </w:r>
      <w:r>
        <w:rPr>
          <w:rFonts w:ascii="Times New Roman" w:hAnsi="Times New Roman" w:cs="Times New Roman" w:eastAsia="Times New Roman"/>
          <w:i/>
          <w:position w:val="1"/>
          <w:sz w:val="24"/>
          <w:szCs w:val="24"/>
        </w:rPr>
        <w:t>t </w:t>
      </w:r>
      <w:r>
        <w:rPr>
          <w:rFonts w:ascii="宋体" w:hAnsi="宋体" w:cs="宋体" w:eastAsia="宋体"/>
          <w:position w:val="1"/>
          <w:sz w:val="21"/>
          <w:szCs w:val="21"/>
        </w:rPr>
        <w:t>时刻的污染物浓度，</w:t>
      </w:r>
      <w:r>
        <w:rPr>
          <w:rFonts w:ascii="Times New Roman" w:hAnsi="Times New Roman" w:cs="Times New Roman" w:eastAsia="Times New Roman"/>
          <w:position w:val="1"/>
          <w:sz w:val="21"/>
          <w:szCs w:val="21"/>
        </w:rPr>
        <w:t>mg/L</w:t>
      </w:r>
      <w:r>
        <w:rPr>
          <w:rFonts w:ascii="宋体" w:hAnsi="宋体" w:cs="宋体" w:eastAsia="宋体"/>
          <w:position w:val="1"/>
          <w:sz w:val="21"/>
          <w:szCs w:val="21"/>
        </w:rPr>
        <w:t>；</w:t>
      </w:r>
      <w:r>
        <w:rPr>
          <w:rFonts w:ascii="宋体" w:hAnsi="宋体" w:cs="宋体" w:eastAsia="宋体"/>
          <w:position w:val="1"/>
          <w:sz w:val="21"/>
          <w:szCs w:val="21"/>
        </w:rPr>
        <w:t> </w:t>
      </w:r>
      <w:r>
        <w:rPr>
          <w:rFonts w:ascii="宋体" w:hAnsi="宋体" w:cs="宋体" w:eastAsia="宋体"/>
          <w:sz w:val="21"/>
          <w:szCs w:val="21"/>
        </w:rPr>
      </w:r>
    </w:p>
    <w:p>
      <w:pPr>
        <w:pStyle w:val="BodyText"/>
        <w:spacing w:line="240" w:lineRule="auto" w:before="204"/>
        <w:ind w:left="799" w:right="0"/>
        <w:jc w:val="left"/>
        <w:rPr>
          <w:rFonts w:ascii="宋体" w:hAnsi="宋体" w:cs="宋体" w:eastAsia="宋体"/>
        </w:rPr>
      </w:pPr>
      <w:r>
        <w:rPr>
          <w:rFonts w:ascii="Times New Roman" w:hAnsi="Times New Roman" w:cs="Times New Roman" w:eastAsia="Times New Roman"/>
          <w:i/>
          <w:sz w:val="22"/>
          <w:szCs w:val="22"/>
        </w:rPr>
        <w:t>x</w:t>
      </w:r>
      <w:r>
        <w:rPr>
          <w:rFonts w:ascii="Times New Roman" w:hAnsi="Times New Roman" w:cs="Times New Roman" w:eastAsia="Times New Roman"/>
          <w:i/>
          <w:spacing w:val="-3"/>
          <w:sz w:val="22"/>
          <w:szCs w:val="22"/>
        </w:rPr>
        <w:t> </w:t>
      </w:r>
      <w:r>
        <w:rPr>
          <w:rFonts w:ascii="Times New Roman" w:hAnsi="Times New Roman" w:cs="Times New Roman" w:eastAsia="Times New Roman"/>
        </w:rPr>
        <w:t>——</w:t>
      </w:r>
      <w:r>
        <w:rPr/>
        <w:t>离排放口距离，</w:t>
      </w:r>
      <w:r>
        <w:rPr>
          <w:rFonts w:ascii="Times New Roman" w:hAnsi="Times New Roman" w:cs="Times New Roman" w:eastAsia="Times New Roman"/>
        </w:rPr>
        <w:t>m</w:t>
      </w:r>
      <w:r>
        <w:rPr/>
        <w:t>；</w:t>
      </w:r>
      <w:r>
        <w:rPr>
          <w:rFonts w:ascii="宋体" w:hAnsi="宋体" w:cs="宋体" w:eastAsia="宋体"/>
        </w:rPr>
        <w:t> </w:t>
      </w:r>
    </w:p>
    <w:p>
      <w:pPr>
        <w:spacing w:line="240" w:lineRule="auto" w:before="6"/>
        <w:rPr>
          <w:rFonts w:ascii="宋体" w:hAnsi="宋体" w:cs="宋体" w:eastAsia="宋体"/>
          <w:sz w:val="15"/>
          <w:szCs w:val="15"/>
        </w:rPr>
      </w:pPr>
    </w:p>
    <w:p>
      <w:pPr>
        <w:pStyle w:val="BodyText"/>
        <w:spacing w:line="240" w:lineRule="auto"/>
        <w:ind w:left="781" w:right="0"/>
        <w:jc w:val="left"/>
        <w:rPr>
          <w:rFonts w:ascii="宋体" w:hAnsi="宋体" w:cs="宋体" w:eastAsia="宋体"/>
        </w:rPr>
      </w:pPr>
      <w:r>
        <w:rPr>
          <w:rFonts w:ascii="Times New Roman" w:hAnsi="Times New Roman" w:cs="Times New Roman" w:eastAsia="Times New Roman"/>
          <w:i/>
          <w:sz w:val="24"/>
          <w:szCs w:val="24"/>
        </w:rPr>
        <w:t>t</w:t>
      </w:r>
      <w:r>
        <w:rPr>
          <w:rFonts w:ascii="Times New Roman" w:hAnsi="Times New Roman" w:cs="Times New Roman" w:eastAsia="Times New Roman"/>
          <w:i/>
          <w:spacing w:val="-10"/>
          <w:sz w:val="24"/>
          <w:szCs w:val="24"/>
        </w:rPr>
        <w:t> </w:t>
      </w:r>
      <w:r>
        <w:rPr>
          <w:rFonts w:ascii="Times New Roman" w:hAnsi="Times New Roman" w:cs="Times New Roman" w:eastAsia="Times New Roman"/>
        </w:rPr>
        <w:t>——</w:t>
      </w:r>
      <w:r>
        <w:rPr/>
        <w:t>排放发生后的扩散历时，</w:t>
      </w:r>
      <w:r>
        <w:rPr>
          <w:rFonts w:ascii="Times New Roman" w:hAnsi="Times New Roman" w:cs="Times New Roman" w:eastAsia="Times New Roman"/>
        </w:rPr>
        <w:t>s</w:t>
      </w:r>
      <w:r>
        <w:rPr/>
        <w:t>；</w:t>
      </w:r>
      <w:r>
        <w:rPr>
          <w:rFonts w:ascii="宋体" w:hAnsi="宋体" w:cs="宋体" w:eastAsia="宋体"/>
        </w:rPr>
        <w:t> </w:t>
      </w:r>
    </w:p>
    <w:p>
      <w:pPr>
        <w:pStyle w:val="BodyText"/>
        <w:spacing w:line="240" w:lineRule="auto" w:before="204"/>
        <w:ind w:left="788" w:right="0"/>
        <w:jc w:val="left"/>
        <w:rPr>
          <w:rFonts w:ascii="宋体" w:hAnsi="宋体" w:cs="宋体" w:eastAsia="宋体"/>
        </w:rPr>
      </w:pPr>
      <w:r>
        <w:rPr>
          <w:rFonts w:ascii="Times New Roman" w:hAnsi="Times New Roman" w:cs="Times New Roman" w:eastAsia="Times New Roman"/>
          <w:i/>
          <w:sz w:val="22"/>
          <w:szCs w:val="22"/>
        </w:rPr>
        <w:t>M</w:t>
      </w:r>
      <w:r>
        <w:rPr>
          <w:rFonts w:ascii="Times New Roman" w:hAnsi="Times New Roman" w:cs="Times New Roman" w:eastAsia="Times New Roman"/>
          <w:i/>
          <w:spacing w:val="19"/>
          <w:sz w:val="22"/>
          <w:szCs w:val="22"/>
        </w:rPr>
        <w:t> </w:t>
      </w:r>
      <w:r>
        <w:rPr>
          <w:rFonts w:ascii="Times New Roman" w:hAnsi="Times New Roman" w:cs="Times New Roman" w:eastAsia="Times New Roman"/>
        </w:rPr>
        <w:t>——</w:t>
      </w:r>
      <w:r>
        <w:rPr/>
        <w:t>污染物的瞬时排放总质量，</w:t>
      </w:r>
      <w:r>
        <w:rPr>
          <w:rFonts w:ascii="Times New Roman" w:hAnsi="Times New Roman" w:cs="Times New Roman" w:eastAsia="Times New Roman"/>
        </w:rPr>
        <w:t>g</w:t>
      </w:r>
      <w:r>
        <w:rPr/>
        <w:t>；</w:t>
      </w:r>
      <w:r>
        <w:rPr>
          <w:rFonts w:ascii="宋体" w:hAnsi="宋体" w:cs="宋体" w:eastAsia="宋体"/>
        </w:rPr>
        <w:t> </w:t>
      </w:r>
    </w:p>
    <w:p>
      <w:pPr>
        <w:spacing w:line="240" w:lineRule="auto" w:before="10"/>
        <w:rPr>
          <w:rFonts w:ascii="宋体" w:hAnsi="宋体" w:cs="宋体" w:eastAsia="宋体"/>
          <w:sz w:val="15"/>
          <w:szCs w:val="15"/>
        </w:rPr>
      </w:pPr>
    </w:p>
    <w:p>
      <w:pPr>
        <w:pStyle w:val="BodyText"/>
        <w:spacing w:line="240" w:lineRule="auto"/>
        <w:ind w:left="750" w:right="0"/>
        <w:jc w:val="left"/>
        <w:rPr>
          <w:rFonts w:ascii="宋体" w:hAnsi="宋体" w:cs="宋体" w:eastAsia="宋体"/>
        </w:rPr>
      </w:pPr>
      <w:r>
        <w:rPr>
          <w:spacing w:val="-21"/>
        </w:rPr>
        <w:t>其他符号说明同式（</w:t>
      </w:r>
      <w:r>
        <w:rPr>
          <w:rFonts w:ascii="Times New Roman" w:hAnsi="Times New Roman" w:cs="Times New Roman" w:eastAsia="Times New Roman"/>
          <w:spacing w:val="-21"/>
        </w:rPr>
        <w:t>E.1</w:t>
      </w:r>
      <w:r>
        <w:rPr>
          <w:spacing w:val="-21"/>
        </w:rPr>
        <w:t>）、（</w:t>
      </w:r>
      <w:r>
        <w:rPr>
          <w:rFonts w:ascii="Times New Roman" w:hAnsi="Times New Roman" w:cs="Times New Roman" w:eastAsia="Times New Roman"/>
          <w:spacing w:val="-21"/>
        </w:rPr>
        <w:t>E.4</w:t>
      </w:r>
      <w:r>
        <w:rPr>
          <w:spacing w:val="-21"/>
        </w:rPr>
        <w:t>）、（</w:t>
      </w:r>
      <w:r>
        <w:rPr>
          <w:rFonts w:ascii="Times New Roman" w:hAnsi="Times New Roman" w:cs="Times New Roman" w:eastAsia="Times New Roman"/>
          <w:spacing w:val="-21"/>
        </w:rPr>
        <w:t>E.9</w:t>
      </w:r>
      <w:r>
        <w:rPr>
          <w:spacing w:val="-21"/>
        </w:rPr>
        <w:t>）、（</w:t>
      </w:r>
      <w:r>
        <w:rPr>
          <w:rFonts w:ascii="Times New Roman" w:hAnsi="Times New Roman" w:cs="Times New Roman" w:eastAsia="Times New Roman"/>
          <w:spacing w:val="-21"/>
        </w:rPr>
        <w:t>E.11</w:t>
      </w:r>
      <w:r>
        <w:rPr>
          <w:spacing w:val="-21"/>
        </w:rPr>
        <w:t>）。</w:t>
      </w:r>
      <w:r>
        <w:rPr>
          <w:rFonts w:ascii="宋体" w:hAnsi="宋体" w:cs="宋体" w:eastAsia="宋体"/>
        </w:rPr>
        <w:t> </w:t>
      </w:r>
    </w:p>
    <w:p>
      <w:pPr>
        <w:pStyle w:val="BodyText"/>
        <w:spacing w:line="240" w:lineRule="auto" w:before="95"/>
        <w:ind w:right="0"/>
        <w:jc w:val="left"/>
        <w:rPr>
          <w:rFonts w:ascii="宋体" w:hAnsi="宋体" w:cs="宋体" w:eastAsia="宋体"/>
        </w:rPr>
      </w:pPr>
      <w:r>
        <w:rPr>
          <w:rFonts w:ascii="黑体" w:hAnsi="黑体" w:cs="黑体" w:eastAsia="黑体"/>
        </w:rPr>
        <w:t>E.3.2.2</w:t>
      </w:r>
      <w:r>
        <w:rPr>
          <w:rFonts w:ascii="黑体" w:hAnsi="黑体" w:cs="黑体" w:eastAsia="黑体"/>
          <w:spacing w:val="-3"/>
        </w:rPr>
        <w:t> </w:t>
      </w:r>
      <w:r>
        <w:rPr/>
        <w:t>有限时段排放</w:t>
      </w:r>
      <w:r>
        <w:rPr>
          <w:rFonts w:ascii="宋体" w:hAnsi="宋体" w:cs="宋体" w:eastAsia="宋体"/>
        </w:rPr>
        <w:t> </w:t>
      </w:r>
    </w:p>
    <w:p>
      <w:pPr>
        <w:spacing w:line="240" w:lineRule="auto" w:before="10"/>
        <w:rPr>
          <w:rFonts w:ascii="宋体" w:hAnsi="宋体" w:cs="宋体" w:eastAsia="宋体"/>
          <w:sz w:val="15"/>
          <w:szCs w:val="15"/>
        </w:rPr>
      </w:pPr>
    </w:p>
    <w:p>
      <w:pPr>
        <w:spacing w:before="0"/>
        <w:ind w:left="538" w:right="0" w:firstLine="0"/>
        <w:jc w:val="left"/>
        <w:rPr>
          <w:rFonts w:ascii="宋体" w:hAnsi="宋体" w:cs="宋体" w:eastAsia="宋体"/>
          <w:sz w:val="21"/>
          <w:szCs w:val="21"/>
        </w:rPr>
      </w:pPr>
      <w:r>
        <w:rPr>
          <w:rFonts w:ascii="宋体" w:hAnsi="宋体" w:cs="宋体" w:eastAsia="宋体"/>
          <w:sz w:val="21"/>
          <w:szCs w:val="21"/>
        </w:rPr>
        <w:t>有限时段排放源河流一维对流扩散方程的浓度分布，在排放持续期间（</w:t>
      </w:r>
      <w:r>
        <w:rPr>
          <w:rFonts w:ascii="宋体" w:hAnsi="宋体" w:cs="宋体" w:eastAsia="宋体"/>
          <w:spacing w:val="-76"/>
          <w:sz w:val="21"/>
          <w:szCs w:val="21"/>
        </w:rPr>
        <w:t> </w:t>
      </w:r>
      <w:r>
        <w:rPr>
          <w:rFonts w:ascii="Times New Roman" w:hAnsi="Times New Roman" w:cs="Times New Roman" w:eastAsia="Times New Roman"/>
          <w:sz w:val="25"/>
          <w:szCs w:val="25"/>
        </w:rPr>
        <w:t>0</w:t>
      </w:r>
      <w:r>
        <w:rPr>
          <w:rFonts w:ascii="Times New Roman" w:hAnsi="Times New Roman" w:cs="Times New Roman" w:eastAsia="Times New Roman"/>
          <w:spacing w:val="-19"/>
          <w:sz w:val="25"/>
          <w:szCs w:val="25"/>
        </w:rPr>
        <w:t> </w:t>
      </w:r>
      <w:r>
        <w:rPr>
          <w:rFonts w:ascii="Symbol" w:hAnsi="Symbol" w:cs="Symbol" w:eastAsia="Symbol"/>
          <w:sz w:val="25"/>
          <w:szCs w:val="25"/>
        </w:rPr>
        <w:t></w:t>
      </w:r>
      <w:r>
        <w:rPr>
          <w:rFonts w:ascii="Symbol" w:hAnsi="Symbol" w:cs="Symbol" w:eastAsia="Symbol"/>
          <w:spacing w:val="-20"/>
          <w:sz w:val="25"/>
          <w:szCs w:val="25"/>
        </w:rPr>
        <w:t></w:t>
      </w:r>
      <w:r>
        <w:rPr>
          <w:rFonts w:ascii="Times New Roman" w:hAnsi="Times New Roman" w:cs="Times New Roman" w:eastAsia="Times New Roman"/>
          <w:spacing w:val="-20"/>
          <w:sz w:val="25"/>
          <w:szCs w:val="25"/>
        </w:rPr>
      </w:r>
      <w:r>
        <w:rPr>
          <w:rFonts w:ascii="Times New Roman" w:hAnsi="Times New Roman" w:cs="Times New Roman" w:eastAsia="Times New Roman"/>
          <w:i/>
          <w:sz w:val="25"/>
          <w:szCs w:val="25"/>
        </w:rPr>
        <w:t>t</w:t>
      </w:r>
      <w:r>
        <w:rPr>
          <w:rFonts w:ascii="Times New Roman" w:hAnsi="Times New Roman" w:cs="Times New Roman" w:eastAsia="Times New Roman"/>
          <w:i/>
          <w:spacing w:val="-35"/>
          <w:sz w:val="25"/>
          <w:szCs w:val="25"/>
        </w:rPr>
        <w:t> </w:t>
      </w:r>
      <w:r>
        <w:rPr>
          <w:rFonts w:ascii="Times New Roman" w:hAnsi="Times New Roman" w:cs="Times New Roman" w:eastAsia="Times New Roman"/>
          <w:i/>
          <w:position w:val="-5"/>
          <w:sz w:val="14"/>
          <w:szCs w:val="14"/>
        </w:rPr>
        <w:t>j </w:t>
      </w:r>
      <w:r>
        <w:rPr>
          <w:rFonts w:ascii="Times New Roman" w:hAnsi="Times New Roman" w:cs="Times New Roman" w:eastAsia="Times New Roman"/>
          <w:i/>
          <w:spacing w:val="12"/>
          <w:position w:val="-5"/>
          <w:sz w:val="14"/>
          <w:szCs w:val="14"/>
        </w:rPr>
        <w:t> </w:t>
      </w:r>
      <w:r>
        <w:rPr>
          <w:rFonts w:ascii="Symbol" w:hAnsi="Symbol" w:cs="Symbol" w:eastAsia="Symbol"/>
          <w:sz w:val="25"/>
          <w:szCs w:val="25"/>
        </w:rPr>
        <w:t></w:t>
      </w:r>
      <w:r>
        <w:rPr>
          <w:rFonts w:ascii="Symbol" w:hAnsi="Symbol" w:cs="Symbol" w:eastAsia="Symbol"/>
          <w:spacing w:val="-20"/>
          <w:sz w:val="25"/>
          <w:szCs w:val="25"/>
        </w:rPr>
        <w:t></w:t>
      </w:r>
      <w:r>
        <w:rPr>
          <w:rFonts w:ascii="Times New Roman" w:hAnsi="Times New Roman" w:cs="Times New Roman" w:eastAsia="Times New Roman"/>
          <w:spacing w:val="-20"/>
          <w:sz w:val="25"/>
          <w:szCs w:val="25"/>
        </w:rPr>
      </w:r>
      <w:r>
        <w:rPr>
          <w:rFonts w:ascii="Times New Roman" w:hAnsi="Times New Roman" w:cs="Times New Roman" w:eastAsia="Times New Roman"/>
          <w:i/>
          <w:sz w:val="25"/>
          <w:szCs w:val="25"/>
        </w:rPr>
        <w:t>t</w:t>
      </w:r>
      <w:r>
        <w:rPr>
          <w:rFonts w:ascii="Times New Roman" w:hAnsi="Times New Roman" w:cs="Times New Roman" w:eastAsia="Times New Roman"/>
          <w:position w:val="-5"/>
          <w:sz w:val="14"/>
          <w:szCs w:val="14"/>
        </w:rPr>
        <w:t>0</w:t>
      </w:r>
      <w:r>
        <w:rPr>
          <w:rFonts w:ascii="Times New Roman" w:hAnsi="Times New Roman" w:cs="Times New Roman" w:eastAsia="Times New Roman"/>
          <w:spacing w:val="5"/>
          <w:position w:val="-5"/>
          <w:sz w:val="14"/>
          <w:szCs w:val="14"/>
        </w:rPr>
        <w:t> </w:t>
      </w:r>
      <w:r>
        <w:rPr>
          <w:rFonts w:ascii="宋体" w:hAnsi="宋体" w:cs="宋体" w:eastAsia="宋体"/>
          <w:spacing w:val="-19"/>
          <w:sz w:val="21"/>
          <w:szCs w:val="21"/>
        </w:rPr>
        <w:t>），公式为：</w:t>
      </w:r>
    </w:p>
    <w:p>
      <w:pPr>
        <w:spacing w:after="0"/>
        <w:jc w:val="left"/>
        <w:rPr>
          <w:rFonts w:ascii="宋体" w:hAnsi="宋体" w:cs="宋体" w:eastAsia="宋体"/>
          <w:sz w:val="21"/>
          <w:szCs w:val="21"/>
        </w:rPr>
        <w:sectPr>
          <w:type w:val="continuous"/>
          <w:pgSz w:w="11910" w:h="16840"/>
          <w:pgMar w:top="640" w:bottom="280" w:left="1300" w:right="920"/>
        </w:sectPr>
      </w:pPr>
    </w:p>
    <w:p>
      <w:pPr>
        <w:spacing w:line="240" w:lineRule="auto" w:before="13"/>
        <w:rPr>
          <w:rFonts w:ascii="宋体" w:hAnsi="宋体" w:cs="宋体" w:eastAsia="宋体"/>
          <w:sz w:val="30"/>
          <w:szCs w:val="30"/>
        </w:rPr>
      </w:pPr>
    </w:p>
    <w:p>
      <w:pPr>
        <w:pStyle w:val="Heading3"/>
        <w:spacing w:line="32" w:lineRule="exact"/>
        <w:ind w:left="968" w:right="0"/>
        <w:jc w:val="left"/>
        <w:rPr>
          <w:i w:val="0"/>
        </w:rPr>
      </w:pPr>
      <w:r>
        <w:rPr>
          <w:i/>
        </w:rPr>
        <w:t>C  x</w:t>
      </w:r>
      <w:r>
        <w:rPr>
          <w:i/>
          <w:spacing w:val="17"/>
        </w:rPr>
        <w:t> </w:t>
      </w:r>
      <w:r>
        <w:rPr>
          <w:i/>
        </w:rPr>
        <w:t>t</w:t>
      </w:r>
      <w:r>
        <w:rPr>
          <w:i w:val="0"/>
        </w:rPr>
      </w:r>
    </w:p>
    <w:p>
      <w:pPr>
        <w:tabs>
          <w:tab w:pos="753" w:val="left" w:leader="none"/>
          <w:tab w:pos="1346" w:val="left" w:leader="none"/>
          <w:tab w:pos="2004" w:val="left" w:leader="none"/>
          <w:tab w:pos="2718" w:val="left" w:leader="none"/>
        </w:tabs>
        <w:spacing w:line="200" w:lineRule="exact" w:before="237"/>
        <w:ind w:left="223" w:right="0" w:firstLine="0"/>
        <w:jc w:val="left"/>
        <w:rPr>
          <w:rFonts w:ascii="Times New Roman" w:hAnsi="Times New Roman" w:cs="Times New Roman" w:eastAsia="Times New Roman"/>
          <w:sz w:val="24"/>
          <w:szCs w:val="24"/>
        </w:rPr>
      </w:pPr>
      <w:r>
        <w:rPr/>
        <w:br w:type="column"/>
      </w:r>
      <w:r>
        <w:rPr>
          <w:rFonts w:ascii="Symbol" w:hAnsi="Symbol" w:cs="Symbol" w:eastAsia="Symbol"/>
          <w:position w:val="-14"/>
          <w:sz w:val="24"/>
          <w:szCs w:val="24"/>
        </w:rPr>
        <w:t></w:t>
      </w:r>
      <w:r>
        <w:rPr>
          <w:rFonts w:ascii="Times New Roman" w:hAnsi="Times New Roman" w:cs="Times New Roman" w:eastAsia="Times New Roman"/>
          <w:position w:val="-14"/>
          <w:sz w:val="24"/>
          <w:szCs w:val="24"/>
        </w:rPr>
      </w:r>
      <w:r>
        <w:rPr>
          <w:rFonts w:ascii="Times New Roman" w:hAnsi="Times New Roman" w:cs="Times New Roman" w:eastAsia="Times New Roman"/>
          <w:sz w:val="24"/>
          <w:szCs w:val="24"/>
        </w:rPr>
      </w:r>
      <w:r>
        <w:rPr>
          <w:rFonts w:ascii="Times New Roman" w:hAnsi="Times New Roman" w:cs="Times New Roman" w:eastAsia="Times New Roman"/>
          <w:sz w:val="24"/>
          <w:szCs w:val="24"/>
          <w:u w:val="single" w:color="000000"/>
        </w:rPr>
        <w:tab/>
      </w:r>
      <w:r>
        <w:rPr>
          <w:rFonts w:ascii="Symbol" w:hAnsi="Symbol" w:cs="Symbol" w:eastAsia="Symbol"/>
          <w:spacing w:val="-1"/>
          <w:sz w:val="24"/>
          <w:szCs w:val="24"/>
          <w:u w:val="single" w:color="000000"/>
        </w:rPr>
        <w:t></w:t>
      </w:r>
      <w:r>
        <w:rPr>
          <w:rFonts w:ascii="Times New Roman" w:hAnsi="Times New Roman" w:cs="Times New Roman" w:eastAsia="Times New Roman"/>
          <w:i/>
          <w:spacing w:val="-1"/>
          <w:sz w:val="24"/>
          <w:szCs w:val="24"/>
          <w:u w:val="single" w:color="000000"/>
        </w:rPr>
        <w:t>t</w:t>
        <w:tab/>
      </w:r>
      <w:r>
        <w:rPr>
          <w:rFonts w:ascii="Times New Roman" w:hAnsi="Times New Roman" w:cs="Times New Roman" w:eastAsia="Times New Roman"/>
          <w:i/>
          <w:spacing w:val="-1"/>
          <w:sz w:val="24"/>
          <w:szCs w:val="24"/>
        </w:rPr>
      </w:r>
      <w:r>
        <w:rPr>
          <w:rFonts w:ascii="Symbol" w:hAnsi="Symbol" w:cs="Symbol" w:eastAsia="Symbol"/>
          <w:position w:val="-20"/>
          <w:sz w:val="36"/>
          <w:szCs w:val="36"/>
        </w:rPr>
        <w:t></w:t>
      </w:r>
      <w:r>
        <w:rPr>
          <w:rFonts w:ascii="Times New Roman" w:hAnsi="Times New Roman" w:cs="Times New Roman" w:eastAsia="Times New Roman"/>
          <w:position w:val="-20"/>
          <w:sz w:val="36"/>
          <w:szCs w:val="36"/>
        </w:rPr>
      </w:r>
      <w:r>
        <w:rPr>
          <w:rFonts w:ascii="Times New Roman" w:hAnsi="Times New Roman" w:cs="Times New Roman" w:eastAsia="Times New Roman"/>
          <w:i/>
          <w:position w:val="1"/>
          <w:sz w:val="24"/>
          <w:szCs w:val="24"/>
        </w:rPr>
      </w:r>
      <w:r>
        <w:rPr>
          <w:rFonts w:ascii="Times New Roman" w:hAnsi="Times New Roman" w:cs="Times New Roman" w:eastAsia="Times New Roman"/>
          <w:i/>
          <w:position w:val="1"/>
          <w:sz w:val="24"/>
          <w:szCs w:val="24"/>
          <w:u w:val="single" w:color="000000"/>
        </w:rPr>
        <w:tab/>
      </w:r>
      <w:r>
        <w:rPr>
          <w:rFonts w:ascii="Times New Roman" w:hAnsi="Times New Roman" w:cs="Times New Roman" w:eastAsia="Times New Roman"/>
          <w:i/>
          <w:spacing w:val="-20"/>
          <w:position w:val="1"/>
          <w:sz w:val="24"/>
          <w:szCs w:val="24"/>
          <w:u w:val="single" w:color="000000"/>
        </w:rPr>
        <w:t>W</w:t>
      </w:r>
      <w:r>
        <w:rPr>
          <w:rFonts w:ascii="Times New Roman" w:hAnsi="Times New Roman" w:cs="Times New Roman" w:eastAsia="Times New Roman"/>
          <w:i/>
          <w:spacing w:val="-20"/>
          <w:position w:val="1"/>
          <w:sz w:val="24"/>
          <w:szCs w:val="24"/>
        </w:rPr>
      </w:r>
      <w:r>
        <w:rPr>
          <w:rFonts w:ascii="Times New Roman" w:hAnsi="Times New Roman" w:cs="Times New Roman" w:eastAsia="Times New Roman"/>
          <w:i/>
          <w:spacing w:val="-20"/>
          <w:position w:val="-4"/>
          <w:sz w:val="14"/>
          <w:szCs w:val="14"/>
        </w:rPr>
        <w:t>i</w:t>
      </w:r>
      <w:r>
        <w:rPr>
          <w:rFonts w:ascii="Times New Roman" w:hAnsi="Times New Roman" w:cs="Times New Roman" w:eastAsia="Times New Roman"/>
          <w:i/>
          <w:spacing w:val="-20"/>
          <w:w w:val="100"/>
          <w:position w:val="1"/>
          <w:sz w:val="24"/>
          <w:szCs w:val="24"/>
        </w:rPr>
      </w:r>
      <w:r>
        <w:rPr>
          <w:rFonts w:ascii="Times New Roman" w:hAnsi="Times New Roman" w:cs="Times New Roman" w:eastAsia="Times New Roman"/>
          <w:i/>
          <w:w w:val="100"/>
          <w:position w:val="1"/>
          <w:sz w:val="24"/>
          <w:szCs w:val="24"/>
          <w:u w:val="single" w:color="000000"/>
        </w:rPr>
        <w:t> </w:t>
      </w:r>
      <w:r>
        <w:rPr>
          <w:rFonts w:ascii="Times New Roman" w:hAnsi="Times New Roman" w:cs="Times New Roman" w:eastAsia="Times New Roman"/>
          <w:i/>
          <w:position w:val="1"/>
          <w:sz w:val="24"/>
          <w:szCs w:val="24"/>
          <w:u w:val="single" w:color="000000"/>
        </w:rPr>
        <w:tab/>
      </w:r>
      <w:r>
        <w:rPr>
          <w:rFonts w:ascii="Times New Roman" w:hAnsi="Times New Roman" w:cs="Times New Roman" w:eastAsia="Times New Roman"/>
          <w:i/>
          <w:position w:val="1"/>
          <w:sz w:val="24"/>
          <w:szCs w:val="24"/>
        </w:rPr>
      </w:r>
      <w:r>
        <w:rPr>
          <w:rFonts w:ascii="Times New Roman" w:hAnsi="Times New Roman" w:cs="Times New Roman" w:eastAsia="Times New Roman"/>
          <w:sz w:val="24"/>
          <w:szCs w:val="24"/>
        </w:rPr>
      </w:r>
    </w:p>
    <w:p>
      <w:pPr>
        <w:spacing w:line="190" w:lineRule="exact" w:before="247"/>
        <w:ind w:left="286" w:right="0" w:firstLine="0"/>
        <w:jc w:val="left"/>
        <w:rPr>
          <w:rFonts w:ascii="Times New Roman" w:hAnsi="Times New Roman" w:cs="Times New Roman" w:eastAsia="Times New Roman"/>
          <w:sz w:val="24"/>
          <w:szCs w:val="24"/>
        </w:rPr>
      </w:pPr>
      <w:r>
        <w:rPr>
          <w:spacing w:val="-17"/>
        </w:rPr>
        <w:br w:type="column"/>
      </w:r>
      <w:r>
        <w:rPr>
          <w:rFonts w:ascii="Symbol" w:hAnsi="Symbol" w:cs="Symbol" w:eastAsia="Symbol"/>
          <w:spacing w:val="-17"/>
          <w:sz w:val="38"/>
          <w:szCs w:val="38"/>
        </w:rPr>
        <w:t></w:t>
      </w:r>
      <w:r>
        <w:rPr>
          <w:rFonts w:ascii="Symbol" w:hAnsi="Symbol" w:cs="Symbol" w:eastAsia="Symbol"/>
          <w:spacing w:val="-17"/>
          <w:sz w:val="24"/>
          <w:szCs w:val="24"/>
        </w:rPr>
        <w:t></w:t>
      </w:r>
      <w:r>
        <w:rPr>
          <w:rFonts w:ascii="Times New Roman" w:hAnsi="Times New Roman" w:cs="Times New Roman" w:eastAsia="Times New Roman"/>
          <w:spacing w:val="-17"/>
          <w:sz w:val="24"/>
          <w:szCs w:val="24"/>
        </w:rPr>
      </w:r>
      <w:r>
        <w:rPr>
          <w:rFonts w:ascii="Times New Roman" w:hAnsi="Times New Roman" w:cs="Times New Roman" w:eastAsia="Times New Roman"/>
          <w:i/>
          <w:sz w:val="24"/>
          <w:szCs w:val="24"/>
        </w:rPr>
        <w:t>k t  </w:t>
      </w:r>
      <w:r>
        <w:rPr>
          <w:rFonts w:ascii="Symbol" w:hAnsi="Symbol" w:cs="Symbol" w:eastAsia="Symbol"/>
          <w:sz w:val="24"/>
          <w:szCs w:val="24"/>
        </w:rPr>
        <w:t></w:t>
      </w:r>
      <w:r>
        <w:rPr>
          <w:rFonts w:ascii="Symbol" w:hAnsi="Symbol" w:cs="Symbol" w:eastAsia="Symbol"/>
          <w:spacing w:val="37"/>
          <w:sz w:val="24"/>
          <w:szCs w:val="24"/>
        </w:rPr>
        <w:t></w:t>
      </w:r>
      <w:r>
        <w:rPr>
          <w:rFonts w:ascii="Times New Roman" w:hAnsi="Times New Roman" w:cs="Times New Roman" w:eastAsia="Times New Roman"/>
          <w:spacing w:val="37"/>
          <w:sz w:val="24"/>
          <w:szCs w:val="24"/>
        </w:rPr>
      </w:r>
      <w:r>
        <w:rPr>
          <w:rFonts w:ascii="Times New Roman" w:hAnsi="Times New Roman" w:cs="Times New Roman" w:eastAsia="Times New Roman"/>
          <w:i/>
          <w:sz w:val="24"/>
          <w:szCs w:val="24"/>
        </w:rPr>
        <w:t>t</w:t>
      </w:r>
      <w:r>
        <w:rPr>
          <w:rFonts w:ascii="Times New Roman" w:hAnsi="Times New Roman" w:cs="Times New Roman" w:eastAsia="Times New Roman"/>
          <w:sz w:val="24"/>
          <w:szCs w:val="24"/>
        </w:rPr>
      </w:r>
    </w:p>
    <w:p>
      <w:pPr>
        <w:spacing w:line="406" w:lineRule="exact" w:before="60"/>
        <w:ind w:left="824" w:right="0" w:firstLine="0"/>
        <w:jc w:val="left"/>
        <w:rPr>
          <w:rFonts w:ascii="Symbol" w:hAnsi="Symbol" w:cs="Symbol" w:eastAsia="Symbol"/>
          <w:sz w:val="24"/>
          <w:szCs w:val="24"/>
        </w:rPr>
      </w:pPr>
      <w:r>
        <w:rPr>
          <w:spacing w:val="-60"/>
        </w:rPr>
        <w:br w:type="column"/>
      </w:r>
      <w:r>
        <w:rPr>
          <w:rFonts w:ascii="Symbol" w:hAnsi="Symbol" w:cs="Symbol" w:eastAsia="Symbol"/>
          <w:spacing w:val="-60"/>
          <w:position w:val="3"/>
          <w:sz w:val="24"/>
          <w:szCs w:val="24"/>
        </w:rPr>
        <w:t></w:t>
      </w:r>
      <w:r>
        <w:rPr>
          <w:rFonts w:ascii="Symbol" w:hAnsi="Symbol" w:cs="Symbol" w:eastAsia="Symbol"/>
          <w:spacing w:val="-60"/>
          <w:position w:val="-4"/>
          <w:sz w:val="24"/>
          <w:szCs w:val="24"/>
        </w:rPr>
        <w:t></w:t>
      </w:r>
      <w:r>
        <w:rPr>
          <w:rFonts w:ascii="Symbol" w:hAnsi="Symbol" w:cs="Symbol" w:eastAsia="Symbol"/>
          <w:spacing w:val="111"/>
          <w:position w:val="-4"/>
          <w:sz w:val="24"/>
          <w:szCs w:val="24"/>
        </w:rPr>
        <w:t></w:t>
      </w:r>
      <w:r>
        <w:rPr>
          <w:rFonts w:ascii="Times New Roman" w:hAnsi="Times New Roman" w:cs="Times New Roman" w:eastAsia="Times New Roman"/>
          <w:spacing w:val="111"/>
          <w:position w:val="-4"/>
          <w:sz w:val="24"/>
          <w:szCs w:val="24"/>
        </w:rPr>
      </w:r>
      <w:r>
        <w:rPr>
          <w:rFonts w:ascii="Symbol" w:hAnsi="Symbol" w:cs="Symbol" w:eastAsia="Symbol"/>
          <w:spacing w:val="-8"/>
          <w:sz w:val="38"/>
          <w:szCs w:val="38"/>
        </w:rPr>
        <w:t></w:t>
      </w:r>
      <w:r>
        <w:rPr>
          <w:rFonts w:ascii="Times New Roman" w:hAnsi="Times New Roman" w:cs="Times New Roman" w:eastAsia="Times New Roman"/>
          <w:i/>
          <w:spacing w:val="-8"/>
          <w:sz w:val="24"/>
          <w:szCs w:val="24"/>
        </w:rPr>
        <w:t>x</w:t>
      </w:r>
      <w:r>
        <w:rPr>
          <w:rFonts w:ascii="Times New Roman" w:hAnsi="Times New Roman" w:cs="Times New Roman" w:eastAsia="Times New Roman"/>
          <w:i/>
          <w:spacing w:val="-16"/>
          <w:sz w:val="24"/>
          <w:szCs w:val="24"/>
        </w:rPr>
        <w:t> </w:t>
      </w:r>
      <w:r>
        <w:rPr>
          <w:rFonts w:ascii="Symbol" w:hAnsi="Symbol" w:cs="Symbol" w:eastAsia="Symbol"/>
          <w:sz w:val="24"/>
          <w:szCs w:val="24"/>
        </w:rPr>
        <w:t></w:t>
      </w:r>
      <w:r>
        <w:rPr>
          <w:rFonts w:ascii="Symbol" w:hAnsi="Symbol" w:cs="Symbol" w:eastAsia="Symbol"/>
          <w:spacing w:val="-26"/>
          <w:sz w:val="24"/>
          <w:szCs w:val="24"/>
        </w:rPr>
        <w:t></w:t>
      </w:r>
      <w:r>
        <w:rPr>
          <w:rFonts w:ascii="Times New Roman" w:hAnsi="Times New Roman" w:cs="Times New Roman" w:eastAsia="Times New Roman"/>
          <w:spacing w:val="-26"/>
          <w:sz w:val="24"/>
          <w:szCs w:val="24"/>
        </w:rPr>
      </w:r>
      <w:r>
        <w:rPr>
          <w:rFonts w:ascii="Times New Roman" w:hAnsi="Times New Roman" w:cs="Times New Roman" w:eastAsia="Times New Roman"/>
          <w:i/>
          <w:spacing w:val="2"/>
          <w:sz w:val="24"/>
          <w:szCs w:val="24"/>
        </w:rPr>
        <w:t>u</w:t>
      </w:r>
      <w:r>
        <w:rPr>
          <w:rFonts w:ascii="Times New Roman" w:hAnsi="Times New Roman" w:cs="Times New Roman" w:eastAsia="Times New Roman"/>
          <w:spacing w:val="2"/>
          <w:sz w:val="24"/>
          <w:szCs w:val="24"/>
        </w:rPr>
        <w:t>(</w:t>
      </w:r>
      <w:r>
        <w:rPr>
          <w:rFonts w:ascii="Times New Roman" w:hAnsi="Times New Roman" w:cs="Times New Roman" w:eastAsia="Times New Roman"/>
          <w:i/>
          <w:spacing w:val="2"/>
          <w:sz w:val="24"/>
          <w:szCs w:val="24"/>
        </w:rPr>
        <w:t>t</w:t>
      </w:r>
      <w:r>
        <w:rPr>
          <w:rFonts w:ascii="Times New Roman" w:hAnsi="Times New Roman" w:cs="Times New Roman" w:eastAsia="Times New Roman"/>
          <w:i/>
          <w:spacing w:val="-24"/>
          <w:sz w:val="24"/>
          <w:szCs w:val="24"/>
        </w:rPr>
        <w:t> </w:t>
      </w:r>
      <w:r>
        <w:rPr>
          <w:rFonts w:ascii="Times New Roman" w:hAnsi="Times New Roman" w:cs="Times New Roman" w:eastAsia="Times New Roman"/>
          <w:i/>
          <w:position w:val="-5"/>
          <w:sz w:val="14"/>
          <w:szCs w:val="14"/>
        </w:rPr>
        <w:t>j </w:t>
      </w:r>
      <w:r>
        <w:rPr>
          <w:rFonts w:ascii="Times New Roman" w:hAnsi="Times New Roman" w:cs="Times New Roman" w:eastAsia="Times New Roman"/>
          <w:i/>
          <w:spacing w:val="6"/>
          <w:position w:val="-5"/>
          <w:sz w:val="14"/>
          <w:szCs w:val="14"/>
        </w:rPr>
        <w:t> </w:t>
      </w:r>
      <w:r>
        <w:rPr>
          <w:rFonts w:ascii="Symbol" w:hAnsi="Symbol" w:cs="Symbol" w:eastAsia="Symbol"/>
          <w:sz w:val="24"/>
          <w:szCs w:val="24"/>
        </w:rPr>
        <w:t></w:t>
      </w:r>
      <w:r>
        <w:rPr>
          <w:rFonts w:ascii="Symbol" w:hAnsi="Symbol" w:cs="Symbol" w:eastAsia="Symbol"/>
          <w:spacing w:val="-26"/>
          <w:sz w:val="24"/>
          <w:szCs w:val="24"/>
        </w:rPr>
        <w:t></w:t>
      </w:r>
      <w:r>
        <w:rPr>
          <w:rFonts w:ascii="Times New Roman" w:hAnsi="Times New Roman" w:cs="Times New Roman" w:eastAsia="Times New Roman"/>
          <w:spacing w:val="-26"/>
          <w:sz w:val="24"/>
          <w:szCs w:val="24"/>
        </w:rPr>
      </w:r>
      <w:r>
        <w:rPr>
          <w:rFonts w:ascii="Times New Roman" w:hAnsi="Times New Roman" w:cs="Times New Roman" w:eastAsia="Times New Roman"/>
          <w:i/>
          <w:spacing w:val="3"/>
          <w:sz w:val="24"/>
          <w:szCs w:val="24"/>
        </w:rPr>
        <w:t>t</w:t>
      </w:r>
      <w:r>
        <w:rPr>
          <w:rFonts w:ascii="Times New Roman" w:hAnsi="Times New Roman" w:cs="Times New Roman" w:eastAsia="Times New Roman"/>
          <w:i/>
          <w:spacing w:val="3"/>
          <w:position w:val="-5"/>
          <w:sz w:val="14"/>
          <w:szCs w:val="14"/>
        </w:rPr>
        <w:t>i</w:t>
      </w:r>
      <w:r>
        <w:rPr>
          <w:rFonts w:ascii="Symbol" w:hAnsi="Symbol" w:cs="Symbol" w:eastAsia="Symbol"/>
          <w:spacing w:val="3"/>
          <w:position w:val="-5"/>
          <w:sz w:val="14"/>
          <w:szCs w:val="14"/>
        </w:rPr>
        <w:t></w:t>
      </w:r>
      <w:r>
        <w:rPr>
          <w:rFonts w:ascii="Times New Roman" w:hAnsi="Times New Roman" w:cs="Times New Roman" w:eastAsia="Times New Roman"/>
          <w:spacing w:val="3"/>
          <w:position w:val="-5"/>
          <w:sz w:val="14"/>
          <w:szCs w:val="14"/>
        </w:rPr>
        <w:t>0.5</w:t>
      </w:r>
      <w:r>
        <w:rPr>
          <w:rFonts w:ascii="Times New Roman" w:hAnsi="Times New Roman" w:cs="Times New Roman" w:eastAsia="Times New Roman"/>
          <w:spacing w:val="-7"/>
          <w:position w:val="-5"/>
          <w:sz w:val="14"/>
          <w:szCs w:val="14"/>
        </w:rPr>
        <w:t> </w:t>
      </w:r>
      <w:r>
        <w:rPr>
          <w:rFonts w:ascii="Times New Roman" w:hAnsi="Times New Roman" w:cs="Times New Roman" w:eastAsia="Times New Roman"/>
          <w:sz w:val="24"/>
          <w:szCs w:val="24"/>
        </w:rPr>
        <w:t>)</w:t>
      </w:r>
      <w:r>
        <w:rPr>
          <w:rFonts w:ascii="Symbol" w:hAnsi="Symbol" w:cs="Symbol" w:eastAsia="Symbol"/>
          <w:sz w:val="38"/>
          <w:szCs w:val="38"/>
        </w:rPr>
        <w:t></w:t>
      </w:r>
      <w:r>
        <w:rPr>
          <w:rFonts w:ascii="Symbol" w:hAnsi="Symbol" w:cs="Symbol" w:eastAsia="Symbol"/>
          <w:spacing w:val="5"/>
          <w:sz w:val="38"/>
          <w:szCs w:val="38"/>
        </w:rPr>
        <w:t></w:t>
      </w:r>
      <w:r>
        <w:rPr>
          <w:rFonts w:ascii="Times New Roman" w:hAnsi="Times New Roman" w:cs="Times New Roman" w:eastAsia="Times New Roman"/>
          <w:spacing w:val="5"/>
          <w:sz w:val="38"/>
          <w:szCs w:val="38"/>
        </w:rPr>
      </w:r>
      <w:r>
        <w:rPr>
          <w:rFonts w:ascii="Symbol" w:hAnsi="Symbol" w:cs="Symbol" w:eastAsia="Symbol"/>
          <w:spacing w:val="-60"/>
          <w:position w:val="3"/>
          <w:sz w:val="24"/>
          <w:szCs w:val="24"/>
        </w:rPr>
        <w:t></w:t>
      </w:r>
      <w:r>
        <w:rPr>
          <w:rFonts w:ascii="Symbol" w:hAnsi="Symbol" w:cs="Symbol" w:eastAsia="Symbol"/>
          <w:spacing w:val="-60"/>
          <w:position w:val="-4"/>
          <w:sz w:val="24"/>
          <w:szCs w:val="24"/>
        </w:rPr>
        <w:t></w:t>
      </w:r>
      <w:r>
        <w:rPr>
          <w:rFonts w:ascii="Symbol" w:hAnsi="Symbol" w:cs="Symbol" w:eastAsia="Symbol"/>
          <w:spacing w:val="-60"/>
          <w:sz w:val="24"/>
          <w:szCs w:val="24"/>
        </w:rPr>
      </w:r>
    </w:p>
    <w:p>
      <w:pPr>
        <w:pStyle w:val="Heading2"/>
        <w:spacing w:line="29" w:lineRule="exact"/>
        <w:ind w:left="943" w:right="0"/>
        <w:jc w:val="left"/>
        <w:rPr>
          <w:rFonts w:ascii="Symbol" w:hAnsi="Symbol" w:cs="Symbol" w:eastAsia="Symbol"/>
        </w:rPr>
      </w:pPr>
      <w:r>
        <w:rPr/>
        <w:pict>
          <v:shape style="position:absolute;margin-left:478.367767pt;margin-top:-11.585131pt;width:3.55pt;height:7pt;mso-position-horizontal-relative:page;mso-position-vertical-relative:paragraph;z-index:-160216" type="#_x0000_t202" filled="false" stroked="false">
            <v:textbox inset="0,0,0,0">
              <w:txbxContent>
                <w:p>
                  <w:pPr>
                    <w:spacing w:line="139" w:lineRule="exact" w:before="0"/>
                    <w:ind w:left="0" w:right="0" w:firstLine="0"/>
                    <w:jc w:val="left"/>
                    <w:rPr>
                      <w:rFonts w:ascii="Times New Roman" w:hAnsi="Times New Roman" w:cs="Times New Roman" w:eastAsia="Times New Roman"/>
                      <w:sz w:val="14"/>
                      <w:szCs w:val="14"/>
                    </w:rPr>
                  </w:pPr>
                  <w:r>
                    <w:rPr>
                      <w:rFonts w:ascii="Times New Roman"/>
                      <w:w w:val="100"/>
                      <w:sz w:val="14"/>
                    </w:rPr>
                    <w:t>2</w:t>
                  </w:r>
                </w:p>
              </w:txbxContent>
            </v:textbox>
            <w10:wrap type="none"/>
          </v:shape>
        </w:pict>
      </w:r>
      <w:r>
        <w:rPr/>
        <w:pict>
          <v:shape style="position:absolute;margin-left:362.115417pt;margin-top:-6.392192pt;width:4pt;height:19.4pt;mso-position-horizontal-relative:page;mso-position-vertical-relative:paragraph;z-index:-160144" type="#_x0000_t202" filled="false" stroked="false">
            <v:textbox inset="0,0,0,0">
              <w:txbxContent>
                <w:p>
                  <w:pPr>
                    <w:spacing w:line="388" w:lineRule="exact" w:before="0"/>
                    <w:ind w:left="0" w:right="0" w:firstLine="0"/>
                    <w:jc w:val="left"/>
                    <w:rPr>
                      <w:rFonts w:ascii="Symbol" w:hAnsi="Symbol" w:cs="Symbol" w:eastAsia="Symbol"/>
                      <w:sz w:val="38"/>
                      <w:szCs w:val="38"/>
                    </w:rPr>
                  </w:pPr>
                  <w:r>
                    <w:rPr>
                      <w:rFonts w:ascii="Symbol" w:hAnsi="Symbol" w:cs="Symbol" w:eastAsia="Symbol"/>
                      <w:w w:val="62"/>
                      <w:sz w:val="38"/>
                      <w:szCs w:val="38"/>
                    </w:rPr>
                    <w:t></w:t>
                  </w:r>
                  <w:r>
                    <w:rPr>
                      <w:rFonts w:ascii="Symbol" w:hAnsi="Symbol" w:cs="Symbol" w:eastAsia="Symbol"/>
                      <w:sz w:val="38"/>
                      <w:szCs w:val="38"/>
                    </w:rPr>
                  </w:r>
                </w:p>
              </w:txbxContent>
            </v:textbox>
            <w10:wrap type="none"/>
          </v:shape>
        </w:pict>
      </w:r>
      <w:r>
        <w:rPr>
          <w:rFonts w:ascii="Symbol" w:hAnsi="Symbol" w:cs="Symbol" w:eastAsia="Symbol"/>
          <w:w w:val="100"/>
        </w:rPr>
        <w:t></w:t>
      </w:r>
    </w:p>
    <w:p>
      <w:pPr>
        <w:spacing w:after="0" w:line="29" w:lineRule="exact"/>
        <w:jc w:val="left"/>
        <w:rPr>
          <w:rFonts w:ascii="Symbol" w:hAnsi="Symbol" w:cs="Symbol" w:eastAsia="Symbol"/>
        </w:rPr>
        <w:sectPr>
          <w:pgSz w:w="11910" w:h="16840"/>
          <w:pgMar w:header="1318" w:footer="1016" w:top="1520" w:bottom="1200" w:left="1300" w:right="920"/>
          <w:cols w:num="4" w:equalWidth="0">
            <w:col w:w="1502" w:space="40"/>
            <w:col w:w="2719" w:space="40"/>
            <w:col w:w="1206" w:space="40"/>
            <w:col w:w="4143"/>
          </w:cols>
        </w:sectPr>
      </w:pPr>
    </w:p>
    <w:p>
      <w:pPr>
        <w:spacing w:line="253" w:lineRule="exact" w:before="0"/>
        <w:ind w:left="0" w:right="0" w:firstLine="0"/>
        <w:jc w:val="right"/>
        <w:rPr>
          <w:rFonts w:ascii="Times New Roman" w:hAnsi="Times New Roman" w:cs="Times New Roman" w:eastAsia="Times New Roman"/>
          <w:sz w:val="24"/>
          <w:szCs w:val="24"/>
        </w:rPr>
      </w:pPr>
      <w:r>
        <w:rPr/>
        <w:pict>
          <v:group style="position:absolute;margin-left:172.464676pt;margin-top:7.034734pt;width:7.45pt;height:15.75pt;mso-position-horizontal-relative:page;mso-position-vertical-relative:paragraph;z-index:-160408" coordorigin="3449,141" coordsize="149,315">
            <v:group style="position:absolute;left:3454;top:336;width:31;height:18" coordorigin="3454,336" coordsize="31,18">
              <v:shape style="position:absolute;left:3454;top:336;width:31;height:18" coordorigin="3454,336" coordsize="31,18" path="m3454,353l3485,336e" filled="false" stroked="true" strokeweight=".499331pt" strokecolor="#000000">
                <v:path arrowok="t"/>
              </v:shape>
            </v:group>
            <v:group style="position:absolute;left:3485;top:341;width:45;height:104" coordorigin="3485,341" coordsize="45,104">
              <v:shape style="position:absolute;left:3485;top:341;width:45;height:104" coordorigin="3485,341" coordsize="45,104" path="m3485,341l3529,445e" filled="false" stroked="true" strokeweight="1.005559pt" strokecolor="#000000">
                <v:path arrowok="t"/>
              </v:shape>
            </v:group>
            <v:group style="position:absolute;left:3534;top:146;width:59;height:300" coordorigin="3534,146" coordsize="59,300">
              <v:shape style="position:absolute;left:3534;top:146;width:59;height:300" coordorigin="3534,146" coordsize="59,300" path="m3534,445l3593,146e" filled="false" stroked="true" strokeweight=".503458pt" strokecolor="#000000">
                <v:path arrowok="t"/>
              </v:shape>
            </v:group>
            <w10:wrap type="none"/>
          </v:group>
        </w:pict>
      </w:r>
      <w:r>
        <w:rPr/>
        <w:pict>
          <v:group style="position:absolute;margin-left:225.01593pt;margin-top:7.034726pt;width:7.45pt;height:17.150pt;mso-position-horizontal-relative:page;mso-position-vertical-relative:paragraph;z-index:2056" coordorigin="4500,141" coordsize="149,343">
            <v:group style="position:absolute;left:4505;top:353;width:31;height:18" coordorigin="4505,353" coordsize="31,18">
              <v:shape style="position:absolute;left:4505;top:353;width:31;height:18" coordorigin="4505,353" coordsize="31,18" path="m4505,371l4535,353e" filled="false" stroked="true" strokeweight=".499424pt" strokecolor="#000000">
                <v:path arrowok="t"/>
              </v:shape>
            </v:group>
            <v:group style="position:absolute;left:4535;top:358;width:45;height:115" coordorigin="4535,358" coordsize="45,115">
              <v:shape style="position:absolute;left:4535;top:358;width:45;height:115" coordorigin="4535,358" coordsize="45,115" path="m4535,358l4580,473e" filled="false" stroked="true" strokeweight="1.005809pt" strokecolor="#000000">
                <v:path arrowok="t"/>
              </v:shape>
            </v:group>
            <v:group style="position:absolute;left:4585;top:146;width:60;height:328" coordorigin="4585,146" coordsize="60,328">
              <v:shape style="position:absolute;left:4585;top:146;width:60;height:328" coordorigin="4585,146" coordsize="60,328" path="m4585,473l4644,146e" filled="false" stroked="true" strokeweight=".503488pt" strokecolor="#000000">
                <v:path arrowok="t"/>
              </v:shape>
            </v:group>
            <w10:wrap type="none"/>
          </v:group>
        </w:pict>
      </w:r>
      <w:r>
        <w:rPr/>
        <w:pict>
          <v:shape style="position:absolute;margin-left:215.30658pt;margin-top:-10.122838pt;width:2pt;height:7pt;mso-position-horizontal-relative:page;mso-position-vertical-relative:paragraph;z-index:-160240" type="#_x0000_t202" filled="false" stroked="false">
            <v:textbox inset="0,0,0,0">
              <w:txbxContent>
                <w:p>
                  <w:pPr>
                    <w:spacing w:line="139" w:lineRule="exact" w:before="0"/>
                    <w:ind w:left="0" w:right="0" w:firstLine="0"/>
                    <w:jc w:val="left"/>
                    <w:rPr>
                      <w:rFonts w:ascii="Times New Roman" w:hAnsi="Times New Roman" w:cs="Times New Roman" w:eastAsia="Times New Roman"/>
                      <w:sz w:val="14"/>
                      <w:szCs w:val="14"/>
                    </w:rPr>
                  </w:pPr>
                  <w:r>
                    <w:rPr>
                      <w:rFonts w:ascii="Times New Roman"/>
                      <w:i/>
                      <w:w w:val="100"/>
                      <w:sz w:val="14"/>
                    </w:rPr>
                    <w:t>j</w:t>
                  </w:r>
                  <w:r>
                    <w:rPr>
                      <w:rFonts w:ascii="Times New Roman"/>
                      <w:w w:val="100"/>
                      <w:sz w:val="14"/>
                    </w:rPr>
                  </w:r>
                </w:p>
              </w:txbxContent>
            </v:textbox>
            <w10:wrap type="none"/>
          </v:shape>
        </w:pict>
      </w:r>
      <w:r>
        <w:rPr>
          <w:rFonts w:ascii="Times New Roman"/>
          <w:sz w:val="24"/>
        </w:rPr>
        <w:t>(  ,  </w:t>
      </w:r>
      <w:r>
        <w:rPr>
          <w:rFonts w:ascii="Times New Roman"/>
          <w:i/>
          <w:position w:val="-5"/>
          <w:sz w:val="14"/>
        </w:rPr>
        <w:t>j</w:t>
      </w:r>
      <w:r>
        <w:rPr>
          <w:rFonts w:ascii="Times New Roman"/>
          <w:i/>
          <w:spacing w:val="23"/>
          <w:position w:val="-5"/>
          <w:sz w:val="14"/>
        </w:rPr>
        <w:t> </w:t>
      </w:r>
      <w:r>
        <w:rPr>
          <w:rFonts w:ascii="Times New Roman"/>
          <w:sz w:val="24"/>
        </w:rPr>
        <w:t>)</w:t>
      </w:r>
    </w:p>
    <w:p>
      <w:pPr>
        <w:spacing w:before="149"/>
        <w:ind w:left="256" w:right="0" w:firstLine="0"/>
        <w:jc w:val="left"/>
        <w:rPr>
          <w:rFonts w:ascii="Times New Roman" w:hAnsi="Times New Roman" w:cs="Times New Roman" w:eastAsia="Times New Roman"/>
          <w:sz w:val="14"/>
          <w:szCs w:val="14"/>
        </w:rPr>
      </w:pPr>
      <w:r>
        <w:rPr/>
        <w:br w:type="column"/>
      </w:r>
      <w:r>
        <w:rPr>
          <w:rFonts w:ascii="Times New Roman" w:hAnsi="Times New Roman"/>
          <w:i/>
          <w:sz w:val="24"/>
        </w:rPr>
        <w:t>A </w:t>
      </w:r>
      <w:r>
        <w:rPr>
          <w:rFonts w:ascii="Times New Roman" w:hAnsi="Times New Roman"/>
          <w:i/>
          <w:spacing w:val="48"/>
          <w:sz w:val="24"/>
        </w:rPr>
        <w:t> </w:t>
      </w:r>
      <w:r>
        <w:rPr>
          <w:rFonts w:ascii="Times New Roman" w:hAnsi="Times New Roman"/>
          <w:spacing w:val="4"/>
          <w:sz w:val="24"/>
        </w:rPr>
        <w:t>4</w:t>
      </w:r>
      <w:r>
        <w:rPr>
          <w:rFonts w:ascii="Times New Roman" w:hAnsi="Times New Roman"/>
          <w:spacing w:val="4"/>
          <w:sz w:val="24"/>
        </w:rPr>
        <w:t>π</w:t>
      </w:r>
      <w:r>
        <w:rPr>
          <w:rFonts w:ascii="Times New Roman" w:hAnsi="Times New Roman"/>
          <w:i/>
          <w:spacing w:val="4"/>
          <w:sz w:val="24"/>
        </w:rPr>
        <w:t>E</w:t>
      </w:r>
      <w:r>
        <w:rPr>
          <w:rFonts w:ascii="Times New Roman" w:hAnsi="Times New Roman"/>
          <w:i/>
          <w:spacing w:val="4"/>
          <w:position w:val="-5"/>
          <w:sz w:val="14"/>
        </w:rPr>
        <w:t>x</w:t>
      </w:r>
      <w:r>
        <w:rPr>
          <w:rFonts w:ascii="Times New Roman" w:hAnsi="Times New Roman"/>
          <w:spacing w:val="4"/>
          <w:sz w:val="14"/>
        </w:rPr>
      </w:r>
    </w:p>
    <w:p>
      <w:pPr>
        <w:spacing w:line="240" w:lineRule="auto" w:before="0"/>
        <w:rPr>
          <w:rFonts w:ascii="Times New Roman" w:hAnsi="Times New Roman" w:cs="Times New Roman" w:eastAsia="Times New Roman"/>
          <w:i/>
          <w:sz w:val="14"/>
          <w:szCs w:val="14"/>
        </w:rPr>
      </w:pPr>
      <w:r>
        <w:rPr/>
        <w:br w:type="column"/>
      </w:r>
      <w:r>
        <w:rPr>
          <w:rFonts w:ascii="Times New Roman"/>
          <w:i/>
          <w:sz w:val="14"/>
        </w:rPr>
      </w:r>
    </w:p>
    <w:p>
      <w:pPr>
        <w:spacing w:before="89"/>
        <w:ind w:left="103" w:right="0" w:firstLine="0"/>
        <w:jc w:val="left"/>
        <w:rPr>
          <w:rFonts w:ascii="Times New Roman" w:hAnsi="Times New Roman" w:cs="Times New Roman" w:eastAsia="Times New Roman"/>
          <w:sz w:val="14"/>
          <w:szCs w:val="14"/>
        </w:rPr>
      </w:pPr>
      <w:r>
        <w:rPr>
          <w:rFonts w:ascii="Times New Roman" w:hAnsi="Times New Roman" w:cs="Times New Roman" w:eastAsia="Times New Roman"/>
          <w:i/>
          <w:sz w:val="14"/>
          <w:szCs w:val="14"/>
        </w:rPr>
        <w:t>i</w:t>
      </w:r>
      <w:r>
        <w:rPr>
          <w:rFonts w:ascii="Symbol" w:hAnsi="Symbol" w:cs="Symbol" w:eastAsia="Symbol"/>
          <w:sz w:val="14"/>
          <w:szCs w:val="14"/>
        </w:rPr>
        <w:t></w:t>
      </w:r>
      <w:r>
        <w:rPr>
          <w:rFonts w:ascii="Times New Roman" w:hAnsi="Times New Roman" w:cs="Times New Roman" w:eastAsia="Times New Roman"/>
          <w:sz w:val="14"/>
          <w:szCs w:val="14"/>
        </w:rPr>
        <w:t>1</w:t>
      </w:r>
    </w:p>
    <w:p>
      <w:pPr>
        <w:spacing w:before="132"/>
        <w:ind w:left="196" w:right="0" w:firstLine="0"/>
        <w:jc w:val="left"/>
        <w:rPr>
          <w:rFonts w:ascii="Symbol" w:hAnsi="Symbol" w:cs="Symbol" w:eastAsia="Symbol"/>
          <w:sz w:val="24"/>
          <w:szCs w:val="24"/>
        </w:rPr>
      </w:pPr>
      <w:r>
        <w:rPr/>
        <w:br w:type="column"/>
      </w:r>
      <w:r>
        <w:rPr>
          <w:rFonts w:ascii="Times New Roman" w:hAnsi="Times New Roman" w:cs="Times New Roman" w:eastAsia="Times New Roman"/>
          <w:i/>
          <w:sz w:val="24"/>
          <w:szCs w:val="24"/>
        </w:rPr>
        <w:t>t </w:t>
      </w:r>
      <w:r>
        <w:rPr>
          <w:rFonts w:ascii="Times New Roman" w:hAnsi="Times New Roman" w:cs="Times New Roman" w:eastAsia="Times New Roman"/>
          <w:i/>
          <w:position w:val="-5"/>
          <w:sz w:val="14"/>
          <w:szCs w:val="14"/>
        </w:rPr>
        <w:t>j</w:t>
      </w:r>
      <w:r>
        <w:rPr>
          <w:rFonts w:ascii="Times New Roman" w:hAnsi="Times New Roman" w:cs="Times New Roman" w:eastAsia="Times New Roman"/>
          <w:i/>
          <w:spacing w:val="32"/>
          <w:position w:val="-5"/>
          <w:sz w:val="14"/>
          <w:szCs w:val="14"/>
        </w:rPr>
        <w:t> </w:t>
      </w:r>
      <w:r>
        <w:rPr>
          <w:rFonts w:ascii="Symbol" w:hAnsi="Symbol" w:cs="Symbol" w:eastAsia="Symbol"/>
          <w:sz w:val="24"/>
          <w:szCs w:val="24"/>
        </w:rPr>
        <w:t></w:t>
      </w:r>
    </w:p>
    <w:p>
      <w:pPr>
        <w:spacing w:before="149"/>
        <w:ind w:left="0" w:right="0" w:firstLine="0"/>
        <w:jc w:val="left"/>
        <w:rPr>
          <w:rFonts w:ascii="Times New Roman" w:hAnsi="Times New Roman" w:cs="Times New Roman" w:eastAsia="Times New Roman"/>
          <w:sz w:val="14"/>
          <w:szCs w:val="14"/>
        </w:rPr>
      </w:pPr>
      <w:r>
        <w:rPr>
          <w:spacing w:val="3"/>
        </w:rPr>
        <w:br w:type="column"/>
      </w:r>
      <w:r>
        <w:rPr>
          <w:rFonts w:ascii="Times New Roman" w:hAnsi="Times New Roman" w:cs="Times New Roman" w:eastAsia="Times New Roman"/>
          <w:i/>
          <w:spacing w:val="3"/>
          <w:position w:val="6"/>
          <w:sz w:val="24"/>
          <w:szCs w:val="24"/>
        </w:rPr>
        <w:t>t</w:t>
      </w:r>
      <w:r>
        <w:rPr>
          <w:rFonts w:ascii="Times New Roman" w:hAnsi="Times New Roman" w:cs="Times New Roman" w:eastAsia="Times New Roman"/>
          <w:i/>
          <w:spacing w:val="3"/>
          <w:sz w:val="14"/>
          <w:szCs w:val="14"/>
        </w:rPr>
        <w:t>i</w:t>
      </w:r>
      <w:r>
        <w:rPr>
          <w:rFonts w:ascii="Symbol" w:hAnsi="Symbol" w:cs="Symbol" w:eastAsia="Symbol"/>
          <w:spacing w:val="3"/>
          <w:sz w:val="14"/>
          <w:szCs w:val="14"/>
        </w:rPr>
        <w:t></w:t>
      </w:r>
      <w:r>
        <w:rPr>
          <w:rFonts w:ascii="Times New Roman" w:hAnsi="Times New Roman" w:cs="Times New Roman" w:eastAsia="Times New Roman"/>
          <w:spacing w:val="3"/>
          <w:sz w:val="14"/>
          <w:szCs w:val="14"/>
        </w:rPr>
        <w:t>0.5</w:t>
      </w:r>
    </w:p>
    <w:p>
      <w:pPr>
        <w:spacing w:line="215" w:lineRule="exact" w:before="0"/>
        <w:ind w:left="58" w:right="0" w:firstLine="0"/>
        <w:jc w:val="left"/>
        <w:rPr>
          <w:rFonts w:ascii="Times New Roman" w:hAnsi="Times New Roman" w:cs="Times New Roman" w:eastAsia="Times New Roman"/>
          <w:sz w:val="24"/>
          <w:szCs w:val="24"/>
        </w:rPr>
      </w:pPr>
      <w:r>
        <w:rPr/>
        <w:br w:type="column"/>
      </w:r>
      <w:r>
        <w:rPr>
          <w:rFonts w:ascii="Times New Roman"/>
          <w:sz w:val="24"/>
        </w:rPr>
        <w:t>exp</w:t>
      </w:r>
    </w:p>
    <w:p>
      <w:pPr>
        <w:tabs>
          <w:tab w:pos="885" w:val="left" w:leader="none"/>
        </w:tabs>
        <w:spacing w:line="253" w:lineRule="exact" w:before="0"/>
        <w:ind w:left="322" w:right="0" w:firstLine="0"/>
        <w:jc w:val="left"/>
        <w:rPr>
          <w:rFonts w:ascii="Times New Roman" w:hAnsi="Times New Roman" w:cs="Times New Roman" w:eastAsia="Times New Roman"/>
          <w:sz w:val="14"/>
          <w:szCs w:val="14"/>
        </w:rPr>
      </w:pPr>
      <w:r>
        <w:rPr/>
        <w:br w:type="column"/>
      </w:r>
      <w:r>
        <w:rPr>
          <w:rFonts w:ascii="Times New Roman"/>
          <w:position w:val="6"/>
          <w:sz w:val="24"/>
        </w:rPr>
        <w:t>(</w:t>
      </w:r>
      <w:r>
        <w:rPr>
          <w:rFonts w:ascii="Times New Roman"/>
          <w:spacing w:val="46"/>
          <w:position w:val="6"/>
          <w:sz w:val="24"/>
        </w:rPr>
        <w:t> </w:t>
      </w:r>
      <w:r>
        <w:rPr>
          <w:rFonts w:ascii="Times New Roman"/>
          <w:i/>
          <w:sz w:val="14"/>
        </w:rPr>
        <w:t>j</w:t>
        <w:tab/>
        <w:t>i</w:t>
      </w:r>
      <w:r>
        <w:rPr>
          <w:rFonts w:ascii="Times New Roman"/>
          <w:sz w:val="14"/>
        </w:rPr>
      </w:r>
    </w:p>
    <w:p>
      <w:pPr>
        <w:spacing w:before="82"/>
        <w:ind w:left="-30" w:right="0" w:firstLine="0"/>
        <w:jc w:val="left"/>
        <w:rPr>
          <w:rFonts w:ascii="Times New Roman" w:hAnsi="Times New Roman" w:cs="Times New Roman" w:eastAsia="Times New Roman"/>
          <w:sz w:val="14"/>
          <w:szCs w:val="14"/>
        </w:rPr>
      </w:pPr>
      <w:r>
        <w:rPr/>
        <w:br w:type="column"/>
      </w:r>
      <w:r>
        <w:rPr>
          <w:rFonts w:ascii="Symbol" w:hAnsi="Symbol" w:cs="Symbol" w:eastAsia="Symbol"/>
          <w:sz w:val="14"/>
          <w:szCs w:val="14"/>
        </w:rPr>
        <w:t></w:t>
      </w:r>
      <w:r>
        <w:rPr>
          <w:rFonts w:ascii="Times New Roman" w:hAnsi="Times New Roman" w:cs="Times New Roman" w:eastAsia="Times New Roman"/>
          <w:sz w:val="14"/>
          <w:szCs w:val="14"/>
        </w:rPr>
        <w:t>0.5</w:t>
      </w:r>
    </w:p>
    <w:p>
      <w:pPr>
        <w:pStyle w:val="Heading2"/>
        <w:spacing w:line="204" w:lineRule="exact"/>
        <w:ind w:left="-8" w:right="0"/>
        <w:jc w:val="right"/>
        <w:rPr>
          <w:rFonts w:ascii="Symbol" w:hAnsi="Symbol" w:cs="Symbol" w:eastAsia="Symbol"/>
        </w:rPr>
      </w:pPr>
      <w:r>
        <w:rPr/>
        <w:br w:type="column"/>
      </w:r>
      <w:r>
        <w:rPr/>
        <w:t>)</w:t>
      </w:r>
      <w:r>
        <w:rPr>
          <w:spacing w:val="23"/>
        </w:rPr>
        <w:t> </w:t>
      </w:r>
      <w:r>
        <w:rPr/>
        <w:t>exp</w:t>
      </w:r>
      <w:r>
        <w:rPr>
          <w:rFonts w:ascii="Symbol" w:hAnsi="Symbol" w:cs="Symbol" w:eastAsia="Symbol"/>
          <w:position w:val="-3"/>
        </w:rPr>
        <w:t></w:t>
      </w:r>
      <w:r>
        <w:rPr>
          <w:rFonts w:ascii="Symbol" w:hAnsi="Symbol" w:cs="Symbol" w:eastAsia="Symbol"/>
        </w:rPr>
      </w:r>
    </w:p>
    <w:p>
      <w:pPr>
        <w:spacing w:line="312" w:lineRule="exact" w:before="0"/>
        <w:ind w:left="-8" w:right="0" w:firstLine="0"/>
        <w:jc w:val="right"/>
        <w:rPr>
          <w:rFonts w:ascii="Symbol" w:hAnsi="Symbol" w:cs="Symbol" w:eastAsia="Symbol"/>
          <w:sz w:val="24"/>
          <w:szCs w:val="24"/>
        </w:rPr>
      </w:pPr>
      <w:r>
        <w:rPr>
          <w:rFonts w:ascii="Symbol" w:hAnsi="Symbol" w:cs="Symbol" w:eastAsia="Symbol"/>
          <w:spacing w:val="-60"/>
          <w:sz w:val="24"/>
          <w:szCs w:val="24"/>
        </w:rPr>
        <w:t></w:t>
      </w:r>
      <w:r>
        <w:rPr>
          <w:rFonts w:ascii="Symbol" w:hAnsi="Symbol" w:cs="Symbol" w:eastAsia="Symbol"/>
          <w:spacing w:val="-60"/>
          <w:position w:val="-6"/>
          <w:sz w:val="24"/>
          <w:szCs w:val="24"/>
        </w:rPr>
        <w:t></w:t>
      </w:r>
      <w:r>
        <w:rPr>
          <w:rFonts w:ascii="Symbol" w:hAnsi="Symbol" w:cs="Symbol" w:eastAsia="Symbol"/>
          <w:spacing w:val="-60"/>
          <w:sz w:val="24"/>
          <w:szCs w:val="24"/>
        </w:rPr>
      </w:r>
    </w:p>
    <w:p>
      <w:pPr>
        <w:spacing w:before="126"/>
        <w:ind w:left="311" w:right="0" w:firstLine="0"/>
        <w:jc w:val="left"/>
        <w:rPr>
          <w:rFonts w:ascii="Times New Roman" w:hAnsi="Times New Roman" w:cs="Times New Roman" w:eastAsia="Times New Roman"/>
          <w:sz w:val="24"/>
          <w:szCs w:val="24"/>
        </w:rPr>
      </w:pPr>
      <w:r>
        <w:rPr>
          <w:spacing w:val="8"/>
        </w:rPr>
        <w:br w:type="column"/>
      </w:r>
      <w:r>
        <w:rPr>
          <w:rFonts w:ascii="Times New Roman"/>
          <w:spacing w:val="8"/>
          <w:sz w:val="24"/>
        </w:rPr>
        <w:t>4</w:t>
      </w:r>
      <w:r>
        <w:rPr>
          <w:rFonts w:ascii="Times New Roman"/>
          <w:i/>
          <w:spacing w:val="8"/>
          <w:sz w:val="24"/>
        </w:rPr>
        <w:t>E</w:t>
      </w:r>
      <w:r>
        <w:rPr>
          <w:rFonts w:ascii="Times New Roman"/>
          <w:i/>
          <w:spacing w:val="8"/>
          <w:position w:val="-5"/>
          <w:sz w:val="14"/>
        </w:rPr>
        <w:t>x</w:t>
      </w:r>
      <w:r>
        <w:rPr>
          <w:rFonts w:ascii="Times New Roman"/>
          <w:i/>
          <w:spacing w:val="4"/>
          <w:position w:val="-5"/>
          <w:sz w:val="14"/>
        </w:rPr>
        <w:t> </w:t>
      </w:r>
      <w:r>
        <w:rPr>
          <w:rFonts w:ascii="Times New Roman"/>
          <w:sz w:val="24"/>
        </w:rPr>
        <w:t>(</w:t>
      </w:r>
      <w:r>
        <w:rPr>
          <w:rFonts w:ascii="Times New Roman"/>
          <w:i/>
          <w:sz w:val="24"/>
        </w:rPr>
        <w:t>t</w:t>
      </w:r>
      <w:r>
        <w:rPr>
          <w:rFonts w:ascii="Times New Roman"/>
          <w:sz w:val="24"/>
        </w:rPr>
      </w:r>
    </w:p>
    <w:p>
      <w:pPr>
        <w:spacing w:before="108"/>
        <w:ind w:left="0" w:right="0" w:firstLine="0"/>
        <w:jc w:val="left"/>
        <w:rPr>
          <w:rFonts w:ascii="Times New Roman" w:hAnsi="Times New Roman" w:cs="Times New Roman" w:eastAsia="Times New Roman"/>
          <w:sz w:val="24"/>
          <w:szCs w:val="24"/>
        </w:rPr>
      </w:pPr>
      <w:r>
        <w:rPr/>
        <w:br w:type="column"/>
      </w:r>
      <w:r>
        <w:rPr>
          <w:rFonts w:ascii="Times New Roman" w:hAnsi="Times New Roman" w:cs="Times New Roman" w:eastAsia="Times New Roman"/>
          <w:i/>
          <w:position w:val="-5"/>
          <w:sz w:val="14"/>
          <w:szCs w:val="14"/>
        </w:rPr>
        <w:t>j  </w:t>
      </w:r>
      <w:r>
        <w:rPr>
          <w:rFonts w:ascii="Symbol" w:hAnsi="Symbol" w:cs="Symbol" w:eastAsia="Symbol"/>
          <w:sz w:val="24"/>
          <w:szCs w:val="24"/>
        </w:rPr>
        <w:t></w:t>
      </w:r>
      <w:r>
        <w:rPr>
          <w:rFonts w:ascii="Symbol" w:hAnsi="Symbol" w:cs="Symbol" w:eastAsia="Symbol"/>
          <w:spacing w:val="-3"/>
          <w:sz w:val="24"/>
          <w:szCs w:val="24"/>
        </w:rPr>
        <w:t></w:t>
      </w:r>
      <w:r>
        <w:rPr>
          <w:rFonts w:ascii="Times New Roman" w:hAnsi="Times New Roman" w:cs="Times New Roman" w:eastAsia="Times New Roman"/>
          <w:spacing w:val="-3"/>
          <w:sz w:val="24"/>
          <w:szCs w:val="24"/>
        </w:rPr>
      </w:r>
      <w:r>
        <w:rPr>
          <w:rFonts w:ascii="Times New Roman" w:hAnsi="Times New Roman" w:cs="Times New Roman" w:eastAsia="Times New Roman"/>
          <w:i/>
          <w:sz w:val="24"/>
          <w:szCs w:val="24"/>
        </w:rPr>
        <w:t>t</w:t>
      </w:r>
      <w:r>
        <w:rPr>
          <w:rFonts w:ascii="Times New Roman" w:hAnsi="Times New Roman" w:cs="Times New Roman" w:eastAsia="Times New Roman"/>
          <w:sz w:val="24"/>
          <w:szCs w:val="24"/>
        </w:rPr>
      </w:r>
    </w:p>
    <w:p>
      <w:pPr>
        <w:spacing w:line="191" w:lineRule="exact" w:before="0"/>
        <w:ind w:left="-29" w:right="0" w:firstLine="0"/>
        <w:jc w:val="right"/>
        <w:rPr>
          <w:rFonts w:ascii="Symbol" w:hAnsi="Symbol" w:cs="Symbol" w:eastAsia="Symbol"/>
          <w:sz w:val="24"/>
          <w:szCs w:val="24"/>
        </w:rPr>
      </w:pPr>
      <w:r>
        <w:rPr/>
        <w:br w:type="column"/>
      </w:r>
      <w:r>
        <w:rPr>
          <w:rFonts w:ascii="Symbol" w:hAnsi="Symbol" w:cs="Symbol" w:eastAsia="Symbol"/>
          <w:sz w:val="24"/>
          <w:szCs w:val="24"/>
        </w:rPr>
        <w:t></w:t>
      </w:r>
    </w:p>
    <w:p>
      <w:pPr>
        <w:spacing w:line="321" w:lineRule="exact" w:before="0"/>
        <w:ind w:left="-29" w:right="0" w:firstLine="0"/>
        <w:jc w:val="right"/>
        <w:rPr>
          <w:rFonts w:ascii="Symbol" w:hAnsi="Symbol" w:cs="Symbol" w:eastAsia="Symbol"/>
          <w:sz w:val="24"/>
          <w:szCs w:val="24"/>
        </w:rPr>
      </w:pPr>
      <w:r>
        <w:rPr/>
        <w:pict>
          <v:group style="position:absolute;margin-left:398.665283pt;margin-top:-4.377488pt;width:85.4pt;height:.1pt;mso-position-horizontal-relative:page;mso-position-vertical-relative:paragraph;z-index:2080" coordorigin="7973,-88" coordsize="1708,2">
            <v:shape style="position:absolute;left:7973;top:-88;width:1708;height:2" coordorigin="7973,-88" coordsize="1708,0" path="m7973,-88l9681,-88e" filled="false" stroked="true" strokeweight=".497985pt" strokecolor="#000000">
              <v:path arrowok="t"/>
            </v:shape>
            <w10:wrap type="none"/>
          </v:group>
        </w:pict>
      </w:r>
      <w:r>
        <w:rPr>
          <w:rFonts w:ascii="Times New Roman" w:hAnsi="Times New Roman" w:cs="Times New Roman" w:eastAsia="Times New Roman"/>
          <w:i/>
          <w:spacing w:val="2"/>
          <w:sz w:val="14"/>
          <w:szCs w:val="14"/>
        </w:rPr>
        <w:t>i</w:t>
      </w:r>
      <w:r>
        <w:rPr>
          <w:rFonts w:ascii="Symbol" w:hAnsi="Symbol" w:cs="Symbol" w:eastAsia="Symbol"/>
          <w:spacing w:val="2"/>
          <w:sz w:val="14"/>
          <w:szCs w:val="14"/>
        </w:rPr>
        <w:t></w:t>
      </w:r>
      <w:r>
        <w:rPr>
          <w:rFonts w:ascii="Times New Roman" w:hAnsi="Times New Roman" w:cs="Times New Roman" w:eastAsia="Times New Roman"/>
          <w:spacing w:val="2"/>
          <w:sz w:val="14"/>
          <w:szCs w:val="14"/>
        </w:rPr>
        <w:t>0.5 </w:t>
      </w:r>
      <w:r>
        <w:rPr>
          <w:rFonts w:ascii="Times New Roman" w:hAnsi="Times New Roman" w:cs="Times New Roman" w:eastAsia="Times New Roman"/>
          <w:position w:val="6"/>
          <w:sz w:val="24"/>
          <w:szCs w:val="24"/>
        </w:rPr>
        <w:t>) </w:t>
      </w:r>
      <w:r>
        <w:rPr>
          <w:rFonts w:ascii="Times New Roman" w:hAnsi="Times New Roman" w:cs="Times New Roman" w:eastAsia="Times New Roman"/>
          <w:spacing w:val="58"/>
          <w:position w:val="6"/>
          <w:sz w:val="24"/>
          <w:szCs w:val="24"/>
        </w:rPr>
        <w:t> </w:t>
      </w:r>
      <w:r>
        <w:rPr>
          <w:rFonts w:ascii="Symbol" w:hAnsi="Symbol" w:cs="Symbol" w:eastAsia="Symbol"/>
          <w:spacing w:val="-60"/>
          <w:position w:val="2"/>
          <w:sz w:val="24"/>
          <w:szCs w:val="24"/>
        </w:rPr>
        <w:t></w:t>
      </w:r>
      <w:r>
        <w:rPr>
          <w:rFonts w:ascii="Symbol" w:hAnsi="Symbol" w:cs="Symbol" w:eastAsia="Symbol"/>
          <w:spacing w:val="-60"/>
          <w:position w:val="-4"/>
          <w:sz w:val="24"/>
          <w:szCs w:val="24"/>
        </w:rPr>
        <w:t></w:t>
      </w:r>
      <w:r>
        <w:rPr>
          <w:rFonts w:ascii="Symbol" w:hAnsi="Symbol" w:cs="Symbol" w:eastAsia="Symbol"/>
          <w:spacing w:val="-60"/>
          <w:sz w:val="24"/>
          <w:szCs w:val="24"/>
        </w:rPr>
      </w:r>
    </w:p>
    <w:p>
      <w:pPr>
        <w:pStyle w:val="BodyText"/>
        <w:spacing w:line="206" w:lineRule="exact"/>
        <w:ind w:left="164" w:right="0"/>
        <w:jc w:val="left"/>
      </w:pPr>
      <w:r>
        <w:rPr/>
        <w:br w:type="column"/>
      </w:r>
      <w:r>
        <w:rPr/>
        <w:t>（</w:t>
      </w:r>
      <w:r>
        <w:rPr>
          <w:rFonts w:ascii="Arial" w:hAnsi="Arial" w:cs="Arial" w:eastAsia="Arial"/>
        </w:rPr>
        <w:t>E.26</w:t>
      </w:r>
      <w:r>
        <w:rPr/>
        <w:t>）</w:t>
      </w:r>
    </w:p>
    <w:p>
      <w:pPr>
        <w:spacing w:after="0" w:line="206" w:lineRule="exact"/>
        <w:jc w:val="left"/>
        <w:sectPr>
          <w:type w:val="continuous"/>
          <w:pgSz w:w="11910" w:h="16840"/>
          <w:pgMar w:top="640" w:bottom="280" w:left="1300" w:right="920"/>
          <w:cols w:num="13" w:equalWidth="0">
            <w:col w:w="1704" w:space="40"/>
            <w:col w:w="1039" w:space="40"/>
            <w:col w:w="294" w:space="40"/>
            <w:col w:w="563" w:space="40"/>
            <w:col w:w="387" w:space="40"/>
            <w:col w:w="407" w:space="40"/>
            <w:col w:w="925" w:space="40"/>
            <w:col w:w="229" w:space="40"/>
            <w:col w:w="625" w:space="40"/>
            <w:col w:w="853" w:space="40"/>
            <w:col w:w="367" w:space="40"/>
            <w:col w:w="687" w:space="40"/>
            <w:col w:w="1130"/>
          </w:cols>
        </w:sectPr>
      </w:pPr>
    </w:p>
    <w:p>
      <w:pPr>
        <w:spacing w:line="240" w:lineRule="auto" w:before="0"/>
        <w:rPr>
          <w:rFonts w:ascii="宋体" w:hAnsi="宋体" w:cs="宋体" w:eastAsia="宋体"/>
          <w:sz w:val="20"/>
          <w:szCs w:val="20"/>
        </w:rPr>
      </w:pPr>
    </w:p>
    <w:p>
      <w:pPr>
        <w:spacing w:after="0" w:line="240" w:lineRule="auto"/>
        <w:rPr>
          <w:rFonts w:ascii="宋体" w:hAnsi="宋体" w:cs="宋体" w:eastAsia="宋体"/>
          <w:sz w:val="20"/>
          <w:szCs w:val="20"/>
        </w:rPr>
        <w:sectPr>
          <w:type w:val="continuous"/>
          <w:pgSz w:w="11910" w:h="16840"/>
          <w:pgMar w:top="640" w:bottom="280" w:left="1300" w:right="920"/>
        </w:sectPr>
      </w:pPr>
    </w:p>
    <w:p>
      <w:pPr>
        <w:spacing w:before="215"/>
        <w:ind w:left="538" w:right="0" w:firstLine="0"/>
        <w:jc w:val="left"/>
        <w:rPr>
          <w:rFonts w:ascii="宋体" w:hAnsi="宋体" w:cs="宋体" w:eastAsia="宋体"/>
          <w:sz w:val="21"/>
          <w:szCs w:val="21"/>
        </w:rPr>
      </w:pPr>
      <w:r>
        <w:rPr>
          <w:rFonts w:ascii="宋体" w:hAnsi="宋体" w:cs="宋体" w:eastAsia="宋体"/>
          <w:sz w:val="21"/>
          <w:szCs w:val="21"/>
        </w:rPr>
        <w:t>在排放停止后（</w:t>
      </w:r>
      <w:r>
        <w:rPr>
          <w:rFonts w:ascii="宋体" w:hAnsi="宋体" w:cs="宋体" w:eastAsia="宋体"/>
          <w:spacing w:val="-77"/>
          <w:sz w:val="21"/>
          <w:szCs w:val="21"/>
        </w:rPr>
        <w:t> </w:t>
      </w:r>
      <w:r>
        <w:rPr>
          <w:rFonts w:ascii="Times New Roman" w:hAnsi="Times New Roman" w:cs="Times New Roman" w:eastAsia="Times New Roman"/>
          <w:i/>
          <w:sz w:val="25"/>
          <w:szCs w:val="25"/>
        </w:rPr>
        <w:t>t</w:t>
      </w:r>
      <w:r>
        <w:rPr>
          <w:rFonts w:ascii="Times New Roman" w:hAnsi="Times New Roman" w:cs="Times New Roman" w:eastAsia="Times New Roman"/>
          <w:i/>
          <w:spacing w:val="-34"/>
          <w:sz w:val="25"/>
          <w:szCs w:val="25"/>
        </w:rPr>
        <w:t> </w:t>
      </w:r>
      <w:r>
        <w:rPr>
          <w:rFonts w:ascii="Times New Roman" w:hAnsi="Times New Roman" w:cs="Times New Roman" w:eastAsia="Times New Roman"/>
          <w:i/>
          <w:position w:val="-5"/>
          <w:sz w:val="14"/>
          <w:szCs w:val="14"/>
        </w:rPr>
        <w:t>j </w:t>
      </w:r>
      <w:r>
        <w:rPr>
          <w:rFonts w:ascii="Times New Roman" w:hAnsi="Times New Roman" w:cs="Times New Roman" w:eastAsia="Times New Roman"/>
          <w:i/>
          <w:spacing w:val="20"/>
          <w:position w:val="-5"/>
          <w:sz w:val="14"/>
          <w:szCs w:val="14"/>
        </w:rPr>
        <w:t> </w:t>
      </w:r>
      <w:r>
        <w:rPr>
          <w:rFonts w:ascii="Symbol" w:hAnsi="Symbol" w:cs="Symbol" w:eastAsia="Symbol"/>
          <w:sz w:val="25"/>
          <w:szCs w:val="25"/>
        </w:rPr>
        <w:t></w:t>
      </w:r>
      <w:r>
        <w:rPr>
          <w:rFonts w:ascii="Symbol" w:hAnsi="Symbol" w:cs="Symbol" w:eastAsia="Symbol"/>
          <w:spacing w:val="-16"/>
          <w:sz w:val="25"/>
          <w:szCs w:val="25"/>
        </w:rPr>
        <w:t></w:t>
      </w:r>
      <w:r>
        <w:rPr>
          <w:rFonts w:ascii="Times New Roman" w:hAnsi="Times New Roman" w:cs="Times New Roman" w:eastAsia="Times New Roman"/>
          <w:spacing w:val="-16"/>
          <w:sz w:val="25"/>
          <w:szCs w:val="25"/>
        </w:rPr>
      </w:r>
      <w:r>
        <w:rPr>
          <w:rFonts w:ascii="Times New Roman" w:hAnsi="Times New Roman" w:cs="Times New Roman" w:eastAsia="Times New Roman"/>
          <w:i/>
          <w:sz w:val="25"/>
          <w:szCs w:val="25"/>
        </w:rPr>
        <w:t>t</w:t>
      </w:r>
      <w:r>
        <w:rPr>
          <w:rFonts w:ascii="Times New Roman" w:hAnsi="Times New Roman" w:cs="Times New Roman" w:eastAsia="Times New Roman"/>
          <w:position w:val="-5"/>
          <w:sz w:val="14"/>
          <w:szCs w:val="14"/>
        </w:rPr>
        <w:t>0</w:t>
      </w:r>
      <w:r>
        <w:rPr>
          <w:rFonts w:ascii="Times New Roman" w:hAnsi="Times New Roman" w:cs="Times New Roman" w:eastAsia="Times New Roman"/>
          <w:spacing w:val="13"/>
          <w:position w:val="-5"/>
          <w:sz w:val="14"/>
          <w:szCs w:val="14"/>
        </w:rPr>
        <w:t> </w:t>
      </w:r>
      <w:r>
        <w:rPr>
          <w:rFonts w:ascii="宋体" w:hAnsi="宋体" w:cs="宋体" w:eastAsia="宋体"/>
          <w:spacing w:val="-20"/>
          <w:sz w:val="21"/>
          <w:szCs w:val="21"/>
        </w:rPr>
        <w:t>），公式为：</w:t>
      </w:r>
    </w:p>
    <w:p>
      <w:pPr>
        <w:spacing w:line="240" w:lineRule="auto" w:before="0"/>
        <w:rPr>
          <w:rFonts w:ascii="宋体" w:hAnsi="宋体" w:cs="宋体" w:eastAsia="宋体"/>
          <w:sz w:val="30"/>
          <w:szCs w:val="30"/>
        </w:rPr>
      </w:pPr>
    </w:p>
    <w:p>
      <w:pPr>
        <w:tabs>
          <w:tab w:pos="2337" w:val="left" w:leader="none"/>
          <w:tab w:pos="2912" w:val="left" w:leader="none"/>
          <w:tab w:pos="3561" w:val="left" w:leader="none"/>
          <w:tab w:pos="4248" w:val="left" w:leader="none"/>
          <w:tab w:pos="4569" w:val="left" w:leader="none"/>
          <w:tab w:pos="5226" w:val="left" w:leader="none"/>
        </w:tabs>
        <w:spacing w:line="198" w:lineRule="exact" w:before="205"/>
        <w:ind w:left="1822" w:right="0" w:firstLine="0"/>
        <w:jc w:val="left"/>
        <w:rPr>
          <w:rFonts w:ascii="Symbol" w:hAnsi="Symbol" w:cs="Symbol" w:eastAsia="Symbol"/>
          <w:sz w:val="24"/>
          <w:szCs w:val="24"/>
        </w:rPr>
      </w:pPr>
      <w:r>
        <w:rPr/>
        <w:pict>
          <v:shape style="position:absolute;margin-left:215.282074pt;margin-top:11.9652pt;width:3.55pt;height:7.05pt;mso-position-horizontal-relative:page;mso-position-vertical-relative:paragraph;z-index:-160192" type="#_x0000_t202" filled="false" stroked="false">
            <v:textbox inset="0,0,0,0">
              <w:txbxContent>
                <w:p>
                  <w:pPr>
                    <w:spacing w:line="140" w:lineRule="exact" w:before="0"/>
                    <w:ind w:left="0" w:right="0" w:firstLine="0"/>
                    <w:jc w:val="left"/>
                    <w:rPr>
                      <w:rFonts w:ascii="Times New Roman" w:hAnsi="Times New Roman" w:cs="Times New Roman" w:eastAsia="Times New Roman"/>
                      <w:sz w:val="14"/>
                      <w:szCs w:val="14"/>
                    </w:rPr>
                  </w:pPr>
                  <w:r>
                    <w:rPr>
                      <w:rFonts w:ascii="Times New Roman"/>
                      <w:i/>
                      <w:w w:val="101"/>
                      <w:sz w:val="14"/>
                    </w:rPr>
                    <w:t>n</w:t>
                  </w:r>
                  <w:r>
                    <w:rPr>
                      <w:rFonts w:ascii="Times New Roman"/>
                      <w:sz w:val="14"/>
                    </w:rPr>
                  </w:r>
                </w:p>
              </w:txbxContent>
            </v:textbox>
            <w10:wrap type="none"/>
          </v:shape>
        </w:pict>
      </w:r>
      <w:r>
        <w:rPr>
          <w:rFonts w:ascii="Symbol" w:hAnsi="Symbol" w:cs="Symbol" w:eastAsia="Symbol"/>
          <w:position w:val="-14"/>
          <w:sz w:val="24"/>
          <w:szCs w:val="24"/>
        </w:rPr>
        <w:t></w:t>
      </w:r>
      <w:r>
        <w:rPr>
          <w:rFonts w:ascii="Times New Roman" w:hAnsi="Times New Roman" w:cs="Times New Roman" w:eastAsia="Times New Roman"/>
          <w:position w:val="-14"/>
          <w:sz w:val="24"/>
          <w:szCs w:val="24"/>
        </w:rPr>
      </w:r>
      <w:r>
        <w:rPr>
          <w:rFonts w:ascii="Times New Roman" w:hAnsi="Times New Roman" w:cs="Times New Roman" w:eastAsia="Times New Roman"/>
          <w:sz w:val="24"/>
          <w:szCs w:val="24"/>
        </w:rPr>
      </w:r>
      <w:r>
        <w:rPr>
          <w:rFonts w:ascii="Times New Roman" w:hAnsi="Times New Roman" w:cs="Times New Roman" w:eastAsia="Times New Roman"/>
          <w:sz w:val="24"/>
          <w:szCs w:val="24"/>
          <w:u w:val="single" w:color="000000"/>
        </w:rPr>
        <w:tab/>
      </w:r>
      <w:r>
        <w:rPr>
          <w:rFonts w:ascii="Symbol" w:hAnsi="Symbol" w:cs="Symbol" w:eastAsia="Symbol"/>
          <w:spacing w:val="-2"/>
          <w:sz w:val="24"/>
          <w:szCs w:val="24"/>
          <w:u w:val="single" w:color="000000"/>
        </w:rPr>
        <w:t></w:t>
      </w:r>
      <w:r>
        <w:rPr>
          <w:rFonts w:ascii="Times New Roman" w:hAnsi="Times New Roman" w:cs="Times New Roman" w:eastAsia="Times New Roman"/>
          <w:i/>
          <w:spacing w:val="-2"/>
          <w:sz w:val="24"/>
          <w:szCs w:val="24"/>
          <w:u w:val="single" w:color="000000"/>
        </w:rPr>
        <w:t>t</w:t>
        <w:tab/>
      </w:r>
      <w:r>
        <w:rPr>
          <w:rFonts w:ascii="Times New Roman" w:hAnsi="Times New Roman" w:cs="Times New Roman" w:eastAsia="Times New Roman"/>
          <w:i/>
          <w:spacing w:val="-2"/>
          <w:sz w:val="24"/>
          <w:szCs w:val="24"/>
        </w:rPr>
      </w:r>
      <w:r>
        <w:rPr>
          <w:rFonts w:ascii="Symbol" w:hAnsi="Symbol" w:cs="Symbol" w:eastAsia="Symbol"/>
          <w:spacing w:val="27"/>
          <w:position w:val="-19"/>
          <w:sz w:val="36"/>
          <w:szCs w:val="36"/>
        </w:rPr>
        <w:t></w:t>
      </w:r>
      <w:r>
        <w:rPr>
          <w:rFonts w:ascii="Times New Roman" w:hAnsi="Times New Roman" w:cs="Times New Roman" w:eastAsia="Times New Roman"/>
          <w:i/>
          <w:spacing w:val="27"/>
          <w:sz w:val="24"/>
          <w:szCs w:val="24"/>
        </w:rPr>
      </w:r>
      <w:r>
        <w:rPr>
          <w:rFonts w:ascii="Times New Roman" w:hAnsi="Times New Roman" w:cs="Times New Roman" w:eastAsia="Times New Roman"/>
          <w:i/>
          <w:spacing w:val="27"/>
          <w:sz w:val="24"/>
          <w:szCs w:val="24"/>
          <w:u w:val="thick" w:color="000000"/>
        </w:rPr>
        <w:tab/>
      </w:r>
      <w:r>
        <w:rPr>
          <w:rFonts w:ascii="Times New Roman" w:hAnsi="Times New Roman" w:cs="Times New Roman" w:eastAsia="Times New Roman"/>
          <w:i/>
          <w:spacing w:val="-21"/>
          <w:sz w:val="24"/>
          <w:szCs w:val="24"/>
          <w:u w:val="thick" w:color="000000"/>
        </w:rPr>
        <w:t>W</w:t>
      </w:r>
      <w:r>
        <w:rPr>
          <w:rFonts w:ascii="Times New Roman" w:hAnsi="Times New Roman" w:cs="Times New Roman" w:eastAsia="Times New Roman"/>
          <w:i/>
          <w:spacing w:val="-21"/>
          <w:sz w:val="24"/>
          <w:szCs w:val="24"/>
        </w:rPr>
      </w:r>
      <w:r>
        <w:rPr>
          <w:rFonts w:ascii="Times New Roman" w:hAnsi="Times New Roman" w:cs="Times New Roman" w:eastAsia="Times New Roman"/>
          <w:i/>
          <w:spacing w:val="-21"/>
          <w:position w:val="-5"/>
          <w:sz w:val="14"/>
          <w:szCs w:val="14"/>
        </w:rPr>
        <w:t>i</w:t>
      </w:r>
      <w:r>
        <w:rPr>
          <w:rFonts w:ascii="Times New Roman" w:hAnsi="Times New Roman" w:cs="Times New Roman" w:eastAsia="Times New Roman"/>
          <w:i/>
          <w:spacing w:val="-21"/>
          <w:sz w:val="24"/>
          <w:szCs w:val="24"/>
        </w:rPr>
      </w:r>
      <w:r>
        <w:rPr>
          <w:rFonts w:ascii="Times New Roman" w:hAnsi="Times New Roman" w:cs="Times New Roman" w:eastAsia="Times New Roman"/>
          <w:i/>
          <w:spacing w:val="-21"/>
          <w:sz w:val="24"/>
          <w:szCs w:val="24"/>
          <w:u w:val="thick" w:color="000000"/>
        </w:rPr>
        <w:tab/>
      </w:r>
      <w:r>
        <w:rPr>
          <w:rFonts w:ascii="Times New Roman" w:hAnsi="Times New Roman" w:cs="Times New Roman" w:eastAsia="Times New Roman"/>
          <w:i/>
          <w:spacing w:val="-21"/>
          <w:sz w:val="24"/>
          <w:szCs w:val="24"/>
        </w:rPr>
        <w:tab/>
      </w:r>
      <w:r>
        <w:rPr>
          <w:rFonts w:ascii="Symbol" w:hAnsi="Symbol" w:cs="Symbol" w:eastAsia="Symbol"/>
          <w:spacing w:val="-18"/>
          <w:w w:val="85"/>
          <w:position w:val="-14"/>
          <w:sz w:val="39"/>
          <w:szCs w:val="39"/>
        </w:rPr>
        <w:t></w:t>
      </w:r>
      <w:r>
        <w:rPr>
          <w:rFonts w:ascii="Symbol" w:hAnsi="Symbol" w:cs="Symbol" w:eastAsia="Symbol"/>
          <w:spacing w:val="-18"/>
          <w:w w:val="85"/>
          <w:position w:val="-14"/>
          <w:sz w:val="24"/>
          <w:szCs w:val="24"/>
        </w:rPr>
        <w:t></w:t>
      </w:r>
      <w:r>
        <w:rPr>
          <w:rFonts w:ascii="Times New Roman" w:hAnsi="Times New Roman" w:cs="Times New Roman" w:eastAsia="Times New Roman"/>
          <w:spacing w:val="-18"/>
          <w:w w:val="85"/>
          <w:position w:val="-14"/>
          <w:sz w:val="24"/>
          <w:szCs w:val="24"/>
        </w:rPr>
        <w:tab/>
      </w:r>
      <w:r>
        <w:rPr>
          <w:rFonts w:ascii="Symbol" w:hAnsi="Symbol" w:cs="Symbol" w:eastAsia="Symbol"/>
          <w:position w:val="-14"/>
          <w:sz w:val="24"/>
          <w:szCs w:val="24"/>
        </w:rPr>
        <w:t></w:t>
      </w:r>
      <w:r>
        <w:rPr>
          <w:rFonts w:ascii="Symbol" w:hAnsi="Symbol" w:cs="Symbol" w:eastAsia="Symbol"/>
          <w:sz w:val="24"/>
          <w:szCs w:val="24"/>
        </w:rPr>
      </w:r>
    </w:p>
    <w:p>
      <w:pPr>
        <w:spacing w:line="240" w:lineRule="auto" w:before="0"/>
        <w:rPr>
          <w:rFonts w:ascii="Symbol" w:hAnsi="Symbol" w:cs="Symbol" w:eastAsia="Symbol"/>
          <w:sz w:val="40"/>
          <w:szCs w:val="40"/>
        </w:rPr>
      </w:pPr>
      <w:r>
        <w:rPr/>
        <w:br w:type="column"/>
      </w:r>
      <w:r>
        <w:rPr>
          <w:rFonts w:ascii="Symbol"/>
          <w:sz w:val="40"/>
        </w:rPr>
      </w:r>
    </w:p>
    <w:p>
      <w:pPr>
        <w:spacing w:line="240" w:lineRule="auto" w:before="10"/>
        <w:rPr>
          <w:rFonts w:ascii="Symbol" w:hAnsi="Symbol" w:cs="Symbol" w:eastAsia="Symbol"/>
          <w:sz w:val="39"/>
          <w:szCs w:val="39"/>
        </w:rPr>
      </w:pPr>
    </w:p>
    <w:p>
      <w:pPr>
        <w:tabs>
          <w:tab w:pos="2627" w:val="left" w:leader="none"/>
        </w:tabs>
        <w:spacing w:line="406" w:lineRule="exact" w:before="0"/>
        <w:ind w:left="912" w:right="0" w:firstLine="0"/>
        <w:jc w:val="left"/>
        <w:rPr>
          <w:rFonts w:ascii="Symbol" w:hAnsi="Symbol" w:cs="Symbol" w:eastAsia="Symbol"/>
          <w:sz w:val="24"/>
          <w:szCs w:val="24"/>
        </w:rPr>
      </w:pPr>
      <w:r>
        <w:rPr/>
        <w:pict>
          <v:shape style="position:absolute;margin-left:431.611511pt;margin-top:11.595667pt;width:47.7pt;height:12.4pt;mso-position-horizontal-relative:page;mso-position-vertical-relative:paragraph;z-index:-160168" type="#_x0000_t202" filled="false" stroked="false">
            <v:textbox inset="0,0,0,0">
              <w:txbxContent>
                <w:p>
                  <w:pPr>
                    <w:tabs>
                      <w:tab w:pos="355" w:val="left" w:leader="none"/>
                      <w:tab w:pos="953" w:val="left" w:leader="none"/>
                    </w:tabs>
                    <w:spacing w:line="247" w:lineRule="exact" w:before="0"/>
                    <w:ind w:left="0" w:right="0" w:firstLine="0"/>
                    <w:jc w:val="left"/>
                    <w:rPr>
                      <w:rFonts w:ascii="Symbol" w:hAnsi="Symbol" w:cs="Symbol" w:eastAsia="Symbol"/>
                      <w:sz w:val="24"/>
                      <w:szCs w:val="24"/>
                    </w:rPr>
                  </w:pPr>
                  <w:r>
                    <w:rPr>
                      <w:rFonts w:ascii="Times New Roman" w:hAnsi="Times New Roman" w:cs="Times New Roman" w:eastAsia="Times New Roman"/>
                      <w:i/>
                      <w:w w:val="101"/>
                      <w:sz w:val="14"/>
                      <w:szCs w:val="14"/>
                    </w:rPr>
                    <w:t>j</w:t>
                  </w:r>
                  <w:r>
                    <w:rPr>
                      <w:rFonts w:ascii="Times New Roman" w:hAnsi="Times New Roman" w:cs="Times New Roman" w:eastAsia="Times New Roman"/>
                      <w:i/>
                      <w:sz w:val="14"/>
                      <w:szCs w:val="14"/>
                    </w:rPr>
                    <w:tab/>
                  </w:r>
                  <w:r>
                    <w:rPr>
                      <w:rFonts w:ascii="Times New Roman" w:hAnsi="Times New Roman" w:cs="Times New Roman" w:eastAsia="Times New Roman"/>
                      <w:i/>
                      <w:w w:val="101"/>
                      <w:sz w:val="14"/>
                      <w:szCs w:val="14"/>
                    </w:rPr>
                    <w:t>i</w:t>
                  </w:r>
                  <w:r>
                    <w:rPr>
                      <w:rFonts w:ascii="Times New Roman" w:hAnsi="Times New Roman" w:cs="Times New Roman" w:eastAsia="Times New Roman"/>
                      <w:i/>
                      <w:spacing w:val="-20"/>
                      <w:sz w:val="14"/>
                      <w:szCs w:val="14"/>
                    </w:rPr>
                    <w:t> </w:t>
                  </w:r>
                  <w:r>
                    <w:rPr>
                      <w:rFonts w:ascii="Symbol" w:hAnsi="Symbol" w:cs="Symbol" w:eastAsia="Symbol"/>
                      <w:spacing w:val="10"/>
                      <w:w w:val="101"/>
                      <w:sz w:val="14"/>
                      <w:szCs w:val="14"/>
                    </w:rPr>
                    <w:t></w:t>
                  </w:r>
                  <w:r>
                    <w:rPr>
                      <w:rFonts w:ascii="Times New Roman" w:hAnsi="Times New Roman" w:cs="Times New Roman" w:eastAsia="Times New Roman"/>
                      <w:spacing w:val="-2"/>
                      <w:w w:val="101"/>
                      <w:sz w:val="14"/>
                      <w:szCs w:val="14"/>
                    </w:rPr>
                    <w:t>0</w:t>
                  </w:r>
                  <w:r>
                    <w:rPr>
                      <w:rFonts w:ascii="Times New Roman" w:hAnsi="Times New Roman" w:cs="Times New Roman" w:eastAsia="Times New Roman"/>
                      <w:spacing w:val="-1"/>
                      <w:w w:val="101"/>
                      <w:sz w:val="14"/>
                      <w:szCs w:val="14"/>
                    </w:rPr>
                    <w:t>.</w:t>
                  </w:r>
                  <w:r>
                    <w:rPr>
                      <w:rFonts w:ascii="Times New Roman" w:hAnsi="Times New Roman" w:cs="Times New Roman" w:eastAsia="Times New Roman"/>
                      <w:w w:val="101"/>
                      <w:sz w:val="14"/>
                      <w:szCs w:val="14"/>
                    </w:rPr>
                    <w:t>5</w:t>
                  </w:r>
                  <w:r>
                    <w:rPr>
                      <w:rFonts w:ascii="Times New Roman" w:hAnsi="Times New Roman" w:cs="Times New Roman" w:eastAsia="Times New Roman"/>
                      <w:sz w:val="14"/>
                      <w:szCs w:val="14"/>
                    </w:rPr>
                    <w:tab/>
                  </w:r>
                  <w:r>
                    <w:rPr>
                      <w:rFonts w:ascii="Symbol" w:hAnsi="Symbol" w:cs="Symbol" w:eastAsia="Symbol"/>
                      <w:spacing w:val="-120"/>
                      <w:w w:val="100"/>
                      <w:position w:val="2"/>
                      <w:sz w:val="24"/>
                      <w:szCs w:val="24"/>
                    </w:rPr>
                    <w:t></w:t>
                  </w:r>
                  <w:r>
                    <w:rPr>
                      <w:rFonts w:ascii="Symbol" w:hAnsi="Symbol" w:cs="Symbol" w:eastAsia="Symbol"/>
                      <w:w w:val="100"/>
                      <w:sz w:val="24"/>
                      <w:szCs w:val="24"/>
                    </w:rPr>
                  </w:r>
                </w:p>
              </w:txbxContent>
            </v:textbox>
            <w10:wrap type="none"/>
          </v:shape>
        </w:pict>
      </w:r>
      <w:r>
        <w:rPr/>
        <w:pict>
          <v:shape style="position:absolute;margin-left:359.588287pt;margin-top:12.306581pt;width:4pt;height:19.5pt;mso-position-horizontal-relative:page;mso-position-vertical-relative:paragraph;z-index:-160120" type="#_x0000_t202" filled="false" stroked="false">
            <v:textbox inset="0,0,0,0">
              <w:txbxContent>
                <w:p>
                  <w:pPr>
                    <w:spacing w:line="390" w:lineRule="exact" w:before="0"/>
                    <w:ind w:left="0" w:right="0" w:firstLine="0"/>
                    <w:jc w:val="left"/>
                    <w:rPr>
                      <w:rFonts w:ascii="Symbol" w:hAnsi="Symbol" w:cs="Symbol" w:eastAsia="Symbol"/>
                      <w:sz w:val="39"/>
                      <w:szCs w:val="39"/>
                    </w:rPr>
                  </w:pPr>
                  <w:r>
                    <w:rPr>
                      <w:rFonts w:ascii="Symbol" w:hAnsi="Symbol" w:cs="Symbol" w:eastAsia="Symbol"/>
                      <w:w w:val="61"/>
                      <w:sz w:val="39"/>
                      <w:szCs w:val="39"/>
                    </w:rPr>
                    <w:t></w:t>
                  </w:r>
                  <w:r>
                    <w:rPr>
                      <w:rFonts w:ascii="Symbol" w:hAnsi="Symbol" w:cs="Symbol" w:eastAsia="Symbol"/>
                      <w:sz w:val="39"/>
                      <w:szCs w:val="39"/>
                    </w:rPr>
                  </w:r>
                </w:p>
              </w:txbxContent>
            </v:textbox>
            <w10:wrap type="none"/>
          </v:shape>
        </w:pict>
      </w:r>
      <w:r>
        <w:rPr>
          <w:rFonts w:ascii="Symbol" w:hAnsi="Symbol" w:cs="Symbol" w:eastAsia="Symbol"/>
          <w:spacing w:val="-120"/>
          <w:w w:val="100"/>
          <w:position w:val="-3"/>
          <w:sz w:val="24"/>
          <w:szCs w:val="24"/>
        </w:rPr>
        <w:t></w:t>
      </w:r>
      <w:r>
        <w:rPr>
          <w:rFonts w:ascii="Symbol" w:hAnsi="Symbol" w:cs="Symbol" w:eastAsia="Symbol"/>
          <w:w w:val="100"/>
          <w:position w:val="3"/>
          <w:sz w:val="24"/>
          <w:szCs w:val="24"/>
        </w:rPr>
        <w:t></w:t>
      </w:r>
      <w:r>
        <w:rPr>
          <w:rFonts w:ascii="Times New Roman" w:hAnsi="Times New Roman" w:cs="Times New Roman" w:eastAsia="Times New Roman"/>
          <w:position w:val="3"/>
          <w:sz w:val="24"/>
          <w:szCs w:val="24"/>
        </w:rPr>
        <w:t>  </w:t>
      </w:r>
      <w:r>
        <w:rPr>
          <w:rFonts w:ascii="Times New Roman" w:hAnsi="Times New Roman" w:cs="Times New Roman" w:eastAsia="Times New Roman"/>
          <w:spacing w:val="13"/>
          <w:position w:val="3"/>
          <w:sz w:val="24"/>
          <w:szCs w:val="24"/>
        </w:rPr>
        <w:t> </w:t>
      </w:r>
      <w:r>
        <w:rPr>
          <w:rFonts w:ascii="Symbol" w:hAnsi="Symbol" w:cs="Symbol" w:eastAsia="Symbol"/>
          <w:spacing w:val="-11"/>
          <w:w w:val="61"/>
          <w:sz w:val="39"/>
          <w:szCs w:val="39"/>
        </w:rPr>
        <w:t></w:t>
      </w:r>
      <w:r>
        <w:rPr>
          <w:rFonts w:ascii="Times New Roman" w:hAnsi="Times New Roman" w:cs="Times New Roman" w:eastAsia="Times New Roman"/>
          <w:i/>
          <w:w w:val="100"/>
          <w:sz w:val="24"/>
          <w:szCs w:val="24"/>
        </w:rPr>
        <w:t>x</w:t>
      </w:r>
      <w:r>
        <w:rPr>
          <w:rFonts w:ascii="Times New Roman" w:hAnsi="Times New Roman" w:cs="Times New Roman" w:eastAsia="Times New Roman"/>
          <w:i/>
          <w:spacing w:val="-10"/>
          <w:sz w:val="24"/>
          <w:szCs w:val="24"/>
        </w:rPr>
        <w:t> </w:t>
      </w:r>
      <w:r>
        <w:rPr>
          <w:rFonts w:ascii="Symbol" w:hAnsi="Symbol" w:cs="Symbol" w:eastAsia="Symbol"/>
          <w:w w:val="100"/>
          <w:sz w:val="24"/>
          <w:szCs w:val="24"/>
        </w:rPr>
        <w:t></w:t>
      </w:r>
      <w:r>
        <w:rPr>
          <w:rFonts w:ascii="Times New Roman" w:hAnsi="Times New Roman" w:cs="Times New Roman" w:eastAsia="Times New Roman"/>
          <w:spacing w:val="-21"/>
          <w:sz w:val="24"/>
          <w:szCs w:val="24"/>
        </w:rPr>
        <w:t> </w:t>
      </w:r>
      <w:r>
        <w:rPr>
          <w:rFonts w:ascii="Times New Roman" w:hAnsi="Times New Roman" w:cs="Times New Roman" w:eastAsia="Times New Roman"/>
          <w:i/>
          <w:spacing w:val="10"/>
          <w:w w:val="100"/>
          <w:sz w:val="24"/>
          <w:szCs w:val="24"/>
        </w:rPr>
        <w:t>u</w:t>
      </w:r>
      <w:r>
        <w:rPr>
          <w:rFonts w:ascii="Times New Roman" w:hAnsi="Times New Roman" w:cs="Times New Roman" w:eastAsia="Times New Roman"/>
          <w:spacing w:val="-3"/>
          <w:w w:val="100"/>
          <w:sz w:val="24"/>
          <w:szCs w:val="24"/>
        </w:rPr>
        <w:t>(</w:t>
      </w:r>
      <w:r>
        <w:rPr>
          <w:rFonts w:ascii="Times New Roman" w:hAnsi="Times New Roman" w:cs="Times New Roman" w:eastAsia="Times New Roman"/>
          <w:i/>
          <w:w w:val="100"/>
          <w:sz w:val="24"/>
          <w:szCs w:val="24"/>
        </w:rPr>
        <w:t>t</w:t>
      </w:r>
      <w:r>
        <w:rPr>
          <w:rFonts w:ascii="Times New Roman" w:hAnsi="Times New Roman" w:cs="Times New Roman" w:eastAsia="Times New Roman"/>
          <w:i/>
          <w:sz w:val="24"/>
          <w:szCs w:val="24"/>
        </w:rPr>
        <w:t> </w:t>
      </w:r>
      <w:r>
        <w:rPr>
          <w:rFonts w:ascii="Times New Roman" w:hAnsi="Times New Roman" w:cs="Times New Roman" w:eastAsia="Times New Roman"/>
          <w:i/>
          <w:spacing w:val="25"/>
          <w:sz w:val="24"/>
          <w:szCs w:val="24"/>
        </w:rPr>
        <w:t> </w:t>
      </w:r>
      <w:r>
        <w:rPr>
          <w:rFonts w:ascii="Symbol" w:hAnsi="Symbol" w:cs="Symbol" w:eastAsia="Symbol"/>
          <w:w w:val="100"/>
          <w:sz w:val="24"/>
          <w:szCs w:val="24"/>
        </w:rPr>
        <w:t></w:t>
      </w:r>
      <w:r>
        <w:rPr>
          <w:rFonts w:ascii="Times New Roman" w:hAnsi="Times New Roman" w:cs="Times New Roman" w:eastAsia="Times New Roman"/>
          <w:spacing w:val="-21"/>
          <w:sz w:val="24"/>
          <w:szCs w:val="24"/>
        </w:rPr>
        <w:t> </w:t>
      </w:r>
      <w:r>
        <w:rPr>
          <w:rFonts w:ascii="Times New Roman" w:hAnsi="Times New Roman" w:cs="Times New Roman" w:eastAsia="Times New Roman"/>
          <w:i/>
          <w:w w:val="100"/>
          <w:sz w:val="24"/>
          <w:szCs w:val="24"/>
        </w:rPr>
        <w:t>t</w:t>
      </w:r>
      <w:r>
        <w:rPr>
          <w:rFonts w:ascii="Times New Roman" w:hAnsi="Times New Roman" w:cs="Times New Roman" w:eastAsia="Times New Roman"/>
          <w:i/>
          <w:sz w:val="24"/>
          <w:szCs w:val="24"/>
        </w:rPr>
        <w:tab/>
      </w:r>
      <w:r>
        <w:rPr>
          <w:rFonts w:ascii="Times New Roman" w:hAnsi="Times New Roman" w:cs="Times New Roman" w:eastAsia="Times New Roman"/>
          <w:spacing w:val="4"/>
          <w:w w:val="100"/>
          <w:sz w:val="24"/>
          <w:szCs w:val="24"/>
        </w:rPr>
        <w:t>)</w:t>
      </w:r>
      <w:r>
        <w:rPr>
          <w:rFonts w:ascii="Symbol" w:hAnsi="Symbol" w:cs="Symbol" w:eastAsia="Symbol"/>
          <w:spacing w:val="-25"/>
          <w:w w:val="61"/>
          <w:sz w:val="39"/>
          <w:szCs w:val="39"/>
        </w:rPr>
        <w:t></w:t>
      </w:r>
      <w:r>
        <w:rPr>
          <w:rFonts w:ascii="Times New Roman" w:hAnsi="Times New Roman" w:cs="Times New Roman" w:eastAsia="Times New Roman"/>
          <w:w w:val="101"/>
          <w:position w:val="13"/>
          <w:sz w:val="14"/>
          <w:szCs w:val="14"/>
        </w:rPr>
        <w:t>2</w:t>
      </w:r>
      <w:r>
        <w:rPr>
          <w:rFonts w:ascii="Times New Roman" w:hAnsi="Times New Roman" w:cs="Times New Roman" w:eastAsia="Times New Roman"/>
          <w:spacing w:val="12"/>
          <w:position w:val="13"/>
          <w:sz w:val="14"/>
          <w:szCs w:val="14"/>
        </w:rPr>
        <w:t> </w:t>
      </w:r>
      <w:r>
        <w:rPr>
          <w:rFonts w:ascii="Symbol" w:hAnsi="Symbol" w:cs="Symbol" w:eastAsia="Symbol"/>
          <w:w w:val="100"/>
          <w:position w:val="3"/>
          <w:sz w:val="24"/>
          <w:szCs w:val="24"/>
        </w:rPr>
        <w:t></w:t>
      </w:r>
      <w:r>
        <w:rPr>
          <w:rFonts w:ascii="Symbol" w:hAnsi="Symbol" w:cs="Symbol" w:eastAsia="Symbol"/>
          <w:w w:val="100"/>
          <w:sz w:val="24"/>
          <w:szCs w:val="24"/>
        </w:rPr>
      </w:r>
    </w:p>
    <w:p>
      <w:pPr>
        <w:pStyle w:val="Heading2"/>
        <w:spacing w:line="31" w:lineRule="exact"/>
        <w:ind w:left="1032" w:right="0"/>
        <w:jc w:val="left"/>
        <w:rPr>
          <w:rFonts w:ascii="Symbol" w:hAnsi="Symbol" w:cs="Symbol" w:eastAsia="Symbol"/>
        </w:rPr>
      </w:pPr>
      <w:r>
        <w:rPr>
          <w:rFonts w:ascii="Symbol" w:hAnsi="Symbol" w:cs="Symbol" w:eastAsia="Symbol"/>
          <w:w w:val="100"/>
        </w:rPr>
        <w:t></w:t>
      </w:r>
    </w:p>
    <w:p>
      <w:pPr>
        <w:spacing w:after="0" w:line="31" w:lineRule="exact"/>
        <w:jc w:val="left"/>
        <w:rPr>
          <w:rFonts w:ascii="Symbol" w:hAnsi="Symbol" w:cs="Symbol" w:eastAsia="Symbol"/>
        </w:rPr>
        <w:sectPr>
          <w:type w:val="continuous"/>
          <w:pgSz w:w="11910" w:h="16840"/>
          <w:pgMar w:top="640" w:bottom="280" w:left="1300" w:right="920"/>
          <w:cols w:num="2" w:equalWidth="0">
            <w:col w:w="5360" w:space="40"/>
            <w:col w:w="4290"/>
          </w:cols>
        </w:sectPr>
      </w:pPr>
    </w:p>
    <w:p>
      <w:pPr>
        <w:spacing w:line="253" w:lineRule="exact" w:before="0"/>
        <w:ind w:left="1057" w:right="0" w:firstLine="0"/>
        <w:jc w:val="left"/>
        <w:rPr>
          <w:rFonts w:ascii="Times New Roman" w:hAnsi="Times New Roman" w:cs="Times New Roman" w:eastAsia="Times New Roman"/>
          <w:sz w:val="24"/>
          <w:szCs w:val="24"/>
        </w:rPr>
      </w:pPr>
      <w:r>
        <w:rPr/>
        <w:pict>
          <v:group style="position:absolute;margin-left:175.037659pt;margin-top:6.338146pt;width:7.45pt;height:15.8pt;mso-position-horizontal-relative:page;mso-position-vertical-relative:paragraph;z-index:-160336" coordorigin="3501,127" coordsize="149,316">
            <v:group style="position:absolute;left:3506;top:323;width:31;height:18" coordorigin="3506,323" coordsize="31,18">
              <v:shape style="position:absolute;left:3506;top:323;width:31;height:18" coordorigin="3506,323" coordsize="31,18" path="m3506,341l3536,323e" filled="false" stroked="true" strokeweight=".499892pt" strokecolor="#000000">
                <v:path arrowok="t"/>
              </v:shape>
            </v:group>
            <v:group style="position:absolute;left:3536;top:329;width:45;height:105" coordorigin="3536,329" coordsize="45,105">
              <v:shape style="position:absolute;left:3536;top:329;width:45;height:105" coordorigin="3536,329" coordsize="45,105" path="m3536,329l3581,433e" filled="false" stroked="true" strokeweight="1.005985pt" strokecolor="#000000">
                <v:path arrowok="t"/>
              </v:shape>
            </v:group>
            <v:group style="position:absolute;left:3586;top:132;width:59;height:301" coordorigin="3586,132" coordsize="59,301">
              <v:shape style="position:absolute;left:3586;top:132;width:59;height:301" coordorigin="3586,132" coordsize="59,301" path="m3586,433l3644,132e" filled="false" stroked="true" strokeweight=".503632pt" strokecolor="#000000">
                <v:path arrowok="t"/>
              </v:shape>
            </v:group>
            <w10:wrap type="none"/>
          </v:group>
        </w:pict>
      </w:r>
      <w:r>
        <w:rPr/>
        <w:pict>
          <v:group style="position:absolute;margin-left:225.993484pt;margin-top:6.33814pt;width:7.5pt;height:17.25pt;mso-position-horizontal-relative:page;mso-position-vertical-relative:paragraph;z-index:2128" coordorigin="4520,127" coordsize="150,345">
            <v:group style="position:absolute;left:4525;top:341;width:31;height:18" coordorigin="4525,341" coordsize="31,18">
              <v:shape style="position:absolute;left:4525;top:341;width:31;height:18" coordorigin="4525,341" coordsize="31,18" path="m4525,359l4556,341e" filled="false" stroked="true" strokeweight=".499889pt" strokecolor="#000000">
                <v:path arrowok="t"/>
              </v:shape>
            </v:group>
            <v:group style="position:absolute;left:4556;top:346;width:45;height:116" coordorigin="4556,346" coordsize="45,116">
              <v:shape style="position:absolute;left:4556;top:346;width:45;height:116" coordorigin="4556,346" coordsize="45,116" path="m4556,346l4600,462e" filled="false" stroked="true" strokeweight="1.006263pt" strokecolor="#000000">
                <v:path arrowok="t"/>
              </v:shape>
            </v:group>
            <v:group style="position:absolute;left:4605;top:132;width:60;height:330" coordorigin="4605,132" coordsize="60,330">
              <v:shape style="position:absolute;left:4605;top:132;width:60;height:330" coordorigin="4605,132" coordsize="60,330" path="m4605,462l4664,132e" filled="false" stroked="true" strokeweight=".50366pt" strokecolor="#000000">
                <v:path arrowok="t"/>
              </v:shape>
            </v:group>
            <w10:wrap type="none"/>
          </v:group>
        </w:pict>
      </w:r>
      <w:r>
        <w:rPr>
          <w:rFonts w:ascii="Times New Roman"/>
          <w:i/>
          <w:spacing w:val="8"/>
          <w:sz w:val="24"/>
        </w:rPr>
        <w:t>C</w:t>
      </w:r>
      <w:r>
        <w:rPr>
          <w:rFonts w:ascii="Times New Roman"/>
          <w:spacing w:val="8"/>
          <w:sz w:val="24"/>
        </w:rPr>
        <w:t>(</w:t>
      </w:r>
      <w:r>
        <w:rPr>
          <w:rFonts w:ascii="Times New Roman"/>
          <w:i/>
          <w:spacing w:val="8"/>
          <w:sz w:val="24"/>
        </w:rPr>
        <w:t>x</w:t>
      </w:r>
      <w:r>
        <w:rPr>
          <w:rFonts w:ascii="Times New Roman"/>
          <w:spacing w:val="8"/>
          <w:sz w:val="24"/>
        </w:rPr>
        <w:t>,</w:t>
      </w:r>
      <w:r>
        <w:rPr>
          <w:rFonts w:ascii="Times New Roman"/>
          <w:i/>
          <w:spacing w:val="8"/>
          <w:sz w:val="24"/>
        </w:rPr>
        <w:t>t</w:t>
      </w:r>
      <w:r>
        <w:rPr>
          <w:rFonts w:ascii="Times New Roman"/>
          <w:i/>
          <w:spacing w:val="-24"/>
          <w:sz w:val="24"/>
        </w:rPr>
        <w:t> </w:t>
      </w:r>
      <w:r>
        <w:rPr>
          <w:rFonts w:ascii="Times New Roman"/>
          <w:i/>
          <w:position w:val="-5"/>
          <w:sz w:val="14"/>
        </w:rPr>
        <w:t>j</w:t>
      </w:r>
      <w:r>
        <w:rPr>
          <w:rFonts w:ascii="Times New Roman"/>
          <w:i/>
          <w:spacing w:val="2"/>
          <w:position w:val="-5"/>
          <w:sz w:val="14"/>
        </w:rPr>
        <w:t> </w:t>
      </w:r>
      <w:r>
        <w:rPr>
          <w:rFonts w:ascii="Times New Roman"/>
          <w:sz w:val="24"/>
        </w:rPr>
        <w:t>)</w:t>
      </w:r>
    </w:p>
    <w:p>
      <w:pPr>
        <w:spacing w:before="137"/>
        <w:ind w:left="244" w:right="0" w:firstLine="0"/>
        <w:jc w:val="left"/>
        <w:rPr>
          <w:rFonts w:ascii="Times New Roman" w:hAnsi="Times New Roman" w:cs="Times New Roman" w:eastAsia="Times New Roman"/>
          <w:sz w:val="14"/>
          <w:szCs w:val="14"/>
        </w:rPr>
      </w:pPr>
      <w:r>
        <w:rPr/>
        <w:br w:type="column"/>
      </w:r>
      <w:r>
        <w:rPr>
          <w:rFonts w:ascii="Times New Roman" w:hAnsi="Times New Roman"/>
          <w:i/>
          <w:sz w:val="24"/>
        </w:rPr>
        <w:t>A </w:t>
      </w:r>
      <w:r>
        <w:rPr>
          <w:rFonts w:ascii="Times New Roman" w:hAnsi="Times New Roman"/>
          <w:i/>
          <w:spacing w:val="52"/>
          <w:sz w:val="24"/>
        </w:rPr>
        <w:t> </w:t>
      </w:r>
      <w:r>
        <w:rPr>
          <w:rFonts w:ascii="Times New Roman" w:hAnsi="Times New Roman"/>
          <w:sz w:val="24"/>
        </w:rPr>
        <w:t>4</w:t>
      </w:r>
      <w:r>
        <w:rPr>
          <w:rFonts w:ascii="Times New Roman" w:hAnsi="Times New Roman"/>
          <w:sz w:val="24"/>
        </w:rPr>
        <w:t>π</w:t>
      </w:r>
      <w:r>
        <w:rPr>
          <w:rFonts w:ascii="Times New Roman" w:hAnsi="Times New Roman"/>
          <w:i/>
          <w:sz w:val="24"/>
        </w:rPr>
        <w:t>E</w:t>
      </w:r>
      <w:r>
        <w:rPr>
          <w:rFonts w:ascii="Times New Roman" w:hAnsi="Times New Roman"/>
          <w:i/>
          <w:position w:val="-5"/>
          <w:sz w:val="14"/>
        </w:rPr>
        <w:t>x</w:t>
      </w:r>
      <w:r>
        <w:rPr>
          <w:rFonts w:ascii="Times New Roman" w:hAnsi="Times New Roman"/>
          <w:sz w:val="14"/>
        </w:rPr>
      </w:r>
    </w:p>
    <w:p>
      <w:pPr>
        <w:spacing w:line="240" w:lineRule="auto" w:before="0"/>
        <w:rPr>
          <w:rFonts w:ascii="Times New Roman" w:hAnsi="Times New Roman" w:cs="Times New Roman" w:eastAsia="Times New Roman"/>
          <w:i/>
          <w:sz w:val="14"/>
          <w:szCs w:val="14"/>
        </w:rPr>
      </w:pPr>
      <w:r>
        <w:rPr/>
        <w:br w:type="column"/>
      </w:r>
      <w:r>
        <w:rPr>
          <w:rFonts w:ascii="Times New Roman"/>
          <w:i/>
          <w:sz w:val="14"/>
        </w:rPr>
      </w:r>
    </w:p>
    <w:p>
      <w:pPr>
        <w:spacing w:before="89"/>
        <w:ind w:left="82" w:right="0" w:firstLine="0"/>
        <w:jc w:val="left"/>
        <w:rPr>
          <w:rFonts w:ascii="Times New Roman" w:hAnsi="Times New Roman" w:cs="Times New Roman" w:eastAsia="Times New Roman"/>
          <w:sz w:val="14"/>
          <w:szCs w:val="14"/>
        </w:rPr>
      </w:pPr>
      <w:r>
        <w:rPr>
          <w:rFonts w:ascii="Times New Roman" w:hAnsi="Times New Roman" w:cs="Times New Roman" w:eastAsia="Times New Roman"/>
          <w:i/>
          <w:sz w:val="14"/>
          <w:szCs w:val="14"/>
        </w:rPr>
        <w:t>i</w:t>
      </w:r>
      <w:r>
        <w:rPr>
          <w:rFonts w:ascii="Times New Roman" w:hAnsi="Times New Roman" w:cs="Times New Roman" w:eastAsia="Times New Roman"/>
          <w:i/>
          <w:spacing w:val="-23"/>
          <w:sz w:val="14"/>
          <w:szCs w:val="14"/>
        </w:rPr>
        <w:t> </w:t>
      </w:r>
      <w:r>
        <w:rPr>
          <w:rFonts w:ascii="Symbol" w:hAnsi="Symbol" w:cs="Symbol" w:eastAsia="Symbol"/>
          <w:sz w:val="14"/>
          <w:szCs w:val="14"/>
        </w:rPr>
        <w:t></w:t>
      </w:r>
      <w:r>
        <w:rPr>
          <w:rFonts w:ascii="Times New Roman" w:hAnsi="Times New Roman" w:cs="Times New Roman" w:eastAsia="Times New Roman"/>
          <w:sz w:val="14"/>
          <w:szCs w:val="14"/>
        </w:rPr>
        <w:t>1</w:t>
      </w:r>
    </w:p>
    <w:p>
      <w:pPr>
        <w:spacing w:before="119"/>
        <w:ind w:left="185" w:right="0" w:firstLine="0"/>
        <w:jc w:val="left"/>
        <w:rPr>
          <w:rFonts w:ascii="Symbol" w:hAnsi="Symbol" w:cs="Symbol" w:eastAsia="Symbol"/>
          <w:sz w:val="14"/>
          <w:szCs w:val="14"/>
        </w:rPr>
      </w:pPr>
      <w:r>
        <w:rPr/>
        <w:br w:type="column"/>
      </w:r>
      <w:r>
        <w:rPr>
          <w:rFonts w:ascii="Times New Roman" w:hAnsi="Times New Roman" w:cs="Times New Roman" w:eastAsia="Times New Roman"/>
          <w:i/>
          <w:sz w:val="24"/>
          <w:szCs w:val="24"/>
        </w:rPr>
        <w:t>t</w:t>
      </w:r>
      <w:r>
        <w:rPr>
          <w:rFonts w:ascii="Times New Roman" w:hAnsi="Times New Roman" w:cs="Times New Roman" w:eastAsia="Times New Roman"/>
          <w:i/>
          <w:spacing w:val="-31"/>
          <w:sz w:val="24"/>
          <w:szCs w:val="24"/>
        </w:rPr>
        <w:t> </w:t>
      </w:r>
      <w:r>
        <w:rPr>
          <w:rFonts w:ascii="Times New Roman" w:hAnsi="Times New Roman" w:cs="Times New Roman" w:eastAsia="Times New Roman"/>
          <w:i/>
          <w:position w:val="-5"/>
          <w:sz w:val="14"/>
          <w:szCs w:val="14"/>
        </w:rPr>
        <w:t>j </w:t>
      </w:r>
      <w:r>
        <w:rPr>
          <w:rFonts w:ascii="Times New Roman" w:hAnsi="Times New Roman" w:cs="Times New Roman" w:eastAsia="Times New Roman"/>
          <w:i/>
          <w:spacing w:val="7"/>
          <w:position w:val="-5"/>
          <w:sz w:val="14"/>
          <w:szCs w:val="14"/>
        </w:rPr>
        <w:t> </w:t>
      </w:r>
      <w:r>
        <w:rPr>
          <w:rFonts w:ascii="Symbol" w:hAnsi="Symbol" w:cs="Symbol" w:eastAsia="Symbol"/>
          <w:sz w:val="24"/>
          <w:szCs w:val="24"/>
        </w:rPr>
        <w:t></w:t>
      </w:r>
      <w:r>
        <w:rPr>
          <w:rFonts w:ascii="Symbol" w:hAnsi="Symbol" w:cs="Symbol" w:eastAsia="Symbol"/>
          <w:spacing w:val="-21"/>
          <w:sz w:val="24"/>
          <w:szCs w:val="24"/>
        </w:rPr>
        <w:t></w:t>
      </w:r>
      <w:r>
        <w:rPr>
          <w:rFonts w:ascii="Times New Roman" w:hAnsi="Times New Roman" w:cs="Times New Roman" w:eastAsia="Times New Roman"/>
          <w:spacing w:val="-21"/>
          <w:sz w:val="24"/>
          <w:szCs w:val="24"/>
        </w:rPr>
      </w:r>
      <w:r>
        <w:rPr>
          <w:rFonts w:ascii="Times New Roman" w:hAnsi="Times New Roman" w:cs="Times New Roman" w:eastAsia="Times New Roman"/>
          <w:i/>
          <w:sz w:val="24"/>
          <w:szCs w:val="24"/>
        </w:rPr>
        <w:t>t</w:t>
      </w:r>
      <w:r>
        <w:rPr>
          <w:rFonts w:ascii="Times New Roman" w:hAnsi="Times New Roman" w:cs="Times New Roman" w:eastAsia="Times New Roman"/>
          <w:i/>
          <w:position w:val="-5"/>
          <w:sz w:val="14"/>
          <w:szCs w:val="14"/>
        </w:rPr>
        <w:t>i</w:t>
      </w:r>
      <w:r>
        <w:rPr>
          <w:rFonts w:ascii="Times New Roman" w:hAnsi="Times New Roman" w:cs="Times New Roman" w:eastAsia="Times New Roman"/>
          <w:i/>
          <w:spacing w:val="-20"/>
          <w:position w:val="-5"/>
          <w:sz w:val="14"/>
          <w:szCs w:val="14"/>
        </w:rPr>
        <w:t> </w:t>
      </w:r>
      <w:r>
        <w:rPr>
          <w:rFonts w:ascii="Symbol" w:hAnsi="Symbol" w:cs="Symbol" w:eastAsia="Symbol"/>
          <w:position w:val="-5"/>
          <w:sz w:val="14"/>
          <w:szCs w:val="14"/>
        </w:rPr>
        <w:t></w:t>
      </w:r>
      <w:r>
        <w:rPr>
          <w:rFonts w:ascii="Symbol" w:hAnsi="Symbol" w:cs="Symbol" w:eastAsia="Symbol"/>
          <w:sz w:val="14"/>
          <w:szCs w:val="14"/>
        </w:rPr>
      </w:r>
    </w:p>
    <w:p>
      <w:pPr>
        <w:spacing w:line="240" w:lineRule="auto" w:before="0"/>
        <w:rPr>
          <w:rFonts w:ascii="Symbol" w:hAnsi="Symbol" w:cs="Symbol" w:eastAsia="Symbol"/>
          <w:sz w:val="14"/>
          <w:szCs w:val="14"/>
        </w:rPr>
      </w:pPr>
      <w:r>
        <w:rPr/>
        <w:br w:type="column"/>
      </w:r>
      <w:r>
        <w:rPr>
          <w:rFonts w:ascii="Symbol"/>
          <w:sz w:val="14"/>
        </w:rPr>
      </w:r>
    </w:p>
    <w:p>
      <w:pPr>
        <w:spacing w:before="118"/>
        <w:ind w:left="-31" w:right="0" w:firstLine="0"/>
        <w:jc w:val="left"/>
        <w:rPr>
          <w:rFonts w:ascii="Times New Roman" w:hAnsi="Times New Roman" w:cs="Times New Roman" w:eastAsia="Times New Roman"/>
          <w:sz w:val="14"/>
          <w:szCs w:val="14"/>
        </w:rPr>
      </w:pPr>
      <w:r>
        <w:rPr>
          <w:rFonts w:ascii="Times New Roman"/>
          <w:spacing w:val="-1"/>
          <w:sz w:val="14"/>
        </w:rPr>
        <w:t>0.5</w:t>
      </w:r>
    </w:p>
    <w:p>
      <w:pPr>
        <w:spacing w:line="214" w:lineRule="exact" w:before="0"/>
        <w:ind w:left="43" w:right="0" w:firstLine="0"/>
        <w:jc w:val="left"/>
        <w:rPr>
          <w:rFonts w:ascii="Times New Roman" w:hAnsi="Times New Roman" w:cs="Times New Roman" w:eastAsia="Times New Roman"/>
          <w:sz w:val="24"/>
          <w:szCs w:val="24"/>
        </w:rPr>
      </w:pPr>
      <w:r>
        <w:rPr>
          <w:spacing w:val="-1"/>
        </w:rPr>
        <w:br w:type="column"/>
      </w:r>
      <w:r>
        <w:rPr>
          <w:rFonts w:ascii="Times New Roman"/>
          <w:spacing w:val="-1"/>
          <w:sz w:val="24"/>
        </w:rPr>
        <w:t>exp</w:t>
      </w:r>
    </w:p>
    <w:p>
      <w:pPr>
        <w:spacing w:line="253" w:lineRule="exact" w:before="0"/>
        <w:ind w:left="194" w:right="0" w:firstLine="0"/>
        <w:jc w:val="left"/>
        <w:rPr>
          <w:rFonts w:ascii="Times New Roman" w:hAnsi="Times New Roman" w:cs="Times New Roman" w:eastAsia="Times New Roman"/>
          <w:sz w:val="14"/>
          <w:szCs w:val="14"/>
        </w:rPr>
      </w:pPr>
      <w:r>
        <w:rPr>
          <w:spacing w:val="5"/>
        </w:rPr>
        <w:br w:type="column"/>
      </w:r>
      <w:r>
        <w:rPr>
          <w:rFonts w:ascii="Times New Roman"/>
          <w:i/>
          <w:spacing w:val="5"/>
          <w:sz w:val="24"/>
        </w:rPr>
        <w:t>k</w:t>
      </w:r>
      <w:r>
        <w:rPr>
          <w:rFonts w:ascii="Times New Roman"/>
          <w:spacing w:val="5"/>
          <w:sz w:val="24"/>
        </w:rPr>
        <w:t>(</w:t>
      </w:r>
      <w:r>
        <w:rPr>
          <w:rFonts w:ascii="Times New Roman"/>
          <w:i/>
          <w:spacing w:val="5"/>
          <w:sz w:val="24"/>
        </w:rPr>
        <w:t>t</w:t>
      </w:r>
      <w:r>
        <w:rPr>
          <w:rFonts w:ascii="Times New Roman"/>
          <w:i/>
          <w:spacing w:val="-27"/>
          <w:sz w:val="24"/>
        </w:rPr>
        <w:t> </w:t>
      </w:r>
      <w:r>
        <w:rPr>
          <w:rFonts w:ascii="Times New Roman"/>
          <w:i/>
          <w:position w:val="-5"/>
          <w:sz w:val="14"/>
        </w:rPr>
        <w:t>j</w:t>
      </w:r>
      <w:r>
        <w:rPr>
          <w:rFonts w:ascii="Times New Roman"/>
          <w:sz w:val="14"/>
        </w:rPr>
      </w:r>
    </w:p>
    <w:p>
      <w:pPr>
        <w:spacing w:line="253" w:lineRule="exact" w:before="0"/>
        <w:ind w:left="208" w:right="0" w:firstLine="0"/>
        <w:jc w:val="left"/>
        <w:rPr>
          <w:rFonts w:ascii="Symbol" w:hAnsi="Symbol" w:cs="Symbol" w:eastAsia="Symbol"/>
          <w:sz w:val="14"/>
          <w:szCs w:val="14"/>
        </w:rPr>
      </w:pPr>
      <w:r>
        <w:rPr/>
        <w:br w:type="column"/>
      </w:r>
      <w:r>
        <w:rPr>
          <w:rFonts w:ascii="Times New Roman" w:hAnsi="Times New Roman" w:cs="Times New Roman" w:eastAsia="Times New Roman"/>
          <w:i/>
          <w:position w:val="6"/>
          <w:sz w:val="24"/>
          <w:szCs w:val="24"/>
        </w:rPr>
        <w:t>t</w:t>
      </w:r>
      <w:r>
        <w:rPr>
          <w:rFonts w:ascii="Times New Roman" w:hAnsi="Times New Roman" w:cs="Times New Roman" w:eastAsia="Times New Roman"/>
          <w:i/>
          <w:sz w:val="14"/>
          <w:szCs w:val="14"/>
        </w:rPr>
        <w:t>i</w:t>
      </w:r>
      <w:r>
        <w:rPr>
          <w:rFonts w:ascii="Times New Roman" w:hAnsi="Times New Roman" w:cs="Times New Roman" w:eastAsia="Times New Roman"/>
          <w:i/>
          <w:spacing w:val="-19"/>
          <w:sz w:val="14"/>
          <w:szCs w:val="14"/>
        </w:rPr>
        <w:t> </w:t>
      </w:r>
      <w:r>
        <w:rPr>
          <w:rFonts w:ascii="Symbol" w:hAnsi="Symbol" w:cs="Symbol" w:eastAsia="Symbol"/>
          <w:sz w:val="14"/>
          <w:szCs w:val="14"/>
        </w:rPr>
        <w:t></w:t>
      </w:r>
    </w:p>
    <w:p>
      <w:pPr>
        <w:spacing w:before="91"/>
        <w:ind w:left="-31" w:right="0" w:firstLine="0"/>
        <w:jc w:val="left"/>
        <w:rPr>
          <w:rFonts w:ascii="Times New Roman" w:hAnsi="Times New Roman" w:cs="Times New Roman" w:eastAsia="Times New Roman"/>
          <w:sz w:val="14"/>
          <w:szCs w:val="14"/>
        </w:rPr>
      </w:pPr>
      <w:r>
        <w:rPr>
          <w:spacing w:val="-1"/>
        </w:rPr>
        <w:br w:type="column"/>
      </w:r>
      <w:r>
        <w:rPr>
          <w:rFonts w:ascii="Times New Roman"/>
          <w:spacing w:val="-1"/>
          <w:sz w:val="14"/>
        </w:rPr>
        <w:t>0.5</w:t>
      </w:r>
    </w:p>
    <w:p>
      <w:pPr>
        <w:pStyle w:val="Heading2"/>
        <w:spacing w:line="197" w:lineRule="exact"/>
        <w:ind w:left="-19" w:right="0"/>
        <w:jc w:val="right"/>
        <w:rPr>
          <w:rFonts w:ascii="Symbol" w:hAnsi="Symbol" w:cs="Symbol" w:eastAsia="Symbol"/>
        </w:rPr>
      </w:pPr>
      <w:r>
        <w:rPr/>
        <w:br w:type="column"/>
      </w:r>
      <w:r>
        <w:rPr/>
        <w:t>)</w:t>
      </w:r>
      <w:r>
        <w:rPr>
          <w:spacing w:val="19"/>
        </w:rPr>
        <w:t> </w:t>
      </w:r>
      <w:r>
        <w:rPr/>
        <w:t>exp</w:t>
      </w:r>
      <w:r>
        <w:rPr>
          <w:rFonts w:ascii="Symbol" w:hAnsi="Symbol" w:cs="Symbol" w:eastAsia="Symbol"/>
          <w:position w:val="-3"/>
        </w:rPr>
        <w:t></w:t>
      </w:r>
      <w:r>
        <w:rPr>
          <w:rFonts w:ascii="Symbol" w:hAnsi="Symbol" w:cs="Symbol" w:eastAsia="Symbol"/>
        </w:rPr>
      </w:r>
    </w:p>
    <w:p>
      <w:pPr>
        <w:spacing w:line="306" w:lineRule="exact" w:before="0"/>
        <w:ind w:left="-19" w:right="0" w:firstLine="0"/>
        <w:jc w:val="right"/>
        <w:rPr>
          <w:rFonts w:ascii="Symbol" w:hAnsi="Symbol" w:cs="Symbol" w:eastAsia="Symbol"/>
          <w:sz w:val="24"/>
          <w:szCs w:val="24"/>
        </w:rPr>
      </w:pPr>
      <w:r>
        <w:rPr>
          <w:rFonts w:ascii="Symbol" w:hAnsi="Symbol" w:cs="Symbol" w:eastAsia="Symbol"/>
          <w:spacing w:val="-60"/>
          <w:sz w:val="24"/>
          <w:szCs w:val="24"/>
        </w:rPr>
        <w:t></w:t>
      </w:r>
      <w:r>
        <w:rPr>
          <w:rFonts w:ascii="Symbol" w:hAnsi="Symbol" w:cs="Symbol" w:eastAsia="Symbol"/>
          <w:spacing w:val="-60"/>
          <w:position w:val="-6"/>
          <w:sz w:val="24"/>
          <w:szCs w:val="24"/>
        </w:rPr>
        <w:t></w:t>
      </w:r>
      <w:r>
        <w:rPr>
          <w:rFonts w:ascii="Symbol" w:hAnsi="Symbol" w:cs="Symbol" w:eastAsia="Symbol"/>
          <w:spacing w:val="-60"/>
          <w:sz w:val="24"/>
          <w:szCs w:val="24"/>
        </w:rPr>
      </w:r>
    </w:p>
    <w:p>
      <w:pPr>
        <w:spacing w:before="123"/>
        <w:ind w:left="311" w:right="0" w:firstLine="0"/>
        <w:jc w:val="left"/>
        <w:rPr>
          <w:rFonts w:ascii="Times New Roman" w:hAnsi="Times New Roman" w:cs="Times New Roman" w:eastAsia="Times New Roman"/>
          <w:sz w:val="14"/>
          <w:szCs w:val="14"/>
        </w:rPr>
      </w:pPr>
      <w:r>
        <w:rPr>
          <w:spacing w:val="4"/>
        </w:rPr>
        <w:br w:type="column"/>
      </w:r>
      <w:r>
        <w:rPr>
          <w:rFonts w:ascii="Times New Roman"/>
          <w:spacing w:val="4"/>
          <w:sz w:val="24"/>
        </w:rPr>
        <w:t>4</w:t>
      </w:r>
      <w:r>
        <w:rPr>
          <w:rFonts w:ascii="Times New Roman"/>
          <w:i/>
          <w:spacing w:val="4"/>
          <w:sz w:val="24"/>
        </w:rPr>
        <w:t>E</w:t>
      </w:r>
      <w:r>
        <w:rPr>
          <w:rFonts w:ascii="Times New Roman"/>
          <w:i/>
          <w:spacing w:val="4"/>
          <w:position w:val="-5"/>
          <w:sz w:val="14"/>
        </w:rPr>
        <w:t>x </w:t>
      </w:r>
      <w:r>
        <w:rPr>
          <w:rFonts w:ascii="Times New Roman"/>
          <w:sz w:val="24"/>
        </w:rPr>
        <w:t>(</w:t>
      </w:r>
      <w:r>
        <w:rPr>
          <w:rFonts w:ascii="Times New Roman"/>
          <w:i/>
          <w:sz w:val="24"/>
        </w:rPr>
        <w:t>t</w:t>
      </w:r>
      <w:r>
        <w:rPr>
          <w:rFonts w:ascii="Times New Roman"/>
          <w:i/>
          <w:spacing w:val="-40"/>
          <w:sz w:val="24"/>
        </w:rPr>
        <w:t> </w:t>
      </w:r>
      <w:r>
        <w:rPr>
          <w:rFonts w:ascii="Times New Roman"/>
          <w:i/>
          <w:position w:val="-5"/>
          <w:sz w:val="14"/>
        </w:rPr>
        <w:t>j</w:t>
      </w:r>
      <w:r>
        <w:rPr>
          <w:rFonts w:ascii="Times New Roman"/>
          <w:sz w:val="14"/>
        </w:rPr>
      </w:r>
    </w:p>
    <w:p>
      <w:pPr>
        <w:pStyle w:val="ListParagraph"/>
        <w:numPr>
          <w:ilvl w:val="0"/>
          <w:numId w:val="2"/>
        </w:numPr>
        <w:tabs>
          <w:tab w:pos="210" w:val="left" w:leader="none"/>
        </w:tabs>
        <w:spacing w:line="240" w:lineRule="auto" w:before="106" w:after="0"/>
        <w:ind w:left="209" w:right="0" w:hanging="173"/>
        <w:jc w:val="left"/>
        <w:rPr>
          <w:rFonts w:ascii="Times New Roman" w:hAnsi="Times New Roman" w:cs="Times New Roman" w:eastAsia="Times New Roman"/>
          <w:sz w:val="24"/>
          <w:szCs w:val="24"/>
        </w:rPr>
      </w:pPr>
      <w:r>
        <w:rPr>
          <w:rFonts w:ascii="Times New Roman"/>
          <w:i/>
          <w:spacing w:val="-1"/>
          <w:sz w:val="24"/>
        </w:rPr>
        <w:br w:type="column"/>
        <w:t>t</w:t>
      </w:r>
      <w:r>
        <w:rPr>
          <w:rFonts w:ascii="Times New Roman"/>
          <w:i/>
          <w:spacing w:val="-1"/>
          <w:position w:val="-5"/>
          <w:sz w:val="14"/>
        </w:rPr>
        <w:t>i</w:t>
      </w:r>
      <w:r>
        <w:rPr>
          <w:rFonts w:ascii="Times New Roman"/>
          <w:spacing w:val="-1"/>
          <w:sz w:val="14"/>
        </w:rPr>
      </w:r>
    </w:p>
    <w:p>
      <w:pPr>
        <w:spacing w:line="189" w:lineRule="exact" w:before="0"/>
        <w:ind w:left="-25" w:right="0" w:firstLine="0"/>
        <w:jc w:val="right"/>
        <w:rPr>
          <w:rFonts w:ascii="Symbol" w:hAnsi="Symbol" w:cs="Symbol" w:eastAsia="Symbol"/>
          <w:sz w:val="24"/>
          <w:szCs w:val="24"/>
        </w:rPr>
      </w:pPr>
      <w:r>
        <w:rPr/>
        <w:br w:type="column"/>
      </w:r>
      <w:r>
        <w:rPr>
          <w:rFonts w:ascii="Symbol" w:hAnsi="Symbol" w:cs="Symbol" w:eastAsia="Symbol"/>
          <w:sz w:val="24"/>
          <w:szCs w:val="24"/>
        </w:rPr>
        <w:t></w:t>
      </w:r>
    </w:p>
    <w:p>
      <w:pPr>
        <w:spacing w:line="310" w:lineRule="exact" w:before="0"/>
        <w:ind w:left="-25" w:right="0" w:firstLine="0"/>
        <w:jc w:val="right"/>
        <w:rPr>
          <w:rFonts w:ascii="Symbol" w:hAnsi="Symbol" w:cs="Symbol" w:eastAsia="Symbol"/>
          <w:sz w:val="24"/>
          <w:szCs w:val="24"/>
        </w:rPr>
      </w:pPr>
      <w:r>
        <w:rPr/>
        <w:pict>
          <v:group style="position:absolute;margin-left:395.819733pt;margin-top:-4.377935pt;width:82.75pt;height:.1pt;mso-position-horizontal-relative:page;mso-position-vertical-relative:paragraph;z-index:2152" coordorigin="7916,-88" coordsize="1655,2">
            <v:shape style="position:absolute;left:7916;top:-88;width:1655;height:2" coordorigin="7916,-88" coordsize="1655,0" path="m7916,-88l9571,-88e" filled="false" stroked="true" strokeweight=".498604pt" strokecolor="#000000">
              <v:path arrowok="t"/>
            </v:shape>
            <w10:wrap type="none"/>
          </v:group>
        </w:pict>
      </w:r>
      <w:r>
        <w:rPr>
          <w:rFonts w:ascii="Symbol" w:hAnsi="Symbol" w:cs="Symbol" w:eastAsia="Symbol"/>
          <w:sz w:val="14"/>
          <w:szCs w:val="14"/>
        </w:rPr>
        <w:t></w:t>
      </w:r>
      <w:r>
        <w:rPr>
          <w:rFonts w:ascii="Times New Roman" w:hAnsi="Times New Roman" w:cs="Times New Roman" w:eastAsia="Times New Roman"/>
          <w:sz w:val="14"/>
          <w:szCs w:val="14"/>
        </w:rPr>
        <w:t>0.5 </w:t>
      </w:r>
      <w:r>
        <w:rPr>
          <w:rFonts w:ascii="Times New Roman" w:hAnsi="Times New Roman" w:cs="Times New Roman" w:eastAsia="Times New Roman"/>
          <w:position w:val="6"/>
          <w:sz w:val="24"/>
          <w:szCs w:val="24"/>
        </w:rPr>
        <w:t>) </w:t>
      </w:r>
      <w:r>
        <w:rPr>
          <w:rFonts w:ascii="Times New Roman" w:hAnsi="Times New Roman" w:cs="Times New Roman" w:eastAsia="Times New Roman"/>
          <w:spacing w:val="54"/>
          <w:position w:val="6"/>
          <w:sz w:val="24"/>
          <w:szCs w:val="24"/>
        </w:rPr>
        <w:t> </w:t>
      </w:r>
      <w:r>
        <w:rPr>
          <w:rFonts w:ascii="Symbol" w:hAnsi="Symbol" w:cs="Symbol" w:eastAsia="Symbol"/>
          <w:spacing w:val="-60"/>
          <w:position w:val="3"/>
          <w:sz w:val="24"/>
          <w:szCs w:val="24"/>
        </w:rPr>
        <w:t></w:t>
      </w:r>
      <w:r>
        <w:rPr>
          <w:rFonts w:ascii="Symbol" w:hAnsi="Symbol" w:cs="Symbol" w:eastAsia="Symbol"/>
          <w:spacing w:val="-60"/>
          <w:position w:val="-3"/>
          <w:sz w:val="24"/>
          <w:szCs w:val="24"/>
        </w:rPr>
        <w:t></w:t>
      </w:r>
      <w:r>
        <w:rPr>
          <w:rFonts w:ascii="Symbol" w:hAnsi="Symbol" w:cs="Symbol" w:eastAsia="Symbol"/>
          <w:spacing w:val="-60"/>
          <w:sz w:val="24"/>
          <w:szCs w:val="24"/>
        </w:rPr>
      </w:r>
    </w:p>
    <w:p>
      <w:pPr>
        <w:pStyle w:val="BodyText"/>
        <w:spacing w:line="205" w:lineRule="exact"/>
        <w:ind w:left="274" w:right="0"/>
        <w:jc w:val="left"/>
      </w:pPr>
      <w:r>
        <w:rPr/>
        <w:br w:type="column"/>
      </w:r>
      <w:r>
        <w:rPr/>
        <w:t>（</w:t>
      </w:r>
      <w:r>
        <w:rPr>
          <w:rFonts w:ascii="Arial" w:hAnsi="Arial" w:cs="Arial" w:eastAsia="Arial"/>
        </w:rPr>
        <w:t>E.27</w:t>
      </w:r>
      <w:r>
        <w:rPr/>
        <w:t>）</w:t>
      </w:r>
    </w:p>
    <w:p>
      <w:pPr>
        <w:spacing w:after="0" w:line="205" w:lineRule="exact"/>
        <w:jc w:val="left"/>
        <w:sectPr>
          <w:type w:val="continuous"/>
          <w:pgSz w:w="11910" w:h="16840"/>
          <w:pgMar w:top="640" w:bottom="280" w:left="1300" w:right="920"/>
          <w:cols w:num="14" w:equalWidth="0">
            <w:col w:w="1767" w:space="40"/>
            <w:col w:w="1017" w:space="40"/>
            <w:col w:w="284" w:space="40"/>
            <w:col w:w="772" w:space="40"/>
            <w:col w:w="146" w:space="40"/>
            <w:col w:w="392" w:space="40"/>
            <w:col w:w="536" w:space="40"/>
            <w:col w:w="410" w:space="40"/>
            <w:col w:w="146" w:space="40"/>
            <w:col w:w="608" w:space="40"/>
            <w:col w:w="901" w:space="40"/>
            <w:col w:w="316" w:space="40"/>
            <w:col w:w="638" w:space="40"/>
            <w:col w:w="1237"/>
          </w:cols>
        </w:sectPr>
      </w:pPr>
    </w:p>
    <w:p>
      <w:pPr>
        <w:spacing w:line="240" w:lineRule="auto" w:before="0"/>
        <w:rPr>
          <w:rFonts w:ascii="宋体" w:hAnsi="宋体" w:cs="宋体" w:eastAsia="宋体"/>
          <w:sz w:val="20"/>
          <w:szCs w:val="20"/>
        </w:rPr>
      </w:pPr>
    </w:p>
    <w:p>
      <w:pPr>
        <w:spacing w:before="208"/>
        <w:ind w:left="118" w:right="0" w:firstLine="0"/>
        <w:jc w:val="left"/>
        <w:rPr>
          <w:rFonts w:ascii="宋体" w:hAnsi="宋体" w:cs="宋体" w:eastAsia="宋体"/>
          <w:sz w:val="21"/>
          <w:szCs w:val="21"/>
        </w:rPr>
      </w:pPr>
      <w:r>
        <w:rPr>
          <w:rFonts w:ascii="宋体" w:hAnsi="宋体" w:cs="宋体" w:eastAsia="宋体"/>
          <w:sz w:val="21"/>
          <w:szCs w:val="21"/>
        </w:rPr>
        <w:t>式中：</w:t>
      </w:r>
      <w:r>
        <w:rPr>
          <w:rFonts w:ascii="宋体" w:hAnsi="宋体" w:cs="宋体" w:eastAsia="宋体"/>
          <w:spacing w:val="-76"/>
          <w:sz w:val="21"/>
          <w:szCs w:val="21"/>
        </w:rPr>
        <w:t> </w:t>
      </w:r>
      <w:r>
        <w:rPr>
          <w:rFonts w:ascii="Times New Roman" w:hAnsi="Times New Roman" w:cs="Times New Roman" w:eastAsia="Times New Roman"/>
          <w:i/>
          <w:spacing w:val="10"/>
          <w:sz w:val="24"/>
          <w:szCs w:val="24"/>
        </w:rPr>
        <w:t>C</w:t>
      </w:r>
      <w:r>
        <w:rPr>
          <w:rFonts w:ascii="Times New Roman" w:hAnsi="Times New Roman" w:cs="Times New Roman" w:eastAsia="Times New Roman"/>
          <w:spacing w:val="10"/>
          <w:sz w:val="24"/>
          <w:szCs w:val="24"/>
        </w:rPr>
        <w:t>(</w:t>
      </w:r>
      <w:r>
        <w:rPr>
          <w:rFonts w:ascii="Times New Roman" w:hAnsi="Times New Roman" w:cs="Times New Roman" w:eastAsia="Times New Roman"/>
          <w:i/>
          <w:spacing w:val="10"/>
          <w:sz w:val="24"/>
          <w:szCs w:val="24"/>
        </w:rPr>
        <w:t>x</w:t>
      </w:r>
      <w:r>
        <w:rPr>
          <w:rFonts w:ascii="Times New Roman" w:hAnsi="Times New Roman" w:cs="Times New Roman" w:eastAsia="Times New Roman"/>
          <w:spacing w:val="10"/>
          <w:sz w:val="24"/>
          <w:szCs w:val="24"/>
        </w:rPr>
        <w:t>,</w:t>
      </w:r>
      <w:r>
        <w:rPr>
          <w:rFonts w:ascii="Times New Roman" w:hAnsi="Times New Roman" w:cs="Times New Roman" w:eastAsia="Times New Roman"/>
          <w:i/>
          <w:spacing w:val="10"/>
          <w:sz w:val="24"/>
          <w:szCs w:val="24"/>
        </w:rPr>
        <w:t>t</w:t>
      </w:r>
      <w:r>
        <w:rPr>
          <w:rFonts w:ascii="Times New Roman" w:hAnsi="Times New Roman" w:cs="Times New Roman" w:eastAsia="Times New Roman"/>
          <w:i/>
          <w:spacing w:val="10"/>
          <w:position w:val="-5"/>
          <w:sz w:val="14"/>
          <w:szCs w:val="14"/>
        </w:rPr>
        <w:t>j</w:t>
      </w:r>
      <w:r>
        <w:rPr>
          <w:rFonts w:ascii="Times New Roman" w:hAnsi="Times New Roman" w:cs="Times New Roman" w:eastAsia="Times New Roman"/>
          <w:i/>
          <w:spacing w:val="-2"/>
          <w:position w:val="-5"/>
          <w:sz w:val="14"/>
          <w:szCs w:val="14"/>
        </w:rPr>
        <w:t> </w:t>
      </w:r>
      <w:r>
        <w:rPr>
          <w:rFonts w:ascii="Times New Roman" w:hAnsi="Times New Roman" w:cs="Times New Roman" w:eastAsia="Times New Roman"/>
          <w:sz w:val="24"/>
          <w:szCs w:val="24"/>
        </w:rPr>
        <w:t>)</w:t>
      </w:r>
      <w:r>
        <w:rPr>
          <w:rFonts w:ascii="Times New Roman" w:hAnsi="Times New Roman" w:cs="Times New Roman" w:eastAsia="Times New Roman"/>
          <w:spacing w:val="-22"/>
          <w:sz w:val="24"/>
          <w:szCs w:val="24"/>
        </w:rPr>
        <w:t> </w:t>
      </w:r>
      <w:r>
        <w:rPr>
          <w:rFonts w:ascii="Times New Roman" w:hAnsi="Times New Roman" w:cs="Times New Roman" w:eastAsia="Times New Roman"/>
          <w:sz w:val="21"/>
          <w:szCs w:val="21"/>
        </w:rPr>
        <w:t>——</w:t>
      </w:r>
      <w:r>
        <w:rPr>
          <w:rFonts w:ascii="宋体" w:hAnsi="宋体" w:cs="宋体" w:eastAsia="宋体"/>
          <w:sz w:val="21"/>
          <w:szCs w:val="21"/>
        </w:rPr>
        <w:t>在距离排放口</w:t>
      </w:r>
      <w:r>
        <w:rPr>
          <w:rFonts w:ascii="宋体" w:hAnsi="宋体" w:cs="宋体" w:eastAsia="宋体"/>
          <w:spacing w:val="-52"/>
          <w:sz w:val="21"/>
          <w:szCs w:val="21"/>
        </w:rPr>
        <w:t> </w:t>
      </w:r>
      <w:r>
        <w:rPr>
          <w:rFonts w:ascii="Times New Roman" w:hAnsi="Times New Roman" w:cs="Times New Roman" w:eastAsia="Times New Roman"/>
          <w:i/>
          <w:sz w:val="21"/>
          <w:szCs w:val="21"/>
        </w:rPr>
        <w:t>x</w:t>
      </w:r>
      <w:r>
        <w:rPr>
          <w:rFonts w:ascii="Times New Roman" w:hAnsi="Times New Roman" w:cs="Times New Roman" w:eastAsia="Times New Roman"/>
          <w:i/>
          <w:spacing w:val="3"/>
          <w:sz w:val="21"/>
          <w:szCs w:val="21"/>
        </w:rPr>
        <w:t> </w:t>
      </w:r>
      <w:r>
        <w:rPr>
          <w:rFonts w:ascii="宋体" w:hAnsi="宋体" w:cs="宋体" w:eastAsia="宋体"/>
          <w:sz w:val="21"/>
          <w:szCs w:val="21"/>
        </w:rPr>
        <w:t>处，</w:t>
      </w:r>
      <w:r>
        <w:rPr>
          <w:rFonts w:ascii="宋体" w:hAnsi="宋体" w:cs="宋体" w:eastAsia="宋体"/>
          <w:spacing w:val="-78"/>
          <w:sz w:val="21"/>
          <w:szCs w:val="21"/>
        </w:rPr>
        <w:t> </w:t>
      </w:r>
      <w:r>
        <w:rPr>
          <w:rFonts w:ascii="Times New Roman" w:hAnsi="Times New Roman" w:cs="Times New Roman" w:eastAsia="Times New Roman"/>
          <w:i/>
          <w:sz w:val="25"/>
          <w:szCs w:val="25"/>
        </w:rPr>
        <w:t>t</w:t>
      </w:r>
      <w:r>
        <w:rPr>
          <w:rFonts w:ascii="Times New Roman" w:hAnsi="Times New Roman" w:cs="Times New Roman" w:eastAsia="Times New Roman"/>
          <w:i/>
          <w:spacing w:val="-31"/>
          <w:sz w:val="25"/>
          <w:szCs w:val="25"/>
        </w:rPr>
        <w:t> </w:t>
      </w:r>
      <w:r>
        <w:rPr>
          <w:rFonts w:ascii="Times New Roman" w:hAnsi="Times New Roman" w:cs="Times New Roman" w:eastAsia="Times New Roman"/>
          <w:i/>
          <w:position w:val="-5"/>
          <w:sz w:val="14"/>
          <w:szCs w:val="14"/>
        </w:rPr>
        <w:t>j</w:t>
      </w:r>
      <w:r>
        <w:rPr>
          <w:rFonts w:ascii="Times New Roman" w:hAnsi="Times New Roman" w:cs="Times New Roman" w:eastAsia="Times New Roman"/>
          <w:i/>
          <w:spacing w:val="24"/>
          <w:position w:val="-5"/>
          <w:sz w:val="14"/>
          <w:szCs w:val="14"/>
        </w:rPr>
        <w:t> </w:t>
      </w:r>
      <w:r>
        <w:rPr>
          <w:rFonts w:ascii="宋体" w:hAnsi="宋体" w:cs="宋体" w:eastAsia="宋体"/>
          <w:sz w:val="21"/>
          <w:szCs w:val="21"/>
        </w:rPr>
        <w:t>时刻的污染物浓度，</w:t>
      </w:r>
      <w:r>
        <w:rPr>
          <w:rFonts w:ascii="Times New Roman" w:hAnsi="Times New Roman" w:cs="Times New Roman" w:eastAsia="Times New Roman"/>
          <w:sz w:val="21"/>
          <w:szCs w:val="21"/>
        </w:rPr>
        <w:t>mg/L</w:t>
      </w:r>
      <w:r>
        <w:rPr>
          <w:rFonts w:ascii="宋体" w:hAnsi="宋体" w:cs="宋体" w:eastAsia="宋体"/>
          <w:sz w:val="21"/>
          <w:szCs w:val="21"/>
        </w:rPr>
        <w:t>；</w:t>
      </w:r>
      <w:r>
        <w:rPr>
          <w:rFonts w:ascii="宋体" w:hAnsi="宋体" w:cs="宋体" w:eastAsia="宋体"/>
          <w:sz w:val="21"/>
          <w:szCs w:val="21"/>
        </w:rPr>
        <w:t> </w:t>
      </w:r>
    </w:p>
    <w:p>
      <w:pPr>
        <w:pStyle w:val="BodyText"/>
        <w:spacing w:line="240" w:lineRule="auto" w:before="162"/>
        <w:ind w:left="779" w:right="0"/>
        <w:jc w:val="left"/>
        <w:rPr>
          <w:rFonts w:ascii="宋体" w:hAnsi="宋体" w:cs="宋体" w:eastAsia="宋体"/>
        </w:rPr>
      </w:pPr>
      <w:r>
        <w:rPr>
          <w:rFonts w:ascii="Times New Roman" w:hAnsi="Times New Roman" w:cs="Times New Roman" w:eastAsia="Times New Roman"/>
          <w:i/>
          <w:position w:val="1"/>
          <w:sz w:val="24"/>
          <w:szCs w:val="24"/>
        </w:rPr>
        <w:t>t</w:t>
      </w:r>
      <w:r>
        <w:rPr>
          <w:rFonts w:ascii="Times New Roman" w:hAnsi="Times New Roman" w:cs="Times New Roman" w:eastAsia="Times New Roman"/>
          <w:position w:val="-5"/>
          <w:sz w:val="14"/>
          <w:szCs w:val="14"/>
        </w:rPr>
        <w:t>0</w:t>
      </w:r>
      <w:r>
        <w:rPr>
          <w:rFonts w:ascii="Times New Roman" w:hAnsi="Times New Roman" w:cs="Times New Roman" w:eastAsia="Times New Roman"/>
          <w:spacing w:val="16"/>
          <w:position w:val="-5"/>
          <w:sz w:val="14"/>
          <w:szCs w:val="14"/>
        </w:rPr>
        <w:t> </w:t>
      </w:r>
      <w:r>
        <w:rPr>
          <w:rFonts w:ascii="Times New Roman" w:hAnsi="Times New Roman" w:cs="Times New Roman" w:eastAsia="Times New Roman"/>
        </w:rPr>
        <w:t>——</w:t>
      </w:r>
      <w:r>
        <w:rPr/>
        <w:t>污染源的排放持续时间，</w:t>
      </w:r>
      <w:r>
        <w:rPr>
          <w:rFonts w:ascii="Times New Roman" w:hAnsi="Times New Roman" w:cs="Times New Roman" w:eastAsia="Times New Roman"/>
        </w:rPr>
        <w:t>s</w:t>
      </w:r>
      <w:r>
        <w:rPr/>
        <w:t>；</w:t>
      </w:r>
      <w:r>
        <w:rPr>
          <w:rFonts w:ascii="宋体" w:hAnsi="宋体" w:cs="宋体" w:eastAsia="宋体"/>
        </w:rPr>
        <w:t> </w:t>
      </w:r>
    </w:p>
    <w:p>
      <w:pPr>
        <w:pStyle w:val="BodyText"/>
        <w:spacing w:line="240" w:lineRule="auto" w:before="167"/>
        <w:ind w:left="787" w:right="0"/>
        <w:jc w:val="left"/>
        <w:rPr>
          <w:rFonts w:ascii="宋体" w:hAnsi="宋体" w:cs="宋体" w:eastAsia="宋体"/>
        </w:rPr>
      </w:pPr>
      <w:r>
        <w:rPr>
          <w:rFonts w:ascii="Symbol" w:hAnsi="Symbol" w:cs="Symbol" w:eastAsia="Symbol"/>
          <w:sz w:val="24"/>
          <w:szCs w:val="24"/>
        </w:rPr>
        <w:t></w:t>
      </w:r>
      <w:r>
        <w:rPr>
          <w:rFonts w:ascii="Times New Roman" w:hAnsi="Times New Roman" w:cs="Times New Roman" w:eastAsia="Times New Roman"/>
          <w:i/>
          <w:sz w:val="24"/>
          <w:szCs w:val="24"/>
        </w:rPr>
        <w:t>t</w:t>
      </w:r>
      <w:r>
        <w:rPr>
          <w:rFonts w:ascii="Times New Roman" w:hAnsi="Times New Roman" w:cs="Times New Roman" w:eastAsia="Times New Roman"/>
          <w:i/>
          <w:spacing w:val="-15"/>
          <w:sz w:val="24"/>
          <w:szCs w:val="24"/>
        </w:rPr>
        <w:t> </w:t>
      </w:r>
      <w:r>
        <w:rPr>
          <w:rFonts w:ascii="Times New Roman" w:hAnsi="Times New Roman" w:cs="Times New Roman" w:eastAsia="Times New Roman"/>
        </w:rPr>
        <w:t>——</w:t>
      </w:r>
      <w:r>
        <w:rPr/>
        <w:t>计算时间步长，</w:t>
      </w:r>
      <w:r>
        <w:rPr>
          <w:rFonts w:ascii="Times New Roman" w:hAnsi="Times New Roman" w:cs="Times New Roman" w:eastAsia="Times New Roman"/>
        </w:rPr>
        <w:t>s</w:t>
      </w:r>
      <w:r>
        <w:rPr/>
        <w:t>；</w:t>
      </w:r>
      <w:r>
        <w:rPr>
          <w:rFonts w:ascii="宋体" w:hAnsi="宋体" w:cs="宋体" w:eastAsia="宋体"/>
        </w:rPr>
        <w:t> </w:t>
      </w:r>
    </w:p>
    <w:p>
      <w:pPr>
        <w:spacing w:line="240" w:lineRule="auto" w:before="5"/>
        <w:rPr>
          <w:rFonts w:ascii="宋体" w:hAnsi="宋体" w:cs="宋体" w:eastAsia="宋体"/>
          <w:sz w:val="11"/>
          <w:szCs w:val="11"/>
        </w:rPr>
      </w:pPr>
    </w:p>
    <w:p>
      <w:pPr>
        <w:spacing w:after="0" w:line="240" w:lineRule="auto"/>
        <w:rPr>
          <w:rFonts w:ascii="宋体" w:hAnsi="宋体" w:cs="宋体" w:eastAsia="宋体"/>
          <w:sz w:val="11"/>
          <w:szCs w:val="11"/>
        </w:rPr>
        <w:sectPr>
          <w:type w:val="continuous"/>
          <w:pgSz w:w="11910" w:h="16840"/>
          <w:pgMar w:top="640" w:bottom="280" w:left="1300" w:right="920"/>
        </w:sectPr>
      </w:pPr>
    </w:p>
    <w:p>
      <w:pPr>
        <w:spacing w:before="53"/>
        <w:ind w:left="786" w:right="0" w:firstLine="0"/>
        <w:jc w:val="left"/>
        <w:rPr>
          <w:rFonts w:ascii="Times New Roman" w:hAnsi="Times New Roman" w:cs="Times New Roman" w:eastAsia="Times New Roman"/>
          <w:sz w:val="14"/>
          <w:szCs w:val="14"/>
        </w:rPr>
      </w:pPr>
      <w:r>
        <w:rPr/>
        <w:pict>
          <v:group style="position:absolute;margin-left:226.363419pt;margin-top:5.637084pt;width:3.95pt;height:12.2pt;mso-position-horizontal-relative:page;mso-position-vertical-relative:paragraph;z-index:2176" coordorigin="4527,113" coordsize="79,244">
            <v:shape style="position:absolute;left:4527;top:113;width:79;height:244" coordorigin="4527,113" coordsize="79,244" path="m4606,113l4527,356e" filled="false" stroked="true" strokeweight=".500548pt" strokecolor="#000000">
              <v:path arrowok="t"/>
            </v:shape>
            <w10:wrap type="none"/>
          </v:group>
        </w:pict>
      </w:r>
      <w:r>
        <w:rPr>
          <w:rFonts w:ascii="Times New Roman" w:hAnsi="Times New Roman" w:cs="Times New Roman" w:eastAsia="Times New Roman"/>
          <w:i/>
          <w:sz w:val="23"/>
          <w:szCs w:val="23"/>
        </w:rPr>
        <w:t>n</w:t>
      </w:r>
      <w:r>
        <w:rPr>
          <w:rFonts w:ascii="Times New Roman" w:hAnsi="Times New Roman" w:cs="Times New Roman" w:eastAsia="Times New Roman"/>
          <w:i/>
          <w:spacing w:val="-12"/>
          <w:sz w:val="23"/>
          <w:szCs w:val="23"/>
        </w:rPr>
        <w:t> </w:t>
      </w:r>
      <w:r>
        <w:rPr>
          <w:rFonts w:ascii="Times New Roman" w:hAnsi="Times New Roman" w:cs="Times New Roman" w:eastAsia="Times New Roman"/>
          <w:sz w:val="21"/>
          <w:szCs w:val="21"/>
        </w:rPr>
        <w:t>——</w:t>
      </w:r>
      <w:r>
        <w:rPr>
          <w:rFonts w:ascii="宋体" w:hAnsi="宋体" w:cs="宋体" w:eastAsia="宋体"/>
          <w:sz w:val="21"/>
          <w:szCs w:val="21"/>
        </w:rPr>
        <w:t>计算分段数，</w:t>
      </w:r>
      <w:r>
        <w:rPr>
          <w:rFonts w:ascii="宋体" w:hAnsi="宋体" w:cs="宋体" w:eastAsia="宋体"/>
          <w:spacing w:val="-69"/>
          <w:sz w:val="21"/>
          <w:szCs w:val="21"/>
        </w:rPr>
        <w:t> </w:t>
      </w:r>
      <w:r>
        <w:rPr>
          <w:rFonts w:ascii="Times New Roman" w:hAnsi="Times New Roman" w:cs="Times New Roman" w:eastAsia="Times New Roman"/>
          <w:i/>
          <w:sz w:val="23"/>
          <w:szCs w:val="23"/>
        </w:rPr>
        <w:t>n</w:t>
      </w:r>
      <w:r>
        <w:rPr>
          <w:rFonts w:ascii="Times New Roman" w:hAnsi="Times New Roman" w:cs="Times New Roman" w:eastAsia="Times New Roman"/>
          <w:i/>
          <w:spacing w:val="9"/>
          <w:sz w:val="23"/>
          <w:szCs w:val="23"/>
        </w:rPr>
        <w:t> </w:t>
      </w:r>
      <w:r>
        <w:rPr>
          <w:rFonts w:ascii="Symbol" w:hAnsi="Symbol" w:cs="Symbol" w:eastAsia="Symbol"/>
          <w:sz w:val="23"/>
          <w:szCs w:val="23"/>
        </w:rPr>
        <w:t></w:t>
      </w:r>
      <w:r>
        <w:rPr>
          <w:rFonts w:ascii="Symbol" w:hAnsi="Symbol" w:cs="Symbol" w:eastAsia="Symbol"/>
          <w:spacing w:val="2"/>
          <w:sz w:val="23"/>
          <w:szCs w:val="23"/>
        </w:rPr>
        <w:t></w:t>
      </w:r>
      <w:r>
        <w:rPr>
          <w:rFonts w:ascii="Times New Roman" w:hAnsi="Times New Roman" w:cs="Times New Roman" w:eastAsia="Times New Roman"/>
          <w:spacing w:val="2"/>
          <w:sz w:val="23"/>
          <w:szCs w:val="23"/>
        </w:rPr>
      </w:r>
      <w:r>
        <w:rPr>
          <w:rFonts w:ascii="Times New Roman" w:hAnsi="Times New Roman" w:cs="Times New Roman" w:eastAsia="Times New Roman"/>
          <w:i/>
          <w:spacing w:val="6"/>
          <w:sz w:val="23"/>
          <w:szCs w:val="23"/>
        </w:rPr>
        <w:t>t</w:t>
      </w:r>
      <w:r>
        <w:rPr>
          <w:rFonts w:ascii="Times New Roman" w:hAnsi="Times New Roman" w:cs="Times New Roman" w:eastAsia="Times New Roman"/>
          <w:spacing w:val="6"/>
          <w:position w:val="-5"/>
          <w:sz w:val="14"/>
          <w:szCs w:val="14"/>
        </w:rPr>
        <w:t>0</w:t>
      </w:r>
      <w:r>
        <w:rPr>
          <w:rFonts w:ascii="Times New Roman" w:hAnsi="Times New Roman" w:cs="Times New Roman" w:eastAsia="Times New Roman"/>
          <w:spacing w:val="6"/>
          <w:sz w:val="14"/>
          <w:szCs w:val="14"/>
        </w:rPr>
      </w:r>
    </w:p>
    <w:p>
      <w:pPr>
        <w:spacing w:before="51"/>
        <w:ind w:left="104" w:right="0" w:firstLine="0"/>
        <w:jc w:val="left"/>
        <w:rPr>
          <w:rFonts w:ascii="宋体" w:hAnsi="宋体" w:cs="宋体" w:eastAsia="宋体"/>
          <w:sz w:val="21"/>
          <w:szCs w:val="21"/>
        </w:rPr>
      </w:pPr>
      <w:r>
        <w:rPr/>
        <w:br w:type="column"/>
      </w:r>
      <w:r>
        <w:rPr>
          <w:rFonts w:ascii="Symbol" w:hAnsi="Symbol" w:cs="Symbol" w:eastAsia="Symbol"/>
          <w:sz w:val="23"/>
          <w:szCs w:val="23"/>
        </w:rPr>
        <w:t></w:t>
      </w:r>
      <w:r>
        <w:rPr>
          <w:rFonts w:ascii="Times New Roman" w:hAnsi="Times New Roman" w:cs="Times New Roman" w:eastAsia="Times New Roman"/>
          <w:i/>
          <w:sz w:val="23"/>
          <w:szCs w:val="23"/>
        </w:rPr>
        <w:t>t</w:t>
      </w:r>
      <w:r>
        <w:rPr>
          <w:rFonts w:ascii="Times New Roman" w:hAnsi="Times New Roman" w:cs="Times New Roman" w:eastAsia="Times New Roman"/>
          <w:i/>
          <w:spacing w:val="16"/>
          <w:sz w:val="23"/>
          <w:szCs w:val="23"/>
        </w:rPr>
        <w:t> </w:t>
      </w:r>
      <w:r>
        <w:rPr>
          <w:rFonts w:ascii="宋体" w:hAnsi="宋体" w:cs="宋体" w:eastAsia="宋体"/>
          <w:sz w:val="21"/>
          <w:szCs w:val="21"/>
        </w:rPr>
        <w:t>；</w:t>
      </w:r>
      <w:r>
        <w:rPr>
          <w:rFonts w:ascii="宋体" w:hAnsi="宋体" w:cs="宋体" w:eastAsia="宋体"/>
          <w:sz w:val="21"/>
          <w:szCs w:val="21"/>
        </w:rPr>
        <w:t> </w:t>
      </w:r>
    </w:p>
    <w:p>
      <w:pPr>
        <w:spacing w:after="0"/>
        <w:jc w:val="left"/>
        <w:rPr>
          <w:rFonts w:ascii="宋体" w:hAnsi="宋体" w:cs="宋体" w:eastAsia="宋体"/>
          <w:sz w:val="21"/>
          <w:szCs w:val="21"/>
        </w:rPr>
        <w:sectPr>
          <w:type w:val="continuous"/>
          <w:pgSz w:w="11910" w:h="16840"/>
          <w:pgMar w:top="640" w:bottom="280" w:left="1300" w:right="920"/>
          <w:cols w:num="2" w:equalWidth="0">
            <w:col w:w="3181" w:space="40"/>
            <w:col w:w="6469"/>
          </w:cols>
        </w:sectPr>
      </w:pPr>
    </w:p>
    <w:p>
      <w:pPr>
        <w:spacing w:line="240" w:lineRule="auto" w:before="5"/>
        <w:rPr>
          <w:rFonts w:ascii="宋体" w:hAnsi="宋体" w:cs="宋体" w:eastAsia="宋体"/>
          <w:sz w:val="8"/>
          <w:szCs w:val="8"/>
        </w:rPr>
      </w:pPr>
    </w:p>
    <w:p>
      <w:pPr>
        <w:spacing w:before="51"/>
        <w:ind w:left="779" w:right="0" w:firstLine="0"/>
        <w:jc w:val="left"/>
        <w:rPr>
          <w:rFonts w:ascii="宋体" w:hAnsi="宋体" w:cs="宋体" w:eastAsia="宋体"/>
          <w:sz w:val="21"/>
          <w:szCs w:val="21"/>
        </w:rPr>
      </w:pPr>
      <w:r>
        <w:rPr>
          <w:rFonts w:ascii="Times New Roman" w:hAnsi="Times New Roman" w:cs="Times New Roman" w:eastAsia="Times New Roman"/>
          <w:i/>
          <w:spacing w:val="4"/>
          <w:sz w:val="23"/>
          <w:szCs w:val="23"/>
        </w:rPr>
        <w:t>t</w:t>
      </w:r>
      <w:r>
        <w:rPr>
          <w:rFonts w:ascii="Times New Roman" w:hAnsi="Times New Roman" w:cs="Times New Roman" w:eastAsia="Times New Roman"/>
          <w:i/>
          <w:spacing w:val="4"/>
          <w:position w:val="-5"/>
          <w:sz w:val="14"/>
          <w:szCs w:val="14"/>
        </w:rPr>
        <w:t>i</w:t>
      </w:r>
      <w:r>
        <w:rPr>
          <w:rFonts w:ascii="Symbol" w:hAnsi="Symbol" w:cs="Symbol" w:eastAsia="Symbol"/>
          <w:spacing w:val="4"/>
          <w:position w:val="-5"/>
          <w:sz w:val="14"/>
          <w:szCs w:val="14"/>
        </w:rPr>
        <w:t></w:t>
      </w:r>
      <w:r>
        <w:rPr>
          <w:rFonts w:ascii="Times New Roman" w:hAnsi="Times New Roman" w:cs="Times New Roman" w:eastAsia="Times New Roman"/>
          <w:spacing w:val="4"/>
          <w:position w:val="-5"/>
          <w:sz w:val="14"/>
          <w:szCs w:val="14"/>
        </w:rPr>
        <w:t>0.5</w:t>
      </w:r>
      <w:r>
        <w:rPr>
          <w:rFonts w:ascii="Times New Roman" w:hAnsi="Times New Roman" w:cs="Times New Roman" w:eastAsia="Times New Roman"/>
          <w:spacing w:val="18"/>
          <w:position w:val="-5"/>
          <w:sz w:val="14"/>
          <w:szCs w:val="14"/>
        </w:rPr>
        <w:t> </w:t>
      </w:r>
      <w:r>
        <w:rPr>
          <w:rFonts w:ascii="Times New Roman" w:hAnsi="Times New Roman" w:cs="Times New Roman" w:eastAsia="Times New Roman"/>
          <w:sz w:val="21"/>
          <w:szCs w:val="21"/>
        </w:rPr>
        <w:t>——</w:t>
      </w:r>
      <w:r>
        <w:rPr>
          <w:rFonts w:ascii="宋体" w:hAnsi="宋体" w:cs="宋体" w:eastAsia="宋体"/>
          <w:sz w:val="21"/>
          <w:szCs w:val="21"/>
        </w:rPr>
        <w:t>污染源排放的时间变量，</w:t>
      </w:r>
      <w:r>
        <w:rPr>
          <w:rFonts w:ascii="宋体" w:hAnsi="宋体" w:cs="宋体" w:eastAsia="宋体"/>
          <w:spacing w:val="-76"/>
          <w:sz w:val="21"/>
          <w:szCs w:val="21"/>
        </w:rPr>
        <w:t> </w:t>
      </w:r>
      <w:r>
        <w:rPr>
          <w:rFonts w:ascii="Times New Roman" w:hAnsi="Times New Roman" w:cs="Times New Roman" w:eastAsia="Times New Roman"/>
          <w:i/>
          <w:sz w:val="23"/>
          <w:szCs w:val="23"/>
        </w:rPr>
        <w:t>t</w:t>
      </w:r>
      <w:r>
        <w:rPr>
          <w:rFonts w:ascii="Times New Roman" w:hAnsi="Times New Roman" w:cs="Times New Roman" w:eastAsia="Times New Roman"/>
          <w:i/>
          <w:position w:val="-5"/>
          <w:sz w:val="14"/>
          <w:szCs w:val="14"/>
        </w:rPr>
        <w:t>i</w:t>
      </w:r>
      <w:r>
        <w:rPr>
          <w:rFonts w:ascii="Times New Roman" w:hAnsi="Times New Roman" w:cs="Times New Roman" w:eastAsia="Times New Roman"/>
          <w:i/>
          <w:spacing w:val="-18"/>
          <w:position w:val="-5"/>
          <w:sz w:val="14"/>
          <w:szCs w:val="14"/>
        </w:rPr>
        <w:t> </w:t>
      </w:r>
      <w:r>
        <w:rPr>
          <w:rFonts w:ascii="Symbol" w:hAnsi="Symbol" w:cs="Symbol" w:eastAsia="Symbol"/>
          <w:spacing w:val="2"/>
          <w:position w:val="-5"/>
          <w:sz w:val="14"/>
          <w:szCs w:val="14"/>
        </w:rPr>
        <w:t></w:t>
      </w:r>
      <w:r>
        <w:rPr>
          <w:rFonts w:ascii="Times New Roman" w:hAnsi="Times New Roman" w:cs="Times New Roman" w:eastAsia="Times New Roman"/>
          <w:spacing w:val="2"/>
          <w:position w:val="-5"/>
          <w:sz w:val="14"/>
          <w:szCs w:val="14"/>
        </w:rPr>
        <w:t>0.5 </w:t>
      </w:r>
      <w:r>
        <w:rPr>
          <w:rFonts w:ascii="Times New Roman" w:hAnsi="Times New Roman" w:cs="Times New Roman" w:eastAsia="Times New Roman"/>
          <w:spacing w:val="14"/>
          <w:position w:val="-5"/>
          <w:sz w:val="14"/>
          <w:szCs w:val="14"/>
        </w:rPr>
        <w:t> </w:t>
      </w:r>
      <w:r>
        <w:rPr>
          <w:rFonts w:ascii="Symbol" w:hAnsi="Symbol" w:cs="Symbol" w:eastAsia="Symbol"/>
          <w:sz w:val="23"/>
          <w:szCs w:val="23"/>
        </w:rPr>
        <w:t></w:t>
      </w:r>
      <w:r>
        <w:rPr>
          <w:rFonts w:ascii="Symbol" w:hAnsi="Symbol" w:cs="Symbol" w:eastAsia="Symbol"/>
          <w:spacing w:val="3"/>
          <w:sz w:val="23"/>
          <w:szCs w:val="23"/>
        </w:rPr>
        <w:t></w:t>
      </w:r>
      <w:r>
        <w:rPr>
          <w:rFonts w:ascii="Times New Roman" w:hAnsi="Times New Roman" w:cs="Times New Roman" w:eastAsia="Times New Roman"/>
          <w:spacing w:val="3"/>
          <w:sz w:val="23"/>
          <w:szCs w:val="23"/>
        </w:rPr>
      </w:r>
      <w:r>
        <w:rPr>
          <w:rFonts w:ascii="Times New Roman" w:hAnsi="Times New Roman" w:cs="Times New Roman" w:eastAsia="Times New Roman"/>
          <w:sz w:val="23"/>
          <w:szCs w:val="23"/>
        </w:rPr>
        <w:t>(</w:t>
      </w:r>
      <w:r>
        <w:rPr>
          <w:rFonts w:ascii="Times New Roman" w:hAnsi="Times New Roman" w:cs="Times New Roman" w:eastAsia="Times New Roman"/>
          <w:i/>
          <w:sz w:val="23"/>
          <w:szCs w:val="23"/>
        </w:rPr>
        <w:t>i</w:t>
      </w:r>
      <w:r>
        <w:rPr>
          <w:rFonts w:ascii="Times New Roman" w:hAnsi="Times New Roman" w:cs="Times New Roman" w:eastAsia="Times New Roman"/>
          <w:i/>
          <w:spacing w:val="1"/>
          <w:sz w:val="23"/>
          <w:szCs w:val="23"/>
        </w:rPr>
        <w:t> </w:t>
      </w:r>
      <w:r>
        <w:rPr>
          <w:rFonts w:ascii="Symbol" w:hAnsi="Symbol" w:cs="Symbol" w:eastAsia="Symbol"/>
          <w:sz w:val="23"/>
          <w:szCs w:val="23"/>
        </w:rPr>
        <w:t></w:t>
      </w:r>
      <w:r>
        <w:rPr>
          <w:rFonts w:ascii="Symbol" w:hAnsi="Symbol" w:cs="Symbol" w:eastAsia="Symbol"/>
          <w:spacing w:val="-8"/>
          <w:sz w:val="23"/>
          <w:szCs w:val="23"/>
        </w:rPr>
        <w:t></w:t>
      </w:r>
      <w:r>
        <w:rPr>
          <w:rFonts w:ascii="Times New Roman" w:hAnsi="Times New Roman" w:cs="Times New Roman" w:eastAsia="Times New Roman"/>
          <w:spacing w:val="-8"/>
          <w:sz w:val="23"/>
          <w:szCs w:val="23"/>
        </w:rPr>
      </w:r>
      <w:r>
        <w:rPr>
          <w:rFonts w:ascii="Times New Roman" w:hAnsi="Times New Roman" w:cs="Times New Roman" w:eastAsia="Times New Roman"/>
          <w:sz w:val="23"/>
          <w:szCs w:val="23"/>
        </w:rPr>
        <w:t>0.5)</w:t>
      </w:r>
      <w:r>
        <w:rPr>
          <w:rFonts w:ascii="Symbol" w:hAnsi="Symbol" w:cs="Symbol" w:eastAsia="Symbol"/>
          <w:sz w:val="23"/>
          <w:szCs w:val="23"/>
        </w:rPr>
        <w:t></w:t>
      </w:r>
      <w:r>
        <w:rPr>
          <w:rFonts w:ascii="Times New Roman" w:hAnsi="Times New Roman" w:cs="Times New Roman" w:eastAsia="Times New Roman"/>
          <w:i/>
          <w:sz w:val="23"/>
          <w:szCs w:val="23"/>
        </w:rPr>
        <w:t>t</w:t>
      </w:r>
      <w:r>
        <w:rPr>
          <w:rFonts w:ascii="Times New Roman" w:hAnsi="Times New Roman" w:cs="Times New Roman" w:eastAsia="Times New Roman"/>
          <w:i/>
          <w:spacing w:val="17"/>
          <w:sz w:val="23"/>
          <w:szCs w:val="23"/>
        </w:rPr>
        <w:t> </w:t>
      </w:r>
      <w:r>
        <w:rPr>
          <w:rFonts w:ascii="Symbol" w:hAnsi="Symbol" w:cs="Symbol" w:eastAsia="Symbol"/>
          <w:sz w:val="23"/>
          <w:szCs w:val="23"/>
        </w:rPr>
        <w:t></w:t>
      </w:r>
      <w:r>
        <w:rPr>
          <w:rFonts w:ascii="Symbol" w:hAnsi="Symbol" w:cs="Symbol" w:eastAsia="Symbol"/>
          <w:spacing w:val="-1"/>
          <w:sz w:val="23"/>
          <w:szCs w:val="23"/>
        </w:rPr>
        <w:t></w:t>
      </w:r>
      <w:r>
        <w:rPr>
          <w:rFonts w:ascii="Times New Roman" w:hAnsi="Times New Roman" w:cs="Times New Roman" w:eastAsia="Times New Roman"/>
          <w:spacing w:val="-1"/>
          <w:sz w:val="23"/>
          <w:szCs w:val="23"/>
        </w:rPr>
      </w:r>
      <w:r>
        <w:rPr>
          <w:rFonts w:ascii="Times New Roman" w:hAnsi="Times New Roman" w:cs="Times New Roman" w:eastAsia="Times New Roman"/>
          <w:i/>
          <w:sz w:val="23"/>
          <w:szCs w:val="23"/>
        </w:rPr>
        <w:t>t</w:t>
      </w:r>
      <w:r>
        <w:rPr>
          <w:rFonts w:ascii="Times New Roman" w:hAnsi="Times New Roman" w:cs="Times New Roman" w:eastAsia="Times New Roman"/>
          <w:position w:val="-5"/>
          <w:sz w:val="14"/>
          <w:szCs w:val="14"/>
        </w:rPr>
        <w:t>0</w:t>
      </w:r>
      <w:r>
        <w:rPr>
          <w:rFonts w:ascii="Times New Roman" w:hAnsi="Times New Roman" w:cs="Times New Roman" w:eastAsia="Times New Roman"/>
          <w:spacing w:val="10"/>
          <w:position w:val="-5"/>
          <w:sz w:val="14"/>
          <w:szCs w:val="14"/>
        </w:rPr>
        <w:t> </w:t>
      </w:r>
      <w:r>
        <w:rPr>
          <w:rFonts w:ascii="宋体" w:hAnsi="宋体" w:cs="宋体" w:eastAsia="宋体"/>
          <w:sz w:val="21"/>
          <w:szCs w:val="21"/>
        </w:rPr>
        <w:t>，</w:t>
      </w:r>
      <w:r>
        <w:rPr>
          <w:rFonts w:ascii="Times New Roman" w:hAnsi="Times New Roman" w:cs="Times New Roman" w:eastAsia="Times New Roman"/>
          <w:sz w:val="21"/>
          <w:szCs w:val="21"/>
        </w:rPr>
        <w:t>s</w:t>
      </w:r>
      <w:r>
        <w:rPr>
          <w:rFonts w:ascii="宋体" w:hAnsi="宋体" w:cs="宋体" w:eastAsia="宋体"/>
          <w:sz w:val="21"/>
          <w:szCs w:val="21"/>
        </w:rPr>
        <w:t>；</w:t>
      </w:r>
    </w:p>
    <w:p>
      <w:pPr>
        <w:spacing w:before="164"/>
        <w:ind w:left="778" w:right="0" w:firstLine="0"/>
        <w:jc w:val="left"/>
        <w:rPr>
          <w:rFonts w:ascii="宋体" w:hAnsi="宋体" w:cs="宋体" w:eastAsia="宋体"/>
          <w:sz w:val="21"/>
          <w:szCs w:val="21"/>
        </w:rPr>
      </w:pPr>
      <w:r>
        <w:rPr>
          <w:rFonts w:ascii="Times New Roman" w:hAnsi="Times New Roman" w:cs="Times New Roman" w:eastAsia="Times New Roman"/>
          <w:i/>
          <w:sz w:val="23"/>
          <w:szCs w:val="23"/>
        </w:rPr>
        <w:t>i</w:t>
      </w:r>
      <w:r>
        <w:rPr>
          <w:rFonts w:ascii="Times New Roman" w:hAnsi="Times New Roman" w:cs="Times New Roman" w:eastAsia="Times New Roman"/>
          <w:i/>
          <w:spacing w:val="-14"/>
          <w:sz w:val="23"/>
          <w:szCs w:val="23"/>
        </w:rPr>
        <w:t> </w:t>
      </w:r>
      <w:r>
        <w:rPr>
          <w:rFonts w:ascii="Times New Roman" w:hAnsi="Times New Roman" w:cs="Times New Roman" w:eastAsia="Times New Roman"/>
          <w:sz w:val="21"/>
          <w:szCs w:val="21"/>
        </w:rPr>
        <w:t>——</w:t>
      </w:r>
      <w:r>
        <w:rPr>
          <w:rFonts w:ascii="宋体" w:hAnsi="宋体" w:cs="宋体" w:eastAsia="宋体"/>
          <w:sz w:val="21"/>
          <w:szCs w:val="21"/>
        </w:rPr>
        <w:t>最大为</w:t>
      </w:r>
      <w:r>
        <w:rPr>
          <w:rFonts w:ascii="宋体" w:hAnsi="宋体" w:cs="宋体" w:eastAsia="宋体"/>
          <w:spacing w:val="-73"/>
          <w:sz w:val="21"/>
          <w:szCs w:val="21"/>
        </w:rPr>
        <w:t> </w:t>
      </w:r>
      <w:r>
        <w:rPr>
          <w:rFonts w:ascii="Times New Roman" w:hAnsi="Times New Roman" w:cs="Times New Roman" w:eastAsia="Times New Roman"/>
          <w:i/>
          <w:sz w:val="23"/>
          <w:szCs w:val="23"/>
        </w:rPr>
        <w:t>n</w:t>
      </w:r>
      <w:r>
        <w:rPr>
          <w:rFonts w:ascii="Times New Roman" w:hAnsi="Times New Roman" w:cs="Times New Roman" w:eastAsia="Times New Roman"/>
          <w:i/>
          <w:spacing w:val="-16"/>
          <w:sz w:val="23"/>
          <w:szCs w:val="23"/>
        </w:rPr>
        <w:t> </w:t>
      </w:r>
      <w:r>
        <w:rPr>
          <w:rFonts w:ascii="宋体" w:hAnsi="宋体" w:cs="宋体" w:eastAsia="宋体"/>
          <w:sz w:val="21"/>
          <w:szCs w:val="21"/>
        </w:rPr>
        <w:t>的自然数；</w:t>
      </w:r>
      <w:r>
        <w:rPr>
          <w:rFonts w:ascii="宋体" w:hAnsi="宋体" w:cs="宋体" w:eastAsia="宋体"/>
          <w:sz w:val="21"/>
          <w:szCs w:val="21"/>
        </w:rPr>
        <w:t> </w:t>
      </w:r>
    </w:p>
    <w:p>
      <w:pPr>
        <w:spacing w:line="240" w:lineRule="auto" w:before="4"/>
        <w:rPr>
          <w:rFonts w:ascii="宋体" w:hAnsi="宋体" w:cs="宋体" w:eastAsia="宋体"/>
          <w:sz w:val="15"/>
          <w:szCs w:val="15"/>
        </w:rPr>
      </w:pPr>
    </w:p>
    <w:p>
      <w:pPr>
        <w:spacing w:before="0"/>
        <w:ind w:left="830" w:right="0" w:firstLine="0"/>
        <w:jc w:val="left"/>
        <w:rPr>
          <w:rFonts w:ascii="宋体" w:hAnsi="宋体" w:cs="宋体" w:eastAsia="宋体"/>
          <w:sz w:val="21"/>
          <w:szCs w:val="21"/>
        </w:rPr>
      </w:pPr>
      <w:r>
        <w:rPr>
          <w:rFonts w:ascii="Times New Roman" w:hAnsi="Times New Roman" w:cs="Times New Roman" w:eastAsia="Times New Roman"/>
          <w:i/>
          <w:sz w:val="23"/>
          <w:szCs w:val="23"/>
        </w:rPr>
        <w:t>j</w:t>
      </w:r>
      <w:r>
        <w:rPr>
          <w:rFonts w:ascii="Times New Roman" w:hAnsi="Times New Roman" w:cs="Times New Roman" w:eastAsia="Times New Roman"/>
          <w:i/>
          <w:spacing w:val="-10"/>
          <w:sz w:val="23"/>
          <w:szCs w:val="23"/>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自然数；</w:t>
      </w:r>
      <w:r>
        <w:rPr>
          <w:rFonts w:ascii="宋体" w:hAnsi="宋体" w:cs="宋体" w:eastAsia="宋体"/>
          <w:position w:val="1"/>
          <w:sz w:val="21"/>
          <w:szCs w:val="21"/>
        </w:rPr>
        <w:t> </w:t>
      </w:r>
      <w:r>
        <w:rPr>
          <w:rFonts w:ascii="宋体" w:hAnsi="宋体" w:cs="宋体" w:eastAsia="宋体"/>
          <w:sz w:val="21"/>
          <w:szCs w:val="21"/>
        </w:rPr>
      </w:r>
    </w:p>
    <w:p>
      <w:pPr>
        <w:spacing w:line="240" w:lineRule="auto" w:before="2"/>
        <w:rPr>
          <w:rFonts w:ascii="宋体" w:hAnsi="宋体" w:cs="宋体" w:eastAsia="宋体"/>
          <w:sz w:val="15"/>
          <w:szCs w:val="15"/>
        </w:rPr>
      </w:pPr>
    </w:p>
    <w:p>
      <w:pPr>
        <w:pStyle w:val="BodyText"/>
        <w:spacing w:line="357" w:lineRule="auto"/>
        <w:ind w:left="750" w:right="0" w:firstLine="15"/>
        <w:jc w:val="left"/>
      </w:pPr>
      <w:r>
        <w:rPr>
          <w:rFonts w:ascii="Times New Roman" w:hAnsi="Times New Roman" w:cs="Times New Roman" w:eastAsia="Times New Roman"/>
          <w:i/>
          <w:sz w:val="23"/>
          <w:szCs w:val="23"/>
        </w:rPr>
        <w:t>W</w:t>
      </w:r>
      <w:r>
        <w:rPr>
          <w:rFonts w:ascii="Times New Roman" w:hAnsi="Times New Roman" w:cs="Times New Roman" w:eastAsia="Times New Roman"/>
          <w:i/>
          <w:position w:val="-5"/>
          <w:sz w:val="14"/>
          <w:szCs w:val="14"/>
        </w:rPr>
        <w:t>i</w:t>
      </w:r>
      <w:r>
        <w:rPr>
          <w:rFonts w:ascii="Times New Roman" w:hAnsi="Times New Roman" w:cs="Times New Roman" w:eastAsia="Times New Roman"/>
          <w:i/>
          <w:spacing w:val="19"/>
          <w:position w:val="-5"/>
          <w:sz w:val="14"/>
          <w:szCs w:val="14"/>
        </w:rPr>
        <w:t> </w:t>
      </w:r>
      <w:r>
        <w:rPr>
          <w:rFonts w:ascii="Times New Roman" w:hAnsi="Times New Roman" w:cs="Times New Roman" w:eastAsia="Times New Roman"/>
        </w:rPr>
        <w:t>——</w:t>
      </w:r>
      <w:r>
        <w:rPr>
          <w:rFonts w:ascii="Times New Roman" w:hAnsi="Times New Roman" w:cs="Times New Roman" w:eastAsia="Times New Roman"/>
          <w:spacing w:val="-27"/>
        </w:rPr>
        <w:t> </w:t>
      </w:r>
      <w:r>
        <w:rPr>
          <w:rFonts w:ascii="Times New Roman" w:hAnsi="Times New Roman" w:cs="Times New Roman" w:eastAsia="Times New Roman"/>
          <w:i/>
          <w:spacing w:val="3"/>
          <w:sz w:val="23"/>
          <w:szCs w:val="23"/>
        </w:rPr>
        <w:t>t</w:t>
      </w:r>
      <w:r>
        <w:rPr>
          <w:rFonts w:ascii="Times New Roman" w:hAnsi="Times New Roman" w:cs="Times New Roman" w:eastAsia="Times New Roman"/>
          <w:i/>
          <w:spacing w:val="3"/>
          <w:position w:val="-5"/>
          <w:sz w:val="14"/>
          <w:szCs w:val="14"/>
        </w:rPr>
        <w:t>i</w:t>
      </w:r>
      <w:r>
        <w:rPr>
          <w:rFonts w:ascii="Symbol" w:hAnsi="Symbol" w:cs="Symbol" w:eastAsia="Symbol"/>
          <w:spacing w:val="3"/>
          <w:position w:val="-5"/>
          <w:sz w:val="14"/>
          <w:szCs w:val="14"/>
        </w:rPr>
        <w:t></w:t>
      </w:r>
      <w:r>
        <w:rPr>
          <w:rFonts w:ascii="Times New Roman" w:hAnsi="Times New Roman" w:cs="Times New Roman" w:eastAsia="Times New Roman"/>
          <w:spacing w:val="3"/>
          <w:position w:val="-5"/>
          <w:sz w:val="14"/>
          <w:szCs w:val="14"/>
        </w:rPr>
        <w:t>1</w:t>
      </w:r>
      <w:r>
        <w:rPr>
          <w:rFonts w:ascii="Times New Roman" w:hAnsi="Times New Roman" w:cs="Times New Roman" w:eastAsia="Times New Roman"/>
          <w:spacing w:val="-12"/>
          <w:position w:val="-5"/>
          <w:sz w:val="14"/>
          <w:szCs w:val="14"/>
        </w:rPr>
        <w:t> </w:t>
      </w:r>
      <w:r>
        <w:rPr/>
        <w:t>到</w:t>
      </w:r>
      <w:r>
        <w:rPr>
          <w:spacing w:val="-77"/>
        </w:rPr>
        <w:t> </w:t>
      </w:r>
      <w:r>
        <w:rPr>
          <w:rFonts w:ascii="Times New Roman" w:hAnsi="Times New Roman" w:cs="Times New Roman" w:eastAsia="Times New Roman"/>
          <w:i/>
          <w:spacing w:val="7"/>
          <w:sz w:val="23"/>
          <w:szCs w:val="23"/>
        </w:rPr>
        <w:t>t</w:t>
      </w:r>
      <w:r>
        <w:rPr>
          <w:rFonts w:ascii="Times New Roman" w:hAnsi="Times New Roman" w:cs="Times New Roman" w:eastAsia="Times New Roman"/>
          <w:i/>
          <w:spacing w:val="7"/>
          <w:position w:val="-5"/>
          <w:sz w:val="14"/>
          <w:szCs w:val="14"/>
        </w:rPr>
        <w:t>i</w:t>
      </w:r>
      <w:r>
        <w:rPr>
          <w:rFonts w:ascii="Times New Roman" w:hAnsi="Times New Roman" w:cs="Times New Roman" w:eastAsia="Times New Roman"/>
          <w:i/>
          <w:spacing w:val="18"/>
          <w:position w:val="-5"/>
          <w:sz w:val="14"/>
          <w:szCs w:val="14"/>
        </w:rPr>
        <w:t> </w:t>
      </w:r>
      <w:r>
        <w:rPr/>
        <w:t>时间段内，单位时间污染物的排放质量，</w:t>
      </w:r>
      <w:r>
        <w:rPr>
          <w:rFonts w:ascii="Times New Roman" w:hAnsi="Times New Roman" w:cs="Times New Roman" w:eastAsia="Times New Roman"/>
        </w:rPr>
        <w:t>g/s</w:t>
      </w:r>
      <w:r>
        <w:rPr/>
        <w:t>；</w:t>
      </w:r>
      <w:r>
        <w:rPr>
          <w:rFonts w:ascii="宋体" w:hAnsi="宋体" w:cs="宋体" w:eastAsia="宋体"/>
          <w:w w:val="100"/>
        </w:rPr>
        <w:t> </w:t>
      </w:r>
      <w:r>
        <w:rPr>
          <w:spacing w:val="-23"/>
        </w:rPr>
        <w:t>其他符号说明同式（</w:t>
      </w:r>
      <w:r>
        <w:rPr>
          <w:rFonts w:ascii="Times New Roman" w:hAnsi="Times New Roman" w:cs="Times New Roman" w:eastAsia="Times New Roman"/>
          <w:spacing w:val="-23"/>
        </w:rPr>
        <w:t>E.1</w:t>
      </w:r>
      <w:r>
        <w:rPr>
          <w:spacing w:val="-23"/>
        </w:rPr>
        <w:t>）、（</w:t>
      </w:r>
      <w:r>
        <w:rPr>
          <w:rFonts w:ascii="Times New Roman" w:hAnsi="Times New Roman" w:cs="Times New Roman" w:eastAsia="Times New Roman"/>
          <w:spacing w:val="-23"/>
        </w:rPr>
        <w:t>E.4</w:t>
      </w:r>
      <w:r>
        <w:rPr>
          <w:spacing w:val="-23"/>
        </w:rPr>
        <w:t>）、（</w:t>
      </w:r>
      <w:r>
        <w:rPr>
          <w:rFonts w:ascii="Times New Roman" w:hAnsi="Times New Roman" w:cs="Times New Roman" w:eastAsia="Times New Roman"/>
          <w:spacing w:val="-23"/>
        </w:rPr>
        <w:t>E.9</w:t>
      </w:r>
      <w:r>
        <w:rPr>
          <w:spacing w:val="-23"/>
        </w:rPr>
        <w:t>）、（</w:t>
      </w:r>
      <w:r>
        <w:rPr>
          <w:rFonts w:ascii="Times New Roman" w:hAnsi="Times New Roman" w:cs="Times New Roman" w:eastAsia="Times New Roman"/>
          <w:spacing w:val="-23"/>
        </w:rPr>
        <w:t>E.11</w:t>
      </w:r>
      <w:r>
        <w:rPr>
          <w:spacing w:val="-23"/>
        </w:rPr>
        <w:t>）、（</w:t>
      </w:r>
      <w:r>
        <w:rPr>
          <w:rFonts w:ascii="Times New Roman" w:hAnsi="Times New Roman" w:cs="Times New Roman" w:eastAsia="Times New Roman"/>
          <w:spacing w:val="-23"/>
        </w:rPr>
        <w:t>E.25</w:t>
      </w:r>
      <w:r>
        <w:rPr>
          <w:spacing w:val="-23"/>
        </w:rPr>
        <w:t>）。</w:t>
      </w:r>
    </w:p>
    <w:p>
      <w:pPr>
        <w:pStyle w:val="BodyText"/>
        <w:spacing w:line="240" w:lineRule="auto" w:before="87"/>
        <w:ind w:right="0"/>
        <w:jc w:val="left"/>
        <w:rPr>
          <w:rFonts w:ascii="黑体" w:hAnsi="黑体" w:cs="黑体" w:eastAsia="黑体"/>
        </w:rPr>
      </w:pPr>
      <w:r>
        <w:rPr>
          <w:rFonts w:ascii="黑体" w:hAnsi="黑体" w:cs="黑体" w:eastAsia="黑体"/>
        </w:rPr>
        <w:t>E.4</w:t>
      </w:r>
      <w:r>
        <w:rPr>
          <w:rFonts w:ascii="黑体" w:hAnsi="黑体" w:cs="黑体" w:eastAsia="黑体"/>
          <w:spacing w:val="-45"/>
        </w:rPr>
        <w:t> </w:t>
      </w:r>
      <w:r>
        <w:rPr>
          <w:rFonts w:ascii="黑体" w:hAnsi="黑体" w:cs="黑体" w:eastAsia="黑体"/>
        </w:rPr>
        <w:t>河网模型</w:t>
      </w:r>
    </w:p>
    <w:p>
      <w:pPr>
        <w:spacing w:line="240" w:lineRule="auto" w:before="8"/>
        <w:rPr>
          <w:rFonts w:ascii="黑体" w:hAnsi="黑体" w:cs="黑体" w:eastAsia="黑体"/>
          <w:sz w:val="16"/>
          <w:szCs w:val="16"/>
        </w:rPr>
      </w:pPr>
    </w:p>
    <w:p>
      <w:pPr>
        <w:pStyle w:val="BodyText"/>
        <w:spacing w:line="312" w:lineRule="auto"/>
        <w:ind w:right="208" w:firstLine="420"/>
        <w:jc w:val="both"/>
      </w:pPr>
      <w:r>
        <w:rPr/>
        <w:t>河网数学模型基于一维非恒定模型的基本方程，在汊口采用水量守恒连续条件、动量守恒连续条</w:t>
      </w:r>
      <w:r>
        <w:rPr>
          <w:w w:val="100"/>
        </w:rPr>
        <w:t> </w:t>
      </w:r>
      <w:r>
        <w:rPr/>
        <w:t>件和质量守恒连续条件，结合边界条件对基本方程进行求解。</w:t>
      </w:r>
    </w:p>
    <w:p>
      <w:pPr>
        <w:pStyle w:val="BodyText"/>
        <w:spacing w:line="295" w:lineRule="auto" w:before="22"/>
        <w:ind w:right="211" w:firstLine="420"/>
        <w:jc w:val="both"/>
      </w:pPr>
      <w:r>
        <w:rPr/>
        <w:t>汊口水量守恒连续条件：一般情况下认为进出各汊口流量的代数和为</w:t>
      </w:r>
      <w:r>
        <w:rPr>
          <w:spacing w:val="98"/>
        </w:rPr>
        <w:t> </w:t>
      </w:r>
      <w:r>
        <w:rPr>
          <w:rFonts w:ascii="Times New Roman" w:hAnsi="Times New Roman" w:cs="Times New Roman" w:eastAsia="Times New Roman"/>
        </w:rPr>
        <w:t>0</w:t>
      </w:r>
      <w:r>
        <w:rPr/>
        <w:t>，如果汊口体积较大，可</w:t>
      </w:r>
      <w:r>
        <w:rPr>
          <w:w w:val="100"/>
        </w:rPr>
        <w:t> </w:t>
      </w:r>
      <w:r>
        <w:rPr/>
        <w:t>以采用进出汊点水量与汊口水量增减率相平衡作为控制条件。</w:t>
      </w:r>
    </w:p>
    <w:p>
      <w:pPr>
        <w:pStyle w:val="BodyText"/>
        <w:spacing w:line="312" w:lineRule="auto" w:before="34"/>
        <w:ind w:right="215" w:firstLine="420"/>
        <w:jc w:val="both"/>
      </w:pPr>
      <w:r>
        <w:rPr/>
        <w:t>汊口动量守恒连续条件：当汊口连接的各河段断面距汊口很近、出入汊口各河段的水位平缓，在</w:t>
      </w:r>
      <w:r>
        <w:rPr>
          <w:w w:val="100"/>
        </w:rPr>
        <w:t> </w:t>
      </w:r>
      <w:r>
        <w:rPr/>
        <w:t>不考虑汊口阻力损失情况下，可近似地认为汊口处各河段断面水位相同。如果各河段的过水面积相差</w:t>
      </w:r>
      <w:r>
        <w:rPr>
          <w:spacing w:val="1"/>
        </w:rPr>
        <w:t> </w:t>
      </w:r>
      <w:r>
        <w:rPr>
          <w:spacing w:val="1"/>
        </w:rPr>
      </w:r>
      <w:r>
        <w:rPr/>
        <w:t>悬殊，流速有较明显的差别，当略去汊口的局部损耗时，可以采用伯努利（</w:t>
      </w:r>
      <w:r>
        <w:rPr>
          <w:rFonts w:ascii="Times New Roman" w:hAnsi="Times New Roman" w:cs="Times New Roman" w:eastAsia="Times New Roman"/>
        </w:rPr>
        <w:t>Bernoulli</w:t>
      </w:r>
      <w:r>
        <w:rPr/>
        <w:t>）方程。</w:t>
      </w:r>
    </w:p>
    <w:p>
      <w:pPr>
        <w:pStyle w:val="BodyText"/>
        <w:spacing w:line="272" w:lineRule="exact"/>
        <w:ind w:left="538" w:right="0"/>
        <w:jc w:val="left"/>
      </w:pPr>
      <w:r>
        <w:rPr/>
        <w:t>汊口质量守恒连续条件：进出汊点的物质质量与汊口实际质量的增减率相平衡。</w:t>
      </w:r>
    </w:p>
    <w:p>
      <w:pPr>
        <w:spacing w:line="240" w:lineRule="auto" w:before="0"/>
        <w:rPr>
          <w:rFonts w:ascii="宋体" w:hAnsi="宋体" w:cs="宋体" w:eastAsia="宋体"/>
          <w:sz w:val="17"/>
          <w:szCs w:val="17"/>
        </w:rPr>
      </w:pPr>
    </w:p>
    <w:p>
      <w:pPr>
        <w:pStyle w:val="BodyText"/>
        <w:spacing w:line="240" w:lineRule="auto"/>
        <w:ind w:right="0"/>
        <w:jc w:val="left"/>
        <w:rPr>
          <w:rFonts w:ascii="黑体" w:hAnsi="黑体" w:cs="黑体" w:eastAsia="黑体"/>
        </w:rPr>
      </w:pPr>
      <w:r>
        <w:rPr>
          <w:rFonts w:ascii="黑体" w:hAnsi="黑体" w:cs="黑体" w:eastAsia="黑体"/>
        </w:rPr>
        <w:t>E.5</w:t>
      </w:r>
      <w:r>
        <w:rPr>
          <w:rFonts w:ascii="黑体" w:hAnsi="黑体" w:cs="黑体" w:eastAsia="黑体"/>
          <w:spacing w:val="-46"/>
        </w:rPr>
        <w:t> </w:t>
      </w:r>
      <w:r>
        <w:rPr>
          <w:rFonts w:ascii="黑体" w:hAnsi="黑体" w:cs="黑体" w:eastAsia="黑体"/>
        </w:rPr>
        <w:t>垂向一维数学模型</w:t>
      </w:r>
    </w:p>
    <w:p>
      <w:pPr>
        <w:spacing w:line="240" w:lineRule="auto" w:before="8"/>
        <w:rPr>
          <w:rFonts w:ascii="黑体" w:hAnsi="黑体" w:cs="黑体" w:eastAsia="黑体"/>
          <w:sz w:val="16"/>
          <w:szCs w:val="16"/>
        </w:rPr>
      </w:pPr>
    </w:p>
    <w:p>
      <w:pPr>
        <w:pStyle w:val="BodyText"/>
        <w:spacing w:line="312" w:lineRule="auto"/>
        <w:ind w:right="208" w:firstLine="420"/>
        <w:jc w:val="both"/>
      </w:pPr>
      <w:r>
        <w:rPr/>
        <w:t>适用于模拟预测水温在面积较小、水深较大的水库或湖泊水体中，除太阳辐射外没有其他热源交</w:t>
      </w:r>
      <w:r>
        <w:rPr>
          <w:w w:val="100"/>
        </w:rPr>
        <w:t> </w:t>
      </w:r>
      <w:r>
        <w:rPr/>
        <w:t>换的状况。</w:t>
      </w:r>
    </w:p>
    <w:p>
      <w:pPr>
        <w:pStyle w:val="BodyText"/>
        <w:spacing w:line="240" w:lineRule="auto" w:before="22"/>
        <w:ind w:left="538" w:right="0"/>
        <w:jc w:val="left"/>
      </w:pPr>
      <w:r>
        <w:rPr/>
        <w:t>水量平衡的基本方程为：</w:t>
      </w:r>
    </w:p>
    <w:p>
      <w:pPr>
        <w:spacing w:after="0" w:line="240" w:lineRule="auto"/>
        <w:jc w:val="left"/>
        <w:sectPr>
          <w:type w:val="continuous"/>
          <w:pgSz w:w="11910" w:h="16840"/>
          <w:pgMar w:top="640" w:bottom="280" w:left="1300" w:right="920"/>
        </w:sectPr>
      </w:pPr>
    </w:p>
    <w:p>
      <w:pPr>
        <w:spacing w:line="329" w:lineRule="exact" w:before="90"/>
        <w:ind w:left="0" w:right="0" w:firstLine="0"/>
        <w:jc w:val="right"/>
        <w:rPr>
          <w:rFonts w:ascii="Times New Roman" w:hAnsi="Times New Roman" w:cs="Times New Roman" w:eastAsia="Times New Roman"/>
          <w:sz w:val="23"/>
          <w:szCs w:val="23"/>
        </w:rPr>
      </w:pPr>
      <w:r>
        <w:rPr>
          <w:rFonts w:ascii="Symbol" w:hAnsi="Symbol" w:cs="Symbol" w:eastAsia="Symbol"/>
          <w:w w:val="102"/>
          <w:sz w:val="23"/>
          <w:szCs w:val="23"/>
        </w:rPr>
      </w:r>
      <w:r>
        <w:rPr>
          <w:rFonts w:ascii="Symbol" w:hAnsi="Symbol" w:cs="Symbol" w:eastAsia="Symbol"/>
          <w:spacing w:val="-5"/>
          <w:w w:val="105"/>
          <w:sz w:val="23"/>
          <w:szCs w:val="23"/>
          <w:u w:val="single" w:color="000000"/>
        </w:rPr>
        <w:t></w:t>
      </w:r>
      <w:r>
        <w:rPr>
          <w:rFonts w:ascii="Times New Roman" w:hAnsi="Times New Roman" w:cs="Times New Roman" w:eastAsia="Times New Roman"/>
          <w:spacing w:val="-5"/>
          <w:w w:val="105"/>
          <w:sz w:val="23"/>
          <w:szCs w:val="23"/>
          <w:u w:val="single" w:color="000000"/>
        </w:rPr>
        <w:t>(</w:t>
      </w:r>
      <w:r>
        <w:rPr>
          <w:rFonts w:ascii="Times New Roman" w:hAnsi="Times New Roman" w:cs="Times New Roman" w:eastAsia="Times New Roman"/>
          <w:i/>
          <w:spacing w:val="-5"/>
          <w:w w:val="105"/>
          <w:sz w:val="23"/>
          <w:szCs w:val="23"/>
          <w:u w:val="single" w:color="000000"/>
        </w:rPr>
        <w:t>wA</w:t>
      </w:r>
      <w:r>
        <w:rPr>
          <w:rFonts w:ascii="Times New Roman" w:hAnsi="Times New Roman" w:cs="Times New Roman" w:eastAsia="Times New Roman"/>
          <w:i/>
          <w:spacing w:val="-41"/>
          <w:w w:val="105"/>
          <w:sz w:val="23"/>
          <w:szCs w:val="23"/>
          <w:u w:val="single" w:color="000000"/>
        </w:rPr>
        <w:t> </w:t>
      </w:r>
      <w:r>
        <w:rPr>
          <w:rFonts w:ascii="Times New Roman" w:hAnsi="Times New Roman" w:cs="Times New Roman" w:eastAsia="Times New Roman"/>
          <w:w w:val="105"/>
          <w:sz w:val="23"/>
          <w:szCs w:val="23"/>
          <w:u w:val="single" w:color="000000"/>
        </w:rPr>
        <w:t>)</w:t>
      </w:r>
      <w:r>
        <w:rPr>
          <w:rFonts w:ascii="Times New Roman" w:hAnsi="Times New Roman" w:cs="Times New Roman" w:eastAsia="Times New Roman"/>
          <w:spacing w:val="-1"/>
          <w:w w:val="105"/>
          <w:sz w:val="23"/>
          <w:szCs w:val="23"/>
          <w:u w:val="single" w:color="000000"/>
        </w:rPr>
        <w:t> </w:t>
      </w:r>
      <w:r>
        <w:rPr>
          <w:rFonts w:ascii="Times New Roman" w:hAnsi="Times New Roman" w:cs="Times New Roman" w:eastAsia="Times New Roman"/>
          <w:spacing w:val="-1"/>
          <w:w w:val="105"/>
          <w:sz w:val="23"/>
          <w:szCs w:val="23"/>
        </w:rPr>
      </w:r>
      <w:r>
        <w:rPr>
          <w:rFonts w:ascii="Symbol" w:hAnsi="Symbol" w:cs="Symbol" w:eastAsia="Symbol"/>
          <w:w w:val="105"/>
          <w:position w:val="-14"/>
          <w:sz w:val="23"/>
          <w:szCs w:val="23"/>
        </w:rPr>
        <w:t></w:t>
      </w:r>
      <w:r>
        <w:rPr>
          <w:rFonts w:ascii="Symbol" w:hAnsi="Symbol" w:cs="Symbol" w:eastAsia="Symbol"/>
          <w:spacing w:val="-21"/>
          <w:w w:val="105"/>
          <w:position w:val="-14"/>
          <w:sz w:val="23"/>
          <w:szCs w:val="23"/>
        </w:rPr>
        <w:t></w:t>
      </w:r>
      <w:r>
        <w:rPr>
          <w:rFonts w:ascii="Times New Roman" w:hAnsi="Times New Roman" w:cs="Times New Roman" w:eastAsia="Times New Roman"/>
          <w:spacing w:val="-21"/>
          <w:w w:val="105"/>
          <w:position w:val="-14"/>
          <w:sz w:val="23"/>
          <w:szCs w:val="23"/>
        </w:rPr>
      </w:r>
      <w:r>
        <w:rPr>
          <w:rFonts w:ascii="Times New Roman" w:hAnsi="Times New Roman" w:cs="Times New Roman" w:eastAsia="Times New Roman"/>
          <w:w w:val="105"/>
          <w:position w:val="-14"/>
          <w:sz w:val="23"/>
          <w:szCs w:val="23"/>
        </w:rPr>
        <w:t>(</w:t>
      </w:r>
      <w:r>
        <w:rPr>
          <w:rFonts w:ascii="Times New Roman" w:hAnsi="Times New Roman" w:cs="Times New Roman" w:eastAsia="Times New Roman"/>
          <w:i/>
          <w:w w:val="105"/>
          <w:position w:val="-14"/>
          <w:sz w:val="23"/>
          <w:szCs w:val="23"/>
        </w:rPr>
        <w:t>u</w:t>
      </w:r>
      <w:r>
        <w:rPr>
          <w:rFonts w:ascii="Times New Roman" w:hAnsi="Times New Roman" w:cs="Times New Roman" w:eastAsia="Times New Roman"/>
          <w:sz w:val="23"/>
          <w:szCs w:val="23"/>
        </w:rPr>
      </w:r>
    </w:p>
    <w:p>
      <w:pPr>
        <w:spacing w:line="240" w:lineRule="auto" w:before="9"/>
        <w:rPr>
          <w:rFonts w:ascii="Times New Roman" w:hAnsi="Times New Roman" w:cs="Times New Roman" w:eastAsia="Times New Roman"/>
          <w:i/>
          <w:sz w:val="20"/>
          <w:szCs w:val="20"/>
        </w:rPr>
      </w:pPr>
      <w:r>
        <w:rPr/>
        <w:br w:type="column"/>
      </w:r>
      <w:r>
        <w:rPr>
          <w:rFonts w:ascii="Times New Roman"/>
          <w:i/>
          <w:sz w:val="20"/>
        </w:rPr>
      </w:r>
    </w:p>
    <w:p>
      <w:pPr>
        <w:pStyle w:val="ListParagraph"/>
        <w:numPr>
          <w:ilvl w:val="0"/>
          <w:numId w:val="2"/>
        </w:numPr>
        <w:tabs>
          <w:tab w:pos="224" w:val="left" w:leader="none"/>
        </w:tabs>
        <w:spacing w:line="181" w:lineRule="exact" w:before="0" w:after="0"/>
        <w:ind w:left="223" w:right="0" w:hanging="163"/>
        <w:jc w:val="left"/>
        <w:rPr>
          <w:rFonts w:ascii="Times New Roman" w:hAnsi="Times New Roman" w:cs="Times New Roman" w:eastAsia="Times New Roman"/>
          <w:sz w:val="23"/>
          <w:szCs w:val="23"/>
        </w:rPr>
      </w:pPr>
      <w:r>
        <w:rPr>
          <w:rFonts w:ascii="Times New Roman"/>
          <w:i/>
          <w:w w:val="105"/>
          <w:sz w:val="23"/>
        </w:rPr>
        <w:t>u</w:t>
      </w:r>
      <w:r>
        <w:rPr>
          <w:rFonts w:ascii="Times New Roman"/>
          <w:i/>
          <w:spacing w:val="26"/>
          <w:w w:val="105"/>
          <w:sz w:val="23"/>
        </w:rPr>
        <w:t> </w:t>
      </w:r>
      <w:r>
        <w:rPr>
          <w:rFonts w:ascii="Times New Roman"/>
          <w:spacing w:val="5"/>
          <w:w w:val="105"/>
          <w:sz w:val="23"/>
        </w:rPr>
        <w:t>)</w:t>
      </w:r>
      <w:r>
        <w:rPr>
          <w:rFonts w:ascii="Times New Roman"/>
          <w:i/>
          <w:spacing w:val="5"/>
          <w:w w:val="105"/>
          <w:sz w:val="23"/>
        </w:rPr>
        <w:t>B</w:t>
      </w:r>
      <w:r>
        <w:rPr>
          <w:rFonts w:ascii="Times New Roman"/>
          <w:spacing w:val="5"/>
          <w:sz w:val="23"/>
        </w:rPr>
      </w:r>
    </w:p>
    <w:p>
      <w:pPr>
        <w:spacing w:line="240" w:lineRule="auto" w:before="8"/>
        <w:rPr>
          <w:rFonts w:ascii="Times New Roman" w:hAnsi="Times New Roman" w:cs="Times New Roman" w:eastAsia="Times New Roman"/>
          <w:i/>
          <w:sz w:val="18"/>
          <w:szCs w:val="18"/>
        </w:rPr>
      </w:pPr>
      <w:r>
        <w:rPr/>
        <w:br w:type="column"/>
      </w:r>
      <w:r>
        <w:rPr>
          <w:rFonts w:ascii="Times New Roman"/>
          <w:i/>
          <w:sz w:val="18"/>
        </w:rPr>
      </w:r>
    </w:p>
    <w:p>
      <w:pPr>
        <w:pStyle w:val="BodyText"/>
        <w:spacing w:line="204" w:lineRule="exact"/>
        <w:ind w:left="0" w:right="112"/>
        <w:jc w:val="right"/>
      </w:pPr>
      <w:r>
        <w:rPr>
          <w:spacing w:val="-2"/>
        </w:rPr>
        <w:t>（</w:t>
      </w:r>
      <w:r>
        <w:rPr>
          <w:rFonts w:ascii="Arial" w:hAnsi="Arial" w:cs="Arial" w:eastAsia="Arial"/>
          <w:spacing w:val="-2"/>
        </w:rPr>
        <w:t>E.28</w:t>
      </w:r>
      <w:r>
        <w:rPr>
          <w:spacing w:val="-2"/>
        </w:rPr>
        <w:t>）</w:t>
      </w:r>
    </w:p>
    <w:p>
      <w:pPr>
        <w:spacing w:after="0" w:line="204" w:lineRule="exact"/>
        <w:jc w:val="right"/>
        <w:sectPr>
          <w:pgSz w:w="11910" w:h="16840"/>
          <w:pgMar w:header="1318" w:footer="1016" w:top="1520" w:bottom="1200" w:left="1300" w:right="920"/>
          <w:cols w:num="3" w:equalWidth="0">
            <w:col w:w="4904" w:space="40"/>
            <w:col w:w="671" w:space="40"/>
            <w:col w:w="4035"/>
          </w:cols>
        </w:sectPr>
      </w:pPr>
    </w:p>
    <w:p>
      <w:pPr>
        <w:tabs>
          <w:tab w:pos="838" w:val="left" w:leader="none"/>
          <w:tab w:pos="1222" w:val="left" w:leader="none"/>
        </w:tabs>
        <w:spacing w:line="290" w:lineRule="exact" w:before="0"/>
        <w:ind w:left="0" w:right="268" w:firstLine="0"/>
        <w:jc w:val="center"/>
        <w:rPr>
          <w:rFonts w:ascii="Times New Roman" w:hAnsi="Times New Roman" w:cs="Times New Roman" w:eastAsia="Times New Roman"/>
          <w:sz w:val="13"/>
          <w:szCs w:val="13"/>
        </w:rPr>
      </w:pPr>
      <w:r>
        <w:rPr>
          <w:rFonts w:ascii="Symbol" w:hAnsi="Symbol" w:cs="Symbol" w:eastAsia="Symbol"/>
          <w:spacing w:val="-2"/>
          <w:position w:val="-12"/>
          <w:sz w:val="23"/>
          <w:szCs w:val="23"/>
        </w:rPr>
        <w:t></w:t>
      </w:r>
      <w:r>
        <w:rPr>
          <w:rFonts w:ascii="Times New Roman" w:hAnsi="Times New Roman" w:cs="Times New Roman" w:eastAsia="Times New Roman"/>
          <w:i/>
          <w:spacing w:val="-2"/>
          <w:position w:val="-12"/>
          <w:sz w:val="23"/>
          <w:szCs w:val="23"/>
        </w:rPr>
        <w:t>z</w:t>
        <w:tab/>
      </w:r>
      <w:r>
        <w:rPr>
          <w:rFonts w:ascii="Times New Roman" w:hAnsi="Times New Roman" w:cs="Times New Roman" w:eastAsia="Times New Roman"/>
          <w:w w:val="105"/>
          <w:sz w:val="13"/>
          <w:szCs w:val="13"/>
        </w:rPr>
        <w:t>i</w:t>
        <w:tab/>
        <w:t>o</w:t>
      </w:r>
      <w:r>
        <w:rPr>
          <w:rFonts w:ascii="Times New Roman" w:hAnsi="Times New Roman" w:cs="Times New Roman" w:eastAsia="Times New Roman"/>
          <w:sz w:val="13"/>
          <w:szCs w:val="13"/>
        </w:rPr>
      </w:r>
    </w:p>
    <w:p>
      <w:pPr>
        <w:spacing w:line="240" w:lineRule="auto" w:before="4"/>
        <w:rPr>
          <w:rFonts w:ascii="Times New Roman" w:hAnsi="Times New Roman" w:cs="Times New Roman" w:eastAsia="Times New Roman"/>
          <w:sz w:val="17"/>
          <w:szCs w:val="17"/>
        </w:rPr>
      </w:pPr>
    </w:p>
    <w:p>
      <w:pPr>
        <w:pStyle w:val="BodyText"/>
        <w:spacing w:line="240" w:lineRule="auto" w:before="36"/>
        <w:ind w:left="538" w:right="0"/>
        <w:jc w:val="left"/>
      </w:pPr>
      <w:r>
        <w:rPr/>
        <w:t>水温数学模型的基本方程为：</w:t>
      </w:r>
    </w:p>
    <w:p>
      <w:pPr>
        <w:spacing w:line="240" w:lineRule="auto" w:before="10"/>
        <w:rPr>
          <w:rFonts w:ascii="宋体" w:hAnsi="宋体" w:cs="宋体" w:eastAsia="宋体"/>
          <w:sz w:val="15"/>
          <w:szCs w:val="15"/>
        </w:rPr>
      </w:pPr>
    </w:p>
    <w:p>
      <w:pPr>
        <w:spacing w:after="0" w:line="240" w:lineRule="auto"/>
        <w:rPr>
          <w:rFonts w:ascii="宋体" w:hAnsi="宋体" w:cs="宋体" w:eastAsia="宋体"/>
          <w:sz w:val="15"/>
          <w:szCs w:val="15"/>
        </w:rPr>
        <w:sectPr>
          <w:type w:val="continuous"/>
          <w:pgSz w:w="11910" w:h="16840"/>
          <w:pgMar w:top="640" w:bottom="280" w:left="1300" w:right="920"/>
        </w:sectPr>
      </w:pPr>
    </w:p>
    <w:p>
      <w:pPr>
        <w:spacing w:line="362" w:lineRule="exact" w:before="64"/>
        <w:ind w:left="0" w:right="0" w:firstLine="0"/>
        <w:jc w:val="right"/>
        <w:rPr>
          <w:rFonts w:ascii="Times New Roman" w:hAnsi="Times New Roman" w:cs="Times New Roman" w:eastAsia="Times New Roman"/>
          <w:sz w:val="23"/>
          <w:szCs w:val="23"/>
        </w:rPr>
      </w:pPr>
      <w:r>
        <w:rPr>
          <w:rFonts w:ascii="Symbol" w:hAnsi="Symbol" w:cs="Symbol" w:eastAsia="Symbol"/>
          <w:w w:val="104"/>
          <w:sz w:val="23"/>
          <w:szCs w:val="23"/>
        </w:rPr>
      </w:r>
      <w:r>
        <w:rPr>
          <w:rFonts w:ascii="Symbol" w:hAnsi="Symbol" w:cs="Symbol" w:eastAsia="Symbol"/>
          <w:w w:val="105"/>
          <w:sz w:val="23"/>
          <w:szCs w:val="23"/>
          <w:u w:val="single" w:color="000000"/>
        </w:rPr>
        <w:t></w:t>
      </w:r>
      <w:r>
        <w:rPr>
          <w:rFonts w:ascii="Times New Roman" w:hAnsi="Times New Roman" w:cs="Times New Roman" w:eastAsia="Times New Roman"/>
          <w:i/>
          <w:w w:val="105"/>
          <w:sz w:val="23"/>
          <w:szCs w:val="23"/>
          <w:u w:val="single" w:color="000000"/>
        </w:rPr>
        <w:t>T </w:t>
      </w:r>
      <w:r>
        <w:rPr>
          <w:rFonts w:ascii="Times New Roman" w:hAnsi="Times New Roman" w:cs="Times New Roman" w:eastAsia="Times New Roman"/>
          <w:i/>
          <w:w w:val="105"/>
          <w:sz w:val="23"/>
          <w:szCs w:val="23"/>
        </w:rPr>
      </w:r>
      <w:r>
        <w:rPr>
          <w:rFonts w:ascii="Symbol" w:hAnsi="Symbol" w:cs="Symbol" w:eastAsia="Symbol"/>
          <w:w w:val="105"/>
          <w:position w:val="-14"/>
          <w:sz w:val="23"/>
          <w:szCs w:val="23"/>
        </w:rPr>
        <w:t></w:t>
      </w:r>
      <w:r>
        <w:rPr>
          <w:rFonts w:ascii="Symbol" w:hAnsi="Symbol" w:cs="Symbol" w:eastAsia="Symbol"/>
          <w:spacing w:val="42"/>
          <w:w w:val="105"/>
          <w:position w:val="-14"/>
          <w:sz w:val="23"/>
          <w:szCs w:val="23"/>
        </w:rPr>
        <w:t></w:t>
      </w:r>
      <w:r>
        <w:rPr>
          <w:rFonts w:ascii="Times New Roman" w:hAnsi="Times New Roman" w:cs="Times New Roman" w:eastAsia="Times New Roman"/>
          <w:spacing w:val="42"/>
          <w:w w:val="105"/>
          <w:position w:val="-14"/>
          <w:sz w:val="23"/>
          <w:szCs w:val="23"/>
        </w:rPr>
      </w:r>
      <w:r>
        <w:rPr>
          <w:rFonts w:ascii="Times New Roman" w:hAnsi="Times New Roman" w:cs="Times New Roman" w:eastAsia="Times New Roman"/>
          <w:spacing w:val="42"/>
          <w:w w:val="105"/>
          <w:sz w:val="23"/>
          <w:szCs w:val="23"/>
        </w:rPr>
      </w:r>
      <w:r>
        <w:rPr>
          <w:rFonts w:ascii="Times New Roman" w:hAnsi="Times New Roman" w:cs="Times New Roman" w:eastAsia="Times New Roman"/>
          <w:spacing w:val="42"/>
          <w:w w:val="105"/>
          <w:sz w:val="23"/>
          <w:szCs w:val="23"/>
          <w:u w:val="single" w:color="000000"/>
        </w:rPr>
      </w:r>
      <w:r>
        <w:rPr>
          <w:rFonts w:ascii="Times New Roman" w:hAnsi="Times New Roman" w:cs="Times New Roman" w:eastAsia="Times New Roman"/>
          <w:w w:val="105"/>
          <w:sz w:val="23"/>
          <w:szCs w:val="23"/>
          <w:u w:val="single" w:color="000000"/>
        </w:rPr>
        <w:t>1</w:t>
      </w:r>
      <w:r>
        <w:rPr>
          <w:rFonts w:ascii="Times New Roman" w:hAnsi="Times New Roman" w:cs="Times New Roman" w:eastAsia="Times New Roman"/>
          <w:w w:val="105"/>
          <w:sz w:val="23"/>
          <w:szCs w:val="23"/>
        </w:rPr>
      </w:r>
      <w:r>
        <w:rPr>
          <w:rFonts w:ascii="Times New Roman" w:hAnsi="Times New Roman" w:cs="Times New Roman" w:eastAsia="Times New Roman"/>
          <w:sz w:val="23"/>
          <w:szCs w:val="23"/>
        </w:rPr>
      </w:r>
    </w:p>
    <w:p>
      <w:pPr>
        <w:spacing w:line="362" w:lineRule="exact" w:before="64"/>
        <w:ind w:left="97" w:right="0" w:firstLine="0"/>
        <w:jc w:val="left"/>
        <w:rPr>
          <w:rFonts w:ascii="Times New Roman" w:hAnsi="Times New Roman" w:cs="Times New Roman" w:eastAsia="Times New Roman"/>
          <w:sz w:val="23"/>
          <w:szCs w:val="23"/>
        </w:rPr>
      </w:pPr>
      <w:r>
        <w:rPr>
          <w:w w:val="105"/>
        </w:rPr>
        <w:br w:type="column"/>
      </w:r>
      <w:r>
        <w:rPr>
          <w:rFonts w:ascii="Symbol" w:hAnsi="Symbol" w:cs="Symbol" w:eastAsia="Symbol"/>
          <w:w w:val="105"/>
          <w:position w:val="15"/>
          <w:sz w:val="23"/>
          <w:szCs w:val="23"/>
        </w:rPr>
      </w:r>
      <w:r>
        <w:rPr>
          <w:rFonts w:ascii="Symbol" w:hAnsi="Symbol" w:cs="Symbol" w:eastAsia="Symbol"/>
          <w:w w:val="105"/>
          <w:position w:val="15"/>
          <w:sz w:val="23"/>
          <w:szCs w:val="23"/>
          <w:u w:val="single" w:color="000000"/>
        </w:rPr>
        <w:t></w:t>
      </w:r>
      <w:r>
        <w:rPr>
          <w:rFonts w:ascii="Symbol" w:hAnsi="Symbol" w:cs="Symbol" w:eastAsia="Symbol"/>
          <w:w w:val="105"/>
          <w:position w:val="15"/>
          <w:sz w:val="23"/>
          <w:szCs w:val="23"/>
        </w:rPr>
      </w:r>
      <w:r>
        <w:rPr>
          <w:rFonts w:ascii="Times New Roman" w:hAnsi="Times New Roman" w:cs="Times New Roman" w:eastAsia="Times New Roman"/>
          <w:w w:val="105"/>
          <w:position w:val="15"/>
          <w:sz w:val="23"/>
          <w:szCs w:val="23"/>
        </w:rPr>
      </w:r>
      <w:r>
        <w:rPr>
          <w:rFonts w:ascii="Times New Roman" w:hAnsi="Times New Roman" w:cs="Times New Roman" w:eastAsia="Times New Roman"/>
          <w:w w:val="105"/>
          <w:sz w:val="23"/>
          <w:szCs w:val="23"/>
        </w:rPr>
        <w:t>(</w:t>
      </w:r>
      <w:r>
        <w:rPr>
          <w:rFonts w:ascii="Times New Roman" w:hAnsi="Times New Roman" w:cs="Times New Roman" w:eastAsia="Times New Roman"/>
          <w:i/>
          <w:w w:val="105"/>
          <w:sz w:val="23"/>
          <w:szCs w:val="23"/>
        </w:rPr>
        <w:t>wAT </w:t>
      </w:r>
      <w:r>
        <w:rPr>
          <w:rFonts w:ascii="Times New Roman" w:hAnsi="Times New Roman" w:cs="Times New Roman" w:eastAsia="Times New Roman"/>
          <w:w w:val="105"/>
          <w:sz w:val="23"/>
          <w:szCs w:val="23"/>
        </w:rPr>
        <w:t>) </w:t>
      </w:r>
      <w:r>
        <w:rPr>
          <w:rFonts w:ascii="Symbol" w:hAnsi="Symbol" w:cs="Symbol" w:eastAsia="Symbol"/>
          <w:w w:val="105"/>
          <w:sz w:val="23"/>
          <w:szCs w:val="23"/>
        </w:rPr>
        <w:t></w:t>
      </w:r>
      <w:r>
        <w:rPr>
          <w:rFonts w:ascii="Symbol" w:hAnsi="Symbol" w:cs="Symbol" w:eastAsia="Symbol"/>
          <w:spacing w:val="-21"/>
          <w:w w:val="105"/>
          <w:sz w:val="23"/>
          <w:szCs w:val="23"/>
        </w:rPr>
        <w:t></w:t>
      </w:r>
      <w:r>
        <w:rPr>
          <w:rFonts w:ascii="Times New Roman" w:hAnsi="Times New Roman" w:cs="Times New Roman" w:eastAsia="Times New Roman"/>
          <w:spacing w:val="-21"/>
          <w:w w:val="105"/>
          <w:sz w:val="23"/>
          <w:szCs w:val="23"/>
        </w:rPr>
      </w:r>
      <w:r>
        <w:rPr>
          <w:rFonts w:ascii="Times New Roman" w:hAnsi="Times New Roman" w:cs="Times New Roman" w:eastAsia="Times New Roman"/>
          <w:spacing w:val="-21"/>
          <w:w w:val="105"/>
          <w:position w:val="15"/>
          <w:sz w:val="23"/>
          <w:szCs w:val="23"/>
        </w:rPr>
      </w:r>
      <w:r>
        <w:rPr>
          <w:rFonts w:ascii="Times New Roman" w:hAnsi="Times New Roman" w:cs="Times New Roman" w:eastAsia="Times New Roman"/>
          <w:spacing w:val="-21"/>
          <w:w w:val="105"/>
          <w:position w:val="15"/>
          <w:sz w:val="23"/>
          <w:szCs w:val="23"/>
          <w:u w:val="single" w:color="000000"/>
        </w:rPr>
      </w:r>
      <w:r>
        <w:rPr>
          <w:rFonts w:ascii="Times New Roman" w:hAnsi="Times New Roman" w:cs="Times New Roman" w:eastAsia="Times New Roman"/>
          <w:w w:val="105"/>
          <w:position w:val="15"/>
          <w:sz w:val="23"/>
          <w:szCs w:val="23"/>
          <w:u w:val="single" w:color="000000"/>
        </w:rPr>
        <w:t>1</w:t>
      </w:r>
      <w:r>
        <w:rPr>
          <w:rFonts w:ascii="Times New Roman" w:hAnsi="Times New Roman" w:cs="Times New Roman" w:eastAsia="Times New Roman"/>
          <w:w w:val="105"/>
          <w:position w:val="15"/>
          <w:sz w:val="23"/>
          <w:szCs w:val="23"/>
        </w:rPr>
      </w:r>
      <w:r>
        <w:rPr>
          <w:rFonts w:ascii="Times New Roman" w:hAnsi="Times New Roman" w:cs="Times New Roman" w:eastAsia="Times New Roman"/>
          <w:sz w:val="23"/>
          <w:szCs w:val="23"/>
        </w:rPr>
      </w:r>
    </w:p>
    <w:p>
      <w:pPr>
        <w:spacing w:line="362" w:lineRule="exact" w:before="64"/>
        <w:ind w:left="97" w:right="0" w:firstLine="0"/>
        <w:jc w:val="left"/>
        <w:rPr>
          <w:rFonts w:ascii="Times New Roman" w:hAnsi="Times New Roman" w:cs="Times New Roman" w:eastAsia="Times New Roman"/>
          <w:sz w:val="23"/>
          <w:szCs w:val="23"/>
        </w:rPr>
      </w:pPr>
      <w:r>
        <w:rPr>
          <w:w w:val="105"/>
        </w:rPr>
        <w:br w:type="column"/>
      </w:r>
      <w:r>
        <w:rPr>
          <w:rFonts w:ascii="Symbol" w:hAnsi="Symbol" w:cs="Symbol" w:eastAsia="Symbol"/>
          <w:w w:val="105"/>
          <w:position w:val="15"/>
          <w:sz w:val="23"/>
          <w:szCs w:val="23"/>
        </w:rPr>
      </w:r>
      <w:r>
        <w:rPr>
          <w:rFonts w:ascii="Symbol" w:hAnsi="Symbol" w:cs="Symbol" w:eastAsia="Symbol"/>
          <w:w w:val="105"/>
          <w:position w:val="15"/>
          <w:sz w:val="23"/>
          <w:szCs w:val="23"/>
          <w:u w:val="single" w:color="000000"/>
        </w:rPr>
        <w:t></w:t>
      </w:r>
      <w:r>
        <w:rPr>
          <w:rFonts w:ascii="Symbol" w:hAnsi="Symbol" w:cs="Symbol" w:eastAsia="Symbol"/>
          <w:w w:val="105"/>
          <w:position w:val="15"/>
          <w:sz w:val="23"/>
          <w:szCs w:val="23"/>
        </w:rPr>
      </w:r>
      <w:r>
        <w:rPr>
          <w:rFonts w:ascii="Times New Roman" w:hAnsi="Times New Roman" w:cs="Times New Roman" w:eastAsia="Times New Roman"/>
          <w:w w:val="105"/>
          <w:position w:val="15"/>
          <w:sz w:val="23"/>
          <w:szCs w:val="23"/>
        </w:rPr>
      </w:r>
      <w:r>
        <w:rPr>
          <w:rFonts w:ascii="Times New Roman" w:hAnsi="Times New Roman" w:cs="Times New Roman" w:eastAsia="Times New Roman"/>
          <w:w w:val="105"/>
          <w:sz w:val="23"/>
          <w:szCs w:val="23"/>
        </w:rPr>
        <w:t>(</w:t>
      </w:r>
      <w:r>
        <w:rPr>
          <w:rFonts w:ascii="Times New Roman" w:hAnsi="Times New Roman" w:cs="Times New Roman" w:eastAsia="Times New Roman"/>
          <w:spacing w:val="2"/>
          <w:w w:val="105"/>
          <w:sz w:val="23"/>
          <w:szCs w:val="23"/>
        </w:rPr>
        <w:t> </w:t>
      </w:r>
      <w:r>
        <w:rPr>
          <w:rFonts w:ascii="Times New Roman" w:hAnsi="Times New Roman" w:cs="Times New Roman" w:eastAsia="Times New Roman"/>
          <w:i/>
          <w:w w:val="105"/>
          <w:sz w:val="23"/>
          <w:szCs w:val="23"/>
        </w:rPr>
        <w:t>AE</w:t>
      </w:r>
      <w:r>
        <w:rPr>
          <w:rFonts w:ascii="Times New Roman" w:hAnsi="Times New Roman" w:cs="Times New Roman" w:eastAsia="Times New Roman"/>
          <w:sz w:val="23"/>
          <w:szCs w:val="23"/>
        </w:rPr>
      </w:r>
    </w:p>
    <w:p>
      <w:pPr>
        <w:tabs>
          <w:tab w:pos="2789" w:val="left" w:leader="none"/>
        </w:tabs>
        <w:spacing w:line="362" w:lineRule="exact" w:before="64"/>
        <w:ind w:left="39" w:right="0" w:firstLine="0"/>
        <w:jc w:val="left"/>
        <w:rPr>
          <w:rFonts w:ascii="Times New Roman" w:hAnsi="Times New Roman" w:cs="Times New Roman" w:eastAsia="Times New Roman"/>
          <w:sz w:val="23"/>
          <w:szCs w:val="23"/>
        </w:rPr>
      </w:pPr>
      <w:r>
        <w:rPr>
          <w:w w:val="105"/>
        </w:rPr>
        <w:br w:type="column"/>
      </w:r>
      <w:r>
        <w:rPr>
          <w:rFonts w:ascii="Symbol" w:hAnsi="Symbol" w:cs="Symbol" w:eastAsia="Symbol"/>
          <w:w w:val="105"/>
          <w:sz w:val="23"/>
          <w:szCs w:val="23"/>
        </w:rPr>
      </w:r>
      <w:r>
        <w:rPr>
          <w:rFonts w:ascii="Symbol" w:hAnsi="Symbol" w:cs="Symbol" w:eastAsia="Symbol"/>
          <w:w w:val="105"/>
          <w:sz w:val="23"/>
          <w:szCs w:val="23"/>
          <w:u w:val="single" w:color="000000"/>
        </w:rPr>
        <w:t></w:t>
      </w:r>
      <w:r>
        <w:rPr>
          <w:rFonts w:ascii="Times New Roman" w:hAnsi="Times New Roman" w:cs="Times New Roman" w:eastAsia="Times New Roman"/>
          <w:i/>
          <w:w w:val="105"/>
          <w:sz w:val="23"/>
          <w:szCs w:val="23"/>
          <w:u w:val="single" w:color="000000"/>
        </w:rPr>
        <w:t>T </w:t>
      </w:r>
      <w:r>
        <w:rPr>
          <w:rFonts w:ascii="Times New Roman" w:hAnsi="Times New Roman" w:cs="Times New Roman" w:eastAsia="Times New Roman"/>
          <w:i/>
          <w:w w:val="105"/>
          <w:sz w:val="23"/>
          <w:szCs w:val="23"/>
        </w:rPr>
      </w:r>
      <w:r>
        <w:rPr>
          <w:rFonts w:ascii="Times New Roman" w:hAnsi="Times New Roman" w:cs="Times New Roman" w:eastAsia="Times New Roman"/>
          <w:w w:val="105"/>
          <w:position w:val="-14"/>
          <w:sz w:val="23"/>
          <w:szCs w:val="23"/>
        </w:rPr>
        <w:t>) </w:t>
      </w:r>
      <w:r>
        <w:rPr>
          <w:rFonts w:ascii="Symbol" w:hAnsi="Symbol" w:cs="Symbol" w:eastAsia="Symbol"/>
          <w:w w:val="105"/>
          <w:position w:val="-14"/>
          <w:sz w:val="23"/>
          <w:szCs w:val="23"/>
        </w:rPr>
        <w:t></w:t>
      </w:r>
      <w:r>
        <w:rPr>
          <w:rFonts w:ascii="Times New Roman" w:hAnsi="Times New Roman" w:cs="Times New Roman" w:eastAsia="Times New Roman"/>
          <w:w w:val="105"/>
          <w:position w:val="-14"/>
          <w:sz w:val="23"/>
          <w:szCs w:val="23"/>
        </w:rPr>
      </w:r>
      <w:r>
        <w:rPr>
          <w:rFonts w:ascii="Times New Roman" w:hAnsi="Times New Roman" w:cs="Times New Roman" w:eastAsia="Times New Roman"/>
          <w:i/>
          <w:w w:val="105"/>
          <w:sz w:val="23"/>
          <w:szCs w:val="23"/>
        </w:rPr>
      </w:r>
      <w:r>
        <w:rPr>
          <w:rFonts w:ascii="Times New Roman" w:hAnsi="Times New Roman" w:cs="Times New Roman" w:eastAsia="Times New Roman"/>
          <w:i/>
          <w:w w:val="105"/>
          <w:sz w:val="23"/>
          <w:szCs w:val="23"/>
          <w:u w:val="single" w:color="000000"/>
        </w:rPr>
        <w:t>B </w:t>
      </w:r>
      <w:r>
        <w:rPr>
          <w:rFonts w:ascii="Times New Roman" w:hAnsi="Times New Roman" w:cs="Times New Roman" w:eastAsia="Times New Roman"/>
          <w:i/>
          <w:w w:val="105"/>
          <w:sz w:val="23"/>
          <w:szCs w:val="23"/>
        </w:rPr>
      </w:r>
      <w:r>
        <w:rPr>
          <w:rFonts w:ascii="Times New Roman" w:hAnsi="Times New Roman" w:cs="Times New Roman" w:eastAsia="Times New Roman"/>
          <w:w w:val="105"/>
          <w:position w:val="-14"/>
          <w:sz w:val="23"/>
          <w:szCs w:val="23"/>
        </w:rPr>
        <w:t>(</w:t>
      </w:r>
      <w:r>
        <w:rPr>
          <w:rFonts w:ascii="Times New Roman" w:hAnsi="Times New Roman" w:cs="Times New Roman" w:eastAsia="Times New Roman"/>
          <w:i/>
          <w:w w:val="105"/>
          <w:position w:val="-14"/>
          <w:sz w:val="23"/>
          <w:szCs w:val="23"/>
        </w:rPr>
        <w:t>u T </w:t>
      </w:r>
      <w:r>
        <w:rPr>
          <w:rFonts w:ascii="Symbol" w:hAnsi="Symbol" w:cs="Symbol" w:eastAsia="Symbol"/>
          <w:w w:val="105"/>
          <w:position w:val="-14"/>
          <w:sz w:val="23"/>
          <w:szCs w:val="23"/>
        </w:rPr>
        <w:t></w:t>
      </w:r>
      <w:r>
        <w:rPr>
          <w:rFonts w:ascii="Times New Roman" w:hAnsi="Times New Roman" w:cs="Times New Roman" w:eastAsia="Times New Roman"/>
          <w:w w:val="105"/>
          <w:position w:val="-14"/>
          <w:sz w:val="23"/>
          <w:szCs w:val="23"/>
        </w:rPr>
      </w:r>
      <w:r>
        <w:rPr>
          <w:rFonts w:ascii="Times New Roman" w:hAnsi="Times New Roman" w:cs="Times New Roman" w:eastAsia="Times New Roman"/>
          <w:i/>
          <w:w w:val="105"/>
          <w:position w:val="-14"/>
          <w:sz w:val="23"/>
          <w:szCs w:val="23"/>
        </w:rPr>
        <w:t>u T </w:t>
      </w:r>
      <w:r>
        <w:rPr>
          <w:rFonts w:ascii="Times New Roman" w:hAnsi="Times New Roman" w:cs="Times New Roman" w:eastAsia="Times New Roman"/>
          <w:w w:val="105"/>
          <w:position w:val="-14"/>
          <w:sz w:val="23"/>
          <w:szCs w:val="23"/>
        </w:rPr>
        <w:t>) </w:t>
      </w:r>
      <w:r>
        <w:rPr>
          <w:rFonts w:ascii="Symbol" w:hAnsi="Symbol" w:cs="Symbol" w:eastAsia="Symbol"/>
          <w:w w:val="105"/>
          <w:position w:val="-14"/>
          <w:sz w:val="23"/>
          <w:szCs w:val="23"/>
        </w:rPr>
        <w:t></w:t>
      </w:r>
      <w:r>
        <w:rPr>
          <w:rFonts w:ascii="Symbol" w:hAnsi="Symbol" w:cs="Symbol" w:eastAsia="Symbol"/>
          <w:spacing w:val="56"/>
          <w:w w:val="105"/>
          <w:position w:val="-14"/>
          <w:sz w:val="23"/>
          <w:szCs w:val="23"/>
        </w:rPr>
        <w:t></w:t>
      </w:r>
      <w:r>
        <w:rPr>
          <w:rFonts w:ascii="Times New Roman" w:hAnsi="Times New Roman" w:cs="Times New Roman" w:eastAsia="Times New Roman"/>
          <w:spacing w:val="56"/>
          <w:w w:val="105"/>
          <w:position w:val="-14"/>
          <w:sz w:val="23"/>
          <w:szCs w:val="23"/>
        </w:rPr>
      </w:r>
      <w:r>
        <w:rPr>
          <w:rFonts w:ascii="Times New Roman" w:hAnsi="Times New Roman" w:cs="Times New Roman" w:eastAsia="Times New Roman"/>
          <w:spacing w:val="56"/>
          <w:w w:val="105"/>
          <w:sz w:val="23"/>
          <w:szCs w:val="23"/>
        </w:rPr>
      </w:r>
      <w:r>
        <w:rPr>
          <w:rFonts w:ascii="Times New Roman" w:hAnsi="Times New Roman" w:cs="Times New Roman" w:eastAsia="Times New Roman"/>
          <w:spacing w:val="56"/>
          <w:w w:val="105"/>
          <w:sz w:val="23"/>
          <w:szCs w:val="23"/>
          <w:u w:val="single" w:color="000000"/>
        </w:rPr>
      </w:r>
      <w:r>
        <w:rPr>
          <w:rFonts w:ascii="Times New Roman" w:hAnsi="Times New Roman" w:cs="Times New Roman" w:eastAsia="Times New Roman"/>
          <w:w w:val="105"/>
          <w:sz w:val="23"/>
          <w:szCs w:val="23"/>
          <w:u w:val="single" w:color="000000"/>
        </w:rPr>
        <w:t>1</w:t>
        <w:tab/>
      </w:r>
      <w:r>
        <w:rPr>
          <w:rFonts w:ascii="Symbol" w:hAnsi="Symbol" w:cs="Symbol" w:eastAsia="Symbol"/>
          <w:w w:val="105"/>
          <w:sz w:val="23"/>
          <w:szCs w:val="23"/>
          <w:u w:val="single" w:color="000000"/>
        </w:rPr>
        <w:t></w:t>
      </w:r>
      <w:r>
        <w:rPr>
          <w:rFonts w:ascii="Times New Roman" w:hAnsi="Times New Roman" w:cs="Times New Roman" w:eastAsia="Times New Roman"/>
          <w:w w:val="105"/>
          <w:sz w:val="23"/>
          <w:szCs w:val="23"/>
          <w:u w:val="single" w:color="000000"/>
        </w:rPr>
        <w:t>(</w:t>
      </w:r>
      <w:r>
        <w:rPr>
          <w:rFonts w:ascii="Times New Roman" w:hAnsi="Times New Roman" w:cs="Times New Roman" w:eastAsia="Times New Roman"/>
          <w:w w:val="105"/>
          <w:sz w:val="23"/>
          <w:szCs w:val="23"/>
          <w:u w:val="single" w:color="000000"/>
        </w:rPr>
        <w:t>φ</w:t>
      </w:r>
      <w:r>
        <w:rPr>
          <w:rFonts w:ascii="Times New Roman" w:hAnsi="Times New Roman" w:cs="Times New Roman" w:eastAsia="Times New Roman"/>
          <w:i/>
          <w:w w:val="105"/>
          <w:sz w:val="23"/>
          <w:szCs w:val="23"/>
          <w:u w:val="single" w:color="000000"/>
        </w:rPr>
        <w:t>A</w:t>
      </w:r>
      <w:r>
        <w:rPr>
          <w:rFonts w:ascii="Times New Roman" w:hAnsi="Times New Roman" w:cs="Times New Roman" w:eastAsia="Times New Roman"/>
          <w:w w:val="105"/>
          <w:sz w:val="23"/>
          <w:szCs w:val="23"/>
          <w:u w:val="single" w:color="000000"/>
        </w:rPr>
        <w:t>)</w:t>
      </w:r>
      <w:r>
        <w:rPr>
          <w:rFonts w:ascii="Times New Roman" w:hAnsi="Times New Roman" w:cs="Times New Roman" w:eastAsia="Times New Roman"/>
          <w:w w:val="105"/>
          <w:sz w:val="23"/>
          <w:szCs w:val="23"/>
        </w:rPr>
      </w:r>
      <w:r>
        <w:rPr>
          <w:rFonts w:ascii="Times New Roman" w:hAnsi="Times New Roman" w:cs="Times New Roman" w:eastAsia="Times New Roman"/>
          <w:sz w:val="23"/>
          <w:szCs w:val="23"/>
        </w:rPr>
      </w:r>
    </w:p>
    <w:p>
      <w:pPr>
        <w:spacing w:line="240" w:lineRule="auto" w:before="5"/>
        <w:rPr>
          <w:rFonts w:ascii="Times New Roman" w:hAnsi="Times New Roman" w:cs="Times New Roman" w:eastAsia="Times New Roman"/>
          <w:sz w:val="17"/>
          <w:szCs w:val="17"/>
        </w:rPr>
      </w:pPr>
      <w:r>
        <w:rPr/>
        <w:br w:type="column"/>
      </w:r>
      <w:r>
        <w:rPr>
          <w:rFonts w:ascii="Times New Roman"/>
          <w:sz w:val="17"/>
        </w:rPr>
      </w:r>
    </w:p>
    <w:p>
      <w:pPr>
        <w:pStyle w:val="BodyText"/>
        <w:spacing w:line="225" w:lineRule="exact"/>
        <w:ind w:left="779" w:right="0"/>
        <w:jc w:val="left"/>
      </w:pPr>
      <w:r>
        <w:rPr/>
        <w:t>（</w:t>
      </w:r>
      <w:r>
        <w:rPr>
          <w:rFonts w:ascii="Arial" w:hAnsi="Arial" w:cs="Arial" w:eastAsia="Arial"/>
        </w:rPr>
        <w:t>E.29</w:t>
      </w:r>
      <w:r>
        <w:rPr/>
        <w:t>）</w:t>
      </w:r>
    </w:p>
    <w:p>
      <w:pPr>
        <w:spacing w:after="0" w:line="225" w:lineRule="exact"/>
        <w:jc w:val="left"/>
        <w:sectPr>
          <w:type w:val="continuous"/>
          <w:pgSz w:w="11910" w:h="16840"/>
          <w:pgMar w:top="640" w:bottom="280" w:left="1300" w:right="920"/>
          <w:cols w:num="5" w:equalWidth="0">
            <w:col w:w="2246" w:space="40"/>
            <w:col w:w="1360" w:space="40"/>
            <w:col w:w="812" w:space="40"/>
            <w:col w:w="3363" w:space="40"/>
            <w:col w:w="1749"/>
          </w:cols>
        </w:sectPr>
      </w:pPr>
    </w:p>
    <w:p>
      <w:pPr>
        <w:tabs>
          <w:tab w:pos="2127" w:val="left" w:leader="none"/>
          <w:tab w:pos="3526" w:val="left" w:leader="none"/>
        </w:tabs>
        <w:spacing w:line="257" w:lineRule="exact" w:before="0"/>
        <w:ind w:left="1615" w:right="0" w:firstLine="0"/>
        <w:jc w:val="left"/>
        <w:rPr>
          <w:rFonts w:ascii="Times New Roman" w:hAnsi="Times New Roman" w:cs="Times New Roman" w:eastAsia="Times New Roman"/>
          <w:sz w:val="23"/>
          <w:szCs w:val="23"/>
        </w:rPr>
      </w:pPr>
      <w:r>
        <w:rPr/>
        <w:pict>
          <v:shape style="position:absolute;margin-left:285.176208pt;margin-top:-1.533303pt;width:4.7pt;height:6.95pt;mso-position-horizontal-relative:page;mso-position-vertical-relative:paragraph;z-index:2920" type="#_x0000_t202" filled="false" stroked="false">
            <v:textbox inset="0,0,0,0">
              <w:txbxContent>
                <w:p>
                  <w:pPr>
                    <w:spacing w:line="139" w:lineRule="exact" w:before="0"/>
                    <w:ind w:left="0" w:right="0" w:firstLine="0"/>
                    <w:jc w:val="left"/>
                    <w:rPr>
                      <w:rFonts w:ascii="Times New Roman" w:hAnsi="Times New Roman" w:cs="Times New Roman" w:eastAsia="Times New Roman"/>
                      <w:sz w:val="14"/>
                      <w:szCs w:val="14"/>
                    </w:rPr>
                  </w:pPr>
                  <w:r>
                    <w:rPr>
                      <w:rFonts w:ascii="Times New Roman"/>
                      <w:w w:val="99"/>
                      <w:sz w:val="14"/>
                    </w:rPr>
                    <w:t>t</w:t>
                  </w:r>
                  <w:r>
                    <w:rPr>
                      <w:rFonts w:ascii="Times New Roman"/>
                      <w:i/>
                      <w:w w:val="99"/>
                      <w:sz w:val="14"/>
                    </w:rPr>
                    <w:t>z</w:t>
                  </w:r>
                  <w:r>
                    <w:rPr>
                      <w:rFonts w:ascii="Times New Roman"/>
                      <w:sz w:val="14"/>
                    </w:rPr>
                  </w:r>
                </w:p>
              </w:txbxContent>
            </v:textbox>
            <w10:wrap type="none"/>
          </v:shape>
        </w:pict>
      </w:r>
      <w:r>
        <w:rPr>
          <w:rFonts w:ascii="Symbol" w:hAnsi="Symbol" w:cs="Symbol" w:eastAsia="Symbol"/>
          <w:spacing w:val="-2"/>
          <w:sz w:val="23"/>
          <w:szCs w:val="23"/>
        </w:rPr>
        <w:t></w:t>
      </w:r>
      <w:r>
        <w:rPr>
          <w:rFonts w:ascii="Times New Roman" w:hAnsi="Times New Roman" w:cs="Times New Roman" w:eastAsia="Times New Roman"/>
          <w:i/>
          <w:spacing w:val="-2"/>
          <w:sz w:val="23"/>
          <w:szCs w:val="23"/>
        </w:rPr>
        <w:t>t</w:t>
        <w:tab/>
      </w:r>
      <w:r>
        <w:rPr>
          <w:rFonts w:ascii="Times New Roman" w:hAnsi="Times New Roman" w:cs="Times New Roman" w:eastAsia="Times New Roman"/>
          <w:i/>
          <w:w w:val="105"/>
          <w:sz w:val="23"/>
          <w:szCs w:val="23"/>
        </w:rPr>
        <w:t>A </w:t>
      </w:r>
      <w:r>
        <w:rPr>
          <w:rFonts w:ascii="Symbol" w:hAnsi="Symbol" w:cs="Symbol" w:eastAsia="Symbol"/>
          <w:spacing w:val="-2"/>
          <w:w w:val="105"/>
          <w:sz w:val="23"/>
          <w:szCs w:val="23"/>
        </w:rPr>
        <w:t></w:t>
      </w:r>
      <w:r>
        <w:rPr>
          <w:rFonts w:ascii="Times New Roman" w:hAnsi="Times New Roman" w:cs="Times New Roman" w:eastAsia="Times New Roman"/>
          <w:i/>
          <w:spacing w:val="-2"/>
          <w:w w:val="105"/>
          <w:sz w:val="23"/>
          <w:szCs w:val="23"/>
        </w:rPr>
        <w:t>z</w:t>
        <w:tab/>
      </w:r>
      <w:r>
        <w:rPr>
          <w:rFonts w:ascii="Times New Roman" w:hAnsi="Times New Roman" w:cs="Times New Roman" w:eastAsia="Times New Roman"/>
          <w:i/>
          <w:w w:val="105"/>
          <w:sz w:val="23"/>
          <w:szCs w:val="23"/>
        </w:rPr>
        <w:t>A </w:t>
      </w:r>
      <w:r>
        <w:rPr>
          <w:rFonts w:ascii="Symbol" w:hAnsi="Symbol" w:cs="Symbol" w:eastAsia="Symbol"/>
          <w:spacing w:val="-2"/>
          <w:w w:val="105"/>
          <w:sz w:val="23"/>
          <w:szCs w:val="23"/>
        </w:rPr>
        <w:t></w:t>
      </w:r>
      <w:r>
        <w:rPr>
          <w:rFonts w:ascii="Times New Roman" w:hAnsi="Times New Roman" w:cs="Times New Roman" w:eastAsia="Times New Roman"/>
          <w:i/>
          <w:spacing w:val="-2"/>
          <w:w w:val="105"/>
          <w:sz w:val="23"/>
          <w:szCs w:val="23"/>
        </w:rPr>
        <w:t>z</w:t>
      </w:r>
      <w:r>
        <w:rPr>
          <w:rFonts w:ascii="Times New Roman" w:hAnsi="Times New Roman" w:cs="Times New Roman" w:eastAsia="Times New Roman"/>
          <w:spacing w:val="-2"/>
          <w:sz w:val="23"/>
          <w:szCs w:val="23"/>
        </w:rPr>
      </w:r>
    </w:p>
    <w:p>
      <w:pPr>
        <w:tabs>
          <w:tab w:pos="1227" w:val="left" w:leader="none"/>
        </w:tabs>
        <w:spacing w:line="257" w:lineRule="exact" w:before="0"/>
        <w:ind w:left="621" w:right="0" w:firstLine="0"/>
        <w:jc w:val="left"/>
        <w:rPr>
          <w:rFonts w:ascii="Times New Roman" w:hAnsi="Times New Roman" w:cs="Times New Roman" w:eastAsia="Times New Roman"/>
          <w:sz w:val="23"/>
          <w:szCs w:val="23"/>
        </w:rPr>
      </w:pPr>
      <w:r>
        <w:rPr>
          <w:spacing w:val="-2"/>
        </w:rPr>
        <w:br w:type="column"/>
      </w:r>
      <w:r>
        <w:rPr>
          <w:rFonts w:ascii="Symbol" w:hAnsi="Symbol" w:cs="Symbol" w:eastAsia="Symbol"/>
          <w:spacing w:val="-2"/>
          <w:sz w:val="23"/>
          <w:szCs w:val="23"/>
        </w:rPr>
        <w:t></w:t>
      </w:r>
      <w:r>
        <w:rPr>
          <w:rFonts w:ascii="Times New Roman" w:hAnsi="Times New Roman" w:cs="Times New Roman" w:eastAsia="Times New Roman"/>
          <w:i/>
          <w:spacing w:val="-2"/>
          <w:sz w:val="23"/>
          <w:szCs w:val="23"/>
        </w:rPr>
        <w:t>z</w:t>
        <w:tab/>
      </w:r>
      <w:r>
        <w:rPr>
          <w:rFonts w:ascii="Times New Roman" w:hAnsi="Times New Roman" w:cs="Times New Roman" w:eastAsia="Times New Roman"/>
          <w:i/>
          <w:sz w:val="23"/>
          <w:szCs w:val="23"/>
        </w:rPr>
        <w:t>A</w:t>
      </w:r>
      <w:r>
        <w:rPr>
          <w:rFonts w:ascii="Times New Roman" w:hAnsi="Times New Roman" w:cs="Times New Roman" w:eastAsia="Times New Roman"/>
          <w:sz w:val="23"/>
          <w:szCs w:val="23"/>
        </w:rPr>
      </w:r>
    </w:p>
    <w:p>
      <w:pPr>
        <w:tabs>
          <w:tab w:pos="2106" w:val="left" w:leader="none"/>
        </w:tabs>
        <w:spacing w:line="296" w:lineRule="exact" w:before="0"/>
        <w:ind w:left="1305" w:right="0" w:firstLine="0"/>
        <w:jc w:val="left"/>
        <w:rPr>
          <w:rFonts w:ascii="Times New Roman" w:hAnsi="Times New Roman" w:cs="Times New Roman" w:eastAsia="Times New Roman"/>
          <w:sz w:val="23"/>
          <w:szCs w:val="23"/>
        </w:rPr>
      </w:pPr>
      <w:r>
        <w:rPr>
          <w:spacing w:val="3"/>
          <w:w w:val="105"/>
        </w:rPr>
        <w:br w:type="column"/>
      </w:r>
      <w:r>
        <w:rPr>
          <w:rFonts w:ascii="Symbol" w:hAnsi="Symbol" w:cs="Symbol" w:eastAsia="Symbol"/>
          <w:i/>
          <w:spacing w:val="3"/>
          <w:w w:val="105"/>
          <w:sz w:val="25"/>
          <w:szCs w:val="25"/>
        </w:rPr>
        <w:t></w:t>
      </w:r>
      <w:r>
        <w:rPr>
          <w:rFonts w:ascii="Times New Roman" w:hAnsi="Times New Roman" w:cs="Times New Roman" w:eastAsia="Times New Roman"/>
          <w:i/>
          <w:spacing w:val="3"/>
          <w:w w:val="105"/>
          <w:sz w:val="23"/>
          <w:szCs w:val="23"/>
        </w:rPr>
        <w:t>C</w:t>
      </w:r>
      <w:r>
        <w:rPr>
          <w:rFonts w:ascii="Times New Roman" w:hAnsi="Times New Roman" w:cs="Times New Roman" w:eastAsia="Times New Roman"/>
          <w:spacing w:val="3"/>
          <w:w w:val="105"/>
          <w:position w:val="-5"/>
          <w:sz w:val="14"/>
          <w:szCs w:val="14"/>
        </w:rPr>
        <w:t>P</w:t>
      </w:r>
      <w:r>
        <w:rPr>
          <w:rFonts w:ascii="Times New Roman" w:hAnsi="Times New Roman" w:cs="Times New Roman" w:eastAsia="Times New Roman"/>
          <w:spacing w:val="-23"/>
          <w:w w:val="105"/>
          <w:position w:val="-5"/>
          <w:sz w:val="14"/>
          <w:szCs w:val="14"/>
        </w:rPr>
        <w:t> </w:t>
      </w:r>
      <w:r>
        <w:rPr>
          <w:rFonts w:ascii="Times New Roman" w:hAnsi="Times New Roman" w:cs="Times New Roman" w:eastAsia="Times New Roman"/>
          <w:i/>
          <w:w w:val="105"/>
          <w:sz w:val="23"/>
          <w:szCs w:val="23"/>
        </w:rPr>
        <w:t>A</w:t>
        <w:tab/>
      </w:r>
      <w:r>
        <w:rPr>
          <w:rFonts w:ascii="Symbol" w:hAnsi="Symbol" w:cs="Symbol" w:eastAsia="Symbol"/>
          <w:spacing w:val="-3"/>
          <w:w w:val="105"/>
          <w:sz w:val="23"/>
          <w:szCs w:val="23"/>
        </w:rPr>
        <w:t></w:t>
      </w:r>
      <w:r>
        <w:rPr>
          <w:rFonts w:ascii="Times New Roman" w:hAnsi="Times New Roman" w:cs="Times New Roman" w:eastAsia="Times New Roman"/>
          <w:i/>
          <w:spacing w:val="-3"/>
          <w:w w:val="105"/>
          <w:sz w:val="23"/>
          <w:szCs w:val="23"/>
        </w:rPr>
        <w:t>z</w:t>
      </w:r>
      <w:r>
        <w:rPr>
          <w:rFonts w:ascii="Times New Roman" w:hAnsi="Times New Roman" w:cs="Times New Roman" w:eastAsia="Times New Roman"/>
          <w:spacing w:val="-3"/>
          <w:sz w:val="23"/>
          <w:szCs w:val="23"/>
        </w:rPr>
      </w:r>
    </w:p>
    <w:p>
      <w:pPr>
        <w:spacing w:after="0" w:line="296" w:lineRule="exact"/>
        <w:jc w:val="left"/>
        <w:rPr>
          <w:rFonts w:ascii="Times New Roman" w:hAnsi="Times New Roman" w:cs="Times New Roman" w:eastAsia="Times New Roman"/>
          <w:sz w:val="23"/>
          <w:szCs w:val="23"/>
        </w:rPr>
        <w:sectPr>
          <w:type w:val="continuous"/>
          <w:pgSz w:w="11910" w:h="16840"/>
          <w:pgMar w:top="640" w:bottom="280" w:left="1300" w:right="920"/>
          <w:cols w:num="3" w:equalWidth="0">
            <w:col w:w="3945" w:space="40"/>
            <w:col w:w="1374" w:space="40"/>
            <w:col w:w="4291"/>
          </w:cols>
        </w:sectPr>
      </w:pPr>
    </w:p>
    <w:p>
      <w:pPr>
        <w:spacing w:line="240" w:lineRule="auto" w:before="1"/>
        <w:rPr>
          <w:rFonts w:ascii="Times New Roman" w:hAnsi="Times New Roman" w:cs="Times New Roman" w:eastAsia="Times New Roman"/>
          <w:i/>
          <w:sz w:val="23"/>
          <w:szCs w:val="23"/>
        </w:rPr>
      </w:pPr>
    </w:p>
    <w:p>
      <w:pPr>
        <w:spacing w:before="40"/>
        <w:ind w:left="118" w:right="0" w:firstLine="0"/>
        <w:jc w:val="left"/>
        <w:rPr>
          <w:rFonts w:ascii="宋体" w:hAnsi="宋体" w:cs="宋体" w:eastAsia="宋体"/>
          <w:sz w:val="21"/>
          <w:szCs w:val="21"/>
        </w:rPr>
      </w:pPr>
      <w:r>
        <w:rPr/>
        <w:pict>
          <v:shape style="position:absolute;margin-left:344.990601pt;margin-top:-29.632015pt;width:30.85pt;height:6.95pt;mso-position-horizontal-relative:page;mso-position-vertical-relative:paragraph;z-index:-159712" type="#_x0000_t202" filled="false" stroked="false">
            <v:textbox inset="0,0,0,0">
              <w:txbxContent>
                <w:p>
                  <w:pPr>
                    <w:tabs>
                      <w:tab w:pos="546" w:val="left" w:leader="none"/>
                    </w:tabs>
                    <w:spacing w:line="139" w:lineRule="exact" w:before="0"/>
                    <w:ind w:left="0" w:right="0" w:firstLine="0"/>
                    <w:jc w:val="left"/>
                    <w:rPr>
                      <w:rFonts w:ascii="Times New Roman" w:hAnsi="Times New Roman" w:cs="Times New Roman" w:eastAsia="Times New Roman"/>
                      <w:sz w:val="14"/>
                      <w:szCs w:val="14"/>
                    </w:rPr>
                  </w:pPr>
                  <w:r>
                    <w:rPr>
                      <w:rFonts w:ascii="Times New Roman"/>
                      <w:w w:val="99"/>
                      <w:sz w:val="14"/>
                    </w:rPr>
                    <w:t>i</w:t>
                  </w:r>
                  <w:r>
                    <w:rPr>
                      <w:rFonts w:ascii="Times New Roman"/>
                      <w:sz w:val="14"/>
                    </w:rPr>
                    <w:t>  </w:t>
                  </w:r>
                  <w:r>
                    <w:rPr>
                      <w:rFonts w:ascii="Times New Roman"/>
                      <w:spacing w:val="10"/>
                      <w:sz w:val="14"/>
                    </w:rPr>
                    <w:t> </w:t>
                  </w:r>
                  <w:r>
                    <w:rPr>
                      <w:rFonts w:ascii="Times New Roman"/>
                      <w:w w:val="99"/>
                      <w:sz w:val="14"/>
                    </w:rPr>
                    <w:t>i</w:t>
                  </w:r>
                  <w:r>
                    <w:rPr>
                      <w:rFonts w:ascii="Times New Roman"/>
                      <w:sz w:val="14"/>
                    </w:rPr>
                    <w:tab/>
                  </w:r>
                  <w:r>
                    <w:rPr>
                      <w:rFonts w:ascii="Times New Roman"/>
                      <w:w w:val="99"/>
                      <w:sz w:val="14"/>
                    </w:rPr>
                    <w:t>o</w:t>
                  </w:r>
                  <w:r>
                    <w:rPr>
                      <w:rFonts w:ascii="Times New Roman"/>
                      <w:sz w:val="14"/>
                    </w:rPr>
                  </w:r>
                </w:p>
              </w:txbxContent>
            </v:textbox>
            <w10:wrap type="none"/>
          </v:shape>
        </w:pict>
      </w:r>
      <w:r>
        <w:rPr>
          <w:rFonts w:ascii="宋体" w:hAnsi="宋体" w:cs="宋体" w:eastAsia="宋体"/>
          <w:sz w:val="21"/>
          <w:szCs w:val="21"/>
        </w:rPr>
        <w:t>式中：</w:t>
      </w:r>
      <w:r>
        <w:rPr>
          <w:rFonts w:ascii="宋体" w:hAnsi="宋体" w:cs="宋体" w:eastAsia="宋体"/>
          <w:spacing w:val="-85"/>
          <w:sz w:val="21"/>
          <w:szCs w:val="21"/>
        </w:rPr>
        <w:t> </w:t>
      </w:r>
      <w:r>
        <w:rPr>
          <w:rFonts w:ascii="Times New Roman" w:hAnsi="Times New Roman" w:cs="Times New Roman" w:eastAsia="Times New Roman"/>
          <w:i/>
          <w:sz w:val="21"/>
          <w:szCs w:val="21"/>
        </w:rPr>
        <w:t>T</w:t>
      </w:r>
      <w:r>
        <w:rPr>
          <w:rFonts w:ascii="Times New Roman" w:hAnsi="Times New Roman" w:cs="Times New Roman" w:eastAsia="Times New Roman"/>
          <w:i/>
          <w:spacing w:val="17"/>
          <w:sz w:val="21"/>
          <w:szCs w:val="21"/>
        </w:rPr>
        <w:t> </w:t>
      </w:r>
      <w:r>
        <w:rPr>
          <w:rFonts w:ascii="Times New Roman" w:hAnsi="Times New Roman" w:cs="Times New Roman" w:eastAsia="Times New Roman"/>
          <w:position w:val="1"/>
          <w:sz w:val="21"/>
          <w:szCs w:val="21"/>
        </w:rPr>
        <w:t>——</w:t>
      </w:r>
      <w:r>
        <w:rPr>
          <w:rFonts w:ascii="Times New Roman" w:hAnsi="Times New Roman" w:cs="Times New Roman" w:eastAsia="Times New Roman"/>
          <w:i/>
          <w:position w:val="1"/>
          <w:sz w:val="21"/>
          <w:szCs w:val="21"/>
        </w:rPr>
        <w:t>t</w:t>
      </w:r>
      <w:r>
        <w:rPr>
          <w:rFonts w:ascii="Times New Roman" w:hAnsi="Times New Roman" w:cs="Times New Roman" w:eastAsia="Times New Roman"/>
          <w:i/>
          <w:spacing w:val="-1"/>
          <w:position w:val="1"/>
          <w:sz w:val="21"/>
          <w:szCs w:val="21"/>
        </w:rPr>
        <w:t> </w:t>
      </w:r>
      <w:r>
        <w:rPr>
          <w:rFonts w:ascii="宋体" w:hAnsi="宋体" w:cs="宋体" w:eastAsia="宋体"/>
          <w:sz w:val="21"/>
          <w:szCs w:val="21"/>
        </w:rPr>
        <w:t>时刻、</w:t>
      </w:r>
      <w:r>
        <w:rPr>
          <w:rFonts w:ascii="Times New Roman" w:hAnsi="Times New Roman" w:cs="Times New Roman" w:eastAsia="Times New Roman"/>
          <w:i/>
          <w:position w:val="1"/>
          <w:sz w:val="21"/>
          <w:szCs w:val="21"/>
        </w:rPr>
        <w:t>z</w:t>
      </w:r>
      <w:r>
        <w:rPr>
          <w:rFonts w:ascii="Times New Roman" w:hAnsi="Times New Roman" w:cs="Times New Roman" w:eastAsia="Times New Roman"/>
          <w:i/>
          <w:spacing w:val="2"/>
          <w:position w:val="1"/>
          <w:sz w:val="21"/>
          <w:szCs w:val="21"/>
        </w:rPr>
        <w:t> </w:t>
      </w:r>
      <w:r>
        <w:rPr>
          <w:rFonts w:ascii="宋体" w:hAnsi="宋体" w:cs="宋体" w:eastAsia="宋体"/>
          <w:sz w:val="21"/>
          <w:szCs w:val="21"/>
        </w:rPr>
        <w:t>高度处的水温，℃；</w:t>
      </w:r>
    </w:p>
    <w:p>
      <w:pPr>
        <w:spacing w:line="240" w:lineRule="auto" w:before="8"/>
        <w:rPr>
          <w:rFonts w:ascii="宋体" w:hAnsi="宋体" w:cs="宋体" w:eastAsia="宋体"/>
          <w:sz w:val="21"/>
          <w:szCs w:val="21"/>
        </w:rPr>
      </w:pPr>
    </w:p>
    <w:p>
      <w:pPr>
        <w:pStyle w:val="BodyText"/>
        <w:spacing w:line="240" w:lineRule="auto"/>
        <w:ind w:left="790" w:right="0"/>
        <w:jc w:val="both"/>
      </w:pPr>
      <w:r>
        <w:rPr>
          <w:rFonts w:ascii="Times New Roman" w:hAnsi="Times New Roman" w:cs="Times New Roman" w:eastAsia="Times New Roman"/>
          <w:i/>
          <w:sz w:val="23"/>
          <w:szCs w:val="23"/>
        </w:rPr>
        <w:t>w</w:t>
      </w:r>
      <w:r>
        <w:rPr>
          <w:rFonts w:ascii="Times New Roman" w:hAnsi="Times New Roman" w:cs="Times New Roman" w:eastAsia="Times New Roman"/>
          <w:i/>
          <w:spacing w:val="-15"/>
          <w:sz w:val="23"/>
          <w:szCs w:val="23"/>
        </w:rPr>
        <w:t> </w:t>
      </w:r>
      <w:r>
        <w:rPr>
          <w:rFonts w:ascii="Times New Roman" w:hAnsi="Times New Roman" w:cs="Times New Roman" w:eastAsia="Times New Roman"/>
        </w:rPr>
        <w:t>——</w:t>
      </w:r>
      <w:r>
        <w:rPr/>
        <w:t>垂向流速，</w:t>
      </w:r>
      <w:r>
        <w:rPr>
          <w:rFonts w:ascii="Times New Roman" w:hAnsi="Times New Roman" w:cs="Times New Roman" w:eastAsia="Times New Roman"/>
        </w:rPr>
        <w:t>m/s</w:t>
      </w:r>
      <w:r>
        <w:rPr/>
        <w:t>；</w:t>
      </w:r>
    </w:p>
    <w:p>
      <w:pPr>
        <w:spacing w:line="240" w:lineRule="auto" w:before="7"/>
        <w:rPr>
          <w:rFonts w:ascii="宋体" w:hAnsi="宋体" w:cs="宋体" w:eastAsia="宋体"/>
          <w:sz w:val="15"/>
          <w:szCs w:val="15"/>
        </w:rPr>
      </w:pPr>
    </w:p>
    <w:p>
      <w:pPr>
        <w:spacing w:before="0"/>
        <w:ind w:left="794" w:right="0" w:firstLine="0"/>
        <w:jc w:val="both"/>
        <w:rPr>
          <w:rFonts w:ascii="宋体" w:hAnsi="宋体" w:cs="宋体" w:eastAsia="宋体"/>
          <w:sz w:val="21"/>
          <w:szCs w:val="21"/>
        </w:rPr>
      </w:pPr>
      <w:r>
        <w:rPr>
          <w:rFonts w:ascii="Times New Roman" w:hAnsi="Times New Roman" w:cs="Times New Roman" w:eastAsia="Times New Roman"/>
          <w:i/>
          <w:sz w:val="23"/>
          <w:szCs w:val="23"/>
        </w:rPr>
        <w:t>E</w:t>
      </w:r>
      <w:r>
        <w:rPr>
          <w:rFonts w:ascii="Times New Roman" w:hAnsi="Times New Roman" w:cs="Times New Roman" w:eastAsia="Times New Roman"/>
          <w:position w:val="-5"/>
          <w:sz w:val="14"/>
          <w:szCs w:val="14"/>
        </w:rPr>
        <w:t>t</w:t>
      </w:r>
      <w:r>
        <w:rPr>
          <w:rFonts w:ascii="Times New Roman" w:hAnsi="Times New Roman" w:cs="Times New Roman" w:eastAsia="Times New Roman"/>
          <w:i/>
          <w:position w:val="-5"/>
          <w:sz w:val="14"/>
          <w:szCs w:val="14"/>
        </w:rPr>
        <w:t>z</w:t>
      </w:r>
      <w:r>
        <w:rPr>
          <w:rFonts w:ascii="Times New Roman" w:hAnsi="Times New Roman" w:cs="Times New Roman" w:eastAsia="Times New Roman"/>
          <w:i/>
          <w:spacing w:val="20"/>
          <w:position w:val="-5"/>
          <w:sz w:val="14"/>
          <w:szCs w:val="14"/>
        </w:rPr>
        <w:t> </w:t>
      </w:r>
      <w:r>
        <w:rPr>
          <w:rFonts w:ascii="Times New Roman" w:hAnsi="Times New Roman" w:cs="Times New Roman" w:eastAsia="Times New Roman"/>
          <w:sz w:val="21"/>
          <w:szCs w:val="21"/>
        </w:rPr>
        <w:t>——</w:t>
      </w:r>
      <w:r>
        <w:rPr>
          <w:rFonts w:ascii="宋体" w:hAnsi="宋体" w:cs="宋体" w:eastAsia="宋体"/>
          <w:sz w:val="21"/>
          <w:szCs w:val="21"/>
        </w:rPr>
        <w:t>水温垂向扩散系数，</w:t>
      </w:r>
      <w:r>
        <w:rPr>
          <w:rFonts w:ascii="Times New Roman" w:hAnsi="Times New Roman" w:cs="Times New Roman" w:eastAsia="Times New Roman"/>
          <w:sz w:val="21"/>
          <w:szCs w:val="21"/>
        </w:rPr>
        <w:t>m</w:t>
      </w:r>
      <w:r>
        <w:rPr>
          <w:rFonts w:ascii="Times New Roman" w:hAnsi="Times New Roman" w:cs="Times New Roman" w:eastAsia="Times New Roman"/>
          <w:position w:val="7"/>
          <w:sz w:val="14"/>
          <w:szCs w:val="14"/>
        </w:rPr>
        <w:t>2</w:t>
      </w:r>
      <w:r>
        <w:rPr>
          <w:rFonts w:ascii="Times New Roman" w:hAnsi="Times New Roman" w:cs="Times New Roman" w:eastAsia="Times New Roman"/>
          <w:sz w:val="21"/>
          <w:szCs w:val="21"/>
        </w:rPr>
        <w:t>/s</w:t>
      </w:r>
      <w:r>
        <w:rPr>
          <w:rFonts w:ascii="宋体" w:hAnsi="宋体" w:cs="宋体" w:eastAsia="宋体"/>
          <w:sz w:val="21"/>
          <w:szCs w:val="21"/>
        </w:rPr>
        <w:t>；</w:t>
      </w:r>
    </w:p>
    <w:p>
      <w:pPr>
        <w:spacing w:line="357" w:lineRule="auto" w:before="164"/>
        <w:ind w:left="771" w:right="6709" w:firstLine="8"/>
        <w:jc w:val="both"/>
        <w:rPr>
          <w:rFonts w:ascii="宋体" w:hAnsi="宋体" w:cs="宋体" w:eastAsia="宋体"/>
          <w:sz w:val="21"/>
          <w:szCs w:val="21"/>
        </w:rPr>
      </w:pPr>
      <w:r>
        <w:rPr>
          <w:rFonts w:ascii="Times New Roman" w:hAnsi="Times New Roman" w:cs="Times New Roman" w:eastAsia="Times New Roman"/>
          <w:i/>
          <w:position w:val="1"/>
          <w:sz w:val="25"/>
          <w:szCs w:val="25"/>
        </w:rPr>
        <w:t>u</w:t>
      </w:r>
      <w:r>
        <w:rPr>
          <w:rFonts w:ascii="Times New Roman" w:hAnsi="Times New Roman" w:cs="Times New Roman" w:eastAsia="Times New Roman"/>
          <w:position w:val="-5"/>
          <w:sz w:val="14"/>
          <w:szCs w:val="14"/>
        </w:rPr>
        <w:t>i</w:t>
      </w:r>
      <w:r>
        <w:rPr>
          <w:rFonts w:ascii="Times New Roman" w:hAnsi="Times New Roman" w:cs="Times New Roman" w:eastAsia="Times New Roman"/>
          <w:spacing w:val="10"/>
          <w:position w:val="-5"/>
          <w:sz w:val="14"/>
          <w:szCs w:val="14"/>
        </w:rPr>
        <w:t> </w:t>
      </w:r>
      <w:r>
        <w:rPr>
          <w:rFonts w:ascii="Times New Roman" w:hAnsi="Times New Roman" w:cs="Times New Roman" w:eastAsia="Times New Roman"/>
          <w:sz w:val="21"/>
          <w:szCs w:val="21"/>
        </w:rPr>
        <w:t>——</w:t>
      </w:r>
      <w:r>
        <w:rPr>
          <w:rFonts w:ascii="宋体" w:hAnsi="宋体" w:cs="宋体" w:eastAsia="宋体"/>
          <w:sz w:val="21"/>
          <w:szCs w:val="21"/>
        </w:rPr>
        <w:t>入流流速，</w:t>
      </w:r>
      <w:r>
        <w:rPr>
          <w:rFonts w:ascii="Times New Roman" w:hAnsi="Times New Roman" w:cs="Times New Roman" w:eastAsia="Times New Roman"/>
          <w:sz w:val="21"/>
          <w:szCs w:val="21"/>
        </w:rPr>
        <w:t>m/s</w:t>
      </w:r>
      <w:r>
        <w:rPr>
          <w:rFonts w:ascii="宋体" w:hAnsi="宋体" w:cs="宋体" w:eastAsia="宋体"/>
          <w:sz w:val="21"/>
          <w:szCs w:val="21"/>
        </w:rPr>
        <w:t>；</w:t>
      </w:r>
      <w:r>
        <w:rPr>
          <w:rFonts w:ascii="宋体" w:hAnsi="宋体" w:cs="宋体" w:eastAsia="宋体"/>
          <w:w w:val="100"/>
          <w:sz w:val="21"/>
          <w:szCs w:val="21"/>
        </w:rPr>
        <w:t> </w:t>
      </w:r>
      <w:r>
        <w:rPr>
          <w:rFonts w:ascii="Times New Roman" w:hAnsi="Times New Roman" w:cs="Times New Roman" w:eastAsia="Times New Roman"/>
          <w:i/>
          <w:sz w:val="23"/>
          <w:szCs w:val="23"/>
        </w:rPr>
        <w:t>u</w:t>
      </w:r>
      <w:r>
        <w:rPr>
          <w:rFonts w:ascii="Times New Roman" w:hAnsi="Times New Roman" w:cs="Times New Roman" w:eastAsia="Times New Roman"/>
          <w:position w:val="-5"/>
          <w:sz w:val="14"/>
          <w:szCs w:val="14"/>
        </w:rPr>
        <w:t>o</w:t>
      </w:r>
      <w:r>
        <w:rPr>
          <w:rFonts w:ascii="Times New Roman" w:hAnsi="Times New Roman" w:cs="Times New Roman" w:eastAsia="Times New Roman"/>
          <w:spacing w:val="-6"/>
          <w:position w:val="-5"/>
          <w:sz w:val="14"/>
          <w:szCs w:val="14"/>
        </w:rPr>
        <w:t> </w:t>
      </w:r>
      <w:r>
        <w:rPr>
          <w:rFonts w:ascii="Times New Roman" w:hAnsi="Times New Roman" w:cs="Times New Roman" w:eastAsia="Times New Roman"/>
          <w:sz w:val="21"/>
          <w:szCs w:val="21"/>
        </w:rPr>
        <w:t>——</w:t>
      </w:r>
      <w:r>
        <w:rPr>
          <w:rFonts w:ascii="宋体" w:hAnsi="宋体" w:cs="宋体" w:eastAsia="宋体"/>
          <w:sz w:val="21"/>
          <w:szCs w:val="21"/>
        </w:rPr>
        <w:t>出流流速，</w:t>
      </w:r>
      <w:r>
        <w:rPr>
          <w:rFonts w:ascii="Times New Roman" w:hAnsi="Times New Roman" w:cs="Times New Roman" w:eastAsia="Times New Roman"/>
          <w:sz w:val="21"/>
          <w:szCs w:val="21"/>
        </w:rPr>
        <w:t>m/s</w:t>
      </w:r>
      <w:r>
        <w:rPr>
          <w:rFonts w:ascii="宋体" w:hAnsi="宋体" w:cs="宋体" w:eastAsia="宋体"/>
          <w:sz w:val="21"/>
          <w:szCs w:val="21"/>
        </w:rPr>
        <w:t>；</w:t>
      </w:r>
      <w:r>
        <w:rPr>
          <w:rFonts w:ascii="宋体" w:hAnsi="宋体" w:cs="宋体" w:eastAsia="宋体"/>
          <w:w w:val="100"/>
          <w:sz w:val="21"/>
          <w:szCs w:val="21"/>
        </w:rPr>
        <w:t> </w:t>
      </w:r>
      <w:r>
        <w:rPr>
          <w:rFonts w:ascii="Times New Roman" w:hAnsi="Times New Roman" w:cs="Times New Roman" w:eastAsia="Times New Roman"/>
          <w:i/>
          <w:spacing w:val="-9"/>
          <w:position w:val="1"/>
          <w:sz w:val="25"/>
          <w:szCs w:val="25"/>
        </w:rPr>
        <w:t>T</w:t>
      </w:r>
      <w:r>
        <w:rPr>
          <w:rFonts w:ascii="Times New Roman" w:hAnsi="Times New Roman" w:cs="Times New Roman" w:eastAsia="Times New Roman"/>
          <w:spacing w:val="-9"/>
          <w:position w:val="-5"/>
          <w:sz w:val="14"/>
          <w:szCs w:val="14"/>
        </w:rPr>
        <w:t>i</w:t>
      </w:r>
      <w:r>
        <w:rPr>
          <w:rFonts w:ascii="Times New Roman" w:hAnsi="Times New Roman" w:cs="Times New Roman" w:eastAsia="Times New Roman"/>
          <w:spacing w:val="-7"/>
          <w:position w:val="-5"/>
          <w:sz w:val="14"/>
          <w:szCs w:val="14"/>
        </w:rPr>
        <w:t> </w:t>
      </w:r>
      <w:r>
        <w:rPr>
          <w:rFonts w:ascii="Times New Roman" w:hAnsi="Times New Roman" w:cs="Times New Roman" w:eastAsia="Times New Roman"/>
          <w:sz w:val="21"/>
          <w:szCs w:val="21"/>
        </w:rPr>
        <w:t>——</w:t>
      </w:r>
      <w:r>
        <w:rPr>
          <w:rFonts w:ascii="宋体" w:hAnsi="宋体" w:cs="宋体" w:eastAsia="宋体"/>
          <w:sz w:val="21"/>
          <w:szCs w:val="21"/>
        </w:rPr>
        <w:t>入流水温，℃；</w:t>
      </w:r>
    </w:p>
    <w:p>
      <w:pPr>
        <w:pStyle w:val="BodyText"/>
        <w:spacing w:line="306" w:lineRule="exact"/>
        <w:ind w:left="801" w:right="0"/>
        <w:jc w:val="both"/>
      </w:pPr>
      <w:r>
        <w:rPr>
          <w:rFonts w:ascii="Symbol" w:hAnsi="Symbol" w:cs="Symbol" w:eastAsia="Symbol"/>
          <w:i/>
          <w:sz w:val="25"/>
          <w:szCs w:val="25"/>
        </w:rPr>
        <w:t></w:t>
      </w:r>
      <w:r>
        <w:rPr>
          <w:rFonts w:ascii="Symbol" w:hAnsi="Symbol" w:cs="Symbol" w:eastAsia="Symbol"/>
          <w:i/>
          <w:spacing w:val="21"/>
          <w:sz w:val="25"/>
          <w:szCs w:val="25"/>
        </w:rPr>
        <w:t></w:t>
      </w:r>
      <w:r>
        <w:rPr>
          <w:rFonts w:ascii="Times New Roman" w:hAnsi="Times New Roman" w:cs="Times New Roman" w:eastAsia="Times New Roman"/>
          <w:i/>
          <w:spacing w:val="21"/>
          <w:sz w:val="25"/>
          <w:szCs w:val="25"/>
        </w:rPr>
      </w:r>
      <w:r>
        <w:rPr>
          <w:rFonts w:ascii="Times New Roman" w:hAnsi="Times New Roman" w:cs="Times New Roman" w:eastAsia="Times New Roman"/>
        </w:rPr>
        <w:t>——</w:t>
      </w:r>
      <w:r>
        <w:rPr/>
        <w:t>水的密度，</w:t>
      </w:r>
      <w:r>
        <w:rPr>
          <w:rFonts w:ascii="Times New Roman" w:hAnsi="Times New Roman" w:cs="Times New Roman" w:eastAsia="Times New Roman"/>
        </w:rPr>
        <w:t>kg/m</w:t>
      </w:r>
      <w:r>
        <w:rPr>
          <w:rFonts w:ascii="Times New Roman" w:hAnsi="Times New Roman" w:cs="Times New Roman" w:eastAsia="Times New Roman"/>
          <w:position w:val="7"/>
          <w:sz w:val="14"/>
          <w:szCs w:val="14"/>
        </w:rPr>
        <w:t>3</w:t>
      </w:r>
      <w:r>
        <w:rPr/>
        <w:t>；</w:t>
      </w:r>
    </w:p>
    <w:p>
      <w:pPr>
        <w:pStyle w:val="BodyText"/>
        <w:spacing w:line="240" w:lineRule="auto" w:before="196"/>
        <w:ind w:left="782" w:right="0"/>
        <w:jc w:val="both"/>
        <w:rPr>
          <w:rFonts w:ascii="Times New Roman" w:hAnsi="Times New Roman" w:cs="Times New Roman" w:eastAsia="Times New Roman"/>
        </w:rPr>
      </w:pPr>
      <w:r>
        <w:rPr>
          <w:rFonts w:ascii="Times New Roman" w:hAnsi="Times New Roman" w:cs="Times New Roman" w:eastAsia="Times New Roman"/>
          <w:sz w:val="19"/>
          <w:szCs w:val="19"/>
        </w:rPr>
        <w:t>φ</w:t>
      </w:r>
      <w:r>
        <w:rPr>
          <w:rFonts w:ascii="Times New Roman" w:hAnsi="Times New Roman" w:cs="Times New Roman" w:eastAsia="Times New Roman"/>
          <w:spacing w:val="14"/>
          <w:sz w:val="19"/>
          <w:szCs w:val="19"/>
        </w:rPr>
        <w:t> </w:t>
      </w:r>
      <w:r>
        <w:rPr>
          <w:rFonts w:ascii="Times New Roman" w:hAnsi="Times New Roman" w:cs="Times New Roman" w:eastAsia="Times New Roman"/>
          <w:position w:val="2"/>
        </w:rPr>
        <w:t>——</w:t>
      </w:r>
      <w:r>
        <w:rPr>
          <w:position w:val="2"/>
        </w:rPr>
        <w:t>太阳热辐射通量，</w:t>
      </w:r>
      <w:r>
        <w:rPr>
          <w:rFonts w:ascii="Times New Roman" w:hAnsi="Times New Roman" w:cs="Times New Roman" w:eastAsia="Times New Roman"/>
          <w:position w:val="2"/>
        </w:rPr>
        <w:t>J/(m</w:t>
      </w:r>
      <w:r>
        <w:rPr>
          <w:rFonts w:ascii="Times New Roman" w:hAnsi="Times New Roman" w:cs="Times New Roman" w:eastAsia="Times New Roman"/>
          <w:position w:val="9"/>
          <w:sz w:val="14"/>
          <w:szCs w:val="14"/>
        </w:rPr>
        <w:t>2</w:t>
      </w:r>
      <w:r>
        <w:rPr>
          <w:position w:val="2"/>
          <w:sz w:val="12"/>
          <w:szCs w:val="12"/>
        </w:rPr>
        <w:t>·</w:t>
      </w:r>
      <w:r>
        <w:rPr>
          <w:rFonts w:ascii="Times New Roman" w:hAnsi="Times New Roman" w:cs="Times New Roman" w:eastAsia="Times New Roman"/>
          <w:position w:val="2"/>
        </w:rPr>
        <w:t>s)</w:t>
      </w:r>
      <w:r>
        <w:rPr>
          <w:rFonts w:ascii="Times New Roman" w:hAnsi="Times New Roman" w:cs="Times New Roman" w:eastAsia="Times New Roman"/>
        </w:rPr>
      </w:r>
    </w:p>
    <w:p>
      <w:pPr>
        <w:pStyle w:val="BodyText"/>
        <w:spacing w:line="369" w:lineRule="auto" w:before="123"/>
        <w:ind w:left="750" w:right="2499" w:firstLine="51"/>
        <w:jc w:val="left"/>
      </w:pPr>
      <w:r>
        <w:rPr>
          <w:rFonts w:ascii="Times New Roman" w:hAnsi="Times New Roman" w:cs="Times New Roman" w:eastAsia="Times New Roman"/>
          <w:i/>
          <w:position w:val="1"/>
          <w:sz w:val="25"/>
          <w:szCs w:val="25"/>
        </w:rPr>
        <w:t>z</w:t>
      </w:r>
      <w:r>
        <w:rPr>
          <w:rFonts w:ascii="Times New Roman" w:hAnsi="Times New Roman" w:cs="Times New Roman" w:eastAsia="Times New Roman"/>
          <w:i/>
          <w:spacing w:val="-7"/>
          <w:position w:val="1"/>
          <w:sz w:val="25"/>
          <w:szCs w:val="25"/>
        </w:rPr>
        <w:t> </w:t>
      </w:r>
      <w:r>
        <w:rPr>
          <w:rFonts w:ascii="Times New Roman" w:hAnsi="Times New Roman" w:cs="Times New Roman" w:eastAsia="Times New Roman"/>
          <w:position w:val="1"/>
        </w:rPr>
        <w:t>——</w:t>
      </w:r>
      <w:r>
        <w:rPr/>
        <w:t>笛卡尔坐标系</w:t>
      </w:r>
      <w:r>
        <w:rPr>
          <w:spacing w:val="-80"/>
        </w:rPr>
        <w:t> </w:t>
      </w:r>
      <w:r>
        <w:rPr>
          <w:rFonts w:ascii="Times New Roman" w:hAnsi="Times New Roman" w:cs="Times New Roman" w:eastAsia="Times New Roman"/>
          <w:i/>
          <w:position w:val="-1"/>
          <w:sz w:val="27"/>
          <w:szCs w:val="27"/>
        </w:rPr>
        <w:t>Z</w:t>
      </w:r>
      <w:r>
        <w:rPr>
          <w:rFonts w:ascii="Times New Roman" w:hAnsi="Times New Roman" w:cs="Times New Roman" w:eastAsia="Times New Roman"/>
          <w:i/>
          <w:spacing w:val="-20"/>
          <w:position w:val="-1"/>
          <w:sz w:val="27"/>
          <w:szCs w:val="27"/>
        </w:rPr>
        <w:t> </w:t>
      </w:r>
      <w:r>
        <w:rPr/>
        <w:t>向的坐标，</w:t>
      </w:r>
      <w:r>
        <w:rPr>
          <w:rFonts w:ascii="Times New Roman" w:hAnsi="Times New Roman" w:cs="Times New Roman" w:eastAsia="Times New Roman"/>
          <w:position w:val="1"/>
        </w:rPr>
        <w:t>m</w:t>
      </w:r>
      <w:r>
        <w:rPr/>
        <w:t>；</w:t>
      </w:r>
      <w:r>
        <w:rPr>
          <w:w w:val="100"/>
        </w:rPr>
        <w:t> </w:t>
      </w:r>
      <w:r>
        <w:rPr>
          <w:spacing w:val="-18"/>
        </w:rPr>
        <w:t>其他符号说明同式（</w:t>
      </w:r>
      <w:r>
        <w:rPr>
          <w:rFonts w:ascii="Times New Roman" w:hAnsi="Times New Roman" w:cs="Times New Roman" w:eastAsia="Times New Roman"/>
          <w:spacing w:val="-18"/>
          <w:position w:val="1"/>
        </w:rPr>
        <w:t>E.1</w:t>
      </w:r>
      <w:r>
        <w:rPr>
          <w:spacing w:val="-18"/>
        </w:rPr>
        <w:t>）、（</w:t>
      </w:r>
      <w:r>
        <w:rPr>
          <w:rFonts w:ascii="Times New Roman" w:hAnsi="Times New Roman" w:cs="Times New Roman" w:eastAsia="Times New Roman"/>
          <w:spacing w:val="-18"/>
          <w:position w:val="1"/>
        </w:rPr>
        <w:t>E.2</w:t>
      </w:r>
      <w:r>
        <w:rPr>
          <w:spacing w:val="-18"/>
        </w:rPr>
        <w:t>）、（</w:t>
      </w:r>
      <w:r>
        <w:rPr>
          <w:rFonts w:ascii="Times New Roman" w:hAnsi="Times New Roman" w:cs="Times New Roman" w:eastAsia="Times New Roman"/>
          <w:spacing w:val="-18"/>
          <w:position w:val="1"/>
        </w:rPr>
        <w:t>E.9</w:t>
      </w:r>
      <w:r>
        <w:rPr>
          <w:spacing w:val="-18"/>
        </w:rPr>
        <w:t>）。</w:t>
      </w:r>
    </w:p>
    <w:p>
      <w:pPr>
        <w:pStyle w:val="BodyText"/>
        <w:spacing w:line="240" w:lineRule="auto" w:before="157"/>
        <w:ind w:right="0"/>
        <w:jc w:val="left"/>
        <w:rPr>
          <w:rFonts w:ascii="黑体" w:hAnsi="黑体" w:cs="黑体" w:eastAsia="黑体"/>
        </w:rPr>
      </w:pPr>
      <w:r>
        <w:rPr>
          <w:rFonts w:ascii="黑体" w:hAnsi="黑体" w:cs="黑体" w:eastAsia="黑体"/>
        </w:rPr>
        <w:t>E.6</w:t>
      </w:r>
      <w:r>
        <w:rPr>
          <w:rFonts w:ascii="黑体" w:hAnsi="黑体" w:cs="黑体" w:eastAsia="黑体"/>
          <w:spacing w:val="-46"/>
        </w:rPr>
        <w:t> </w:t>
      </w:r>
      <w:r>
        <w:rPr>
          <w:rFonts w:ascii="黑体" w:hAnsi="黑体" w:cs="黑体" w:eastAsia="黑体"/>
        </w:rPr>
        <w:t>平面二维数学模型</w:t>
      </w:r>
    </w:p>
    <w:p>
      <w:pPr>
        <w:spacing w:line="240" w:lineRule="auto" w:before="11"/>
        <w:rPr>
          <w:rFonts w:ascii="黑体" w:hAnsi="黑体" w:cs="黑体" w:eastAsia="黑体"/>
          <w:sz w:val="16"/>
          <w:szCs w:val="16"/>
        </w:rPr>
      </w:pPr>
    </w:p>
    <w:p>
      <w:pPr>
        <w:pStyle w:val="BodyText"/>
        <w:spacing w:line="312" w:lineRule="auto"/>
        <w:ind w:right="0" w:firstLine="420"/>
        <w:jc w:val="left"/>
      </w:pPr>
      <w:r>
        <w:rPr/>
        <w:t>适用于模拟预测物质在宽浅水体（大河、湖库、入海河口及近岸海域）中，在垂向均匀混合的状</w:t>
      </w:r>
      <w:r>
        <w:rPr>
          <w:w w:val="100"/>
        </w:rPr>
        <w:t> </w:t>
      </w:r>
      <w:r>
        <w:rPr/>
        <w:t>况。</w:t>
      </w:r>
    </w:p>
    <w:p>
      <w:pPr>
        <w:pStyle w:val="BodyText"/>
        <w:spacing w:line="343" w:lineRule="auto" w:before="19"/>
        <w:ind w:left="538" w:right="6017" w:hanging="420"/>
        <w:jc w:val="left"/>
      </w:pPr>
      <w:r>
        <w:rPr>
          <w:rFonts w:ascii="黑体" w:hAnsi="黑体" w:cs="黑体" w:eastAsia="黑体"/>
        </w:rPr>
        <w:t>E.6.1 </w:t>
      </w:r>
      <w:r>
        <w:rPr/>
        <w:t>基本方程</w:t>
      </w:r>
      <w:r>
        <w:rPr>
          <w:spacing w:val="-103"/>
        </w:rPr>
        <w:t> </w:t>
      </w:r>
      <w:r>
        <w:rPr>
          <w:spacing w:val="-103"/>
        </w:rPr>
      </w:r>
      <w:r>
        <w:rPr>
          <w:spacing w:val="-2"/>
        </w:rPr>
        <w:t>水动力数学模型的基本方程为：</w:t>
      </w:r>
    </w:p>
    <w:p>
      <w:pPr>
        <w:spacing w:after="0" w:line="343" w:lineRule="auto"/>
        <w:jc w:val="left"/>
        <w:sectPr>
          <w:type w:val="continuous"/>
          <w:pgSz w:w="11910" w:h="16840"/>
          <w:pgMar w:top="640" w:bottom="280" w:left="1300" w:right="920"/>
        </w:sectPr>
      </w:pPr>
    </w:p>
    <w:p>
      <w:pPr>
        <w:spacing w:line="383" w:lineRule="exact" w:before="145"/>
        <w:ind w:left="3591" w:right="0" w:firstLine="0"/>
        <w:jc w:val="left"/>
        <w:rPr>
          <w:rFonts w:ascii="Times New Roman" w:hAnsi="Times New Roman" w:cs="Times New Roman" w:eastAsia="Times New Roman"/>
          <w:sz w:val="24"/>
          <w:szCs w:val="24"/>
        </w:rPr>
      </w:pPr>
      <w:r>
        <w:rPr>
          <w:rFonts w:ascii="Symbol" w:hAnsi="Symbol" w:cs="Symbol" w:eastAsia="Symbol"/>
          <w:w w:val="100"/>
          <w:sz w:val="24"/>
          <w:szCs w:val="24"/>
        </w:rPr>
      </w:r>
      <w:r>
        <w:rPr>
          <w:rFonts w:ascii="Symbol" w:hAnsi="Symbol" w:cs="Symbol" w:eastAsia="Symbol"/>
          <w:sz w:val="24"/>
          <w:szCs w:val="24"/>
          <w:u w:val="single" w:color="000000"/>
        </w:rPr>
        <w:t></w:t>
      </w:r>
      <w:r>
        <w:rPr>
          <w:rFonts w:ascii="Times New Roman" w:hAnsi="Times New Roman" w:cs="Times New Roman" w:eastAsia="Times New Roman"/>
          <w:i/>
          <w:sz w:val="24"/>
          <w:szCs w:val="24"/>
          <w:u w:val="single" w:color="000000"/>
        </w:rPr>
        <w:t>h </w:t>
      </w:r>
      <w:r>
        <w:rPr>
          <w:rFonts w:ascii="Times New Roman" w:hAnsi="Times New Roman" w:cs="Times New Roman" w:eastAsia="Times New Roman"/>
          <w:i/>
          <w:sz w:val="24"/>
          <w:szCs w:val="24"/>
        </w:rPr>
      </w:r>
      <w:r>
        <w:rPr>
          <w:rFonts w:ascii="Symbol" w:hAnsi="Symbol" w:cs="Symbol" w:eastAsia="Symbol"/>
          <w:position w:val="-14"/>
          <w:sz w:val="24"/>
          <w:szCs w:val="24"/>
        </w:rPr>
        <w:t></w:t>
      </w:r>
      <w:r>
        <w:rPr>
          <w:rFonts w:ascii="Times New Roman" w:hAnsi="Times New Roman" w:cs="Times New Roman" w:eastAsia="Times New Roman"/>
          <w:position w:val="-14"/>
          <w:sz w:val="24"/>
          <w:szCs w:val="24"/>
        </w:rPr>
      </w:r>
      <w:r>
        <w:rPr>
          <w:rFonts w:ascii="Symbol" w:hAnsi="Symbol" w:cs="Symbol" w:eastAsia="Symbol"/>
          <w:sz w:val="24"/>
          <w:szCs w:val="24"/>
        </w:rPr>
      </w:r>
      <w:r>
        <w:rPr>
          <w:rFonts w:ascii="Symbol" w:hAnsi="Symbol" w:cs="Symbol" w:eastAsia="Symbol"/>
          <w:sz w:val="24"/>
          <w:szCs w:val="24"/>
          <w:u w:val="single" w:color="000000"/>
        </w:rPr>
        <w:t></w:t>
      </w:r>
      <w:r>
        <w:rPr>
          <w:rFonts w:ascii="Times New Roman" w:hAnsi="Times New Roman" w:cs="Times New Roman" w:eastAsia="Times New Roman"/>
          <w:sz w:val="24"/>
          <w:szCs w:val="24"/>
          <w:u w:val="single" w:color="000000"/>
        </w:rPr>
        <w:t>(</w:t>
      </w:r>
      <w:r>
        <w:rPr>
          <w:rFonts w:ascii="Times New Roman" w:hAnsi="Times New Roman" w:cs="Times New Roman" w:eastAsia="Times New Roman"/>
          <w:i/>
          <w:sz w:val="24"/>
          <w:szCs w:val="24"/>
          <w:u w:val="single" w:color="000000"/>
        </w:rPr>
        <w:t>uh</w:t>
      </w:r>
      <w:r>
        <w:rPr>
          <w:rFonts w:ascii="Times New Roman" w:hAnsi="Times New Roman" w:cs="Times New Roman" w:eastAsia="Times New Roman"/>
          <w:sz w:val="24"/>
          <w:szCs w:val="24"/>
          <w:u w:val="single" w:color="000000"/>
        </w:rPr>
        <w:t>) </w:t>
      </w:r>
      <w:r>
        <w:rPr>
          <w:rFonts w:ascii="Times New Roman" w:hAnsi="Times New Roman" w:cs="Times New Roman" w:eastAsia="Times New Roman"/>
          <w:sz w:val="24"/>
          <w:szCs w:val="24"/>
        </w:rPr>
      </w:r>
      <w:r>
        <w:rPr>
          <w:rFonts w:ascii="Symbol" w:hAnsi="Symbol" w:cs="Symbol" w:eastAsia="Symbol"/>
          <w:position w:val="-14"/>
          <w:sz w:val="24"/>
          <w:szCs w:val="24"/>
        </w:rPr>
        <w:t></w:t>
      </w:r>
      <w:r>
        <w:rPr>
          <w:rFonts w:ascii="Times New Roman" w:hAnsi="Times New Roman" w:cs="Times New Roman" w:eastAsia="Times New Roman"/>
          <w:position w:val="-14"/>
          <w:sz w:val="24"/>
          <w:szCs w:val="24"/>
        </w:rPr>
      </w:r>
      <w:r>
        <w:rPr>
          <w:rFonts w:ascii="Symbol" w:hAnsi="Symbol" w:cs="Symbol" w:eastAsia="Symbol"/>
          <w:sz w:val="24"/>
          <w:szCs w:val="24"/>
        </w:rPr>
      </w:r>
      <w:r>
        <w:rPr>
          <w:rFonts w:ascii="Symbol" w:hAnsi="Symbol" w:cs="Symbol" w:eastAsia="Symbol"/>
          <w:sz w:val="24"/>
          <w:szCs w:val="24"/>
          <w:u w:val="single" w:color="000000"/>
        </w:rPr>
        <w:t></w:t>
      </w:r>
      <w:r>
        <w:rPr>
          <w:rFonts w:ascii="Times New Roman" w:hAnsi="Times New Roman" w:cs="Times New Roman" w:eastAsia="Times New Roman"/>
          <w:sz w:val="24"/>
          <w:szCs w:val="24"/>
          <w:u w:val="single" w:color="000000"/>
        </w:rPr>
        <w:t>(</w:t>
      </w:r>
      <w:r>
        <w:rPr>
          <w:rFonts w:ascii="Times New Roman" w:hAnsi="Times New Roman" w:cs="Times New Roman" w:eastAsia="Times New Roman"/>
          <w:i/>
          <w:sz w:val="24"/>
          <w:szCs w:val="24"/>
          <w:u w:val="single" w:color="000000"/>
        </w:rPr>
        <w:t>vh</w:t>
      </w:r>
      <w:r>
        <w:rPr>
          <w:rFonts w:ascii="Times New Roman" w:hAnsi="Times New Roman" w:cs="Times New Roman" w:eastAsia="Times New Roman"/>
          <w:sz w:val="24"/>
          <w:szCs w:val="24"/>
          <w:u w:val="single" w:color="000000"/>
        </w:rPr>
        <w:t>) </w:t>
      </w:r>
      <w:r>
        <w:rPr>
          <w:rFonts w:ascii="Times New Roman" w:hAnsi="Times New Roman" w:cs="Times New Roman" w:eastAsia="Times New Roman"/>
          <w:sz w:val="24"/>
          <w:szCs w:val="24"/>
        </w:rPr>
      </w:r>
      <w:r>
        <w:rPr>
          <w:rFonts w:ascii="Symbol" w:hAnsi="Symbol" w:cs="Symbol" w:eastAsia="Symbol"/>
          <w:position w:val="-14"/>
          <w:sz w:val="24"/>
          <w:szCs w:val="24"/>
        </w:rPr>
        <w:t></w:t>
      </w:r>
      <w:r>
        <w:rPr>
          <w:rFonts w:ascii="Symbol" w:hAnsi="Symbol" w:cs="Symbol" w:eastAsia="Symbol"/>
          <w:spacing w:val="27"/>
          <w:position w:val="-14"/>
          <w:sz w:val="24"/>
          <w:szCs w:val="24"/>
        </w:rPr>
        <w:t></w:t>
      </w:r>
      <w:r>
        <w:rPr>
          <w:rFonts w:ascii="Times New Roman" w:hAnsi="Times New Roman" w:cs="Times New Roman" w:eastAsia="Times New Roman"/>
          <w:spacing w:val="27"/>
          <w:position w:val="-14"/>
          <w:sz w:val="24"/>
          <w:szCs w:val="24"/>
        </w:rPr>
      </w:r>
      <w:r>
        <w:rPr>
          <w:rFonts w:ascii="Times New Roman" w:hAnsi="Times New Roman" w:cs="Times New Roman" w:eastAsia="Times New Roman"/>
          <w:i/>
          <w:position w:val="-14"/>
          <w:sz w:val="24"/>
          <w:szCs w:val="24"/>
        </w:rPr>
        <w:t>hS</w:t>
      </w:r>
      <w:r>
        <w:rPr>
          <w:rFonts w:ascii="Times New Roman" w:hAnsi="Times New Roman" w:cs="Times New Roman" w:eastAsia="Times New Roman"/>
          <w:sz w:val="24"/>
          <w:szCs w:val="24"/>
        </w:rPr>
      </w:r>
    </w:p>
    <w:p>
      <w:pPr>
        <w:spacing w:line="240" w:lineRule="auto" w:before="5"/>
        <w:rPr>
          <w:rFonts w:ascii="Times New Roman" w:hAnsi="Times New Roman" w:cs="Times New Roman" w:eastAsia="Times New Roman"/>
          <w:i/>
          <w:sz w:val="25"/>
          <w:szCs w:val="25"/>
        </w:rPr>
      </w:pPr>
      <w:r>
        <w:rPr/>
        <w:br w:type="column"/>
      </w:r>
      <w:r>
        <w:rPr>
          <w:rFonts w:ascii="Times New Roman"/>
          <w:i/>
          <w:sz w:val="25"/>
        </w:rPr>
      </w:r>
    </w:p>
    <w:p>
      <w:pPr>
        <w:pStyle w:val="BodyText"/>
        <w:spacing w:line="236" w:lineRule="exact"/>
        <w:ind w:left="0" w:right="112"/>
        <w:jc w:val="right"/>
      </w:pPr>
      <w:r>
        <w:rPr>
          <w:spacing w:val="-2"/>
        </w:rPr>
        <w:t>（</w:t>
      </w:r>
      <w:r>
        <w:rPr>
          <w:rFonts w:ascii="Arial" w:hAnsi="Arial" w:cs="Arial" w:eastAsia="Arial"/>
          <w:spacing w:val="-2"/>
        </w:rPr>
        <w:t>E.30</w:t>
      </w:r>
      <w:r>
        <w:rPr>
          <w:spacing w:val="-2"/>
        </w:rPr>
        <w:t>）</w:t>
      </w:r>
    </w:p>
    <w:p>
      <w:pPr>
        <w:spacing w:after="0" w:line="236" w:lineRule="exact"/>
        <w:jc w:val="right"/>
        <w:sectPr>
          <w:type w:val="continuous"/>
          <w:pgSz w:w="11910" w:h="16840"/>
          <w:pgMar w:top="640" w:bottom="280" w:left="1300" w:right="920"/>
          <w:cols w:num="2" w:equalWidth="0">
            <w:col w:w="5886" w:space="40"/>
            <w:col w:w="3764"/>
          </w:cols>
        </w:sectPr>
      </w:pPr>
    </w:p>
    <w:p>
      <w:pPr>
        <w:tabs>
          <w:tab w:pos="620" w:val="left" w:leader="none"/>
          <w:tab w:pos="1395" w:val="left" w:leader="none"/>
        </w:tabs>
        <w:spacing w:line="249" w:lineRule="exact" w:before="0"/>
        <w:ind w:left="0" w:right="840" w:firstLine="0"/>
        <w:jc w:val="center"/>
        <w:rPr>
          <w:rFonts w:ascii="Times New Roman" w:hAnsi="Times New Roman" w:cs="Times New Roman" w:eastAsia="Times New Roman"/>
          <w:sz w:val="24"/>
          <w:szCs w:val="24"/>
        </w:rPr>
      </w:pPr>
      <w:r>
        <w:rPr/>
        <w:pict>
          <v:group style="position:absolute;margin-left:323.829315pt;margin-top:34.231907pt;width:43.45pt;height:18.1pt;mso-position-horizontal-relative:page;mso-position-vertical-relative:paragraph;z-index:2488" coordorigin="6477,685" coordsize="869,362">
            <v:group style="position:absolute;left:6507;top:863;width:31;height:18" coordorigin="6507,863" coordsize="31,18">
              <v:shape style="position:absolute;left:6507;top:863;width:31;height:18" coordorigin="6507,863" coordsize="31,18" path="m6507,881l6537,863e" filled="false" stroked="true" strokeweight=".501542pt" strokecolor="#000000">
                <v:path arrowok="t"/>
              </v:shape>
            </v:group>
            <v:group style="position:absolute;left:6537;top:868;width:45;height:94" coordorigin="6537,868" coordsize="45,94">
              <v:shape style="position:absolute;left:6537;top:868;width:45;height:94" coordorigin="6537,868" coordsize="45,94" path="m6537,868l6582,962e" filled="false" stroked="true" strokeweight="1.007208pt" strokecolor="#000000">
                <v:path arrowok="t"/>
              </v:shape>
            </v:group>
            <v:group style="position:absolute;left:6587;top:690;width:59;height:273" coordorigin="6587,690" coordsize="59,273">
              <v:shape style="position:absolute;left:6587;top:690;width:59;height:273" coordorigin="6587,690" coordsize="59,273" path="m6587,962l6645,690e" filled="false" stroked="true" strokeweight=".504132pt" strokecolor="#000000">
                <v:path arrowok="t"/>
              </v:shape>
            </v:group>
            <v:group style="position:absolute;left:6645;top:690;width:675;height:2" coordorigin="6645,690" coordsize="675,2">
              <v:shape style="position:absolute;left:6645;top:690;width:675;height:2" coordorigin="6645,690" coordsize="675,0" path="m6645,690l7320,690e" filled="false" stroked="true" strokeweight=".500685pt" strokecolor="#000000">
                <v:path arrowok="t"/>
              </v:shape>
            </v:group>
            <v:group style="position:absolute;left:6482;top:1041;width:859;height:2" coordorigin="6482,1041" coordsize="859,2">
              <v:shape style="position:absolute;left:6482;top:1041;width:859;height:2" coordorigin="6482,1041" coordsize="859,0" path="m6482,1041l7340,1041e" filled="false" stroked="true" strokeweight=".500685pt" strokecolor="#000000">
                <v:path arrowok="t"/>
              </v:shape>
              <v:shape style="position:absolute;left:6477;top:685;width:869;height:362" type="#_x0000_t202" filled="false" stroked="false">
                <v:textbox inset="0,0,0,0">
                  <w:txbxContent>
                    <w:p>
                      <w:pPr>
                        <w:spacing w:before="22"/>
                        <w:ind w:left="176" w:right="0" w:firstLine="0"/>
                        <w:jc w:val="left"/>
                        <w:rPr>
                          <w:rFonts w:ascii="Times New Roman" w:hAnsi="Times New Roman" w:cs="Times New Roman" w:eastAsia="Times New Roman"/>
                          <w:sz w:val="14"/>
                          <w:szCs w:val="14"/>
                        </w:rPr>
                      </w:pPr>
                      <w:r>
                        <w:rPr>
                          <w:rFonts w:ascii="Times New Roman" w:hAnsi="Times New Roman" w:cs="Times New Roman" w:eastAsia="Times New Roman"/>
                          <w:i/>
                          <w:spacing w:val="16"/>
                          <w:w w:val="100"/>
                          <w:sz w:val="24"/>
                          <w:szCs w:val="24"/>
                        </w:rPr>
                        <w:t>u</w:t>
                      </w:r>
                      <w:r>
                        <w:rPr>
                          <w:rFonts w:ascii="Times New Roman" w:hAnsi="Times New Roman" w:cs="Times New Roman" w:eastAsia="Times New Roman"/>
                          <w:w w:val="100"/>
                          <w:position w:val="11"/>
                          <w:sz w:val="14"/>
                          <w:szCs w:val="14"/>
                        </w:rPr>
                        <w:t>2</w:t>
                      </w:r>
                      <w:r>
                        <w:rPr>
                          <w:rFonts w:ascii="Times New Roman" w:hAnsi="Times New Roman" w:cs="Times New Roman" w:eastAsia="Times New Roman"/>
                          <w:position w:val="11"/>
                          <w:sz w:val="14"/>
                          <w:szCs w:val="14"/>
                        </w:rPr>
                        <w:t> </w:t>
                      </w:r>
                      <w:r>
                        <w:rPr>
                          <w:rFonts w:ascii="Times New Roman" w:hAnsi="Times New Roman" w:cs="Times New Roman" w:eastAsia="Times New Roman"/>
                          <w:spacing w:val="-6"/>
                          <w:position w:val="11"/>
                          <w:sz w:val="14"/>
                          <w:szCs w:val="14"/>
                        </w:rPr>
                        <w:t> </w:t>
                      </w:r>
                      <w:r>
                        <w:rPr>
                          <w:rFonts w:ascii="Symbol" w:hAnsi="Symbol" w:cs="Symbol" w:eastAsia="Symbol"/>
                          <w:w w:val="100"/>
                          <w:sz w:val="24"/>
                          <w:szCs w:val="24"/>
                        </w:rPr>
                        <w:t></w:t>
                      </w:r>
                      <w:r>
                        <w:rPr>
                          <w:rFonts w:ascii="Times New Roman" w:hAnsi="Times New Roman" w:cs="Times New Roman" w:eastAsia="Times New Roman"/>
                          <w:spacing w:val="-17"/>
                          <w:sz w:val="24"/>
                          <w:szCs w:val="24"/>
                        </w:rPr>
                        <w:t> </w:t>
                      </w:r>
                      <w:r>
                        <w:rPr>
                          <w:rFonts w:ascii="Times New Roman" w:hAnsi="Times New Roman" w:cs="Times New Roman" w:eastAsia="Times New Roman"/>
                          <w:i/>
                          <w:spacing w:val="10"/>
                          <w:w w:val="100"/>
                          <w:sz w:val="24"/>
                          <w:szCs w:val="24"/>
                        </w:rPr>
                        <w:t>v</w:t>
                      </w:r>
                      <w:r>
                        <w:rPr>
                          <w:rFonts w:ascii="Times New Roman" w:hAnsi="Times New Roman" w:cs="Times New Roman" w:eastAsia="Times New Roman"/>
                          <w:w w:val="100"/>
                          <w:position w:val="11"/>
                          <w:sz w:val="14"/>
                          <w:szCs w:val="14"/>
                        </w:rPr>
                        <w:t>2</w:t>
                      </w:r>
                      <w:r>
                        <w:rPr>
                          <w:rFonts w:ascii="Times New Roman" w:hAnsi="Times New Roman" w:cs="Times New Roman" w:eastAsia="Times New Roman"/>
                          <w:w w:val="100"/>
                          <w:sz w:val="14"/>
                          <w:szCs w:val="14"/>
                        </w:rPr>
                      </w:r>
                    </w:p>
                  </w:txbxContent>
                </v:textbox>
                <w10:wrap type="none"/>
              </v:shape>
            </v:group>
            <w10:wrap type="none"/>
          </v:group>
        </w:pict>
      </w:r>
      <w:r>
        <w:rPr/>
        <w:pict>
          <v:shape style="position:absolute;margin-left:453.058075pt;margin-top:45.231548pt;width:6.65pt;height:11.95pt;mso-position-horizontal-relative:page;mso-position-vertical-relative:paragraph;z-index:2776" type="#_x0000_t202" filled="false" stroked="false">
            <v:textbox inset="0,0,0,0">
              <w:txbxContent>
                <w:p>
                  <w:pPr>
                    <w:spacing w:line="239" w:lineRule="exact" w:before="0"/>
                    <w:ind w:left="0" w:right="0" w:firstLine="0"/>
                    <w:jc w:val="left"/>
                    <w:rPr>
                      <w:rFonts w:ascii="Symbol" w:hAnsi="Symbol" w:cs="Symbol" w:eastAsia="Symbol"/>
                      <w:sz w:val="24"/>
                      <w:szCs w:val="24"/>
                    </w:rPr>
                  </w:pPr>
                  <w:r>
                    <w:rPr>
                      <w:rFonts w:ascii="Symbol" w:hAnsi="Symbol" w:cs="Symbol" w:eastAsia="Symbol"/>
                      <w:w w:val="100"/>
                      <w:sz w:val="24"/>
                      <w:szCs w:val="24"/>
                    </w:rPr>
                    <w:t></w:t>
                  </w:r>
                </w:p>
              </w:txbxContent>
            </v:textbox>
            <w10:wrap type="none"/>
          </v:shape>
        </w:pict>
      </w:r>
      <w:r>
        <w:rPr/>
        <w:pict>
          <v:shape style="position:absolute;margin-left:481.562134pt;margin-top:44.610931pt;width:.1pt;height:11.95pt;mso-position-horizontal-relative:page;mso-position-vertical-relative:paragraph;z-index:-159640" type="#_x0000_t202" filled="false" stroked="false">
            <v:textbox inset="0,0,0,0">
              <w:txbxContent>
                <w:p>
                  <w:pPr>
                    <w:spacing w:line="239" w:lineRule="exact" w:before="0"/>
                    <w:ind w:left="0" w:right="0" w:firstLine="0"/>
                    <w:jc w:val="left"/>
                    <w:rPr>
                      <w:rFonts w:ascii="Symbol" w:hAnsi="Symbol" w:cs="Symbol" w:eastAsia="Symbol"/>
                      <w:sz w:val="24"/>
                      <w:szCs w:val="24"/>
                    </w:rPr>
                  </w:pPr>
                  <w:r>
                    <w:rPr>
                      <w:rFonts w:ascii="Symbol" w:hAnsi="Symbol" w:cs="Symbol" w:eastAsia="Symbol"/>
                      <w:spacing w:val="-93"/>
                      <w:w w:val="100"/>
                      <w:sz w:val="24"/>
                      <w:szCs w:val="24"/>
                    </w:rPr>
                    <w:t></w:t>
                  </w:r>
                  <w:r>
                    <w:rPr>
                      <w:rFonts w:ascii="Symbol" w:hAnsi="Symbol" w:cs="Symbol" w:eastAsia="Symbol"/>
                      <w:w w:val="100"/>
                      <w:sz w:val="24"/>
                      <w:szCs w:val="24"/>
                    </w:rPr>
                  </w:r>
                </w:p>
              </w:txbxContent>
            </v:textbox>
            <w10:wrap type="none"/>
          </v:shape>
        </w:pict>
      </w:r>
      <w:r>
        <w:rPr>
          <w:rFonts w:ascii="Symbol" w:hAnsi="Symbol" w:cs="Symbol" w:eastAsia="Symbol"/>
          <w:spacing w:val="-2"/>
          <w:sz w:val="24"/>
          <w:szCs w:val="24"/>
        </w:rPr>
        <w:t></w:t>
      </w:r>
      <w:r>
        <w:rPr>
          <w:rFonts w:ascii="Times New Roman" w:hAnsi="Times New Roman" w:cs="Times New Roman" w:eastAsia="Times New Roman"/>
          <w:i/>
          <w:spacing w:val="-2"/>
          <w:sz w:val="24"/>
          <w:szCs w:val="24"/>
        </w:rPr>
        <w:t>t</w:t>
        <w:tab/>
      </w:r>
      <w:r>
        <w:rPr>
          <w:rFonts w:ascii="Symbol" w:hAnsi="Symbol" w:cs="Symbol" w:eastAsia="Symbol"/>
          <w:spacing w:val="-2"/>
          <w:sz w:val="24"/>
          <w:szCs w:val="24"/>
        </w:rPr>
        <w:t></w:t>
      </w:r>
      <w:r>
        <w:rPr>
          <w:rFonts w:ascii="Times New Roman" w:hAnsi="Times New Roman" w:cs="Times New Roman" w:eastAsia="Times New Roman"/>
          <w:i/>
          <w:spacing w:val="-2"/>
          <w:sz w:val="24"/>
          <w:szCs w:val="24"/>
        </w:rPr>
        <w:t>x</w:t>
        <w:tab/>
      </w:r>
      <w:r>
        <w:rPr>
          <w:rFonts w:ascii="Symbol" w:hAnsi="Symbol" w:cs="Symbol" w:eastAsia="Symbol"/>
          <w:spacing w:val="-2"/>
          <w:sz w:val="24"/>
          <w:szCs w:val="24"/>
        </w:rPr>
        <w:t></w:t>
      </w:r>
      <w:r>
        <w:rPr>
          <w:rFonts w:ascii="Times New Roman" w:hAnsi="Times New Roman" w:cs="Times New Roman" w:eastAsia="Times New Roman"/>
          <w:i/>
          <w:spacing w:val="-2"/>
          <w:sz w:val="24"/>
          <w:szCs w:val="24"/>
        </w:rPr>
        <w:t>y</w:t>
      </w:r>
      <w:r>
        <w:rPr>
          <w:rFonts w:ascii="Times New Roman" w:hAnsi="Times New Roman" w:cs="Times New Roman" w:eastAsia="Times New Roman"/>
          <w:spacing w:val="-2"/>
          <w:sz w:val="24"/>
          <w:szCs w:val="24"/>
        </w:rPr>
      </w:r>
    </w:p>
    <w:p>
      <w:pPr>
        <w:spacing w:line="240" w:lineRule="auto" w:before="0"/>
        <w:rPr>
          <w:rFonts w:ascii="Times New Roman" w:hAnsi="Times New Roman" w:cs="Times New Roman" w:eastAsia="Times New Roman"/>
          <w:i/>
          <w:sz w:val="20"/>
          <w:szCs w:val="20"/>
        </w:rPr>
      </w:pPr>
    </w:p>
    <w:p>
      <w:pPr>
        <w:spacing w:after="0" w:line="240" w:lineRule="auto"/>
        <w:rPr>
          <w:rFonts w:ascii="Times New Roman" w:hAnsi="Times New Roman" w:cs="Times New Roman" w:eastAsia="Times New Roman"/>
          <w:sz w:val="20"/>
          <w:szCs w:val="20"/>
        </w:rPr>
        <w:sectPr>
          <w:type w:val="continuous"/>
          <w:pgSz w:w="11910" w:h="16840"/>
          <w:pgMar w:top="640" w:bottom="280" w:left="1300" w:right="920"/>
        </w:sectPr>
      </w:pPr>
    </w:p>
    <w:p>
      <w:pPr>
        <w:spacing w:line="240" w:lineRule="auto" w:before="9"/>
        <w:rPr>
          <w:rFonts w:ascii="Times New Roman" w:hAnsi="Times New Roman" w:cs="Times New Roman" w:eastAsia="Times New Roman"/>
          <w:i/>
          <w:sz w:val="19"/>
          <w:szCs w:val="19"/>
        </w:rPr>
      </w:pPr>
    </w:p>
    <w:p>
      <w:pPr>
        <w:tabs>
          <w:tab w:pos="1740" w:val="left" w:leader="none"/>
          <w:tab w:pos="2384" w:val="left" w:leader="none"/>
        </w:tabs>
        <w:spacing w:line="186" w:lineRule="exact" w:before="0"/>
        <w:ind w:left="1079" w:right="0" w:firstLine="0"/>
        <w:jc w:val="left"/>
        <w:rPr>
          <w:rFonts w:ascii="Times New Roman" w:hAnsi="Times New Roman" w:cs="Times New Roman" w:eastAsia="Times New Roman"/>
          <w:sz w:val="24"/>
          <w:szCs w:val="24"/>
        </w:rPr>
      </w:pPr>
      <w:r>
        <w:rPr>
          <w:rFonts w:ascii="Symbol" w:hAnsi="Symbol" w:cs="Symbol" w:eastAsia="Symbol"/>
          <w:spacing w:val="-2"/>
          <w:sz w:val="24"/>
          <w:szCs w:val="24"/>
        </w:rPr>
        <w:t></w:t>
      </w:r>
      <w:r>
        <w:rPr>
          <w:rFonts w:ascii="Times New Roman" w:hAnsi="Times New Roman" w:cs="Times New Roman" w:eastAsia="Times New Roman"/>
          <w:i/>
          <w:spacing w:val="-2"/>
          <w:sz w:val="24"/>
          <w:szCs w:val="24"/>
        </w:rPr>
        <w:t>u</w:t>
        <w:tab/>
      </w:r>
      <w:r>
        <w:rPr>
          <w:rFonts w:ascii="Symbol" w:hAnsi="Symbol" w:cs="Symbol" w:eastAsia="Symbol"/>
          <w:spacing w:val="-2"/>
          <w:sz w:val="24"/>
          <w:szCs w:val="24"/>
        </w:rPr>
        <w:t></w:t>
      </w:r>
      <w:r>
        <w:rPr>
          <w:rFonts w:ascii="Times New Roman" w:hAnsi="Times New Roman" w:cs="Times New Roman" w:eastAsia="Times New Roman"/>
          <w:i/>
          <w:spacing w:val="-2"/>
          <w:sz w:val="24"/>
          <w:szCs w:val="24"/>
        </w:rPr>
        <w:t>u</w:t>
        <w:tab/>
      </w:r>
      <w:r>
        <w:rPr>
          <w:rFonts w:ascii="Symbol" w:hAnsi="Symbol" w:cs="Symbol" w:eastAsia="Symbol"/>
          <w:spacing w:val="-2"/>
          <w:sz w:val="24"/>
          <w:szCs w:val="24"/>
        </w:rPr>
        <w:t></w:t>
      </w:r>
      <w:r>
        <w:rPr>
          <w:rFonts w:ascii="Times New Roman" w:hAnsi="Times New Roman" w:cs="Times New Roman" w:eastAsia="Times New Roman"/>
          <w:i/>
          <w:spacing w:val="-2"/>
          <w:sz w:val="24"/>
          <w:szCs w:val="24"/>
        </w:rPr>
        <w:t>u</w:t>
      </w:r>
      <w:r>
        <w:rPr>
          <w:rFonts w:ascii="Times New Roman" w:hAnsi="Times New Roman" w:cs="Times New Roman" w:eastAsia="Times New Roman"/>
          <w:spacing w:val="-2"/>
          <w:sz w:val="24"/>
          <w:szCs w:val="24"/>
        </w:rPr>
      </w:r>
    </w:p>
    <w:p>
      <w:pPr>
        <w:spacing w:line="240" w:lineRule="auto" w:before="9"/>
        <w:rPr>
          <w:rFonts w:ascii="Times New Roman" w:hAnsi="Times New Roman" w:cs="Times New Roman" w:eastAsia="Times New Roman"/>
          <w:i/>
          <w:sz w:val="19"/>
          <w:szCs w:val="19"/>
        </w:rPr>
      </w:pPr>
      <w:r>
        <w:rPr/>
        <w:br w:type="column"/>
      </w:r>
      <w:r>
        <w:rPr>
          <w:rFonts w:ascii="Times New Roman"/>
          <w:i/>
          <w:sz w:val="19"/>
        </w:rPr>
      </w:r>
    </w:p>
    <w:p>
      <w:pPr>
        <w:tabs>
          <w:tab w:pos="2175" w:val="left" w:leader="none"/>
        </w:tabs>
        <w:spacing w:line="186" w:lineRule="exact" w:before="0"/>
        <w:ind w:left="562" w:right="0" w:firstLine="0"/>
        <w:jc w:val="left"/>
        <w:rPr>
          <w:rFonts w:ascii="Times New Roman" w:hAnsi="Times New Roman" w:cs="Times New Roman" w:eastAsia="Times New Roman"/>
          <w:sz w:val="24"/>
          <w:szCs w:val="24"/>
        </w:rPr>
      </w:pPr>
      <w:r>
        <w:rPr>
          <w:rFonts w:ascii="Symbol" w:hAnsi="Symbol" w:cs="Symbol" w:eastAsia="Symbol"/>
          <w:spacing w:val="4"/>
          <w:sz w:val="24"/>
          <w:szCs w:val="24"/>
        </w:rPr>
        <w:t></w:t>
      </w:r>
      <w:r>
        <w:rPr>
          <w:rFonts w:ascii="Times New Roman" w:hAnsi="Times New Roman" w:cs="Times New Roman" w:eastAsia="Times New Roman"/>
          <w:spacing w:val="4"/>
          <w:sz w:val="24"/>
          <w:szCs w:val="24"/>
        </w:rPr>
        <w:t>(</w:t>
      </w:r>
      <w:r>
        <w:rPr>
          <w:rFonts w:ascii="Times New Roman" w:hAnsi="Times New Roman" w:cs="Times New Roman" w:eastAsia="Times New Roman"/>
          <w:i/>
          <w:spacing w:val="4"/>
          <w:sz w:val="24"/>
          <w:szCs w:val="24"/>
        </w:rPr>
        <w:t>h </w:t>
      </w:r>
      <w:r>
        <w:rPr>
          <w:rFonts w:ascii="Symbol" w:hAnsi="Symbol" w:cs="Symbol" w:eastAsia="Symbol"/>
          <w:sz w:val="24"/>
          <w:szCs w:val="24"/>
        </w:rPr>
        <w:t></w:t>
      </w:r>
      <w:r>
        <w:rPr>
          <w:rFonts w:ascii="Times New Roman" w:hAnsi="Times New Roman" w:cs="Times New Roman" w:eastAsia="Times New Roman"/>
          <w:sz w:val="24"/>
          <w:szCs w:val="24"/>
        </w:rPr>
      </w:r>
      <w:r>
        <w:rPr>
          <w:rFonts w:ascii="Times New Roman" w:hAnsi="Times New Roman" w:cs="Times New Roman" w:eastAsia="Times New Roman"/>
          <w:i/>
          <w:sz w:val="24"/>
          <w:szCs w:val="24"/>
        </w:rPr>
        <w:t>z</w:t>
      </w:r>
      <w:r>
        <w:rPr>
          <w:rFonts w:ascii="Times New Roman" w:hAnsi="Times New Roman" w:cs="Times New Roman" w:eastAsia="Times New Roman"/>
          <w:i/>
          <w:spacing w:val="17"/>
          <w:sz w:val="24"/>
          <w:szCs w:val="24"/>
        </w:rPr>
        <w:t> </w:t>
      </w:r>
      <w:r>
        <w:rPr>
          <w:rFonts w:ascii="Times New Roman" w:hAnsi="Times New Roman" w:cs="Times New Roman" w:eastAsia="Times New Roman"/>
          <w:sz w:val="24"/>
          <w:szCs w:val="24"/>
        </w:rPr>
        <w:t>)</w:t>
        <w:tab/>
      </w:r>
      <w:r>
        <w:rPr>
          <w:rFonts w:ascii="Times New Roman" w:hAnsi="Times New Roman" w:cs="Times New Roman" w:eastAsia="Times New Roman"/>
          <w:i/>
          <w:sz w:val="24"/>
          <w:szCs w:val="24"/>
        </w:rPr>
        <w:t>g</w:t>
      </w:r>
      <w:r>
        <w:rPr>
          <w:rFonts w:ascii="Times New Roman" w:hAnsi="Times New Roman" w:cs="Times New Roman" w:eastAsia="Times New Roman"/>
          <w:sz w:val="24"/>
          <w:szCs w:val="24"/>
        </w:rPr>
      </w:r>
    </w:p>
    <w:p>
      <w:pPr>
        <w:tabs>
          <w:tab w:pos="1877" w:val="left" w:leader="none"/>
        </w:tabs>
        <w:spacing w:line="196" w:lineRule="exact" w:before="217"/>
        <w:ind w:left="1079" w:right="0" w:firstLine="0"/>
        <w:jc w:val="left"/>
        <w:rPr>
          <w:rFonts w:ascii="Times New Roman" w:hAnsi="Times New Roman" w:cs="Times New Roman" w:eastAsia="Times New Roman"/>
          <w:sz w:val="24"/>
          <w:szCs w:val="24"/>
        </w:rPr>
      </w:pPr>
      <w:r>
        <w:rPr>
          <w:w w:val="95"/>
        </w:rPr>
        <w:br w:type="column"/>
      </w:r>
      <w:r>
        <w:rPr>
          <w:rFonts w:ascii="Symbol" w:hAnsi="Symbol" w:cs="Symbol" w:eastAsia="Symbol"/>
          <w:i/>
          <w:w w:val="95"/>
          <w:sz w:val="25"/>
          <w:szCs w:val="25"/>
        </w:rPr>
        <w:t></w:t>
      </w:r>
      <w:r>
        <w:rPr>
          <w:rFonts w:ascii="Times New Roman" w:hAnsi="Times New Roman" w:cs="Times New Roman" w:eastAsia="Times New Roman"/>
          <w:i/>
          <w:w w:val="95"/>
          <w:sz w:val="25"/>
          <w:szCs w:val="25"/>
        </w:rPr>
        <w:tab/>
      </w:r>
      <w:r>
        <w:rPr>
          <w:rFonts w:ascii="Symbol" w:hAnsi="Symbol" w:cs="Symbol" w:eastAsia="Symbol"/>
          <w:position w:val="1"/>
          <w:sz w:val="24"/>
          <w:szCs w:val="24"/>
        </w:rPr>
        <w:t></w:t>
      </w:r>
      <w:r>
        <w:rPr>
          <w:rFonts w:ascii="Symbol" w:hAnsi="Symbol" w:cs="Symbol" w:eastAsia="Symbol"/>
          <w:spacing w:val="-15"/>
          <w:position w:val="1"/>
          <w:sz w:val="24"/>
          <w:szCs w:val="24"/>
        </w:rPr>
        <w:t></w:t>
      </w:r>
      <w:r>
        <w:rPr>
          <w:rFonts w:ascii="Times New Roman" w:hAnsi="Times New Roman" w:cs="Times New Roman" w:eastAsia="Times New Roman"/>
          <w:spacing w:val="-15"/>
          <w:position w:val="1"/>
          <w:sz w:val="24"/>
          <w:szCs w:val="24"/>
        </w:rPr>
      </w:r>
      <w:r>
        <w:rPr>
          <w:rFonts w:ascii="Symbol" w:hAnsi="Symbol" w:cs="Symbol" w:eastAsia="Symbol"/>
          <w:spacing w:val="4"/>
          <w:sz w:val="24"/>
          <w:szCs w:val="24"/>
        </w:rPr>
        <w:t></w:t>
      </w:r>
      <w:r>
        <w:rPr>
          <w:rFonts w:ascii="Times New Roman" w:hAnsi="Times New Roman" w:cs="Times New Roman" w:eastAsia="Times New Roman"/>
          <w:spacing w:val="4"/>
          <w:position w:val="11"/>
          <w:sz w:val="14"/>
          <w:szCs w:val="14"/>
        </w:rPr>
        <w:t>2</w:t>
      </w:r>
      <w:r>
        <w:rPr>
          <w:rFonts w:ascii="Times New Roman" w:hAnsi="Times New Roman" w:cs="Times New Roman" w:eastAsia="Times New Roman"/>
          <w:i/>
          <w:spacing w:val="4"/>
          <w:sz w:val="24"/>
          <w:szCs w:val="24"/>
        </w:rPr>
        <w:t>u</w:t>
      </w:r>
      <w:r>
        <w:rPr>
          <w:rFonts w:ascii="Times New Roman" w:hAnsi="Times New Roman" w:cs="Times New Roman" w:eastAsia="Times New Roman"/>
          <w:spacing w:val="4"/>
          <w:sz w:val="24"/>
          <w:szCs w:val="24"/>
        </w:rPr>
      </w:r>
    </w:p>
    <w:p>
      <w:pPr>
        <w:spacing w:line="196" w:lineRule="exact" w:before="217"/>
        <w:ind w:left="228" w:right="0" w:firstLine="0"/>
        <w:jc w:val="left"/>
        <w:rPr>
          <w:rFonts w:ascii="Symbol" w:hAnsi="Symbol" w:cs="Symbol" w:eastAsia="Symbol"/>
          <w:sz w:val="24"/>
          <w:szCs w:val="24"/>
        </w:rPr>
      </w:pPr>
      <w:r>
        <w:rPr>
          <w:spacing w:val="4"/>
        </w:rPr>
        <w:br w:type="column"/>
      </w:r>
      <w:r>
        <w:rPr>
          <w:rFonts w:ascii="Symbol" w:hAnsi="Symbol" w:cs="Symbol" w:eastAsia="Symbol"/>
          <w:spacing w:val="4"/>
          <w:sz w:val="24"/>
          <w:szCs w:val="24"/>
        </w:rPr>
        <w:t></w:t>
      </w:r>
      <w:r>
        <w:rPr>
          <w:rFonts w:ascii="Times New Roman" w:hAnsi="Times New Roman" w:cs="Times New Roman" w:eastAsia="Times New Roman"/>
          <w:spacing w:val="4"/>
          <w:position w:val="11"/>
          <w:sz w:val="14"/>
          <w:szCs w:val="14"/>
        </w:rPr>
        <w:t>2</w:t>
      </w:r>
      <w:r>
        <w:rPr>
          <w:rFonts w:ascii="Times New Roman" w:hAnsi="Times New Roman" w:cs="Times New Roman" w:eastAsia="Times New Roman"/>
          <w:i/>
          <w:spacing w:val="4"/>
          <w:sz w:val="24"/>
          <w:szCs w:val="24"/>
        </w:rPr>
        <w:t>u</w:t>
      </w:r>
      <w:r>
        <w:rPr>
          <w:rFonts w:ascii="Times New Roman" w:hAnsi="Times New Roman" w:cs="Times New Roman" w:eastAsia="Times New Roman"/>
          <w:i/>
          <w:spacing w:val="-8"/>
          <w:sz w:val="24"/>
          <w:szCs w:val="24"/>
        </w:rPr>
        <w:t> </w:t>
      </w:r>
      <w:r>
        <w:rPr>
          <w:rFonts w:ascii="Symbol" w:hAnsi="Symbol" w:cs="Symbol" w:eastAsia="Symbol"/>
          <w:position w:val="1"/>
          <w:sz w:val="24"/>
          <w:szCs w:val="24"/>
        </w:rPr>
        <w:t></w:t>
      </w:r>
      <w:r>
        <w:rPr>
          <w:rFonts w:ascii="Symbol" w:hAnsi="Symbol" w:cs="Symbol" w:eastAsia="Symbol"/>
          <w:sz w:val="24"/>
          <w:szCs w:val="24"/>
        </w:rPr>
      </w:r>
    </w:p>
    <w:p>
      <w:pPr>
        <w:spacing w:after="0" w:line="196" w:lineRule="exact"/>
        <w:jc w:val="left"/>
        <w:rPr>
          <w:rFonts w:ascii="Symbol" w:hAnsi="Symbol" w:cs="Symbol" w:eastAsia="Symbol"/>
          <w:sz w:val="24"/>
          <w:szCs w:val="24"/>
        </w:rPr>
        <w:sectPr>
          <w:type w:val="continuous"/>
          <w:pgSz w:w="11910" w:h="16840"/>
          <w:pgMar w:top="640" w:bottom="280" w:left="1300" w:right="920"/>
          <w:cols w:num="4" w:equalWidth="0">
            <w:col w:w="2622" w:space="40"/>
            <w:col w:w="2297" w:space="393"/>
            <w:col w:w="2338" w:space="40"/>
            <w:col w:w="1960"/>
          </w:cols>
        </w:sectPr>
      </w:pPr>
    </w:p>
    <w:p>
      <w:pPr>
        <w:pStyle w:val="ListParagraph"/>
        <w:numPr>
          <w:ilvl w:val="1"/>
          <w:numId w:val="2"/>
        </w:numPr>
        <w:tabs>
          <w:tab w:pos="1561" w:val="left" w:leader="none"/>
          <w:tab w:pos="2049" w:val="left" w:leader="none"/>
        </w:tabs>
        <w:spacing w:line="208" w:lineRule="exact" w:before="0" w:after="0"/>
        <w:ind w:left="1560" w:right="0" w:hanging="172"/>
        <w:jc w:val="left"/>
        <w:rPr>
          <w:rFonts w:ascii="Times New Roman" w:hAnsi="Times New Roman" w:cs="Times New Roman" w:eastAsia="Times New Roman"/>
          <w:sz w:val="24"/>
          <w:szCs w:val="24"/>
        </w:rPr>
      </w:pPr>
      <w:r>
        <w:rPr/>
        <w:pict>
          <v:group style="position:absolute;margin-left:118.35318pt;margin-top:7.44002pt;width:13.45pt;height:.1pt;mso-position-horizontal-relative:page;mso-position-vertical-relative:paragraph;z-index:2344" coordorigin="2367,149" coordsize="269,2">
            <v:shape style="position:absolute;left:2367;top:149;width:269;height:2" coordorigin="2367,149" coordsize="269,0" path="m2367,149l2636,149e" filled="false" stroked="true" strokeweight=".500685pt" strokecolor="#000000">
              <v:path arrowok="t"/>
            </v:shape>
            <w10:wrap type="none"/>
          </v:group>
        </w:pict>
      </w:r>
      <w:r>
        <w:rPr/>
        <w:pict>
          <v:group style="position:absolute;margin-left:151.395996pt;margin-top:7.44002pt;width:13.45pt;height:.1pt;mso-position-horizontal-relative:page;mso-position-vertical-relative:paragraph;z-index:-160072" coordorigin="3028,149" coordsize="269,2">
            <v:shape style="position:absolute;left:3028;top:149;width:269;height:2" coordorigin="3028,149" coordsize="269,0" path="m3028,149l3297,149e" filled="false" stroked="true" strokeweight=".500685pt" strokecolor="#000000">
              <v:path arrowok="t"/>
            </v:shape>
            <w10:wrap type="none"/>
          </v:group>
        </w:pict>
      </w:r>
      <w:r>
        <w:rPr/>
        <w:pict>
          <v:group style="position:absolute;margin-left:183.623596pt;margin-top:7.44002pt;width:13.45pt;height:.1pt;mso-position-horizontal-relative:page;mso-position-vertical-relative:paragraph;z-index:2392" coordorigin="3672,149" coordsize="269,2">
            <v:shape style="position:absolute;left:3672;top:149;width:269;height:2" coordorigin="3672,149" coordsize="269,0" path="m3672,149l3941,149e" filled="false" stroked="true" strokeweight=".500685pt" strokecolor="#000000">
              <v:path arrowok="t"/>
            </v:shape>
            <w10:wrap type="none"/>
          </v:group>
        </w:pict>
      </w:r>
      <w:r>
        <w:rPr/>
        <w:pict>
          <v:group style="position:absolute;margin-left:462.22937pt;margin-top:7.44002pt;width:17.850pt;height:.1pt;mso-position-horizontal-relative:page;mso-position-vertical-relative:paragraph;z-index:-159880" coordorigin="9245,149" coordsize="357,2">
            <v:shape style="position:absolute;left:9245;top:149;width:357;height:2" coordorigin="9245,149" coordsize="357,0" path="m9245,149l9601,149e" filled="false" stroked="true" strokeweight=".500685pt" strokecolor="#000000">
              <v:path arrowok="t"/>
            </v:shape>
            <w10:wrap type="none"/>
          </v:group>
        </w:pict>
      </w:r>
      <w:r>
        <w:rPr/>
        <w:pict>
          <v:shape style="position:absolute;margin-left:474.861176pt;margin-top:5.347248pt;width:11.35pt;height:11.95pt;mso-position-horizontal-relative:page;mso-position-vertical-relative:paragraph;z-index:-159472" type="#_x0000_t202" filled="false" stroked="false">
            <v:textbox inset="0,0,0,0">
              <w:txbxContent>
                <w:p>
                  <w:pPr>
                    <w:spacing w:line="239" w:lineRule="exact" w:before="0"/>
                    <w:ind w:left="0" w:right="0" w:firstLine="0"/>
                    <w:jc w:val="left"/>
                    <w:rPr>
                      <w:rFonts w:ascii="Symbol" w:hAnsi="Symbol" w:cs="Symbol" w:eastAsia="Symbol"/>
                      <w:sz w:val="24"/>
                      <w:szCs w:val="24"/>
                    </w:rPr>
                  </w:pPr>
                  <w:r>
                    <w:rPr>
                      <w:rFonts w:ascii="Times New Roman" w:hAnsi="Times New Roman" w:cs="Times New Roman" w:eastAsia="Times New Roman"/>
                      <w:w w:val="100"/>
                      <w:position w:val="1"/>
                      <w:sz w:val="14"/>
                      <w:szCs w:val="14"/>
                    </w:rPr>
                    <w:t>2</w:t>
                  </w:r>
                  <w:r>
                    <w:rPr>
                      <w:rFonts w:ascii="Times New Roman" w:hAnsi="Times New Roman" w:cs="Times New Roman" w:eastAsia="Times New Roman"/>
                      <w:position w:val="1"/>
                      <w:sz w:val="14"/>
                      <w:szCs w:val="14"/>
                    </w:rPr>
                    <w:t> </w:t>
                  </w:r>
                  <w:r>
                    <w:rPr>
                      <w:rFonts w:ascii="Times New Roman" w:hAnsi="Times New Roman" w:cs="Times New Roman" w:eastAsia="Times New Roman"/>
                      <w:spacing w:val="-7"/>
                      <w:position w:val="1"/>
                      <w:sz w:val="14"/>
                      <w:szCs w:val="14"/>
                    </w:rPr>
                    <w:t> </w:t>
                  </w:r>
                  <w:r>
                    <w:rPr>
                      <w:rFonts w:ascii="Symbol" w:hAnsi="Symbol" w:cs="Symbol" w:eastAsia="Symbol"/>
                      <w:w w:val="100"/>
                      <w:sz w:val="24"/>
                      <w:szCs w:val="24"/>
                    </w:rPr>
                    <w:t></w:t>
                  </w:r>
                </w:p>
              </w:txbxContent>
            </v:textbox>
            <w10:wrap type="none"/>
          </v:shape>
        </w:pict>
      </w:r>
      <w:r>
        <w:rPr>
          <w:rFonts w:ascii="Times New Roman" w:hAnsi="Times New Roman" w:cs="Times New Roman" w:eastAsia="Times New Roman"/>
          <w:i/>
          <w:sz w:val="24"/>
          <w:szCs w:val="24"/>
        </w:rPr>
        <w:t>u</w:t>
        <w:tab/>
      </w:r>
      <w:r>
        <w:rPr>
          <w:rFonts w:ascii="Symbol" w:hAnsi="Symbol" w:cs="Symbol" w:eastAsia="Symbol"/>
          <w:sz w:val="24"/>
          <w:szCs w:val="24"/>
        </w:rPr>
        <w:t></w:t>
      </w:r>
      <w:r>
        <w:rPr>
          <w:rFonts w:ascii="Symbol" w:hAnsi="Symbol" w:cs="Symbol" w:eastAsia="Symbol"/>
          <w:spacing w:val="-17"/>
          <w:sz w:val="24"/>
          <w:szCs w:val="24"/>
        </w:rPr>
        <w:t></w:t>
      </w:r>
      <w:r>
        <w:rPr>
          <w:rFonts w:ascii="Times New Roman" w:hAnsi="Times New Roman" w:cs="Times New Roman" w:eastAsia="Times New Roman"/>
          <w:spacing w:val="-17"/>
          <w:sz w:val="24"/>
          <w:szCs w:val="24"/>
        </w:rPr>
      </w:r>
      <w:r>
        <w:rPr>
          <w:rFonts w:ascii="Times New Roman" w:hAnsi="Times New Roman" w:cs="Times New Roman" w:eastAsia="Times New Roman"/>
          <w:i/>
          <w:sz w:val="24"/>
          <w:szCs w:val="24"/>
        </w:rPr>
        <w:t>v</w:t>
      </w:r>
      <w:r>
        <w:rPr>
          <w:rFonts w:ascii="Times New Roman" w:hAnsi="Times New Roman" w:cs="Times New Roman" w:eastAsia="Times New Roman"/>
          <w:sz w:val="24"/>
          <w:szCs w:val="24"/>
        </w:rPr>
      </w:r>
    </w:p>
    <w:p>
      <w:pPr>
        <w:tabs>
          <w:tab w:pos="1750" w:val="left" w:leader="none"/>
          <w:tab w:pos="2393" w:val="left" w:leader="none"/>
        </w:tabs>
        <w:spacing w:line="241" w:lineRule="exact" w:before="0"/>
        <w:ind w:left="1104" w:right="0" w:firstLine="0"/>
        <w:jc w:val="left"/>
        <w:rPr>
          <w:rFonts w:ascii="Times New Roman" w:hAnsi="Times New Roman" w:cs="Times New Roman" w:eastAsia="Times New Roman"/>
          <w:sz w:val="24"/>
          <w:szCs w:val="24"/>
        </w:rPr>
      </w:pPr>
      <w:r>
        <w:rPr>
          <w:rFonts w:ascii="Symbol" w:hAnsi="Symbol" w:cs="Symbol" w:eastAsia="Symbol"/>
          <w:spacing w:val="-2"/>
          <w:sz w:val="24"/>
          <w:szCs w:val="24"/>
        </w:rPr>
        <w:t></w:t>
      </w:r>
      <w:r>
        <w:rPr>
          <w:rFonts w:ascii="Times New Roman" w:hAnsi="Times New Roman" w:cs="Times New Roman" w:eastAsia="Times New Roman"/>
          <w:i/>
          <w:spacing w:val="-2"/>
          <w:sz w:val="24"/>
          <w:szCs w:val="24"/>
        </w:rPr>
        <w:t>t</w:t>
        <w:tab/>
      </w:r>
      <w:r>
        <w:rPr>
          <w:rFonts w:ascii="Symbol" w:hAnsi="Symbol" w:cs="Symbol" w:eastAsia="Symbol"/>
          <w:spacing w:val="-2"/>
          <w:sz w:val="24"/>
          <w:szCs w:val="24"/>
        </w:rPr>
        <w:t></w:t>
      </w:r>
      <w:r>
        <w:rPr>
          <w:rFonts w:ascii="Times New Roman" w:hAnsi="Times New Roman" w:cs="Times New Roman" w:eastAsia="Times New Roman"/>
          <w:i/>
          <w:spacing w:val="-2"/>
          <w:sz w:val="24"/>
          <w:szCs w:val="24"/>
        </w:rPr>
        <w:t>x</w:t>
        <w:tab/>
      </w:r>
      <w:r>
        <w:rPr>
          <w:rFonts w:ascii="Symbol" w:hAnsi="Symbol" w:cs="Symbol" w:eastAsia="Symbol"/>
          <w:spacing w:val="-2"/>
          <w:sz w:val="24"/>
          <w:szCs w:val="24"/>
        </w:rPr>
        <w:t></w:t>
      </w:r>
      <w:r>
        <w:rPr>
          <w:rFonts w:ascii="Times New Roman" w:hAnsi="Times New Roman" w:cs="Times New Roman" w:eastAsia="Times New Roman"/>
          <w:i/>
          <w:spacing w:val="-2"/>
          <w:sz w:val="24"/>
          <w:szCs w:val="24"/>
        </w:rPr>
        <w:t>y</w:t>
      </w:r>
      <w:r>
        <w:rPr>
          <w:rFonts w:ascii="Times New Roman" w:hAnsi="Times New Roman" w:cs="Times New Roman" w:eastAsia="Times New Roman"/>
          <w:spacing w:val="-2"/>
          <w:sz w:val="24"/>
          <w:szCs w:val="24"/>
        </w:rPr>
      </w:r>
    </w:p>
    <w:p>
      <w:pPr>
        <w:spacing w:line="261" w:lineRule="exact" w:before="0"/>
        <w:ind w:left="46" w:right="0" w:firstLine="0"/>
        <w:jc w:val="left"/>
        <w:rPr>
          <w:rFonts w:ascii="Times New Roman" w:hAnsi="Times New Roman" w:cs="Times New Roman" w:eastAsia="Times New Roman"/>
          <w:sz w:val="24"/>
          <w:szCs w:val="24"/>
        </w:rPr>
      </w:pPr>
      <w:r>
        <w:rPr/>
        <w:br w:type="column"/>
      </w:r>
      <w:r>
        <w:rPr>
          <w:rFonts w:ascii="Symbol" w:hAnsi="Symbol" w:cs="Symbol" w:eastAsia="Symbol"/>
          <w:sz w:val="24"/>
          <w:szCs w:val="24"/>
        </w:rPr>
        <w:t></w:t>
      </w:r>
      <w:r>
        <w:rPr>
          <w:rFonts w:ascii="Symbol" w:hAnsi="Symbol" w:cs="Symbol" w:eastAsia="Symbol"/>
          <w:spacing w:val="-5"/>
          <w:sz w:val="24"/>
          <w:szCs w:val="24"/>
        </w:rPr>
        <w:t></w:t>
      </w:r>
      <w:r>
        <w:rPr>
          <w:rFonts w:ascii="Times New Roman" w:hAnsi="Times New Roman" w:cs="Times New Roman" w:eastAsia="Times New Roman"/>
          <w:spacing w:val="-5"/>
          <w:sz w:val="24"/>
          <w:szCs w:val="24"/>
        </w:rPr>
      </w:r>
      <w:r>
        <w:rPr>
          <w:rFonts w:ascii="Symbol" w:hAnsi="Symbol" w:cs="Symbol" w:eastAsia="Symbol"/>
          <w:spacing w:val="8"/>
          <w:sz w:val="24"/>
          <w:szCs w:val="24"/>
        </w:rPr>
        <w:t></w:t>
      </w:r>
      <w:r>
        <w:rPr>
          <w:rFonts w:ascii="Times New Roman" w:hAnsi="Times New Roman" w:cs="Times New Roman" w:eastAsia="Times New Roman"/>
          <w:i/>
          <w:spacing w:val="8"/>
          <w:sz w:val="24"/>
          <w:szCs w:val="24"/>
        </w:rPr>
        <w:t>g</w:t>
      </w:r>
      <w:r>
        <w:rPr>
          <w:rFonts w:ascii="Times New Roman" w:hAnsi="Times New Roman" w:cs="Times New Roman" w:eastAsia="Times New Roman"/>
          <w:spacing w:val="8"/>
          <w:sz w:val="24"/>
          <w:szCs w:val="24"/>
        </w:rPr>
      </w:r>
    </w:p>
    <w:p>
      <w:pPr>
        <w:tabs>
          <w:tab w:pos="1886" w:val="left" w:leader="none"/>
        </w:tabs>
        <w:spacing w:line="208" w:lineRule="exact" w:before="0"/>
        <w:ind w:left="689" w:right="0" w:firstLine="0"/>
        <w:jc w:val="left"/>
        <w:rPr>
          <w:rFonts w:ascii="Symbol" w:hAnsi="Symbol" w:cs="Symbol" w:eastAsia="Symbol"/>
          <w:sz w:val="24"/>
          <w:szCs w:val="24"/>
        </w:rPr>
      </w:pPr>
      <w:r>
        <w:rPr/>
        <w:br w:type="column"/>
      </w:r>
      <w:r>
        <w:rPr>
          <w:rFonts w:ascii="Times New Roman" w:hAnsi="Times New Roman" w:cs="Times New Roman" w:eastAsia="Times New Roman"/>
          <w:i/>
          <w:position w:val="9"/>
          <w:sz w:val="14"/>
          <w:szCs w:val="14"/>
        </w:rPr>
        <w:t>b     </w:t>
      </w:r>
      <w:r>
        <w:rPr>
          <w:rFonts w:ascii="Symbol" w:hAnsi="Symbol" w:cs="Symbol" w:eastAsia="Symbol"/>
          <w:sz w:val="24"/>
          <w:szCs w:val="24"/>
        </w:rPr>
        <w:t></w:t>
      </w:r>
      <w:r>
        <w:rPr>
          <w:rFonts w:ascii="Times New Roman" w:hAnsi="Times New Roman" w:cs="Times New Roman" w:eastAsia="Times New Roman"/>
          <w:sz w:val="24"/>
          <w:szCs w:val="24"/>
        </w:rPr>
      </w:r>
      <w:r>
        <w:rPr>
          <w:rFonts w:ascii="Times New Roman" w:hAnsi="Times New Roman" w:cs="Times New Roman" w:eastAsia="Times New Roman"/>
          <w:i/>
          <w:sz w:val="24"/>
          <w:szCs w:val="24"/>
        </w:rPr>
        <w:t>fv</w:t>
      </w:r>
      <w:r>
        <w:rPr>
          <w:rFonts w:ascii="Times New Roman" w:hAnsi="Times New Roman" w:cs="Times New Roman" w:eastAsia="Times New Roman"/>
          <w:i/>
          <w:spacing w:val="11"/>
          <w:sz w:val="24"/>
          <w:szCs w:val="24"/>
        </w:rPr>
        <w:t> </w:t>
      </w:r>
      <w:r>
        <w:rPr>
          <w:rFonts w:ascii="Symbol" w:hAnsi="Symbol" w:cs="Symbol" w:eastAsia="Symbol"/>
          <w:sz w:val="24"/>
          <w:szCs w:val="24"/>
        </w:rPr>
        <w:t></w:t>
      </w:r>
      <w:r>
        <w:rPr>
          <w:rFonts w:ascii="Times New Roman" w:hAnsi="Times New Roman" w:cs="Times New Roman" w:eastAsia="Times New Roman"/>
          <w:sz w:val="24"/>
          <w:szCs w:val="24"/>
        </w:rPr>
        <w:tab/>
      </w:r>
      <w:r>
        <w:rPr>
          <w:rFonts w:ascii="Symbol" w:hAnsi="Symbol" w:cs="Symbol" w:eastAsia="Symbol"/>
          <w:sz w:val="24"/>
          <w:szCs w:val="24"/>
        </w:rPr>
        <w:t></w:t>
      </w:r>
    </w:p>
    <w:p>
      <w:pPr>
        <w:tabs>
          <w:tab w:pos="1813" w:val="right" w:leader="none"/>
        </w:tabs>
        <w:spacing w:line="241" w:lineRule="exact" w:before="0"/>
        <w:ind w:left="332" w:right="0" w:firstLine="0"/>
        <w:jc w:val="left"/>
        <w:rPr>
          <w:rFonts w:ascii="Times New Roman" w:hAnsi="Times New Roman" w:cs="Times New Roman" w:eastAsia="Times New Roman"/>
          <w:sz w:val="14"/>
          <w:szCs w:val="14"/>
        </w:rPr>
      </w:pPr>
      <w:r>
        <w:rPr/>
        <w:pict>
          <v:group style="position:absolute;margin-left:225.595596pt;margin-top:-2.983186pt;width:43.15pt;height:.1pt;mso-position-horizontal-relative:page;mso-position-vertical-relative:paragraph;z-index:-160024" coordorigin="4512,-60" coordsize="863,2">
            <v:shape style="position:absolute;left:4512;top:-60;width:863;height:2" coordorigin="4512,-60" coordsize="863,0" path="m4512,-60l5375,-60e" filled="false" stroked="true" strokeweight=".500685pt" strokecolor="#000000">
              <v:path arrowok="t"/>
            </v:shape>
            <w10:wrap type="none"/>
          </v:group>
        </w:pict>
      </w:r>
      <w:r>
        <w:rPr/>
        <w:pict>
          <v:group style="position:absolute;margin-left:302.566589pt;margin-top:-2.983186pt;width:14.65pt;height:.1pt;mso-position-horizontal-relative:page;mso-position-vertical-relative:paragraph;z-index:-160000" coordorigin="6051,-60" coordsize="293,2">
            <v:shape style="position:absolute;left:6051;top:-60;width:293;height:2" coordorigin="6051,-60" coordsize="293,0" path="m6051,-60l6343,-60e" filled="false" stroked="true" strokeweight=".500685pt" strokecolor="#000000">
              <v:path arrowok="t"/>
            </v:shape>
            <w10:wrap type="none"/>
          </v:group>
        </w:pict>
      </w:r>
      <w:r>
        <w:rPr/>
        <w:pict>
          <v:shape style="position:absolute;margin-left:302.996643pt;margin-top:-.183572pt;width:8.0500pt;height:11.95pt;mso-position-horizontal-relative:page;mso-position-vertical-relative:paragraph;z-index:-159688" type="#_x0000_t202" filled="false" stroked="false">
            <v:textbox inset="0,0,0,0">
              <w:txbxContent>
                <w:p>
                  <w:pPr>
                    <w:spacing w:line="239" w:lineRule="exact" w:before="0"/>
                    <w:ind w:left="0" w:right="0" w:firstLine="0"/>
                    <w:jc w:val="left"/>
                    <w:rPr>
                      <w:rFonts w:ascii="Times New Roman" w:hAnsi="Times New Roman" w:cs="Times New Roman" w:eastAsia="Times New Roman"/>
                      <w:sz w:val="24"/>
                      <w:szCs w:val="24"/>
                    </w:rPr>
                  </w:pPr>
                  <w:r>
                    <w:rPr>
                      <w:rFonts w:ascii="Times New Roman"/>
                      <w:i/>
                      <w:w w:val="100"/>
                      <w:sz w:val="24"/>
                    </w:rPr>
                    <w:t>C</w:t>
                  </w:r>
                  <w:r>
                    <w:rPr>
                      <w:rFonts w:ascii="Times New Roman"/>
                      <w:w w:val="100"/>
                      <w:sz w:val="24"/>
                    </w:rPr>
                  </w:r>
                </w:p>
              </w:txbxContent>
            </v:textbox>
            <w10:wrap type="none"/>
          </v:shape>
        </w:pict>
      </w:r>
      <w:r>
        <w:rPr/>
        <w:pict>
          <v:shape style="position:absolute;margin-left:311.357849pt;margin-top:6.809429pt;width:2.75pt;height:7pt;mso-position-horizontal-relative:page;mso-position-vertical-relative:paragraph;z-index:-159496" type="#_x0000_t202" filled="false" stroked="false">
            <v:textbox inset="0,0,0,0">
              <w:txbxContent>
                <w:p>
                  <w:pPr>
                    <w:spacing w:line="139" w:lineRule="exact" w:before="0"/>
                    <w:ind w:left="0" w:right="0" w:firstLine="0"/>
                    <w:jc w:val="left"/>
                    <w:rPr>
                      <w:rFonts w:ascii="Times New Roman" w:hAnsi="Times New Roman" w:cs="Times New Roman" w:eastAsia="Times New Roman"/>
                      <w:sz w:val="14"/>
                      <w:szCs w:val="14"/>
                    </w:rPr>
                  </w:pPr>
                  <w:r>
                    <w:rPr>
                      <w:rFonts w:ascii="Times New Roman"/>
                      <w:i/>
                      <w:w w:val="100"/>
                      <w:sz w:val="14"/>
                    </w:rPr>
                    <w:t>z</w:t>
                  </w:r>
                  <w:r>
                    <w:rPr>
                      <w:rFonts w:ascii="Times New Roman"/>
                      <w:w w:val="100"/>
                      <w:sz w:val="14"/>
                    </w:rPr>
                  </w:r>
                </w:p>
              </w:txbxContent>
            </v:textbox>
            <w10:wrap type="none"/>
          </v:shape>
        </w:pict>
      </w:r>
      <w:r>
        <w:rPr>
          <w:rFonts w:ascii="Symbol" w:hAnsi="Symbol" w:cs="Symbol" w:eastAsia="Symbol"/>
          <w:position w:val="-10"/>
          <w:sz w:val="24"/>
          <w:szCs w:val="24"/>
        </w:rPr>
        <w:t></w:t>
      </w:r>
      <w:r>
        <w:rPr>
          <w:rFonts w:ascii="Times New Roman" w:hAnsi="Times New Roman" w:cs="Times New Roman" w:eastAsia="Times New Roman"/>
          <w:i/>
          <w:position w:val="-10"/>
          <w:sz w:val="24"/>
          <w:szCs w:val="24"/>
        </w:rPr>
        <w:t>x</w:t>
      </w:r>
      <w:r>
        <w:rPr>
          <w:rFonts w:ascii="Times New Roman" w:hAnsi="Times New Roman" w:cs="Times New Roman" w:eastAsia="Times New Roman"/>
          <w:sz w:val="14"/>
          <w:szCs w:val="14"/>
        </w:rPr>
        <w:tab/>
        <w:t>2</w:t>
      </w:r>
    </w:p>
    <w:p>
      <w:pPr>
        <w:spacing w:line="202" w:lineRule="exact" w:before="0"/>
        <w:ind w:left="890" w:right="0" w:firstLine="0"/>
        <w:jc w:val="left"/>
        <w:rPr>
          <w:rFonts w:ascii="Times New Roman" w:hAnsi="Times New Roman" w:cs="Times New Roman" w:eastAsia="Times New Roman"/>
          <w:sz w:val="14"/>
          <w:szCs w:val="14"/>
        </w:rPr>
      </w:pPr>
      <w:r>
        <w:rPr/>
        <w:br w:type="column"/>
      </w:r>
      <w:r>
        <w:rPr>
          <w:rFonts w:ascii="Times New Roman" w:hAnsi="Times New Roman" w:cs="Times New Roman" w:eastAsia="Times New Roman"/>
          <w:i/>
          <w:position w:val="-8"/>
          <w:sz w:val="24"/>
          <w:szCs w:val="24"/>
        </w:rPr>
        <w:t>u </w:t>
      </w:r>
      <w:r>
        <w:rPr>
          <w:rFonts w:ascii="Symbol" w:hAnsi="Symbol" w:cs="Symbol" w:eastAsia="Symbol"/>
          <w:position w:val="-8"/>
          <w:sz w:val="24"/>
          <w:szCs w:val="24"/>
        </w:rPr>
        <w:t></w:t>
      </w:r>
      <w:r>
        <w:rPr>
          <w:rFonts w:ascii="Symbol" w:hAnsi="Symbol" w:cs="Symbol" w:eastAsia="Symbol"/>
          <w:spacing w:val="49"/>
          <w:position w:val="-8"/>
          <w:sz w:val="24"/>
          <w:szCs w:val="24"/>
        </w:rPr>
        <w:t></w:t>
      </w:r>
      <w:r>
        <w:rPr>
          <w:rFonts w:ascii="Times New Roman" w:hAnsi="Times New Roman" w:cs="Times New Roman" w:eastAsia="Times New Roman"/>
          <w:spacing w:val="49"/>
          <w:position w:val="-8"/>
          <w:sz w:val="24"/>
          <w:szCs w:val="24"/>
        </w:rPr>
      </w:r>
      <w:r>
        <w:rPr>
          <w:rFonts w:ascii="Times New Roman" w:hAnsi="Times New Roman" w:cs="Times New Roman" w:eastAsia="Times New Roman"/>
          <w:sz w:val="14"/>
          <w:szCs w:val="14"/>
        </w:rPr>
        <w:t>s</w:t>
      </w:r>
      <w:r>
        <w:rPr>
          <w:rFonts w:ascii="Times New Roman" w:hAnsi="Times New Roman" w:cs="Times New Roman" w:eastAsia="Times New Roman"/>
          <w:i/>
          <w:sz w:val="14"/>
          <w:szCs w:val="14"/>
        </w:rPr>
        <w:t>x</w:t>
      </w:r>
      <w:r>
        <w:rPr>
          <w:rFonts w:ascii="Times New Roman" w:hAnsi="Times New Roman" w:cs="Times New Roman" w:eastAsia="Times New Roman"/>
          <w:sz w:val="14"/>
          <w:szCs w:val="14"/>
        </w:rPr>
      </w:r>
    </w:p>
    <w:p>
      <w:pPr>
        <w:tabs>
          <w:tab w:pos="1270" w:val="left" w:leader="none"/>
        </w:tabs>
        <w:spacing w:line="250" w:lineRule="exact" w:before="0"/>
        <w:ind w:left="368" w:right="0" w:firstLine="0"/>
        <w:jc w:val="left"/>
        <w:rPr>
          <w:rFonts w:ascii="Times New Roman" w:hAnsi="Times New Roman" w:cs="Times New Roman" w:eastAsia="Times New Roman"/>
          <w:sz w:val="24"/>
          <w:szCs w:val="24"/>
        </w:rPr>
      </w:pPr>
      <w:r>
        <w:rPr/>
        <w:pict>
          <v:group style="position:absolute;margin-left:386.568573pt;margin-top:-2.654779pt;width:14.4pt;height:.1pt;mso-position-horizontal-relative:page;mso-position-vertical-relative:paragraph;z-index:-159928" coordorigin="7731,-53" coordsize="288,2">
            <v:shape style="position:absolute;left:7731;top:-53;width:288;height:2" coordorigin="7731,-53" coordsize="288,0" path="m7731,-53l8019,-53e" filled="false" stroked="true" strokeweight=".500685pt" strokecolor="#000000">
              <v:path arrowok="t"/>
            </v:shape>
            <w10:wrap type="none"/>
          </v:group>
        </w:pict>
      </w:r>
      <w:r>
        <w:rPr>
          <w:rFonts w:ascii="Times New Roman" w:hAnsi="Times New Roman" w:cs="Times New Roman" w:eastAsia="Times New Roman"/>
          <w:i/>
          <w:sz w:val="24"/>
          <w:szCs w:val="24"/>
        </w:rPr>
        <w:t>h</w:t>
        <w:tab/>
      </w:r>
      <w:r>
        <w:rPr>
          <w:rFonts w:ascii="Symbol" w:hAnsi="Symbol" w:cs="Symbol" w:eastAsia="Symbol"/>
          <w:i/>
          <w:spacing w:val="-2"/>
          <w:w w:val="95"/>
          <w:sz w:val="25"/>
          <w:szCs w:val="25"/>
        </w:rPr>
        <w:t></w:t>
      </w:r>
      <w:r>
        <w:rPr>
          <w:rFonts w:ascii="Times New Roman" w:hAnsi="Times New Roman" w:cs="Times New Roman" w:eastAsia="Times New Roman"/>
          <w:i/>
          <w:spacing w:val="-2"/>
          <w:w w:val="95"/>
          <w:sz w:val="24"/>
          <w:szCs w:val="24"/>
        </w:rPr>
        <w:t>h</w:t>
      </w:r>
      <w:r>
        <w:rPr>
          <w:rFonts w:ascii="Times New Roman" w:hAnsi="Times New Roman" w:cs="Times New Roman" w:eastAsia="Times New Roman"/>
          <w:spacing w:val="-2"/>
          <w:w w:val="95"/>
          <w:sz w:val="24"/>
          <w:szCs w:val="24"/>
        </w:rPr>
      </w:r>
    </w:p>
    <w:p>
      <w:pPr>
        <w:tabs>
          <w:tab w:pos="856" w:val="left" w:leader="none"/>
        </w:tabs>
        <w:spacing w:line="253" w:lineRule="exact" w:before="0"/>
        <w:ind w:left="25" w:right="0" w:firstLine="0"/>
        <w:jc w:val="left"/>
        <w:rPr>
          <w:rFonts w:ascii="Times New Roman" w:hAnsi="Times New Roman" w:cs="Times New Roman" w:eastAsia="Times New Roman"/>
          <w:sz w:val="14"/>
          <w:szCs w:val="14"/>
        </w:rPr>
      </w:pPr>
      <w:r>
        <w:rPr/>
        <w:br w:type="column"/>
      </w:r>
      <w:r>
        <w:rPr>
          <w:rFonts w:ascii="Symbol" w:hAnsi="Symbol" w:cs="Symbol" w:eastAsia="Symbol"/>
          <w:sz w:val="24"/>
          <w:szCs w:val="24"/>
        </w:rPr>
        <w:t></w:t>
      </w:r>
      <w:r>
        <w:rPr>
          <w:rFonts w:ascii="Times New Roman" w:hAnsi="Times New Roman" w:cs="Times New Roman" w:eastAsia="Times New Roman"/>
          <w:sz w:val="24"/>
          <w:szCs w:val="24"/>
        </w:rPr>
      </w:r>
      <w:r>
        <w:rPr>
          <w:rFonts w:ascii="Times New Roman" w:hAnsi="Times New Roman" w:cs="Times New Roman" w:eastAsia="Times New Roman"/>
          <w:i/>
          <w:spacing w:val="-10"/>
          <w:sz w:val="24"/>
          <w:szCs w:val="24"/>
        </w:rPr>
        <w:t>A</w:t>
      </w:r>
      <w:r>
        <w:rPr>
          <w:rFonts w:ascii="Times New Roman" w:hAnsi="Times New Roman" w:cs="Times New Roman" w:eastAsia="Times New Roman"/>
          <w:spacing w:val="-10"/>
          <w:position w:val="-5"/>
          <w:sz w:val="14"/>
          <w:szCs w:val="14"/>
        </w:rPr>
        <w:t>m</w:t>
      </w:r>
      <w:r>
        <w:rPr>
          <w:rFonts w:ascii="Times New Roman" w:hAnsi="Times New Roman" w:cs="Times New Roman" w:eastAsia="Times New Roman"/>
          <w:spacing w:val="-4"/>
          <w:position w:val="-5"/>
          <w:sz w:val="14"/>
          <w:szCs w:val="14"/>
        </w:rPr>
        <w:t> </w:t>
      </w:r>
      <w:r>
        <w:rPr>
          <w:rFonts w:ascii="Symbol" w:hAnsi="Symbol" w:cs="Symbol" w:eastAsia="Symbol"/>
          <w:spacing w:val="-47"/>
          <w:position w:val="1"/>
          <w:sz w:val="24"/>
          <w:szCs w:val="24"/>
        </w:rPr>
        <w:t></w:t>
      </w:r>
      <w:r>
        <w:rPr>
          <w:rFonts w:ascii="Symbol" w:hAnsi="Symbol" w:cs="Symbol" w:eastAsia="Symbol"/>
          <w:spacing w:val="-47"/>
          <w:position w:val="-8"/>
          <w:sz w:val="24"/>
          <w:szCs w:val="24"/>
        </w:rPr>
        <w:t></w:t>
      </w:r>
      <w:r>
        <w:rPr>
          <w:rFonts w:ascii="Times New Roman" w:hAnsi="Times New Roman" w:cs="Times New Roman" w:eastAsia="Times New Roman"/>
          <w:spacing w:val="-47"/>
          <w:position w:val="-8"/>
          <w:sz w:val="24"/>
          <w:szCs w:val="24"/>
        </w:rPr>
        <w:tab/>
      </w:r>
      <w:r>
        <w:rPr>
          <w:rFonts w:ascii="Times New Roman" w:hAnsi="Times New Roman" w:cs="Times New Roman" w:eastAsia="Times New Roman"/>
          <w:position w:val="-7"/>
          <w:sz w:val="14"/>
          <w:szCs w:val="14"/>
        </w:rPr>
        <w:t>2</w:t>
      </w:r>
      <w:r>
        <w:rPr>
          <w:rFonts w:ascii="Times New Roman" w:hAnsi="Times New Roman" w:cs="Times New Roman" w:eastAsia="Times New Roman"/>
          <w:sz w:val="14"/>
          <w:szCs w:val="14"/>
        </w:rPr>
      </w:r>
    </w:p>
    <w:p>
      <w:pPr>
        <w:spacing w:line="256" w:lineRule="exact" w:before="0"/>
        <w:ind w:left="482" w:right="0" w:firstLine="0"/>
        <w:jc w:val="left"/>
        <w:rPr>
          <w:rFonts w:ascii="Times New Roman" w:hAnsi="Times New Roman" w:cs="Times New Roman" w:eastAsia="Times New Roman"/>
          <w:sz w:val="24"/>
          <w:szCs w:val="24"/>
        </w:rPr>
      </w:pPr>
      <w:r>
        <w:rPr/>
        <w:pict>
          <v:group style="position:absolute;margin-left:432.605164pt;margin-top:-5.233186pt;width:17.850pt;height:.1pt;mso-position-horizontal-relative:page;mso-position-vertical-relative:paragraph;z-index:-159904" coordorigin="8652,-105" coordsize="357,2">
            <v:shape style="position:absolute;left:8652;top:-105;width:357;height:2" coordorigin="8652,-105" coordsize="357,0" path="m8652,-105l9009,-105e" filled="false" stroked="true" strokeweight=".500685pt" strokecolor="#000000">
              <v:path arrowok="t"/>
            </v:shape>
            <w10:wrap type="none"/>
          </v:group>
        </w:pict>
      </w:r>
      <w:r>
        <w:rPr/>
        <w:pict>
          <v:group style="position:absolute;margin-left:323.523865pt;margin-top:39.59745pt;width:43.55pt;height:18.1pt;mso-position-horizontal-relative:page;mso-position-vertical-relative:paragraph;z-index:2680" coordorigin="6470,792" coordsize="871,362">
            <v:group style="position:absolute;left:6501;top:971;width:31;height:18" coordorigin="6501,971" coordsize="31,18">
              <v:shape style="position:absolute;left:6501;top:971;width:31;height:18" coordorigin="6501,971" coordsize="31,18" path="m6501,988l6531,971e" filled="false" stroked="true" strokeweight=".50171pt" strokecolor="#000000">
                <v:path arrowok="t"/>
              </v:shape>
            </v:group>
            <v:group style="position:absolute;left:6531;top:976;width:45;height:94" coordorigin="6531,976" coordsize="45,94">
              <v:shape style="position:absolute;left:6531;top:976;width:45;height:94" coordorigin="6531,976" coordsize="45,94" path="m6531,976l6576,1069e" filled="false" stroked="true" strokeweight="1.008289pt" strokecolor="#000000">
                <v:path arrowok="t"/>
              </v:shape>
            </v:group>
            <v:group style="position:absolute;left:6581;top:797;width:60;height:273" coordorigin="6581,797" coordsize="60,273">
              <v:shape style="position:absolute;left:6581;top:797;width:60;height:273" coordorigin="6581,797" coordsize="60,273" path="m6581,1069l6640,797e" filled="false" stroked="true" strokeweight=".504772pt" strokecolor="#000000">
                <v:path arrowok="t"/>
              </v:shape>
            </v:group>
            <v:group style="position:absolute;left:6640;top:797;width:677;height:2" coordorigin="6640,797" coordsize="677,2">
              <v:shape style="position:absolute;left:6640;top:797;width:677;height:2" coordorigin="6640,797" coordsize="677,0" path="m6640,797l7316,797e" filled="false" stroked="true" strokeweight=".500685pt" strokecolor="#000000">
                <v:path arrowok="t"/>
              </v:shape>
            </v:group>
            <v:group style="position:absolute;left:6475;top:1148;width:861;height:2" coordorigin="6475,1148" coordsize="861,2">
              <v:shape style="position:absolute;left:6475;top:1148;width:861;height:2" coordorigin="6475,1148" coordsize="861,0" path="m6475,1148l7336,1148e" filled="false" stroked="true" strokeweight=".500685pt" strokecolor="#000000">
                <v:path arrowok="t"/>
              </v:shape>
              <v:shape style="position:absolute;left:6470;top:792;width:871;height:362" type="#_x0000_t202" filled="false" stroked="false">
                <v:textbox inset="0,0,0,0">
                  <w:txbxContent>
                    <w:p>
                      <w:pPr>
                        <w:spacing w:before="22"/>
                        <w:ind w:left="176" w:right="0" w:firstLine="0"/>
                        <w:jc w:val="left"/>
                        <w:rPr>
                          <w:rFonts w:ascii="Times New Roman" w:hAnsi="Times New Roman" w:cs="Times New Roman" w:eastAsia="Times New Roman"/>
                          <w:sz w:val="14"/>
                          <w:szCs w:val="14"/>
                        </w:rPr>
                      </w:pPr>
                      <w:r>
                        <w:rPr>
                          <w:rFonts w:ascii="Times New Roman" w:hAnsi="Times New Roman" w:cs="Times New Roman" w:eastAsia="Times New Roman"/>
                          <w:i/>
                          <w:spacing w:val="17"/>
                          <w:w w:val="100"/>
                          <w:sz w:val="24"/>
                          <w:szCs w:val="24"/>
                        </w:rPr>
                        <w:t>u</w:t>
                      </w:r>
                      <w:r>
                        <w:rPr>
                          <w:rFonts w:ascii="Times New Roman" w:hAnsi="Times New Roman" w:cs="Times New Roman" w:eastAsia="Times New Roman"/>
                          <w:w w:val="100"/>
                          <w:position w:val="11"/>
                          <w:sz w:val="14"/>
                          <w:szCs w:val="14"/>
                        </w:rPr>
                        <w:t>2</w:t>
                      </w:r>
                      <w:r>
                        <w:rPr>
                          <w:rFonts w:ascii="Times New Roman" w:hAnsi="Times New Roman" w:cs="Times New Roman" w:eastAsia="Times New Roman"/>
                          <w:position w:val="11"/>
                          <w:sz w:val="14"/>
                          <w:szCs w:val="14"/>
                        </w:rPr>
                        <w:t> </w:t>
                      </w:r>
                      <w:r>
                        <w:rPr>
                          <w:rFonts w:ascii="Times New Roman" w:hAnsi="Times New Roman" w:cs="Times New Roman" w:eastAsia="Times New Roman"/>
                          <w:spacing w:val="-6"/>
                          <w:position w:val="11"/>
                          <w:sz w:val="14"/>
                          <w:szCs w:val="14"/>
                        </w:rPr>
                        <w:t> </w:t>
                      </w:r>
                      <w:r>
                        <w:rPr>
                          <w:rFonts w:ascii="Symbol" w:hAnsi="Symbol" w:cs="Symbol" w:eastAsia="Symbol"/>
                          <w:w w:val="100"/>
                          <w:sz w:val="24"/>
                          <w:szCs w:val="24"/>
                        </w:rPr>
                        <w:t></w:t>
                      </w:r>
                      <w:r>
                        <w:rPr>
                          <w:rFonts w:ascii="Times New Roman" w:hAnsi="Times New Roman" w:cs="Times New Roman" w:eastAsia="Times New Roman"/>
                          <w:spacing w:val="-16"/>
                          <w:sz w:val="24"/>
                          <w:szCs w:val="24"/>
                        </w:rPr>
                        <w:t> </w:t>
                      </w:r>
                      <w:r>
                        <w:rPr>
                          <w:rFonts w:ascii="Times New Roman" w:hAnsi="Times New Roman" w:cs="Times New Roman" w:eastAsia="Times New Roman"/>
                          <w:i/>
                          <w:spacing w:val="10"/>
                          <w:w w:val="100"/>
                          <w:sz w:val="24"/>
                          <w:szCs w:val="24"/>
                        </w:rPr>
                        <w:t>v</w:t>
                      </w:r>
                      <w:r>
                        <w:rPr>
                          <w:rFonts w:ascii="Times New Roman" w:hAnsi="Times New Roman" w:cs="Times New Roman" w:eastAsia="Times New Roman"/>
                          <w:w w:val="100"/>
                          <w:position w:val="11"/>
                          <w:sz w:val="14"/>
                          <w:szCs w:val="14"/>
                        </w:rPr>
                        <w:t>2</w:t>
                      </w:r>
                      <w:r>
                        <w:rPr>
                          <w:rFonts w:ascii="Times New Roman" w:hAnsi="Times New Roman" w:cs="Times New Roman" w:eastAsia="Times New Roman"/>
                          <w:w w:val="100"/>
                          <w:sz w:val="14"/>
                          <w:szCs w:val="14"/>
                        </w:rPr>
                      </w:r>
                    </w:p>
                  </w:txbxContent>
                </v:textbox>
                <w10:wrap type="none"/>
              </v:shape>
            </v:group>
            <w10:wrap type="none"/>
          </v:group>
        </w:pict>
      </w:r>
      <w:r>
        <w:rPr/>
        <w:pict>
          <v:shape style="position:absolute;margin-left:318.917053pt;margin-top:50.597412pt;width:3.05pt;height:11.95pt;mso-position-horizontal-relative:page;mso-position-vertical-relative:paragraph;z-index:2848" type="#_x0000_t202" filled="false" stroked="false">
            <v:textbox inset="0,0,0,0">
              <w:txbxContent>
                <w:p>
                  <w:pPr>
                    <w:spacing w:line="239" w:lineRule="exact" w:before="0"/>
                    <w:ind w:left="0" w:right="0" w:firstLine="0"/>
                    <w:jc w:val="left"/>
                    <w:rPr>
                      <w:rFonts w:ascii="Symbol" w:hAnsi="Symbol" w:cs="Symbol" w:eastAsia="Symbol"/>
                      <w:sz w:val="24"/>
                      <w:szCs w:val="24"/>
                    </w:rPr>
                  </w:pPr>
                  <w:r>
                    <w:rPr>
                      <w:rFonts w:ascii="Symbol" w:hAnsi="Symbol" w:cs="Symbol" w:eastAsia="Symbol"/>
                      <w:w w:val="100"/>
                      <w:sz w:val="24"/>
                      <w:szCs w:val="24"/>
                    </w:rPr>
                    <w:t></w:t>
                  </w:r>
                </w:p>
              </w:txbxContent>
            </v:textbox>
            <w10:wrap type="none"/>
          </v:shape>
        </w:pict>
      </w:r>
      <w:r>
        <w:rPr/>
        <w:pict>
          <v:shape style="position:absolute;margin-left:451.913116pt;margin-top:50.597412pt;width:6.65pt;height:11.95pt;mso-position-horizontal-relative:page;mso-position-vertical-relative:paragraph;z-index:2872" type="#_x0000_t202" filled="false" stroked="false">
            <v:textbox inset="0,0,0,0">
              <w:txbxContent>
                <w:p>
                  <w:pPr>
                    <w:spacing w:line="239" w:lineRule="exact" w:before="0"/>
                    <w:ind w:left="0" w:right="0" w:firstLine="0"/>
                    <w:jc w:val="left"/>
                    <w:rPr>
                      <w:rFonts w:ascii="Symbol" w:hAnsi="Symbol" w:cs="Symbol" w:eastAsia="Symbol"/>
                      <w:sz w:val="24"/>
                      <w:szCs w:val="24"/>
                    </w:rPr>
                  </w:pPr>
                  <w:r>
                    <w:rPr>
                      <w:rFonts w:ascii="Symbol" w:hAnsi="Symbol" w:cs="Symbol" w:eastAsia="Symbol"/>
                      <w:w w:val="100"/>
                      <w:sz w:val="24"/>
                      <w:szCs w:val="24"/>
                    </w:rPr>
                    <w:t></w:t>
                  </w:r>
                </w:p>
              </w:txbxContent>
            </v:textbox>
            <w10:wrap type="none"/>
          </v:shape>
        </w:pict>
      </w:r>
      <w:r>
        <w:rPr>
          <w:rFonts w:ascii="Symbol" w:hAnsi="Symbol" w:cs="Symbol" w:eastAsia="Symbol"/>
          <w:position w:val="-5"/>
          <w:sz w:val="24"/>
          <w:szCs w:val="24"/>
        </w:rPr>
        <w:t></w:t>
      </w:r>
      <w:r>
        <w:rPr>
          <w:rFonts w:ascii="Symbol" w:hAnsi="Symbol" w:cs="Symbol" w:eastAsia="Symbol"/>
          <w:spacing w:val="-16"/>
          <w:position w:val="-5"/>
          <w:sz w:val="24"/>
          <w:szCs w:val="24"/>
        </w:rPr>
        <w:t></w:t>
      </w:r>
      <w:r>
        <w:rPr>
          <w:rFonts w:ascii="Times New Roman" w:hAnsi="Times New Roman" w:cs="Times New Roman" w:eastAsia="Times New Roman"/>
          <w:spacing w:val="-16"/>
          <w:position w:val="-5"/>
          <w:sz w:val="24"/>
          <w:szCs w:val="24"/>
        </w:rPr>
      </w:r>
      <w:r>
        <w:rPr>
          <w:rFonts w:ascii="Symbol" w:hAnsi="Symbol" w:cs="Symbol" w:eastAsia="Symbol"/>
          <w:sz w:val="24"/>
          <w:szCs w:val="24"/>
        </w:rPr>
        <w:t></w:t>
      </w:r>
      <w:r>
        <w:rPr>
          <w:rFonts w:ascii="Times New Roman" w:hAnsi="Times New Roman" w:cs="Times New Roman" w:eastAsia="Times New Roman"/>
          <w:i/>
          <w:sz w:val="24"/>
          <w:szCs w:val="24"/>
        </w:rPr>
        <w:t>x</w:t>
      </w:r>
      <w:r>
        <w:rPr>
          <w:rFonts w:ascii="Times New Roman" w:hAnsi="Times New Roman" w:cs="Times New Roman" w:eastAsia="Times New Roman"/>
          <w:sz w:val="24"/>
          <w:szCs w:val="24"/>
        </w:rPr>
      </w:r>
    </w:p>
    <w:p>
      <w:pPr>
        <w:spacing w:before="155"/>
        <w:ind w:left="26" w:right="0" w:firstLine="0"/>
        <w:jc w:val="left"/>
        <w:rPr>
          <w:rFonts w:ascii="Symbol" w:hAnsi="Symbol" w:cs="Symbol" w:eastAsia="Symbol"/>
          <w:sz w:val="24"/>
          <w:szCs w:val="24"/>
        </w:rPr>
      </w:pPr>
      <w:r>
        <w:rPr/>
        <w:br w:type="column"/>
      </w:r>
      <w:r>
        <w:rPr>
          <w:rFonts w:ascii="Symbol" w:hAnsi="Symbol" w:cs="Symbol" w:eastAsia="Symbol"/>
          <w:sz w:val="24"/>
          <w:szCs w:val="24"/>
        </w:rPr>
        <w:t></w:t>
      </w:r>
      <w:r>
        <w:rPr>
          <w:rFonts w:ascii="Times New Roman" w:hAnsi="Times New Roman" w:cs="Times New Roman" w:eastAsia="Times New Roman"/>
          <w:i/>
          <w:sz w:val="24"/>
          <w:szCs w:val="24"/>
        </w:rPr>
        <w:t>y </w:t>
      </w:r>
      <w:r>
        <w:rPr>
          <w:rFonts w:ascii="Times New Roman" w:hAnsi="Times New Roman" w:cs="Times New Roman" w:eastAsia="Times New Roman"/>
          <w:i/>
          <w:spacing w:val="25"/>
          <w:sz w:val="24"/>
          <w:szCs w:val="24"/>
        </w:rPr>
        <w:t> </w:t>
      </w:r>
      <w:r>
        <w:rPr>
          <w:rFonts w:ascii="Symbol" w:hAnsi="Symbol" w:cs="Symbol" w:eastAsia="Symbol"/>
          <w:position w:val="-5"/>
          <w:sz w:val="24"/>
          <w:szCs w:val="24"/>
        </w:rPr>
        <w:t></w:t>
      </w:r>
      <w:r>
        <w:rPr>
          <w:rFonts w:ascii="Symbol" w:hAnsi="Symbol" w:cs="Symbol" w:eastAsia="Symbol"/>
          <w:sz w:val="24"/>
          <w:szCs w:val="24"/>
        </w:rPr>
      </w:r>
    </w:p>
    <w:p>
      <w:pPr>
        <w:pStyle w:val="BodyText"/>
        <w:spacing w:line="256" w:lineRule="exact"/>
        <w:ind w:left="255" w:right="0"/>
        <w:jc w:val="left"/>
      </w:pPr>
      <w:r>
        <w:rPr/>
        <w:br w:type="column"/>
      </w:r>
      <w:r>
        <w:rPr/>
        <w:t>（</w:t>
      </w:r>
      <w:r>
        <w:rPr>
          <w:rFonts w:ascii="Arial" w:hAnsi="Arial" w:cs="Arial" w:eastAsia="Arial"/>
        </w:rPr>
        <w:t>E.31</w:t>
      </w:r>
      <w:r>
        <w:rPr/>
        <w:t>）</w:t>
      </w:r>
    </w:p>
    <w:p>
      <w:pPr>
        <w:spacing w:after="0" w:line="256" w:lineRule="exact"/>
        <w:jc w:val="left"/>
        <w:sectPr>
          <w:type w:val="continuous"/>
          <w:pgSz w:w="11910" w:h="16840"/>
          <w:pgMar w:top="640" w:bottom="280" w:left="1300" w:right="920"/>
          <w:cols w:num="7" w:equalWidth="0">
            <w:col w:w="2617" w:space="40"/>
            <w:col w:w="502" w:space="40"/>
            <w:col w:w="1947" w:space="40"/>
            <w:col w:w="1522" w:space="40"/>
            <w:col w:w="1147" w:space="40"/>
            <w:col w:w="491" w:space="40"/>
            <w:col w:w="1224"/>
          </w:cols>
        </w:sectPr>
      </w:pPr>
    </w:p>
    <w:p>
      <w:pPr>
        <w:tabs>
          <w:tab w:pos="1743" w:val="left" w:leader="none"/>
          <w:tab w:pos="2373" w:val="left" w:leader="none"/>
        </w:tabs>
        <w:spacing w:line="164" w:lineRule="exact" w:before="557"/>
        <w:ind w:left="1101" w:right="0" w:firstLine="0"/>
        <w:jc w:val="left"/>
        <w:rPr>
          <w:rFonts w:ascii="Times New Roman" w:hAnsi="Times New Roman" w:cs="Times New Roman" w:eastAsia="Times New Roman"/>
          <w:sz w:val="24"/>
          <w:szCs w:val="24"/>
        </w:rPr>
      </w:pPr>
      <w:r>
        <w:rPr>
          <w:rFonts w:ascii="Symbol" w:hAnsi="Symbol" w:cs="Symbol" w:eastAsia="Symbol"/>
          <w:spacing w:val="-2"/>
          <w:sz w:val="24"/>
          <w:szCs w:val="24"/>
        </w:rPr>
        <w:t></w:t>
      </w:r>
      <w:r>
        <w:rPr>
          <w:rFonts w:ascii="Times New Roman" w:hAnsi="Times New Roman" w:cs="Times New Roman" w:eastAsia="Times New Roman"/>
          <w:i/>
          <w:spacing w:val="-2"/>
          <w:sz w:val="24"/>
          <w:szCs w:val="24"/>
        </w:rPr>
        <w:t>v</w:t>
        <w:tab/>
      </w:r>
      <w:r>
        <w:rPr>
          <w:rFonts w:ascii="Symbol" w:hAnsi="Symbol" w:cs="Symbol" w:eastAsia="Symbol"/>
          <w:spacing w:val="-2"/>
          <w:sz w:val="24"/>
          <w:szCs w:val="24"/>
        </w:rPr>
        <w:t></w:t>
      </w:r>
      <w:r>
        <w:rPr>
          <w:rFonts w:ascii="Times New Roman" w:hAnsi="Times New Roman" w:cs="Times New Roman" w:eastAsia="Times New Roman"/>
          <w:i/>
          <w:spacing w:val="-2"/>
          <w:sz w:val="24"/>
          <w:szCs w:val="24"/>
        </w:rPr>
        <w:t>v</w:t>
        <w:tab/>
      </w:r>
      <w:r>
        <w:rPr>
          <w:rFonts w:ascii="Symbol" w:hAnsi="Symbol" w:cs="Symbol" w:eastAsia="Symbol"/>
          <w:spacing w:val="-2"/>
          <w:sz w:val="24"/>
          <w:szCs w:val="24"/>
        </w:rPr>
        <w:t></w:t>
      </w:r>
      <w:r>
        <w:rPr>
          <w:rFonts w:ascii="Times New Roman" w:hAnsi="Times New Roman" w:cs="Times New Roman" w:eastAsia="Times New Roman"/>
          <w:i/>
          <w:spacing w:val="-2"/>
          <w:sz w:val="24"/>
          <w:szCs w:val="24"/>
        </w:rPr>
        <w:t>v</w:t>
      </w:r>
      <w:r>
        <w:rPr>
          <w:rFonts w:ascii="Times New Roman" w:hAnsi="Times New Roman" w:cs="Times New Roman" w:eastAsia="Times New Roman"/>
          <w:spacing w:val="-2"/>
          <w:sz w:val="24"/>
          <w:szCs w:val="24"/>
        </w:rPr>
      </w:r>
    </w:p>
    <w:p>
      <w:pPr>
        <w:tabs>
          <w:tab w:pos="2193" w:val="left" w:leader="none"/>
        </w:tabs>
        <w:spacing w:line="164" w:lineRule="exact" w:before="557"/>
        <w:ind w:left="560" w:right="0" w:firstLine="0"/>
        <w:jc w:val="left"/>
        <w:rPr>
          <w:rFonts w:ascii="Times New Roman" w:hAnsi="Times New Roman" w:cs="Times New Roman" w:eastAsia="Times New Roman"/>
          <w:sz w:val="24"/>
          <w:szCs w:val="24"/>
        </w:rPr>
      </w:pPr>
      <w:r>
        <w:rPr>
          <w:spacing w:val="4"/>
        </w:rPr>
        <w:br w:type="column"/>
      </w:r>
      <w:r>
        <w:rPr>
          <w:rFonts w:ascii="Symbol" w:hAnsi="Symbol" w:cs="Symbol" w:eastAsia="Symbol"/>
          <w:spacing w:val="4"/>
          <w:sz w:val="24"/>
          <w:szCs w:val="24"/>
        </w:rPr>
        <w:t></w:t>
      </w:r>
      <w:r>
        <w:rPr>
          <w:rFonts w:ascii="Times New Roman" w:hAnsi="Times New Roman" w:cs="Times New Roman" w:eastAsia="Times New Roman"/>
          <w:spacing w:val="4"/>
          <w:sz w:val="24"/>
          <w:szCs w:val="24"/>
        </w:rPr>
        <w:t>(</w:t>
      </w:r>
      <w:r>
        <w:rPr>
          <w:rFonts w:ascii="Times New Roman" w:hAnsi="Times New Roman" w:cs="Times New Roman" w:eastAsia="Times New Roman"/>
          <w:i/>
          <w:spacing w:val="4"/>
          <w:sz w:val="24"/>
          <w:szCs w:val="24"/>
        </w:rPr>
        <w:t>h </w:t>
      </w:r>
      <w:r>
        <w:rPr>
          <w:rFonts w:ascii="Symbol" w:hAnsi="Symbol" w:cs="Symbol" w:eastAsia="Symbol"/>
          <w:sz w:val="24"/>
          <w:szCs w:val="24"/>
        </w:rPr>
        <w:t></w:t>
      </w:r>
      <w:r>
        <w:rPr>
          <w:rFonts w:ascii="Times New Roman" w:hAnsi="Times New Roman" w:cs="Times New Roman" w:eastAsia="Times New Roman"/>
          <w:sz w:val="24"/>
          <w:szCs w:val="24"/>
        </w:rPr>
      </w:r>
      <w:r>
        <w:rPr>
          <w:rFonts w:ascii="Times New Roman" w:hAnsi="Times New Roman" w:cs="Times New Roman" w:eastAsia="Times New Roman"/>
          <w:i/>
          <w:sz w:val="24"/>
          <w:szCs w:val="24"/>
        </w:rPr>
        <w:t>z</w:t>
      </w:r>
      <w:r>
        <w:rPr>
          <w:rFonts w:ascii="Times New Roman" w:hAnsi="Times New Roman" w:cs="Times New Roman" w:eastAsia="Times New Roman"/>
          <w:i/>
          <w:spacing w:val="19"/>
          <w:sz w:val="24"/>
          <w:szCs w:val="24"/>
        </w:rPr>
        <w:t> </w:t>
      </w:r>
      <w:r>
        <w:rPr>
          <w:rFonts w:ascii="Times New Roman" w:hAnsi="Times New Roman" w:cs="Times New Roman" w:eastAsia="Times New Roman"/>
          <w:sz w:val="24"/>
          <w:szCs w:val="24"/>
        </w:rPr>
        <w:t>)</w:t>
        <w:tab/>
      </w:r>
      <w:r>
        <w:rPr>
          <w:rFonts w:ascii="Times New Roman" w:hAnsi="Times New Roman" w:cs="Times New Roman" w:eastAsia="Times New Roman"/>
          <w:i/>
          <w:sz w:val="24"/>
          <w:szCs w:val="24"/>
        </w:rPr>
        <w:t>g</w:t>
      </w:r>
      <w:r>
        <w:rPr>
          <w:rFonts w:ascii="Times New Roman" w:hAnsi="Times New Roman" w:cs="Times New Roman" w:eastAsia="Times New Roman"/>
          <w:sz w:val="24"/>
          <w:szCs w:val="24"/>
        </w:rPr>
      </w:r>
    </w:p>
    <w:p>
      <w:pPr>
        <w:tabs>
          <w:tab w:pos="1901" w:val="left" w:leader="none"/>
        </w:tabs>
        <w:spacing w:line="204" w:lineRule="exact" w:before="517"/>
        <w:ind w:left="1101" w:right="0" w:firstLine="0"/>
        <w:jc w:val="left"/>
        <w:rPr>
          <w:rFonts w:ascii="Times New Roman" w:hAnsi="Times New Roman" w:cs="Times New Roman" w:eastAsia="Times New Roman"/>
          <w:sz w:val="24"/>
          <w:szCs w:val="24"/>
        </w:rPr>
      </w:pPr>
      <w:r>
        <w:rPr>
          <w:w w:val="95"/>
        </w:rPr>
        <w:br w:type="column"/>
      </w:r>
      <w:r>
        <w:rPr>
          <w:rFonts w:ascii="Symbol" w:hAnsi="Symbol" w:cs="Symbol" w:eastAsia="Symbol"/>
          <w:i/>
          <w:w w:val="95"/>
          <w:position w:val="3"/>
          <w:sz w:val="25"/>
          <w:szCs w:val="25"/>
        </w:rPr>
        <w:t></w:t>
      </w:r>
      <w:r>
        <w:rPr>
          <w:rFonts w:ascii="Times New Roman" w:hAnsi="Times New Roman" w:cs="Times New Roman" w:eastAsia="Times New Roman"/>
          <w:i/>
          <w:w w:val="95"/>
          <w:position w:val="3"/>
          <w:sz w:val="25"/>
          <w:szCs w:val="25"/>
        </w:rPr>
        <w:tab/>
      </w:r>
      <w:r>
        <w:rPr>
          <w:rFonts w:ascii="Symbol" w:hAnsi="Symbol" w:cs="Symbol" w:eastAsia="Symbol"/>
          <w:position w:val="1"/>
          <w:sz w:val="24"/>
          <w:szCs w:val="24"/>
        </w:rPr>
        <w:t></w:t>
      </w:r>
      <w:r>
        <w:rPr>
          <w:rFonts w:ascii="Symbol" w:hAnsi="Symbol" w:cs="Symbol" w:eastAsia="Symbol"/>
          <w:spacing w:val="-9"/>
          <w:position w:val="1"/>
          <w:sz w:val="24"/>
          <w:szCs w:val="24"/>
        </w:rPr>
        <w:t></w:t>
      </w:r>
      <w:r>
        <w:rPr>
          <w:rFonts w:ascii="Times New Roman" w:hAnsi="Times New Roman" w:cs="Times New Roman" w:eastAsia="Times New Roman"/>
          <w:spacing w:val="-9"/>
          <w:position w:val="1"/>
          <w:sz w:val="24"/>
          <w:szCs w:val="24"/>
        </w:rPr>
      </w:r>
      <w:r>
        <w:rPr>
          <w:rFonts w:ascii="Symbol" w:hAnsi="Symbol" w:cs="Symbol" w:eastAsia="Symbol"/>
          <w:spacing w:val="5"/>
          <w:sz w:val="24"/>
          <w:szCs w:val="24"/>
        </w:rPr>
        <w:t></w:t>
      </w:r>
      <w:r>
        <w:rPr>
          <w:rFonts w:ascii="Times New Roman" w:hAnsi="Times New Roman" w:cs="Times New Roman" w:eastAsia="Times New Roman"/>
          <w:spacing w:val="5"/>
          <w:position w:val="11"/>
          <w:sz w:val="14"/>
          <w:szCs w:val="14"/>
        </w:rPr>
        <w:t>2</w:t>
      </w:r>
      <w:r>
        <w:rPr>
          <w:rFonts w:ascii="Times New Roman" w:hAnsi="Times New Roman" w:cs="Times New Roman" w:eastAsia="Times New Roman"/>
          <w:i/>
          <w:spacing w:val="5"/>
          <w:sz w:val="24"/>
          <w:szCs w:val="24"/>
        </w:rPr>
        <w:t>v</w:t>
      </w:r>
      <w:r>
        <w:rPr>
          <w:rFonts w:ascii="Times New Roman" w:hAnsi="Times New Roman" w:cs="Times New Roman" w:eastAsia="Times New Roman"/>
          <w:spacing w:val="5"/>
          <w:sz w:val="24"/>
          <w:szCs w:val="24"/>
        </w:rPr>
      </w:r>
    </w:p>
    <w:p>
      <w:pPr>
        <w:spacing w:line="174" w:lineRule="exact" w:before="547"/>
        <w:ind w:left="232" w:right="0" w:firstLine="0"/>
        <w:jc w:val="left"/>
        <w:rPr>
          <w:rFonts w:ascii="Symbol" w:hAnsi="Symbol" w:cs="Symbol" w:eastAsia="Symbol"/>
          <w:sz w:val="24"/>
          <w:szCs w:val="24"/>
        </w:rPr>
      </w:pPr>
      <w:r>
        <w:rPr>
          <w:spacing w:val="5"/>
        </w:rPr>
        <w:br w:type="column"/>
      </w:r>
      <w:r>
        <w:rPr>
          <w:rFonts w:ascii="Symbol" w:hAnsi="Symbol" w:cs="Symbol" w:eastAsia="Symbol"/>
          <w:spacing w:val="5"/>
          <w:sz w:val="24"/>
          <w:szCs w:val="24"/>
        </w:rPr>
        <w:t></w:t>
      </w:r>
      <w:r>
        <w:rPr>
          <w:rFonts w:ascii="Times New Roman" w:hAnsi="Times New Roman" w:cs="Times New Roman" w:eastAsia="Times New Roman"/>
          <w:spacing w:val="5"/>
          <w:position w:val="11"/>
          <w:sz w:val="14"/>
          <w:szCs w:val="14"/>
        </w:rPr>
        <w:t>2</w:t>
      </w:r>
      <w:r>
        <w:rPr>
          <w:rFonts w:ascii="Times New Roman" w:hAnsi="Times New Roman" w:cs="Times New Roman" w:eastAsia="Times New Roman"/>
          <w:i/>
          <w:spacing w:val="5"/>
          <w:sz w:val="24"/>
          <w:szCs w:val="24"/>
        </w:rPr>
        <w:t>v</w:t>
      </w:r>
      <w:r>
        <w:rPr>
          <w:rFonts w:ascii="Times New Roman" w:hAnsi="Times New Roman" w:cs="Times New Roman" w:eastAsia="Times New Roman"/>
          <w:i/>
          <w:spacing w:val="-7"/>
          <w:sz w:val="24"/>
          <w:szCs w:val="24"/>
        </w:rPr>
        <w:t> </w:t>
      </w:r>
      <w:r>
        <w:rPr>
          <w:rFonts w:ascii="Symbol" w:hAnsi="Symbol" w:cs="Symbol" w:eastAsia="Symbol"/>
          <w:position w:val="1"/>
          <w:sz w:val="24"/>
          <w:szCs w:val="24"/>
        </w:rPr>
        <w:t></w:t>
      </w:r>
      <w:r>
        <w:rPr>
          <w:rFonts w:ascii="Symbol" w:hAnsi="Symbol" w:cs="Symbol" w:eastAsia="Symbol"/>
          <w:sz w:val="24"/>
          <w:szCs w:val="24"/>
        </w:rPr>
      </w:r>
    </w:p>
    <w:p>
      <w:pPr>
        <w:spacing w:after="0" w:line="174" w:lineRule="exact"/>
        <w:jc w:val="left"/>
        <w:rPr>
          <w:rFonts w:ascii="Symbol" w:hAnsi="Symbol" w:cs="Symbol" w:eastAsia="Symbol"/>
          <w:sz w:val="24"/>
          <w:szCs w:val="24"/>
        </w:rPr>
        <w:sectPr>
          <w:type w:val="continuous"/>
          <w:pgSz w:w="11910" w:h="16840"/>
          <w:pgMar w:top="640" w:bottom="280" w:left="1300" w:right="920"/>
          <w:cols w:num="4" w:equalWidth="0">
            <w:col w:w="2597" w:space="40"/>
            <w:col w:w="2315" w:space="359"/>
            <w:col w:w="2357" w:space="40"/>
            <w:col w:w="1982"/>
          </w:cols>
        </w:sectPr>
      </w:pPr>
    </w:p>
    <w:p>
      <w:pPr>
        <w:tabs>
          <w:tab w:pos="3862" w:val="left" w:leader="none"/>
          <w:tab w:pos="4743" w:val="left" w:leader="none"/>
          <w:tab w:pos="5066" w:val="left" w:leader="none"/>
        </w:tabs>
        <w:spacing w:line="15" w:lineRule="exact" w:before="6"/>
        <w:ind w:left="3184" w:right="0" w:firstLine="0"/>
        <w:jc w:val="left"/>
        <w:rPr>
          <w:rFonts w:ascii="Times New Roman" w:hAnsi="Times New Roman" w:cs="Times New Roman" w:eastAsia="Times New Roman"/>
          <w:sz w:val="14"/>
          <w:szCs w:val="14"/>
        </w:rPr>
      </w:pPr>
      <w:r>
        <w:rPr>
          <w:rFonts w:ascii="Times New Roman"/>
          <w:i/>
          <w:w w:val="100"/>
          <w:sz w:val="14"/>
        </w:rPr>
      </w:r>
      <w:r>
        <w:rPr>
          <w:rFonts w:ascii="Times New Roman"/>
          <w:i/>
          <w:w w:val="100"/>
          <w:sz w:val="14"/>
          <w:u w:val="single" w:color="000000"/>
        </w:rPr>
        <w:t> </w:t>
      </w:r>
      <w:r>
        <w:rPr>
          <w:rFonts w:ascii="Times New Roman"/>
          <w:i/>
          <w:sz w:val="14"/>
          <w:u w:val="single" w:color="000000"/>
        </w:rPr>
        <w:tab/>
        <w:t>b   </w:t>
      </w:r>
      <w:r>
        <w:rPr>
          <w:rFonts w:ascii="Times New Roman"/>
          <w:i/>
          <w:spacing w:val="7"/>
          <w:sz w:val="14"/>
          <w:u w:val="single" w:color="000000"/>
        </w:rPr>
        <w:t> </w:t>
      </w:r>
      <w:r>
        <w:rPr>
          <w:rFonts w:ascii="Times New Roman"/>
          <w:i/>
          <w:spacing w:val="7"/>
          <w:sz w:val="14"/>
        </w:rPr>
      </w:r>
      <w:r>
        <w:rPr>
          <w:rFonts w:ascii="Times New Roman"/>
          <w:i/>
          <w:sz w:val="14"/>
        </w:rPr>
        <w:tab/>
      </w:r>
      <w:r>
        <w:rPr>
          <w:rFonts w:ascii="Times New Roman"/>
          <w:i/>
          <w:w w:val="100"/>
          <w:sz w:val="14"/>
        </w:rPr>
      </w:r>
      <w:r>
        <w:rPr>
          <w:rFonts w:ascii="Times New Roman"/>
          <w:i/>
          <w:w w:val="100"/>
          <w:sz w:val="14"/>
          <w:u w:val="single" w:color="000000"/>
        </w:rPr>
        <w:t> </w:t>
      </w:r>
      <w:r>
        <w:rPr>
          <w:rFonts w:ascii="Times New Roman"/>
          <w:i/>
          <w:sz w:val="14"/>
          <w:u w:val="single" w:color="000000"/>
        </w:rPr>
        <w:tab/>
      </w:r>
      <w:r>
        <w:rPr>
          <w:rFonts w:ascii="Times New Roman"/>
          <w:i/>
          <w:sz w:val="14"/>
        </w:rPr>
      </w:r>
      <w:r>
        <w:rPr>
          <w:rFonts w:ascii="Times New Roman"/>
          <w:sz w:val="14"/>
        </w:rPr>
      </w:r>
    </w:p>
    <w:p>
      <w:pPr>
        <w:tabs>
          <w:tab w:pos="2229" w:val="left" w:leader="none"/>
          <w:tab w:pos="2608" w:val="left" w:leader="none"/>
        </w:tabs>
        <w:spacing w:line="22" w:lineRule="exact" w:before="0"/>
        <w:ind w:left="1305" w:right="0" w:firstLine="0"/>
        <w:jc w:val="left"/>
        <w:rPr>
          <w:rFonts w:ascii="Times New Roman" w:hAnsi="Times New Roman" w:cs="Times New Roman" w:eastAsia="Times New Roman"/>
          <w:sz w:val="14"/>
          <w:szCs w:val="14"/>
        </w:rPr>
      </w:pPr>
      <w:r>
        <w:rPr/>
        <w:br w:type="column"/>
      </w:r>
      <w:r>
        <w:rPr>
          <w:rFonts w:ascii="Times New Roman"/>
          <w:w w:val="100"/>
          <w:sz w:val="14"/>
        </w:rPr>
      </w:r>
      <w:r>
        <w:rPr>
          <w:rFonts w:ascii="Times New Roman"/>
          <w:w w:val="100"/>
          <w:sz w:val="14"/>
          <w:u w:val="single" w:color="000000"/>
        </w:rPr>
        <w:t> </w:t>
      </w:r>
      <w:r>
        <w:rPr>
          <w:rFonts w:ascii="Times New Roman"/>
          <w:sz w:val="14"/>
          <w:u w:val="single" w:color="000000"/>
        </w:rPr>
        <w:t>  </w:t>
      </w:r>
      <w:r>
        <w:rPr>
          <w:rFonts w:ascii="Times New Roman"/>
          <w:spacing w:val="-15"/>
          <w:sz w:val="14"/>
          <w:u w:val="single" w:color="000000"/>
        </w:rPr>
        <w:t> </w:t>
      </w:r>
      <w:r>
        <w:rPr>
          <w:rFonts w:ascii="Times New Roman"/>
          <w:spacing w:val="-1"/>
          <w:w w:val="100"/>
          <w:sz w:val="14"/>
          <w:u w:val="single" w:color="000000"/>
        </w:rPr>
        <w:t>s</w:t>
      </w:r>
      <w:r>
        <w:rPr>
          <w:rFonts w:ascii="Times New Roman"/>
          <w:i/>
          <w:w w:val="100"/>
          <w:sz w:val="14"/>
          <w:u w:val="single" w:color="000000"/>
        </w:rPr>
        <w:t>y </w:t>
      </w:r>
      <w:r>
        <w:rPr>
          <w:rFonts w:ascii="Times New Roman"/>
          <w:i/>
          <w:spacing w:val="6"/>
          <w:sz w:val="14"/>
          <w:u w:val="single" w:color="000000"/>
        </w:rPr>
        <w:t> </w:t>
      </w:r>
      <w:r>
        <w:rPr>
          <w:rFonts w:ascii="Times New Roman"/>
          <w:i/>
          <w:spacing w:val="6"/>
          <w:sz w:val="14"/>
        </w:rPr>
      </w:r>
      <w:r>
        <w:rPr>
          <w:rFonts w:ascii="Times New Roman"/>
          <w:i/>
          <w:sz w:val="14"/>
        </w:rPr>
        <w:tab/>
      </w:r>
      <w:r>
        <w:rPr>
          <w:rFonts w:ascii="Times New Roman"/>
          <w:i/>
          <w:w w:val="100"/>
          <w:sz w:val="14"/>
        </w:rPr>
      </w:r>
      <w:r>
        <w:rPr>
          <w:rFonts w:ascii="Times New Roman"/>
          <w:i/>
          <w:w w:val="100"/>
          <w:sz w:val="14"/>
          <w:u w:val="single" w:color="000000"/>
        </w:rPr>
        <w:t> </w:t>
      </w:r>
      <w:r>
        <w:rPr>
          <w:rFonts w:ascii="Times New Roman"/>
          <w:i/>
          <w:sz w:val="14"/>
          <w:u w:val="single" w:color="000000"/>
        </w:rPr>
        <w:tab/>
      </w:r>
      <w:r>
        <w:rPr>
          <w:rFonts w:ascii="Times New Roman"/>
          <w:i/>
          <w:sz w:val="14"/>
        </w:rPr>
      </w:r>
      <w:r>
        <w:rPr>
          <w:rFonts w:ascii="Times New Roman"/>
          <w:sz w:val="14"/>
        </w:rPr>
      </w:r>
    </w:p>
    <w:p>
      <w:pPr>
        <w:spacing w:after="0" w:line="22" w:lineRule="exact"/>
        <w:jc w:val="left"/>
        <w:rPr>
          <w:rFonts w:ascii="Times New Roman" w:hAnsi="Times New Roman" w:cs="Times New Roman" w:eastAsia="Times New Roman"/>
          <w:sz w:val="14"/>
          <w:szCs w:val="14"/>
        </w:rPr>
        <w:sectPr>
          <w:type w:val="continuous"/>
          <w:pgSz w:w="11910" w:h="16840"/>
          <w:pgMar w:top="640" w:bottom="280" w:left="1300" w:right="920"/>
          <w:cols w:num="2" w:equalWidth="0">
            <w:col w:w="5067" w:space="40"/>
            <w:col w:w="4583"/>
          </w:cols>
        </w:sectPr>
      </w:pPr>
    </w:p>
    <w:p>
      <w:pPr>
        <w:pStyle w:val="ListParagraph"/>
        <w:numPr>
          <w:ilvl w:val="0"/>
          <w:numId w:val="3"/>
        </w:numPr>
        <w:tabs>
          <w:tab w:pos="1564" w:val="left" w:leader="none"/>
          <w:tab w:pos="2034" w:val="left" w:leader="none"/>
        </w:tabs>
        <w:spacing w:line="208" w:lineRule="exact" w:before="0" w:after="0"/>
        <w:ind w:left="1563" w:right="0" w:hanging="172"/>
        <w:jc w:val="left"/>
        <w:rPr>
          <w:rFonts w:ascii="Times New Roman" w:hAnsi="Times New Roman" w:cs="Times New Roman" w:eastAsia="Times New Roman"/>
          <w:sz w:val="24"/>
          <w:szCs w:val="24"/>
        </w:rPr>
      </w:pPr>
      <w:r>
        <w:rPr/>
        <w:pict>
          <v:group style="position:absolute;margin-left:119.429871pt;margin-top:7.44002pt;width:12.55pt;height:.1pt;mso-position-horizontal-relative:page;mso-position-vertical-relative:paragraph;z-index:2584" coordorigin="2389,149" coordsize="251,2">
            <v:shape style="position:absolute;left:2389;top:149;width:251;height:2" coordorigin="2389,149" coordsize="251,0" path="m2389,149l2639,149e" filled="false" stroked="true" strokeweight=".500685pt" strokecolor="#000000">
              <v:path arrowok="t"/>
            </v:shape>
            <w10:wrap type="none"/>
          </v:group>
        </w:pict>
      </w:r>
      <w:r>
        <w:rPr/>
        <w:pict>
          <v:group style="position:absolute;margin-left:151.555328pt;margin-top:7.44002pt;width:12.55pt;height:.1pt;mso-position-horizontal-relative:page;mso-position-vertical-relative:paragraph;z-index:-159832" coordorigin="3031,149" coordsize="251,2">
            <v:shape style="position:absolute;left:3031;top:149;width:251;height:2" coordorigin="3031,149" coordsize="251,0" path="m3031,149l3282,149e" filled="false" stroked="true" strokeweight=".500685pt" strokecolor="#000000">
              <v:path arrowok="t"/>
            </v:shape>
            <w10:wrap type="none"/>
          </v:group>
        </w:pict>
      </w:r>
      <w:r>
        <w:rPr/>
        <w:pict>
          <v:group style="position:absolute;margin-left:182.935593pt;margin-top:7.44002pt;width:12.7pt;height:.1pt;mso-position-horizontal-relative:page;mso-position-vertical-relative:paragraph;z-index:2632" coordorigin="3659,149" coordsize="254,2">
            <v:shape style="position:absolute;left:3659;top:149;width:254;height:2" coordorigin="3659,149" coordsize="254,0" path="m3659,149l3913,149e" filled="false" stroked="true" strokeweight=".500685pt" strokecolor="#000000">
              <v:path arrowok="t"/>
            </v:shape>
            <w10:wrap type="none"/>
          </v:group>
        </w:pict>
      </w:r>
      <w:r>
        <w:rPr/>
        <w:pict>
          <v:group style="position:absolute;margin-left:461.09668pt;margin-top:7.44002pt;width:17.7pt;height:.1pt;mso-position-horizontal-relative:page;mso-position-vertical-relative:paragraph;z-index:-159736" coordorigin="9222,149" coordsize="354,2">
            <v:shape style="position:absolute;left:9222;top:149;width:354;height:2" coordorigin="9222,149" coordsize="354,0" path="m9222,149l9575,149e" filled="false" stroked="true" strokeweight=".500685pt" strokecolor="#000000">
              <v:path arrowok="t"/>
            </v:shape>
            <w10:wrap type="none"/>
          </v:group>
        </w:pict>
      </w:r>
      <w:r>
        <w:rPr/>
        <w:pict>
          <v:shape style="position:absolute;margin-left:473.655182pt;margin-top:5.347248pt;width:11.25pt;height:11.95pt;mso-position-horizontal-relative:page;mso-position-vertical-relative:paragraph;z-index:-159424" type="#_x0000_t202" filled="false" stroked="false">
            <v:textbox inset="0,0,0,0">
              <w:txbxContent>
                <w:p>
                  <w:pPr>
                    <w:spacing w:line="239" w:lineRule="exact" w:before="0"/>
                    <w:ind w:left="0" w:right="0" w:firstLine="0"/>
                    <w:jc w:val="left"/>
                    <w:rPr>
                      <w:rFonts w:ascii="Symbol" w:hAnsi="Symbol" w:cs="Symbol" w:eastAsia="Symbol"/>
                      <w:sz w:val="24"/>
                      <w:szCs w:val="24"/>
                    </w:rPr>
                  </w:pPr>
                  <w:r>
                    <w:rPr>
                      <w:rFonts w:ascii="Times New Roman" w:hAnsi="Times New Roman" w:cs="Times New Roman" w:eastAsia="Times New Roman"/>
                      <w:w w:val="100"/>
                      <w:position w:val="1"/>
                      <w:sz w:val="14"/>
                      <w:szCs w:val="14"/>
                    </w:rPr>
                    <w:t>2</w:t>
                  </w:r>
                  <w:r>
                    <w:rPr>
                      <w:rFonts w:ascii="Times New Roman" w:hAnsi="Times New Roman" w:cs="Times New Roman" w:eastAsia="Times New Roman"/>
                      <w:position w:val="1"/>
                      <w:sz w:val="14"/>
                      <w:szCs w:val="14"/>
                    </w:rPr>
                    <w:t> </w:t>
                  </w:r>
                  <w:r>
                    <w:rPr>
                      <w:rFonts w:ascii="Times New Roman" w:hAnsi="Times New Roman" w:cs="Times New Roman" w:eastAsia="Times New Roman"/>
                      <w:spacing w:val="-8"/>
                      <w:position w:val="1"/>
                      <w:sz w:val="14"/>
                      <w:szCs w:val="14"/>
                    </w:rPr>
                    <w:t> </w:t>
                  </w:r>
                  <w:r>
                    <w:rPr>
                      <w:rFonts w:ascii="Symbol" w:hAnsi="Symbol" w:cs="Symbol" w:eastAsia="Symbol"/>
                      <w:w w:val="100"/>
                      <w:sz w:val="24"/>
                      <w:szCs w:val="24"/>
                    </w:rPr>
                    <w:t></w:t>
                  </w:r>
                </w:p>
              </w:txbxContent>
            </v:textbox>
            <w10:wrap type="none"/>
          </v:shape>
        </w:pict>
      </w:r>
      <w:r>
        <w:rPr>
          <w:rFonts w:ascii="Times New Roman" w:hAnsi="Times New Roman" w:cs="Times New Roman" w:eastAsia="Times New Roman"/>
          <w:i/>
          <w:sz w:val="24"/>
          <w:szCs w:val="24"/>
        </w:rPr>
        <w:t>u</w:t>
        <w:tab/>
      </w:r>
      <w:r>
        <w:rPr>
          <w:rFonts w:ascii="Symbol" w:hAnsi="Symbol" w:cs="Symbol" w:eastAsia="Symbol"/>
          <w:sz w:val="24"/>
          <w:szCs w:val="24"/>
        </w:rPr>
        <w:t></w:t>
      </w:r>
      <w:r>
        <w:rPr>
          <w:rFonts w:ascii="Symbol" w:hAnsi="Symbol" w:cs="Symbol" w:eastAsia="Symbol"/>
          <w:spacing w:val="-16"/>
          <w:sz w:val="24"/>
          <w:szCs w:val="24"/>
        </w:rPr>
        <w:t></w:t>
      </w:r>
      <w:r>
        <w:rPr>
          <w:rFonts w:ascii="Times New Roman" w:hAnsi="Times New Roman" w:cs="Times New Roman" w:eastAsia="Times New Roman"/>
          <w:spacing w:val="-16"/>
          <w:sz w:val="24"/>
          <w:szCs w:val="24"/>
        </w:rPr>
      </w:r>
      <w:r>
        <w:rPr>
          <w:rFonts w:ascii="Times New Roman" w:hAnsi="Times New Roman" w:cs="Times New Roman" w:eastAsia="Times New Roman"/>
          <w:i/>
          <w:sz w:val="24"/>
          <w:szCs w:val="24"/>
        </w:rPr>
        <w:t>v</w:t>
      </w:r>
      <w:r>
        <w:rPr>
          <w:rFonts w:ascii="Times New Roman" w:hAnsi="Times New Roman" w:cs="Times New Roman" w:eastAsia="Times New Roman"/>
          <w:sz w:val="24"/>
          <w:szCs w:val="24"/>
        </w:rPr>
      </w:r>
    </w:p>
    <w:p>
      <w:pPr>
        <w:tabs>
          <w:tab w:pos="1743" w:val="left" w:leader="none"/>
          <w:tab w:pos="2371" w:val="left" w:leader="none"/>
        </w:tabs>
        <w:spacing w:line="241" w:lineRule="exact" w:before="0"/>
        <w:ind w:left="1115" w:right="0" w:firstLine="0"/>
        <w:jc w:val="left"/>
        <w:rPr>
          <w:rFonts w:ascii="Times New Roman" w:hAnsi="Times New Roman" w:cs="Times New Roman" w:eastAsia="Times New Roman"/>
          <w:sz w:val="24"/>
          <w:szCs w:val="24"/>
        </w:rPr>
      </w:pPr>
      <w:r>
        <w:rPr>
          <w:rFonts w:ascii="Symbol" w:hAnsi="Symbol" w:cs="Symbol" w:eastAsia="Symbol"/>
          <w:spacing w:val="-2"/>
          <w:sz w:val="24"/>
          <w:szCs w:val="24"/>
        </w:rPr>
        <w:t></w:t>
      </w:r>
      <w:r>
        <w:rPr>
          <w:rFonts w:ascii="Times New Roman" w:hAnsi="Times New Roman" w:cs="Times New Roman" w:eastAsia="Times New Roman"/>
          <w:i/>
          <w:spacing w:val="-2"/>
          <w:sz w:val="24"/>
          <w:szCs w:val="24"/>
        </w:rPr>
        <w:t>t</w:t>
        <w:tab/>
      </w:r>
      <w:r>
        <w:rPr>
          <w:rFonts w:ascii="Symbol" w:hAnsi="Symbol" w:cs="Symbol" w:eastAsia="Symbol"/>
          <w:spacing w:val="-2"/>
          <w:sz w:val="24"/>
          <w:szCs w:val="24"/>
        </w:rPr>
        <w:t></w:t>
      </w:r>
      <w:r>
        <w:rPr>
          <w:rFonts w:ascii="Times New Roman" w:hAnsi="Times New Roman" w:cs="Times New Roman" w:eastAsia="Times New Roman"/>
          <w:i/>
          <w:spacing w:val="-2"/>
          <w:sz w:val="24"/>
          <w:szCs w:val="24"/>
        </w:rPr>
        <w:t>x</w:t>
        <w:tab/>
      </w:r>
      <w:r>
        <w:rPr>
          <w:rFonts w:ascii="Symbol" w:hAnsi="Symbol" w:cs="Symbol" w:eastAsia="Symbol"/>
          <w:spacing w:val="-2"/>
          <w:sz w:val="24"/>
          <w:szCs w:val="24"/>
        </w:rPr>
        <w:t></w:t>
      </w:r>
      <w:r>
        <w:rPr>
          <w:rFonts w:ascii="Times New Roman" w:hAnsi="Times New Roman" w:cs="Times New Roman" w:eastAsia="Times New Roman"/>
          <w:i/>
          <w:spacing w:val="-2"/>
          <w:sz w:val="24"/>
          <w:szCs w:val="24"/>
        </w:rPr>
        <w:t>y</w:t>
      </w:r>
      <w:r>
        <w:rPr>
          <w:rFonts w:ascii="Times New Roman" w:hAnsi="Times New Roman" w:cs="Times New Roman" w:eastAsia="Times New Roman"/>
          <w:spacing w:val="-2"/>
          <w:sz w:val="24"/>
          <w:szCs w:val="24"/>
        </w:rPr>
      </w:r>
    </w:p>
    <w:p>
      <w:pPr>
        <w:spacing w:line="208" w:lineRule="exact" w:before="0"/>
        <w:ind w:left="40" w:right="0" w:firstLine="0"/>
        <w:jc w:val="left"/>
        <w:rPr>
          <w:rFonts w:ascii="Times New Roman" w:hAnsi="Times New Roman" w:cs="Times New Roman" w:eastAsia="Times New Roman"/>
          <w:sz w:val="24"/>
          <w:szCs w:val="24"/>
        </w:rPr>
      </w:pPr>
      <w:r>
        <w:rPr/>
        <w:br w:type="column"/>
      </w:r>
      <w:r>
        <w:rPr>
          <w:rFonts w:ascii="Symbol" w:hAnsi="Symbol" w:cs="Symbol" w:eastAsia="Symbol"/>
          <w:sz w:val="24"/>
          <w:szCs w:val="24"/>
        </w:rPr>
        <w:t></w:t>
      </w:r>
      <w:r>
        <w:rPr>
          <w:rFonts w:ascii="Symbol" w:hAnsi="Symbol" w:cs="Symbol" w:eastAsia="Symbol"/>
          <w:spacing w:val="-5"/>
          <w:sz w:val="24"/>
          <w:szCs w:val="24"/>
        </w:rPr>
        <w:t></w:t>
      </w:r>
      <w:r>
        <w:rPr>
          <w:rFonts w:ascii="Times New Roman" w:hAnsi="Times New Roman" w:cs="Times New Roman" w:eastAsia="Times New Roman"/>
          <w:spacing w:val="-5"/>
          <w:sz w:val="24"/>
          <w:szCs w:val="24"/>
        </w:rPr>
      </w:r>
      <w:r>
        <w:rPr>
          <w:rFonts w:ascii="Symbol" w:hAnsi="Symbol" w:cs="Symbol" w:eastAsia="Symbol"/>
          <w:spacing w:val="8"/>
          <w:sz w:val="24"/>
          <w:szCs w:val="24"/>
        </w:rPr>
        <w:t></w:t>
      </w:r>
      <w:r>
        <w:rPr>
          <w:rFonts w:ascii="Times New Roman" w:hAnsi="Times New Roman" w:cs="Times New Roman" w:eastAsia="Times New Roman"/>
          <w:i/>
          <w:spacing w:val="8"/>
          <w:sz w:val="24"/>
          <w:szCs w:val="24"/>
        </w:rPr>
        <w:t>g</w:t>
      </w:r>
      <w:r>
        <w:rPr>
          <w:rFonts w:ascii="Times New Roman" w:hAnsi="Times New Roman" w:cs="Times New Roman" w:eastAsia="Times New Roman"/>
          <w:spacing w:val="8"/>
          <w:sz w:val="24"/>
          <w:szCs w:val="24"/>
        </w:rPr>
      </w:r>
    </w:p>
    <w:p>
      <w:pPr>
        <w:spacing w:line="241" w:lineRule="exact" w:before="0"/>
        <w:ind w:left="0" w:right="0" w:firstLine="0"/>
        <w:jc w:val="right"/>
        <w:rPr>
          <w:rFonts w:ascii="Times New Roman" w:hAnsi="Times New Roman" w:cs="Times New Roman" w:eastAsia="Times New Roman"/>
          <w:sz w:val="24"/>
          <w:szCs w:val="24"/>
        </w:rPr>
      </w:pPr>
      <w:r>
        <w:rPr>
          <w:rFonts w:ascii="Symbol" w:hAnsi="Symbol" w:cs="Symbol" w:eastAsia="Symbol"/>
          <w:spacing w:val="-2"/>
          <w:sz w:val="24"/>
          <w:szCs w:val="24"/>
        </w:rPr>
        <w:t></w:t>
      </w:r>
      <w:r>
        <w:rPr>
          <w:rFonts w:ascii="Times New Roman" w:hAnsi="Times New Roman" w:cs="Times New Roman" w:eastAsia="Times New Roman"/>
          <w:i/>
          <w:spacing w:val="-2"/>
          <w:sz w:val="24"/>
          <w:szCs w:val="24"/>
        </w:rPr>
        <w:t>y</w:t>
      </w:r>
      <w:r>
        <w:rPr>
          <w:rFonts w:ascii="Times New Roman" w:hAnsi="Times New Roman" w:cs="Times New Roman" w:eastAsia="Times New Roman"/>
          <w:spacing w:val="-2"/>
          <w:sz w:val="24"/>
          <w:szCs w:val="24"/>
        </w:rPr>
      </w:r>
    </w:p>
    <w:p>
      <w:pPr>
        <w:pStyle w:val="Heading3"/>
        <w:numPr>
          <w:ilvl w:val="0"/>
          <w:numId w:val="4"/>
        </w:numPr>
        <w:tabs>
          <w:tab w:pos="557" w:val="left" w:leader="none"/>
        </w:tabs>
        <w:spacing w:line="261" w:lineRule="exact" w:before="0" w:after="0"/>
        <w:ind w:left="556" w:right="0" w:hanging="221"/>
        <w:jc w:val="left"/>
        <w:rPr>
          <w:rFonts w:ascii="Symbol" w:hAnsi="Symbol" w:cs="Symbol" w:eastAsia="Symbol"/>
          <w:i w:val="0"/>
        </w:rPr>
      </w:pPr>
      <w:r>
        <w:rPr>
          <w:i/>
        </w:rPr>
        <w:br w:type="column"/>
        <w:t>fu</w:t>
      </w:r>
      <w:r>
        <w:rPr>
          <w:i/>
          <w:spacing w:val="-5"/>
        </w:rPr>
        <w:t> </w:t>
      </w:r>
      <w:r>
        <w:rPr>
          <w:rFonts w:ascii="Symbol" w:hAnsi="Symbol" w:cs="Symbol" w:eastAsia="Symbol"/>
          <w:i w:val="0"/>
        </w:rPr>
        <w:t></w:t>
      </w:r>
    </w:p>
    <w:p>
      <w:pPr>
        <w:spacing w:before="64"/>
        <w:ind w:left="0" w:right="161" w:firstLine="0"/>
        <w:jc w:val="right"/>
        <w:rPr>
          <w:rFonts w:ascii="Times New Roman" w:hAnsi="Times New Roman" w:cs="Times New Roman" w:eastAsia="Times New Roman"/>
          <w:sz w:val="14"/>
          <w:szCs w:val="14"/>
        </w:rPr>
      </w:pPr>
      <w:r>
        <w:rPr/>
        <w:pict>
          <v:shape style="position:absolute;margin-left:302.633057pt;margin-top:-2.859947pt;width:8.0500pt;height:11.95pt;mso-position-horizontal-relative:page;mso-position-vertical-relative:paragraph;z-index:2824" type="#_x0000_t202" filled="false" stroked="false">
            <v:textbox inset="0,0,0,0">
              <w:txbxContent>
                <w:p>
                  <w:pPr>
                    <w:spacing w:line="239" w:lineRule="exact" w:before="0"/>
                    <w:ind w:left="0" w:right="0" w:firstLine="0"/>
                    <w:jc w:val="left"/>
                    <w:rPr>
                      <w:rFonts w:ascii="Times New Roman" w:hAnsi="Times New Roman" w:cs="Times New Roman" w:eastAsia="Times New Roman"/>
                      <w:sz w:val="24"/>
                      <w:szCs w:val="24"/>
                    </w:rPr>
                  </w:pPr>
                  <w:r>
                    <w:rPr>
                      <w:rFonts w:ascii="Times New Roman"/>
                      <w:i/>
                      <w:w w:val="100"/>
                      <w:sz w:val="24"/>
                    </w:rPr>
                    <w:t>C</w:t>
                  </w:r>
                  <w:r>
                    <w:rPr>
                      <w:rFonts w:ascii="Times New Roman"/>
                      <w:w w:val="100"/>
                      <w:sz w:val="24"/>
                    </w:rPr>
                  </w:r>
                </w:p>
              </w:txbxContent>
            </v:textbox>
            <w10:wrap type="none"/>
          </v:shape>
        </w:pict>
      </w:r>
      <w:r>
        <w:rPr/>
        <w:pict>
          <v:shape style="position:absolute;margin-left:311.726471pt;margin-top:-4.196538pt;width:3.55pt;height:7pt;mso-position-horizontal-relative:page;mso-position-vertical-relative:paragraph;z-index:2992" type="#_x0000_t202" filled="false" stroked="false">
            <v:textbox inset="0,0,0,0">
              <w:txbxContent>
                <w:p>
                  <w:pPr>
                    <w:spacing w:line="139" w:lineRule="exact" w:before="0"/>
                    <w:ind w:left="0" w:right="0" w:firstLine="0"/>
                    <w:jc w:val="left"/>
                    <w:rPr>
                      <w:rFonts w:ascii="Times New Roman" w:hAnsi="Times New Roman" w:cs="Times New Roman" w:eastAsia="Times New Roman"/>
                      <w:sz w:val="14"/>
                      <w:szCs w:val="14"/>
                    </w:rPr>
                  </w:pPr>
                  <w:r>
                    <w:rPr>
                      <w:rFonts w:ascii="Times New Roman"/>
                      <w:w w:val="100"/>
                      <w:sz w:val="14"/>
                    </w:rPr>
                    <w:t>2</w:t>
                  </w:r>
                </w:p>
              </w:txbxContent>
            </v:textbox>
            <w10:wrap type="none"/>
          </v:shape>
        </w:pict>
      </w:r>
      <w:r>
        <w:rPr>
          <w:rFonts w:ascii="Times New Roman"/>
          <w:i/>
          <w:w w:val="100"/>
          <w:sz w:val="14"/>
        </w:rPr>
        <w:t>z</w:t>
      </w:r>
      <w:r>
        <w:rPr>
          <w:rFonts w:ascii="Times New Roman"/>
          <w:w w:val="100"/>
          <w:sz w:val="14"/>
        </w:rPr>
      </w:r>
    </w:p>
    <w:p>
      <w:pPr>
        <w:spacing w:line="203" w:lineRule="exact" w:before="0"/>
        <w:ind w:left="896" w:right="0" w:firstLine="0"/>
        <w:jc w:val="left"/>
        <w:rPr>
          <w:rFonts w:ascii="Symbol" w:hAnsi="Symbol" w:cs="Symbol" w:eastAsia="Symbol"/>
          <w:sz w:val="24"/>
          <w:szCs w:val="24"/>
        </w:rPr>
      </w:pPr>
      <w:r>
        <w:rPr/>
        <w:br w:type="column"/>
      </w:r>
      <w:r>
        <w:rPr>
          <w:rFonts w:ascii="Times New Roman" w:hAnsi="Times New Roman" w:cs="Times New Roman" w:eastAsia="Times New Roman"/>
          <w:i/>
          <w:sz w:val="24"/>
          <w:szCs w:val="24"/>
        </w:rPr>
        <w:t>v</w:t>
      </w:r>
      <w:r>
        <w:rPr>
          <w:rFonts w:ascii="Times New Roman" w:hAnsi="Times New Roman" w:cs="Times New Roman" w:eastAsia="Times New Roman"/>
          <w:i/>
          <w:spacing w:val="-13"/>
          <w:sz w:val="24"/>
          <w:szCs w:val="24"/>
        </w:rPr>
        <w:t> </w:t>
      </w:r>
      <w:r>
        <w:rPr>
          <w:rFonts w:ascii="Symbol" w:hAnsi="Symbol" w:cs="Symbol" w:eastAsia="Symbol"/>
          <w:sz w:val="24"/>
          <w:szCs w:val="24"/>
        </w:rPr>
        <w:t></w:t>
      </w:r>
    </w:p>
    <w:p>
      <w:pPr>
        <w:tabs>
          <w:tab w:pos="1258" w:val="left" w:leader="none"/>
        </w:tabs>
        <w:spacing w:line="249" w:lineRule="exact" w:before="0"/>
        <w:ind w:left="368" w:right="0" w:firstLine="0"/>
        <w:jc w:val="left"/>
        <w:rPr>
          <w:rFonts w:ascii="Times New Roman" w:hAnsi="Times New Roman" w:cs="Times New Roman" w:eastAsia="Times New Roman"/>
          <w:sz w:val="24"/>
          <w:szCs w:val="24"/>
        </w:rPr>
      </w:pPr>
      <w:r>
        <w:rPr>
          <w:rFonts w:ascii="Times New Roman" w:hAnsi="Times New Roman" w:cs="Times New Roman" w:eastAsia="Times New Roman"/>
          <w:i/>
          <w:sz w:val="24"/>
          <w:szCs w:val="24"/>
        </w:rPr>
        <w:t>h</w:t>
        <w:tab/>
      </w:r>
      <w:r>
        <w:rPr>
          <w:rFonts w:ascii="Symbol" w:hAnsi="Symbol" w:cs="Symbol" w:eastAsia="Symbol"/>
          <w:i/>
          <w:spacing w:val="-1"/>
          <w:w w:val="95"/>
          <w:sz w:val="25"/>
          <w:szCs w:val="25"/>
        </w:rPr>
        <w:t></w:t>
      </w:r>
      <w:r>
        <w:rPr>
          <w:rFonts w:ascii="Times New Roman" w:hAnsi="Times New Roman" w:cs="Times New Roman" w:eastAsia="Times New Roman"/>
          <w:i/>
          <w:spacing w:val="-1"/>
          <w:w w:val="95"/>
          <w:sz w:val="24"/>
          <w:szCs w:val="24"/>
        </w:rPr>
        <w:t>h</w:t>
      </w:r>
      <w:r>
        <w:rPr>
          <w:rFonts w:ascii="Times New Roman" w:hAnsi="Times New Roman" w:cs="Times New Roman" w:eastAsia="Times New Roman"/>
          <w:spacing w:val="-1"/>
          <w:w w:val="95"/>
          <w:sz w:val="24"/>
          <w:szCs w:val="24"/>
        </w:rPr>
      </w:r>
    </w:p>
    <w:p>
      <w:pPr>
        <w:tabs>
          <w:tab w:pos="854" w:val="left" w:leader="none"/>
        </w:tabs>
        <w:spacing w:line="253" w:lineRule="exact" w:before="0"/>
        <w:ind w:left="25" w:right="0" w:firstLine="0"/>
        <w:jc w:val="left"/>
        <w:rPr>
          <w:rFonts w:ascii="Times New Roman" w:hAnsi="Times New Roman" w:cs="Times New Roman" w:eastAsia="Times New Roman"/>
          <w:sz w:val="14"/>
          <w:szCs w:val="14"/>
        </w:rPr>
      </w:pPr>
      <w:r>
        <w:rPr/>
        <w:br w:type="column"/>
      </w:r>
      <w:r>
        <w:rPr>
          <w:rFonts w:ascii="Symbol" w:hAnsi="Symbol" w:cs="Symbol" w:eastAsia="Symbol"/>
          <w:sz w:val="24"/>
          <w:szCs w:val="24"/>
        </w:rPr>
        <w:t></w:t>
      </w:r>
      <w:r>
        <w:rPr>
          <w:rFonts w:ascii="Times New Roman" w:hAnsi="Times New Roman" w:cs="Times New Roman" w:eastAsia="Times New Roman"/>
          <w:sz w:val="24"/>
          <w:szCs w:val="24"/>
        </w:rPr>
      </w:r>
      <w:r>
        <w:rPr>
          <w:rFonts w:ascii="Times New Roman" w:hAnsi="Times New Roman" w:cs="Times New Roman" w:eastAsia="Times New Roman"/>
          <w:i/>
          <w:spacing w:val="-10"/>
          <w:sz w:val="24"/>
          <w:szCs w:val="24"/>
        </w:rPr>
        <w:t>A</w:t>
      </w:r>
      <w:r>
        <w:rPr>
          <w:rFonts w:ascii="Times New Roman" w:hAnsi="Times New Roman" w:cs="Times New Roman" w:eastAsia="Times New Roman"/>
          <w:spacing w:val="-10"/>
          <w:position w:val="-5"/>
          <w:sz w:val="14"/>
          <w:szCs w:val="14"/>
        </w:rPr>
        <w:t>m</w:t>
      </w:r>
      <w:r>
        <w:rPr>
          <w:rFonts w:ascii="Times New Roman" w:hAnsi="Times New Roman" w:cs="Times New Roman" w:eastAsia="Times New Roman"/>
          <w:spacing w:val="-4"/>
          <w:position w:val="-5"/>
          <w:sz w:val="14"/>
          <w:szCs w:val="14"/>
        </w:rPr>
        <w:t> </w:t>
      </w:r>
      <w:r>
        <w:rPr>
          <w:rFonts w:ascii="Symbol" w:hAnsi="Symbol" w:cs="Symbol" w:eastAsia="Symbol"/>
          <w:spacing w:val="-47"/>
          <w:position w:val="1"/>
          <w:sz w:val="24"/>
          <w:szCs w:val="24"/>
        </w:rPr>
        <w:t></w:t>
      </w:r>
      <w:r>
        <w:rPr>
          <w:rFonts w:ascii="Symbol" w:hAnsi="Symbol" w:cs="Symbol" w:eastAsia="Symbol"/>
          <w:spacing w:val="-47"/>
          <w:position w:val="-8"/>
          <w:sz w:val="24"/>
          <w:szCs w:val="24"/>
        </w:rPr>
        <w:t></w:t>
      </w:r>
      <w:r>
        <w:rPr>
          <w:rFonts w:ascii="Times New Roman" w:hAnsi="Times New Roman" w:cs="Times New Roman" w:eastAsia="Times New Roman"/>
          <w:spacing w:val="-47"/>
          <w:position w:val="-8"/>
          <w:sz w:val="24"/>
          <w:szCs w:val="24"/>
        </w:rPr>
        <w:tab/>
      </w:r>
      <w:r>
        <w:rPr>
          <w:rFonts w:ascii="Times New Roman" w:hAnsi="Times New Roman" w:cs="Times New Roman" w:eastAsia="Times New Roman"/>
          <w:position w:val="-7"/>
          <w:sz w:val="14"/>
          <w:szCs w:val="14"/>
        </w:rPr>
        <w:t>2</w:t>
      </w:r>
      <w:r>
        <w:rPr>
          <w:rFonts w:ascii="Times New Roman" w:hAnsi="Times New Roman" w:cs="Times New Roman" w:eastAsia="Times New Roman"/>
          <w:sz w:val="14"/>
          <w:szCs w:val="14"/>
        </w:rPr>
      </w:r>
    </w:p>
    <w:p>
      <w:pPr>
        <w:spacing w:line="256" w:lineRule="exact" w:before="0"/>
        <w:ind w:left="483" w:right="0" w:firstLine="0"/>
        <w:jc w:val="left"/>
        <w:rPr>
          <w:rFonts w:ascii="Times New Roman" w:hAnsi="Times New Roman" w:cs="Times New Roman" w:eastAsia="Times New Roman"/>
          <w:sz w:val="24"/>
          <w:szCs w:val="24"/>
        </w:rPr>
      </w:pPr>
      <w:r>
        <w:rPr>
          <w:rFonts w:ascii="Symbol" w:hAnsi="Symbol" w:cs="Symbol" w:eastAsia="Symbol"/>
          <w:position w:val="-5"/>
          <w:sz w:val="24"/>
          <w:szCs w:val="24"/>
        </w:rPr>
        <w:t></w:t>
      </w:r>
      <w:r>
        <w:rPr>
          <w:rFonts w:ascii="Symbol" w:hAnsi="Symbol" w:cs="Symbol" w:eastAsia="Symbol"/>
          <w:spacing w:val="-19"/>
          <w:position w:val="-5"/>
          <w:sz w:val="24"/>
          <w:szCs w:val="24"/>
        </w:rPr>
        <w:t></w:t>
      </w:r>
      <w:r>
        <w:rPr>
          <w:rFonts w:ascii="Times New Roman" w:hAnsi="Times New Roman" w:cs="Times New Roman" w:eastAsia="Times New Roman"/>
          <w:spacing w:val="-19"/>
          <w:position w:val="-5"/>
          <w:sz w:val="24"/>
          <w:szCs w:val="24"/>
        </w:rPr>
      </w:r>
      <w:r>
        <w:rPr>
          <w:rFonts w:ascii="Symbol" w:hAnsi="Symbol" w:cs="Symbol" w:eastAsia="Symbol"/>
          <w:sz w:val="24"/>
          <w:szCs w:val="24"/>
        </w:rPr>
        <w:t></w:t>
      </w:r>
      <w:r>
        <w:rPr>
          <w:rFonts w:ascii="Times New Roman" w:hAnsi="Times New Roman" w:cs="Times New Roman" w:eastAsia="Times New Roman"/>
          <w:i/>
          <w:sz w:val="24"/>
          <w:szCs w:val="24"/>
        </w:rPr>
        <w:t>x</w:t>
      </w:r>
      <w:r>
        <w:rPr>
          <w:rFonts w:ascii="Times New Roman" w:hAnsi="Times New Roman" w:cs="Times New Roman" w:eastAsia="Times New Roman"/>
          <w:sz w:val="24"/>
          <w:szCs w:val="24"/>
        </w:rPr>
      </w:r>
    </w:p>
    <w:p>
      <w:pPr>
        <w:spacing w:before="155"/>
        <w:ind w:left="24" w:right="0" w:firstLine="0"/>
        <w:jc w:val="left"/>
        <w:rPr>
          <w:rFonts w:ascii="Symbol" w:hAnsi="Symbol" w:cs="Symbol" w:eastAsia="Symbol"/>
          <w:sz w:val="24"/>
          <w:szCs w:val="24"/>
        </w:rPr>
      </w:pPr>
      <w:r>
        <w:rPr/>
        <w:br w:type="column"/>
      </w:r>
      <w:r>
        <w:rPr>
          <w:rFonts w:ascii="Symbol" w:hAnsi="Symbol" w:cs="Symbol" w:eastAsia="Symbol"/>
          <w:sz w:val="24"/>
          <w:szCs w:val="24"/>
        </w:rPr>
        <w:t></w:t>
      </w:r>
      <w:r>
        <w:rPr>
          <w:rFonts w:ascii="Times New Roman" w:hAnsi="Times New Roman" w:cs="Times New Roman" w:eastAsia="Times New Roman"/>
          <w:i/>
          <w:sz w:val="24"/>
          <w:szCs w:val="24"/>
        </w:rPr>
        <w:t>y </w:t>
      </w:r>
      <w:r>
        <w:rPr>
          <w:rFonts w:ascii="Times New Roman" w:hAnsi="Times New Roman" w:cs="Times New Roman" w:eastAsia="Times New Roman"/>
          <w:i/>
          <w:spacing w:val="25"/>
          <w:sz w:val="24"/>
          <w:szCs w:val="24"/>
        </w:rPr>
        <w:t> </w:t>
      </w:r>
      <w:r>
        <w:rPr>
          <w:rFonts w:ascii="Symbol" w:hAnsi="Symbol" w:cs="Symbol" w:eastAsia="Symbol"/>
          <w:position w:val="-5"/>
          <w:sz w:val="24"/>
          <w:szCs w:val="24"/>
        </w:rPr>
        <w:t></w:t>
      </w:r>
      <w:r>
        <w:rPr>
          <w:rFonts w:ascii="Symbol" w:hAnsi="Symbol" w:cs="Symbol" w:eastAsia="Symbol"/>
          <w:sz w:val="24"/>
          <w:szCs w:val="24"/>
        </w:rPr>
      </w:r>
    </w:p>
    <w:p>
      <w:pPr>
        <w:pStyle w:val="BodyText"/>
        <w:spacing w:line="257" w:lineRule="exact"/>
        <w:ind w:left="281" w:right="0"/>
        <w:jc w:val="left"/>
      </w:pPr>
      <w:r>
        <w:rPr/>
        <w:br w:type="column"/>
      </w:r>
      <w:r>
        <w:rPr/>
        <w:t>（</w:t>
      </w:r>
      <w:r>
        <w:rPr>
          <w:rFonts w:ascii="Arial" w:hAnsi="Arial" w:cs="Arial" w:eastAsia="Arial"/>
        </w:rPr>
        <w:t>E.32</w:t>
      </w:r>
      <w:r>
        <w:rPr/>
        <w:t>）</w:t>
      </w:r>
    </w:p>
    <w:p>
      <w:pPr>
        <w:spacing w:after="0" w:line="257" w:lineRule="exact"/>
        <w:jc w:val="left"/>
        <w:sectPr>
          <w:type w:val="continuous"/>
          <w:pgSz w:w="11910" w:h="16840"/>
          <w:pgMar w:top="640" w:bottom="280" w:left="1300" w:right="920"/>
          <w:cols w:num="7" w:equalWidth="0">
            <w:col w:w="2595" w:space="40"/>
            <w:col w:w="1092" w:space="40"/>
            <w:col w:w="1373" w:space="40"/>
            <w:col w:w="1511" w:space="40"/>
            <w:col w:w="1142" w:space="40"/>
            <w:col w:w="488" w:space="40"/>
            <w:col w:w="1249"/>
          </w:cols>
        </w:sectPr>
      </w:pPr>
    </w:p>
    <w:p>
      <w:pPr>
        <w:pStyle w:val="BodyText"/>
        <w:spacing w:line="240" w:lineRule="auto" w:before="503"/>
        <w:ind w:right="0"/>
        <w:jc w:val="left"/>
      </w:pPr>
      <w:r>
        <w:rPr/>
        <w:pict>
          <v:shape style="position:absolute;margin-left:480.264923pt;margin-top:-25.502708pt;width:.1pt;height:11.95pt;mso-position-horizontal-relative:page;mso-position-vertical-relative:paragraph;z-index:-159544" type="#_x0000_t202" filled="false" stroked="false">
            <v:textbox inset="0,0,0,0">
              <w:txbxContent>
                <w:p>
                  <w:pPr>
                    <w:spacing w:line="239" w:lineRule="exact" w:before="0"/>
                    <w:ind w:left="0" w:right="0" w:firstLine="0"/>
                    <w:jc w:val="left"/>
                    <w:rPr>
                      <w:rFonts w:ascii="Symbol" w:hAnsi="Symbol" w:cs="Symbol" w:eastAsia="Symbol"/>
                      <w:sz w:val="24"/>
                      <w:szCs w:val="24"/>
                    </w:rPr>
                  </w:pPr>
                  <w:r>
                    <w:rPr>
                      <w:rFonts w:ascii="Symbol" w:hAnsi="Symbol" w:cs="Symbol" w:eastAsia="Symbol"/>
                      <w:spacing w:val="-93"/>
                      <w:w w:val="100"/>
                      <w:sz w:val="24"/>
                      <w:szCs w:val="24"/>
                    </w:rPr>
                    <w:t></w:t>
                  </w:r>
                  <w:r>
                    <w:rPr>
                      <w:rFonts w:ascii="Symbol" w:hAnsi="Symbol" w:cs="Symbol" w:eastAsia="Symbol"/>
                      <w:w w:val="100"/>
                      <w:sz w:val="24"/>
                      <w:szCs w:val="24"/>
                    </w:rPr>
                  </w:r>
                </w:p>
              </w:txbxContent>
            </v:textbox>
            <w10:wrap type="none"/>
          </v:shape>
        </w:pict>
      </w:r>
      <w:r>
        <w:rPr/>
        <w:t>式中：</w:t>
      </w:r>
    </w:p>
    <w:p>
      <w:pPr>
        <w:spacing w:after="0" w:line="240" w:lineRule="auto"/>
        <w:jc w:val="left"/>
        <w:sectPr>
          <w:type w:val="continuous"/>
          <w:pgSz w:w="11910" w:h="16840"/>
          <w:pgMar w:top="640" w:bottom="280" w:left="1300" w:right="920"/>
        </w:sectPr>
      </w:pPr>
    </w:p>
    <w:p>
      <w:pPr>
        <w:spacing w:line="240" w:lineRule="auto" w:before="5"/>
        <w:rPr>
          <w:rFonts w:ascii="宋体" w:hAnsi="宋体" w:cs="宋体" w:eastAsia="宋体"/>
          <w:sz w:val="12"/>
          <w:szCs w:val="12"/>
        </w:rPr>
      </w:pPr>
    </w:p>
    <w:p>
      <w:pPr>
        <w:pStyle w:val="BodyText"/>
        <w:spacing w:line="388" w:lineRule="auto" w:before="39"/>
        <w:ind w:left="781" w:right="5055"/>
        <w:jc w:val="both"/>
      </w:pPr>
      <w:r>
        <w:rPr>
          <w:rFonts w:ascii="Times New Roman" w:hAnsi="Times New Roman" w:cs="Times New Roman" w:eastAsia="Times New Roman"/>
          <w:i/>
          <w:sz w:val="22"/>
          <w:szCs w:val="22"/>
        </w:rPr>
        <w:t>u</w:t>
      </w:r>
      <w:r>
        <w:rPr>
          <w:rFonts w:ascii="Times New Roman" w:hAnsi="Times New Roman" w:cs="Times New Roman" w:eastAsia="Times New Roman"/>
          <w:i/>
          <w:spacing w:val="9"/>
          <w:sz w:val="22"/>
          <w:szCs w:val="22"/>
        </w:rPr>
        <w:t> </w:t>
      </w:r>
      <w:r>
        <w:rPr>
          <w:rFonts w:ascii="Times New Roman" w:hAnsi="Times New Roman" w:cs="Times New Roman" w:eastAsia="Times New Roman"/>
        </w:rPr>
        <w:t>——</w:t>
      </w:r>
      <w:r>
        <w:rPr/>
        <w:t>对应于</w:t>
      </w:r>
      <w:r>
        <w:rPr>
          <w:spacing w:val="-49"/>
        </w:rPr>
        <w:t> </w:t>
      </w:r>
      <w:r>
        <w:rPr>
          <w:rFonts w:ascii="Times New Roman" w:hAnsi="Times New Roman" w:cs="Times New Roman" w:eastAsia="Times New Roman"/>
          <w:i/>
          <w:sz w:val="22"/>
          <w:szCs w:val="22"/>
        </w:rPr>
        <w:t>x</w:t>
      </w:r>
      <w:r>
        <w:rPr>
          <w:rFonts w:ascii="Times New Roman" w:hAnsi="Times New Roman" w:cs="Times New Roman" w:eastAsia="Times New Roman"/>
          <w:i/>
          <w:spacing w:val="2"/>
          <w:sz w:val="22"/>
          <w:szCs w:val="22"/>
        </w:rPr>
        <w:t> </w:t>
      </w:r>
      <w:r>
        <w:rPr/>
        <w:t>轴的平均流速分量，</w:t>
      </w:r>
      <w:r>
        <w:rPr>
          <w:rFonts w:ascii="Times New Roman" w:hAnsi="Times New Roman" w:cs="Times New Roman" w:eastAsia="Times New Roman"/>
        </w:rPr>
        <w:t>m/s</w:t>
      </w:r>
      <w:r>
        <w:rPr/>
        <w:t>；</w:t>
      </w:r>
      <w:r>
        <w:rPr>
          <w:spacing w:val="-103"/>
        </w:rPr>
        <w:t> </w:t>
      </w:r>
      <w:r>
        <w:rPr>
          <w:rFonts w:ascii="Times New Roman" w:hAnsi="Times New Roman" w:cs="Times New Roman" w:eastAsia="Times New Roman"/>
          <w:i/>
          <w:sz w:val="22"/>
          <w:szCs w:val="22"/>
        </w:rPr>
        <w:t>v</w:t>
      </w:r>
      <w:r>
        <w:rPr>
          <w:rFonts w:ascii="Times New Roman" w:hAnsi="Times New Roman" w:cs="Times New Roman" w:eastAsia="Times New Roman"/>
          <w:i/>
          <w:spacing w:val="-21"/>
          <w:sz w:val="22"/>
          <w:szCs w:val="22"/>
        </w:rPr>
        <w:t> </w:t>
      </w:r>
      <w:r>
        <w:rPr>
          <w:rFonts w:ascii="Times New Roman" w:hAnsi="Times New Roman" w:cs="Times New Roman" w:eastAsia="Times New Roman"/>
        </w:rPr>
        <w:t>——</w:t>
      </w:r>
      <w:r>
        <w:rPr/>
        <w:t>对应于</w:t>
      </w:r>
      <w:r>
        <w:rPr>
          <w:spacing w:val="-58"/>
        </w:rPr>
        <w:t> </w:t>
      </w:r>
      <w:r>
        <w:rPr>
          <w:rFonts w:ascii="Times New Roman" w:hAnsi="Times New Roman" w:cs="Times New Roman" w:eastAsia="Times New Roman"/>
          <w:i/>
          <w:position w:val="1"/>
          <w:sz w:val="28"/>
          <w:szCs w:val="28"/>
        </w:rPr>
        <w:t>y</w:t>
      </w:r>
      <w:r>
        <w:rPr>
          <w:rFonts w:ascii="Times New Roman" w:hAnsi="Times New Roman" w:cs="Times New Roman" w:eastAsia="Times New Roman"/>
          <w:i/>
          <w:spacing w:val="-28"/>
          <w:position w:val="1"/>
          <w:sz w:val="28"/>
          <w:szCs w:val="28"/>
        </w:rPr>
        <w:t> </w:t>
      </w:r>
      <w:r>
        <w:rPr/>
        <w:t>轴的平均流速分量，</w:t>
      </w:r>
      <w:r>
        <w:rPr>
          <w:rFonts w:ascii="Times New Roman" w:hAnsi="Times New Roman" w:cs="Times New Roman" w:eastAsia="Times New Roman"/>
        </w:rPr>
        <w:t>m/s</w:t>
      </w:r>
      <w:r>
        <w:rPr/>
        <w:t>；</w:t>
      </w:r>
      <w:r>
        <w:rPr>
          <w:w w:val="100"/>
        </w:rPr>
        <w:t> </w:t>
      </w:r>
      <w:r>
        <w:rPr>
          <w:rFonts w:ascii="Times New Roman" w:hAnsi="Times New Roman" w:cs="Times New Roman" w:eastAsia="Times New Roman"/>
          <w:i/>
          <w:sz w:val="23"/>
          <w:szCs w:val="23"/>
        </w:rPr>
        <w:t>z</w:t>
      </w:r>
      <w:r>
        <w:rPr>
          <w:rFonts w:ascii="Times New Roman" w:hAnsi="Times New Roman" w:cs="Times New Roman" w:eastAsia="Times New Roman"/>
          <w:i/>
          <w:position w:val="-5"/>
          <w:sz w:val="14"/>
          <w:szCs w:val="14"/>
        </w:rPr>
        <w:t>b</w:t>
      </w:r>
      <w:r>
        <w:rPr>
          <w:rFonts w:ascii="Times New Roman" w:hAnsi="Times New Roman" w:cs="Times New Roman" w:eastAsia="Times New Roman"/>
          <w:i/>
          <w:spacing w:val="-23"/>
          <w:position w:val="-5"/>
          <w:sz w:val="14"/>
          <w:szCs w:val="14"/>
        </w:rPr>
        <w:t> </w:t>
      </w:r>
      <w:r>
        <w:rPr>
          <w:rFonts w:ascii="Times New Roman" w:hAnsi="Times New Roman" w:cs="Times New Roman" w:eastAsia="Times New Roman"/>
        </w:rPr>
        <w:t>——</w:t>
      </w:r>
      <w:r>
        <w:rPr/>
        <w:t>河底高程，</w:t>
      </w:r>
      <w:r>
        <w:rPr>
          <w:rFonts w:ascii="Times New Roman" w:hAnsi="Times New Roman" w:cs="Times New Roman" w:eastAsia="Times New Roman"/>
        </w:rPr>
        <w:t>m</w:t>
      </w:r>
      <w:r>
        <w:rPr/>
        <w:t>；</w:t>
      </w:r>
    </w:p>
    <w:p>
      <w:pPr>
        <w:spacing w:after="0" w:line="388" w:lineRule="auto"/>
        <w:jc w:val="both"/>
        <w:sectPr>
          <w:pgSz w:w="11910" w:h="16840"/>
          <w:pgMar w:header="1318" w:footer="1016" w:top="1520" w:bottom="1200" w:left="1300" w:right="920"/>
        </w:sectPr>
      </w:pPr>
    </w:p>
    <w:p>
      <w:pPr>
        <w:spacing w:line="284" w:lineRule="exact" w:before="0"/>
        <w:ind w:left="820" w:right="0" w:firstLine="0"/>
        <w:jc w:val="left"/>
        <w:rPr>
          <w:rFonts w:ascii="Times New Roman" w:hAnsi="Times New Roman" w:cs="Times New Roman" w:eastAsia="Times New Roman"/>
          <w:sz w:val="22"/>
          <w:szCs w:val="22"/>
        </w:rPr>
      </w:pPr>
      <w:r>
        <w:rPr>
          <w:rFonts w:ascii="Times New Roman" w:hAnsi="Times New Roman" w:cs="Times New Roman" w:eastAsia="Times New Roman"/>
          <w:i/>
          <w:sz w:val="22"/>
          <w:szCs w:val="22"/>
        </w:rPr>
        <w:t>f </w:t>
      </w:r>
      <w:r>
        <w:rPr>
          <w:rFonts w:ascii="Times New Roman" w:hAnsi="Times New Roman" w:cs="Times New Roman" w:eastAsia="Times New Roman"/>
          <w:position w:val="1"/>
          <w:sz w:val="21"/>
          <w:szCs w:val="21"/>
        </w:rPr>
        <w:t>——</w:t>
      </w:r>
      <w:r>
        <w:rPr>
          <w:rFonts w:ascii="宋体" w:hAnsi="宋体" w:cs="宋体" w:eastAsia="宋体"/>
          <w:position w:val="1"/>
          <w:sz w:val="21"/>
          <w:szCs w:val="21"/>
        </w:rPr>
        <w:t>科氏系数，</w:t>
      </w:r>
      <w:r>
        <w:rPr>
          <w:rFonts w:ascii="宋体" w:hAnsi="宋体" w:cs="宋体" w:eastAsia="宋体"/>
          <w:spacing w:val="3"/>
          <w:position w:val="1"/>
          <w:sz w:val="21"/>
          <w:szCs w:val="21"/>
        </w:rPr>
        <w:t> </w:t>
      </w:r>
      <w:r>
        <w:rPr>
          <w:rFonts w:ascii="Times New Roman" w:hAnsi="Times New Roman" w:cs="Times New Roman" w:eastAsia="Times New Roman"/>
          <w:i/>
          <w:sz w:val="22"/>
          <w:szCs w:val="22"/>
        </w:rPr>
        <w:t>f</w:t>
      </w:r>
      <w:r>
        <w:rPr>
          <w:rFonts w:ascii="Times New Roman" w:hAnsi="Times New Roman" w:cs="Times New Roman" w:eastAsia="Times New Roman"/>
          <w:sz w:val="22"/>
          <w:szCs w:val="22"/>
        </w:rPr>
      </w:r>
    </w:p>
    <w:p>
      <w:pPr>
        <w:spacing w:line="289" w:lineRule="exact" w:before="0"/>
        <w:ind w:left="74" w:right="0" w:firstLine="0"/>
        <w:jc w:val="left"/>
        <w:rPr>
          <w:rFonts w:ascii="宋体" w:hAnsi="宋体" w:cs="宋体" w:eastAsia="宋体"/>
          <w:sz w:val="21"/>
          <w:szCs w:val="21"/>
        </w:rPr>
      </w:pPr>
      <w:r>
        <w:rPr>
          <w:w w:val="105"/>
        </w:rPr>
        <w:br w:type="column"/>
      </w:r>
      <w:r>
        <w:rPr>
          <w:rFonts w:ascii="Symbol" w:hAnsi="Symbol" w:cs="Symbol" w:eastAsia="Symbol"/>
          <w:w w:val="105"/>
          <w:sz w:val="22"/>
          <w:szCs w:val="22"/>
        </w:rPr>
        <w:t></w:t>
      </w:r>
      <w:r>
        <w:rPr>
          <w:rFonts w:ascii="Symbol" w:hAnsi="Symbol" w:cs="Symbol" w:eastAsia="Symbol"/>
          <w:spacing w:val="-2"/>
          <w:w w:val="105"/>
          <w:sz w:val="22"/>
          <w:szCs w:val="22"/>
        </w:rPr>
        <w:t></w:t>
      </w:r>
      <w:r>
        <w:rPr>
          <w:rFonts w:ascii="Times New Roman" w:hAnsi="Times New Roman" w:cs="Times New Roman" w:eastAsia="Times New Roman"/>
          <w:spacing w:val="-2"/>
          <w:w w:val="105"/>
          <w:sz w:val="22"/>
          <w:szCs w:val="22"/>
        </w:rPr>
      </w:r>
      <w:r>
        <w:rPr>
          <w:rFonts w:ascii="Times New Roman" w:hAnsi="Times New Roman" w:cs="Times New Roman" w:eastAsia="Times New Roman"/>
          <w:w w:val="105"/>
          <w:sz w:val="22"/>
          <w:szCs w:val="22"/>
        </w:rPr>
        <w:t>2</w:t>
      </w:r>
      <w:r>
        <w:rPr>
          <w:rFonts w:ascii="Symbol" w:hAnsi="Symbol" w:cs="Symbol" w:eastAsia="Symbol"/>
          <w:w w:val="105"/>
          <w:sz w:val="22"/>
          <w:szCs w:val="22"/>
        </w:rPr>
        <w:t></w:t>
      </w:r>
      <w:r>
        <w:rPr>
          <w:rFonts w:ascii="Symbol" w:hAnsi="Symbol" w:cs="Symbol" w:eastAsia="Symbol"/>
          <w:spacing w:val="-23"/>
          <w:w w:val="105"/>
          <w:sz w:val="22"/>
          <w:szCs w:val="22"/>
        </w:rPr>
        <w:t></w:t>
      </w:r>
      <w:r>
        <w:rPr>
          <w:rFonts w:ascii="Times New Roman" w:hAnsi="Times New Roman" w:cs="Times New Roman" w:eastAsia="Times New Roman"/>
          <w:spacing w:val="-23"/>
          <w:w w:val="105"/>
          <w:sz w:val="22"/>
          <w:szCs w:val="22"/>
        </w:rPr>
      </w:r>
      <w:r>
        <w:rPr>
          <w:rFonts w:ascii="Times New Roman" w:hAnsi="Times New Roman" w:cs="Times New Roman" w:eastAsia="Times New Roman"/>
          <w:spacing w:val="-6"/>
          <w:w w:val="105"/>
          <w:sz w:val="22"/>
          <w:szCs w:val="22"/>
        </w:rPr>
        <w:t>sin</w:t>
      </w:r>
      <w:r>
        <w:rPr>
          <w:rFonts w:ascii="Times New Roman" w:hAnsi="Times New Roman" w:cs="Times New Roman" w:eastAsia="Times New Roman"/>
          <w:spacing w:val="-24"/>
          <w:w w:val="105"/>
          <w:sz w:val="22"/>
          <w:szCs w:val="22"/>
        </w:rPr>
        <w:t> </w:t>
      </w:r>
      <w:r>
        <w:rPr>
          <w:rFonts w:ascii="Symbol" w:hAnsi="Symbol" w:cs="Symbol" w:eastAsia="Symbol"/>
          <w:i/>
          <w:w w:val="105"/>
          <w:sz w:val="24"/>
          <w:szCs w:val="24"/>
        </w:rPr>
        <w:t></w:t>
      </w:r>
      <w:r>
        <w:rPr>
          <w:rFonts w:ascii="Symbol" w:hAnsi="Symbol" w:cs="Symbol" w:eastAsia="Symbol"/>
          <w:i/>
          <w:spacing w:val="-6"/>
          <w:w w:val="105"/>
          <w:sz w:val="24"/>
          <w:szCs w:val="24"/>
        </w:rPr>
        <w:t></w:t>
      </w:r>
      <w:r>
        <w:rPr>
          <w:rFonts w:ascii="Times New Roman" w:hAnsi="Times New Roman" w:cs="Times New Roman" w:eastAsia="Times New Roman"/>
          <w:i/>
          <w:spacing w:val="-6"/>
          <w:w w:val="105"/>
          <w:sz w:val="24"/>
          <w:szCs w:val="24"/>
        </w:rPr>
      </w:r>
      <w:r>
        <w:rPr>
          <w:rFonts w:ascii="宋体" w:hAnsi="宋体" w:cs="宋体" w:eastAsia="宋体"/>
          <w:w w:val="105"/>
          <w:position w:val="1"/>
          <w:sz w:val="21"/>
          <w:szCs w:val="21"/>
        </w:rPr>
        <w:t>，</w:t>
      </w:r>
      <w:r>
        <w:rPr>
          <w:rFonts w:ascii="Times New Roman" w:hAnsi="Times New Roman" w:cs="Times New Roman" w:eastAsia="Times New Roman"/>
          <w:w w:val="105"/>
          <w:position w:val="1"/>
          <w:sz w:val="21"/>
          <w:szCs w:val="21"/>
        </w:rPr>
        <w:t>1/s</w:t>
      </w:r>
      <w:r>
        <w:rPr>
          <w:rFonts w:ascii="宋体" w:hAnsi="宋体" w:cs="宋体" w:eastAsia="宋体"/>
          <w:w w:val="105"/>
          <w:position w:val="1"/>
          <w:sz w:val="21"/>
          <w:szCs w:val="21"/>
        </w:rPr>
        <w:t>；</w:t>
      </w:r>
      <w:r>
        <w:rPr>
          <w:rFonts w:ascii="宋体" w:hAnsi="宋体" w:cs="宋体" w:eastAsia="宋体"/>
          <w:w w:val="105"/>
          <w:sz w:val="21"/>
          <w:szCs w:val="21"/>
        </w:rPr>
      </w:r>
    </w:p>
    <w:p>
      <w:pPr>
        <w:spacing w:after="0" w:line="289" w:lineRule="exact"/>
        <w:jc w:val="left"/>
        <w:rPr>
          <w:rFonts w:ascii="宋体" w:hAnsi="宋体" w:cs="宋体" w:eastAsia="宋体"/>
          <w:sz w:val="21"/>
          <w:szCs w:val="21"/>
        </w:rPr>
        <w:sectPr>
          <w:type w:val="continuous"/>
          <w:pgSz w:w="11910" w:h="16840"/>
          <w:pgMar w:top="640" w:bottom="280" w:left="1300" w:right="920"/>
          <w:cols w:num="2" w:equalWidth="0">
            <w:col w:w="2579" w:space="40"/>
            <w:col w:w="7071"/>
          </w:cols>
        </w:sectPr>
      </w:pPr>
    </w:p>
    <w:p>
      <w:pPr>
        <w:spacing w:line="240" w:lineRule="auto" w:before="13"/>
        <w:rPr>
          <w:rFonts w:ascii="宋体" w:hAnsi="宋体" w:cs="宋体" w:eastAsia="宋体"/>
          <w:sz w:val="11"/>
          <w:szCs w:val="11"/>
        </w:rPr>
      </w:pPr>
    </w:p>
    <w:p>
      <w:pPr>
        <w:spacing w:line="19" w:lineRule="exact" w:before="81"/>
        <w:ind w:left="2685" w:right="0" w:firstLine="0"/>
        <w:jc w:val="left"/>
        <w:rPr>
          <w:rFonts w:ascii="Times New Roman" w:hAnsi="Times New Roman" w:cs="Times New Roman" w:eastAsia="Times New Roman"/>
          <w:sz w:val="14"/>
          <w:szCs w:val="14"/>
        </w:rPr>
      </w:pPr>
      <w:r>
        <w:rPr>
          <w:rFonts w:ascii="Times New Roman"/>
          <w:sz w:val="14"/>
        </w:rPr>
        <w:t>1/2</w:t>
      </w:r>
    </w:p>
    <w:p>
      <w:pPr>
        <w:spacing w:after="0" w:line="19" w:lineRule="exact"/>
        <w:jc w:val="left"/>
        <w:rPr>
          <w:rFonts w:ascii="Times New Roman" w:hAnsi="Times New Roman" w:cs="Times New Roman" w:eastAsia="Times New Roman"/>
          <w:sz w:val="14"/>
          <w:szCs w:val="14"/>
        </w:rPr>
        <w:sectPr>
          <w:type w:val="continuous"/>
          <w:pgSz w:w="11910" w:h="16840"/>
          <w:pgMar w:top="640" w:bottom="280" w:left="1300" w:right="920"/>
        </w:sectPr>
      </w:pPr>
    </w:p>
    <w:p>
      <w:pPr>
        <w:spacing w:line="267" w:lineRule="exact" w:before="0"/>
        <w:ind w:left="777" w:right="0" w:firstLine="0"/>
        <w:jc w:val="left"/>
        <w:rPr>
          <w:rFonts w:ascii="Times New Roman" w:hAnsi="Times New Roman" w:cs="Times New Roman" w:eastAsia="Times New Roman"/>
          <w:sz w:val="21"/>
          <w:szCs w:val="21"/>
        </w:rPr>
      </w:pPr>
      <w:r>
        <w:rPr>
          <w:rFonts w:ascii="Times New Roman" w:hAnsi="Times New Roman" w:cs="Times New Roman" w:eastAsia="Times New Roman"/>
          <w:i/>
          <w:spacing w:val="9"/>
          <w:sz w:val="22"/>
          <w:szCs w:val="22"/>
        </w:rPr>
        <w:t>C</w:t>
      </w:r>
      <w:r>
        <w:rPr>
          <w:rFonts w:ascii="Times New Roman" w:hAnsi="Times New Roman" w:cs="Times New Roman" w:eastAsia="Times New Roman"/>
          <w:i/>
          <w:spacing w:val="9"/>
          <w:position w:val="-4"/>
          <w:sz w:val="13"/>
          <w:szCs w:val="13"/>
        </w:rPr>
        <w:t>z</w:t>
      </w:r>
      <w:r>
        <w:rPr>
          <w:rFonts w:ascii="Times New Roman" w:hAnsi="Times New Roman" w:cs="Times New Roman" w:eastAsia="Times New Roman"/>
          <w:i/>
          <w:spacing w:val="26"/>
          <w:position w:val="-4"/>
          <w:sz w:val="13"/>
          <w:szCs w:val="13"/>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谢才系数，</w:t>
      </w:r>
      <w:r>
        <w:rPr>
          <w:rFonts w:ascii="Times New Roman" w:hAnsi="Times New Roman" w:cs="Times New Roman" w:eastAsia="Times New Roman"/>
          <w:position w:val="1"/>
          <w:sz w:val="21"/>
          <w:szCs w:val="21"/>
        </w:rPr>
        <w:t>m</w:t>
      </w:r>
      <w:r>
        <w:rPr>
          <w:rFonts w:ascii="Times New Roman" w:hAnsi="Times New Roman" w:cs="Times New Roman" w:eastAsia="Times New Roman"/>
          <w:sz w:val="21"/>
          <w:szCs w:val="21"/>
        </w:rPr>
      </w:r>
    </w:p>
    <w:p>
      <w:pPr>
        <w:spacing w:line="227" w:lineRule="exact" w:before="0"/>
        <w:ind w:left="134" w:right="0" w:firstLine="0"/>
        <w:jc w:val="left"/>
        <w:rPr>
          <w:rFonts w:ascii="宋体" w:hAnsi="宋体" w:cs="宋体" w:eastAsia="宋体"/>
          <w:sz w:val="21"/>
          <w:szCs w:val="21"/>
        </w:rPr>
      </w:pPr>
      <w:r>
        <w:rPr/>
        <w:br w:type="column"/>
      </w:r>
      <w:r>
        <w:rPr>
          <w:rFonts w:ascii="Times New Roman" w:hAnsi="Times New Roman" w:cs="Times New Roman" w:eastAsia="Times New Roman"/>
          <w:sz w:val="21"/>
          <w:szCs w:val="21"/>
        </w:rPr>
        <w:t>/s</w:t>
      </w:r>
      <w:r>
        <w:rPr>
          <w:rFonts w:ascii="宋体" w:hAnsi="宋体" w:cs="宋体" w:eastAsia="宋体"/>
          <w:sz w:val="21"/>
          <w:szCs w:val="21"/>
        </w:rPr>
        <w:t>；</w:t>
      </w:r>
    </w:p>
    <w:p>
      <w:pPr>
        <w:spacing w:after="0" w:line="227" w:lineRule="exact"/>
        <w:jc w:val="left"/>
        <w:rPr>
          <w:rFonts w:ascii="宋体" w:hAnsi="宋体" w:cs="宋体" w:eastAsia="宋体"/>
          <w:sz w:val="21"/>
          <w:szCs w:val="21"/>
        </w:rPr>
        <w:sectPr>
          <w:type w:val="continuous"/>
          <w:pgSz w:w="11910" w:h="16840"/>
          <w:pgMar w:top="640" w:bottom="280" w:left="1300" w:right="920"/>
          <w:cols w:num="2" w:equalWidth="0">
            <w:col w:w="2689" w:space="40"/>
            <w:col w:w="6961"/>
          </w:cols>
        </w:sectPr>
      </w:pPr>
    </w:p>
    <w:p>
      <w:pPr>
        <w:spacing w:line="240" w:lineRule="auto" w:before="10"/>
        <w:rPr>
          <w:rFonts w:ascii="宋体" w:hAnsi="宋体" w:cs="宋体" w:eastAsia="宋体"/>
          <w:sz w:val="13"/>
          <w:szCs w:val="13"/>
        </w:rPr>
      </w:pPr>
    </w:p>
    <w:p>
      <w:pPr>
        <w:tabs>
          <w:tab w:pos="5394" w:val="left" w:leader="none"/>
          <w:tab w:pos="6864" w:val="left" w:leader="none"/>
          <w:tab w:pos="7317" w:val="left" w:leader="none"/>
          <w:tab w:pos="8285" w:val="left" w:leader="none"/>
        </w:tabs>
        <w:spacing w:line="34" w:lineRule="exact" w:before="0"/>
        <w:ind w:left="4930" w:right="0" w:firstLine="0"/>
        <w:jc w:val="left"/>
        <w:rPr>
          <w:rFonts w:ascii="Times New Roman" w:hAnsi="Times New Roman" w:cs="Times New Roman" w:eastAsia="Times New Roman"/>
          <w:sz w:val="15"/>
          <w:szCs w:val="15"/>
        </w:rPr>
      </w:pPr>
      <w:r>
        <w:rPr>
          <w:rFonts w:ascii="Times New Roman"/>
          <w:w w:val="110"/>
          <w:sz w:val="13"/>
        </w:rPr>
        <w:t>2</w:t>
        <w:tab/>
        <w:t>2</w:t>
        <w:tab/>
      </w:r>
      <w:r>
        <w:rPr>
          <w:rFonts w:ascii="Times New Roman"/>
          <w:w w:val="105"/>
          <w:position w:val="1"/>
          <w:sz w:val="13"/>
        </w:rPr>
        <w:t>2</w:t>
        <w:tab/>
        <w:t>2</w:t>
        <w:tab/>
      </w:r>
      <w:r>
        <w:rPr>
          <w:rFonts w:ascii="Times New Roman"/>
          <w:w w:val="110"/>
          <w:sz w:val="15"/>
        </w:rPr>
        <w:t>2</w:t>
      </w:r>
      <w:r>
        <w:rPr>
          <w:rFonts w:ascii="Times New Roman"/>
          <w:sz w:val="15"/>
        </w:rPr>
      </w:r>
    </w:p>
    <w:p>
      <w:pPr>
        <w:spacing w:after="0" w:line="34" w:lineRule="exact"/>
        <w:jc w:val="left"/>
        <w:rPr>
          <w:rFonts w:ascii="Times New Roman" w:hAnsi="Times New Roman" w:cs="Times New Roman" w:eastAsia="Times New Roman"/>
          <w:sz w:val="15"/>
          <w:szCs w:val="15"/>
        </w:rPr>
        <w:sectPr>
          <w:type w:val="continuous"/>
          <w:pgSz w:w="11910" w:h="16840"/>
          <w:pgMar w:top="640" w:bottom="280" w:left="1300" w:right="920"/>
        </w:sectPr>
      </w:pPr>
    </w:p>
    <w:p>
      <w:pPr>
        <w:spacing w:line="298" w:lineRule="exact" w:before="0"/>
        <w:ind w:left="761" w:right="0" w:firstLine="0"/>
        <w:jc w:val="left"/>
        <w:rPr>
          <w:rFonts w:ascii="Times New Roman" w:hAnsi="Times New Roman" w:cs="Times New Roman" w:eastAsia="Times New Roman"/>
          <w:sz w:val="23"/>
          <w:szCs w:val="23"/>
        </w:rPr>
      </w:pPr>
      <w:r>
        <w:rPr>
          <w:rFonts w:ascii="Symbol" w:hAnsi="Symbol" w:cs="Symbol" w:eastAsia="Symbol"/>
          <w:i/>
          <w:w w:val="105"/>
          <w:sz w:val="24"/>
          <w:szCs w:val="24"/>
        </w:rPr>
        <w:t></w:t>
      </w:r>
      <w:r>
        <w:rPr>
          <w:rFonts w:ascii="Times New Roman" w:hAnsi="Times New Roman" w:cs="Times New Roman" w:eastAsia="Times New Roman"/>
          <w:w w:val="105"/>
          <w:position w:val="-5"/>
          <w:sz w:val="13"/>
          <w:szCs w:val="13"/>
        </w:rPr>
        <w:t>s</w:t>
      </w:r>
      <w:r>
        <w:rPr>
          <w:rFonts w:ascii="Times New Roman" w:hAnsi="Times New Roman" w:cs="Times New Roman" w:eastAsia="Times New Roman"/>
          <w:i/>
          <w:w w:val="105"/>
          <w:position w:val="-5"/>
          <w:sz w:val="13"/>
          <w:szCs w:val="13"/>
        </w:rPr>
        <w:t>x</w:t>
      </w:r>
      <w:r>
        <w:rPr>
          <w:rFonts w:ascii="宋体" w:hAnsi="宋体" w:cs="宋体" w:eastAsia="宋体"/>
          <w:w w:val="105"/>
          <w:sz w:val="23"/>
          <w:szCs w:val="23"/>
        </w:rPr>
        <w:t>、</w:t>
      </w:r>
      <w:r>
        <w:rPr>
          <w:rFonts w:ascii="Symbol" w:hAnsi="Symbol" w:cs="Symbol" w:eastAsia="Symbol"/>
          <w:i/>
          <w:w w:val="105"/>
          <w:sz w:val="24"/>
          <w:szCs w:val="24"/>
        </w:rPr>
        <w:t></w:t>
      </w:r>
      <w:r>
        <w:rPr>
          <w:rFonts w:ascii="Times New Roman" w:hAnsi="Times New Roman" w:cs="Times New Roman" w:eastAsia="Times New Roman"/>
          <w:w w:val="105"/>
          <w:position w:val="-5"/>
          <w:sz w:val="13"/>
          <w:szCs w:val="13"/>
        </w:rPr>
        <w:t>s</w:t>
      </w:r>
      <w:r>
        <w:rPr>
          <w:rFonts w:ascii="Times New Roman" w:hAnsi="Times New Roman" w:cs="Times New Roman" w:eastAsia="Times New Roman"/>
          <w:i/>
          <w:w w:val="105"/>
          <w:position w:val="-5"/>
          <w:sz w:val="13"/>
          <w:szCs w:val="13"/>
        </w:rPr>
        <w:t>y </w:t>
      </w:r>
      <w:r>
        <w:rPr>
          <w:rFonts w:ascii="Times New Roman" w:hAnsi="Times New Roman" w:cs="Times New Roman" w:eastAsia="Times New Roman"/>
          <w:spacing w:val="2"/>
          <w:w w:val="105"/>
          <w:position w:val="1"/>
          <w:sz w:val="21"/>
          <w:szCs w:val="21"/>
        </w:rPr>
        <w:t>——</w:t>
      </w:r>
      <w:r>
        <w:rPr>
          <w:rFonts w:ascii="宋体" w:hAnsi="宋体" w:cs="宋体" w:eastAsia="宋体"/>
          <w:spacing w:val="2"/>
          <w:w w:val="105"/>
          <w:position w:val="1"/>
          <w:sz w:val="21"/>
          <w:szCs w:val="21"/>
        </w:rPr>
        <w:t>分别为水面上的风应力，</w:t>
      </w:r>
      <w:r>
        <w:rPr>
          <w:rFonts w:ascii="Symbol" w:hAnsi="Symbol" w:cs="Symbol" w:eastAsia="Symbol"/>
          <w:i/>
          <w:spacing w:val="2"/>
          <w:w w:val="105"/>
          <w:sz w:val="24"/>
          <w:szCs w:val="24"/>
        </w:rPr>
        <w:t></w:t>
      </w:r>
      <w:r>
        <w:rPr>
          <w:rFonts w:ascii="Times New Roman" w:hAnsi="Times New Roman" w:cs="Times New Roman" w:eastAsia="Times New Roman"/>
          <w:spacing w:val="2"/>
          <w:w w:val="105"/>
          <w:position w:val="-5"/>
          <w:sz w:val="13"/>
          <w:szCs w:val="13"/>
        </w:rPr>
        <w:t>s</w:t>
      </w:r>
      <w:r>
        <w:rPr>
          <w:rFonts w:ascii="Times New Roman" w:hAnsi="Times New Roman" w:cs="Times New Roman" w:eastAsia="Times New Roman"/>
          <w:i/>
          <w:spacing w:val="2"/>
          <w:w w:val="105"/>
          <w:position w:val="-5"/>
          <w:sz w:val="13"/>
          <w:szCs w:val="13"/>
        </w:rPr>
        <w:t>x </w:t>
      </w:r>
      <w:r>
        <w:rPr>
          <w:rFonts w:ascii="Symbol" w:hAnsi="Symbol" w:cs="Symbol" w:eastAsia="Symbol"/>
          <w:w w:val="105"/>
          <w:sz w:val="23"/>
          <w:szCs w:val="23"/>
        </w:rPr>
        <w:t></w:t>
      </w:r>
      <w:r>
        <w:rPr>
          <w:rFonts w:ascii="Symbol" w:hAnsi="Symbol" w:cs="Symbol" w:eastAsia="Symbol"/>
          <w:spacing w:val="-26"/>
          <w:w w:val="105"/>
          <w:sz w:val="23"/>
          <w:szCs w:val="23"/>
        </w:rPr>
        <w:t></w:t>
      </w:r>
      <w:r>
        <w:rPr>
          <w:rFonts w:ascii="Times New Roman" w:hAnsi="Times New Roman" w:cs="Times New Roman" w:eastAsia="Times New Roman"/>
          <w:spacing w:val="-26"/>
          <w:w w:val="105"/>
          <w:sz w:val="23"/>
          <w:szCs w:val="23"/>
        </w:rPr>
      </w:r>
      <w:r>
        <w:rPr>
          <w:rFonts w:ascii="Times New Roman" w:hAnsi="Times New Roman" w:cs="Times New Roman" w:eastAsia="Times New Roman"/>
          <w:i/>
          <w:w w:val="105"/>
          <w:sz w:val="23"/>
          <w:szCs w:val="23"/>
        </w:rPr>
        <w:t>r</w:t>
      </w:r>
      <w:r>
        <w:rPr>
          <w:rFonts w:ascii="Times New Roman" w:hAnsi="Times New Roman" w:cs="Times New Roman" w:eastAsia="Times New Roman"/>
          <w:sz w:val="23"/>
          <w:szCs w:val="23"/>
        </w:rPr>
      </w:r>
    </w:p>
    <w:p>
      <w:pPr>
        <w:spacing w:line="297" w:lineRule="exact" w:before="0"/>
        <w:ind w:left="62" w:right="0" w:firstLine="0"/>
        <w:jc w:val="left"/>
        <w:rPr>
          <w:rFonts w:ascii="Times New Roman" w:hAnsi="Times New Roman" w:cs="Times New Roman" w:eastAsia="Times New Roman"/>
          <w:sz w:val="23"/>
          <w:szCs w:val="23"/>
        </w:rPr>
      </w:pPr>
      <w:r>
        <w:rPr>
          <w:w w:val="105"/>
        </w:rPr>
        <w:br w:type="column"/>
      </w:r>
      <w:r>
        <w:rPr>
          <w:rFonts w:ascii="Symbol" w:hAnsi="Symbol" w:cs="Symbol" w:eastAsia="Symbol"/>
          <w:i/>
          <w:w w:val="105"/>
          <w:sz w:val="24"/>
          <w:szCs w:val="24"/>
        </w:rPr>
        <w:t></w:t>
      </w:r>
      <w:r>
        <w:rPr>
          <w:rFonts w:ascii="Times New Roman" w:hAnsi="Times New Roman" w:cs="Times New Roman" w:eastAsia="Times New Roman"/>
          <w:w w:val="105"/>
          <w:position w:val="-5"/>
          <w:sz w:val="13"/>
          <w:szCs w:val="13"/>
        </w:rPr>
        <w:t>a</w:t>
      </w:r>
      <w:r>
        <w:rPr>
          <w:rFonts w:ascii="Times New Roman" w:hAnsi="Times New Roman" w:cs="Times New Roman" w:eastAsia="Times New Roman"/>
          <w:spacing w:val="-13"/>
          <w:w w:val="105"/>
          <w:position w:val="-5"/>
          <w:sz w:val="13"/>
          <w:szCs w:val="13"/>
        </w:rPr>
        <w:t> </w:t>
      </w:r>
      <w:r>
        <w:rPr>
          <w:rFonts w:ascii="Times New Roman" w:hAnsi="Times New Roman" w:cs="Times New Roman" w:eastAsia="Times New Roman"/>
          <w:i/>
          <w:w w:val="105"/>
          <w:sz w:val="23"/>
          <w:szCs w:val="23"/>
        </w:rPr>
        <w:t>w</w:t>
      </w:r>
      <w:r>
        <w:rPr>
          <w:rFonts w:ascii="Times New Roman" w:hAnsi="Times New Roman" w:cs="Times New Roman" w:eastAsia="Times New Roman"/>
          <w:sz w:val="23"/>
          <w:szCs w:val="23"/>
        </w:rPr>
      </w:r>
    </w:p>
    <w:p>
      <w:pPr>
        <w:spacing w:line="287" w:lineRule="exact" w:before="0"/>
        <w:ind w:left="74" w:right="0" w:firstLine="0"/>
        <w:jc w:val="left"/>
        <w:rPr>
          <w:rFonts w:ascii="Times New Roman" w:hAnsi="Times New Roman" w:cs="Times New Roman" w:eastAsia="Times New Roman"/>
          <w:sz w:val="23"/>
          <w:szCs w:val="23"/>
        </w:rPr>
      </w:pPr>
      <w:r>
        <w:rPr>
          <w:spacing w:val="-4"/>
          <w:w w:val="105"/>
        </w:rPr>
        <w:br w:type="column"/>
      </w:r>
      <w:r>
        <w:rPr>
          <w:rFonts w:ascii="Times New Roman" w:hAnsi="Times New Roman" w:cs="Times New Roman" w:eastAsia="Times New Roman"/>
          <w:spacing w:val="-4"/>
          <w:w w:val="105"/>
          <w:sz w:val="23"/>
          <w:szCs w:val="23"/>
        </w:rPr>
        <w:t>sin </w:t>
      </w:r>
      <w:r>
        <w:rPr>
          <w:rFonts w:ascii="Symbol" w:hAnsi="Symbol" w:cs="Symbol" w:eastAsia="Symbol"/>
          <w:i/>
          <w:w w:val="105"/>
          <w:sz w:val="24"/>
          <w:szCs w:val="24"/>
        </w:rPr>
        <w:t></w:t>
      </w:r>
      <w:r>
        <w:rPr>
          <w:rFonts w:ascii="Times New Roman" w:hAnsi="Times New Roman" w:cs="Times New Roman" w:eastAsia="Times New Roman"/>
          <w:i/>
          <w:w w:val="105"/>
          <w:sz w:val="24"/>
          <w:szCs w:val="24"/>
        </w:rPr>
      </w:r>
      <w:r>
        <w:rPr>
          <w:rFonts w:ascii="宋体" w:hAnsi="宋体" w:cs="宋体" w:eastAsia="宋体"/>
          <w:spacing w:val="6"/>
          <w:w w:val="105"/>
          <w:position w:val="1"/>
          <w:sz w:val="21"/>
          <w:szCs w:val="21"/>
        </w:rPr>
        <w:t>，</w:t>
      </w:r>
      <w:r>
        <w:rPr>
          <w:rFonts w:ascii="Symbol" w:hAnsi="Symbol" w:cs="Symbol" w:eastAsia="Symbol"/>
          <w:i/>
          <w:spacing w:val="6"/>
          <w:w w:val="105"/>
          <w:position w:val="1"/>
          <w:sz w:val="25"/>
          <w:szCs w:val="25"/>
        </w:rPr>
        <w:t></w:t>
      </w:r>
      <w:r>
        <w:rPr>
          <w:rFonts w:ascii="Times New Roman" w:hAnsi="Times New Roman" w:cs="Times New Roman" w:eastAsia="Times New Roman"/>
          <w:spacing w:val="6"/>
          <w:w w:val="105"/>
          <w:position w:val="-4"/>
          <w:sz w:val="13"/>
          <w:szCs w:val="13"/>
        </w:rPr>
        <w:t>s</w:t>
      </w:r>
      <w:r>
        <w:rPr>
          <w:rFonts w:ascii="Times New Roman" w:hAnsi="Times New Roman" w:cs="Times New Roman" w:eastAsia="Times New Roman"/>
          <w:i/>
          <w:spacing w:val="6"/>
          <w:w w:val="105"/>
          <w:position w:val="-4"/>
          <w:sz w:val="13"/>
          <w:szCs w:val="13"/>
        </w:rPr>
        <w:t>y </w:t>
      </w:r>
      <w:r>
        <w:rPr>
          <w:rFonts w:ascii="Symbol" w:hAnsi="Symbol" w:cs="Symbol" w:eastAsia="Symbol"/>
          <w:w w:val="105"/>
          <w:position w:val="1"/>
          <w:sz w:val="23"/>
          <w:szCs w:val="23"/>
        </w:rPr>
        <w:t></w:t>
      </w:r>
      <w:r>
        <w:rPr>
          <w:rFonts w:ascii="Symbol" w:hAnsi="Symbol" w:cs="Symbol" w:eastAsia="Symbol"/>
          <w:spacing w:val="-20"/>
          <w:w w:val="105"/>
          <w:position w:val="1"/>
          <w:sz w:val="23"/>
          <w:szCs w:val="23"/>
        </w:rPr>
        <w:t></w:t>
      </w:r>
      <w:r>
        <w:rPr>
          <w:rFonts w:ascii="Times New Roman" w:hAnsi="Times New Roman" w:cs="Times New Roman" w:eastAsia="Times New Roman"/>
          <w:spacing w:val="-20"/>
          <w:w w:val="105"/>
          <w:position w:val="1"/>
          <w:sz w:val="23"/>
          <w:szCs w:val="23"/>
        </w:rPr>
      </w:r>
      <w:r>
        <w:rPr>
          <w:rFonts w:ascii="Times New Roman" w:hAnsi="Times New Roman" w:cs="Times New Roman" w:eastAsia="Times New Roman"/>
          <w:i/>
          <w:w w:val="105"/>
          <w:position w:val="1"/>
          <w:sz w:val="23"/>
          <w:szCs w:val="23"/>
        </w:rPr>
        <w:t>r</w:t>
      </w:r>
      <w:r>
        <w:rPr>
          <w:rFonts w:ascii="Times New Roman" w:hAnsi="Times New Roman" w:cs="Times New Roman" w:eastAsia="Times New Roman"/>
          <w:sz w:val="23"/>
          <w:szCs w:val="23"/>
        </w:rPr>
      </w:r>
    </w:p>
    <w:p>
      <w:pPr>
        <w:spacing w:line="292" w:lineRule="exact" w:before="0"/>
        <w:ind w:left="61" w:right="0" w:firstLine="0"/>
        <w:jc w:val="left"/>
        <w:rPr>
          <w:rFonts w:ascii="宋体" w:hAnsi="宋体" w:cs="宋体" w:eastAsia="宋体"/>
          <w:sz w:val="21"/>
          <w:szCs w:val="21"/>
        </w:rPr>
      </w:pPr>
      <w:r>
        <w:rPr/>
        <w:br w:type="column"/>
      </w:r>
      <w:r>
        <w:rPr>
          <w:rFonts w:ascii="Symbol" w:hAnsi="Symbol" w:cs="Symbol" w:eastAsia="Symbol"/>
          <w:i/>
          <w:sz w:val="25"/>
          <w:szCs w:val="25"/>
        </w:rPr>
        <w:t></w:t>
      </w:r>
      <w:r>
        <w:rPr>
          <w:rFonts w:ascii="Times New Roman" w:hAnsi="Times New Roman" w:cs="Times New Roman" w:eastAsia="Times New Roman"/>
          <w:position w:val="-5"/>
          <w:sz w:val="13"/>
          <w:szCs w:val="13"/>
        </w:rPr>
        <w:t>a </w:t>
      </w:r>
      <w:r>
        <w:rPr>
          <w:rFonts w:ascii="Times New Roman" w:hAnsi="Times New Roman" w:cs="Times New Roman" w:eastAsia="Times New Roman"/>
          <w:i/>
          <w:sz w:val="23"/>
          <w:szCs w:val="23"/>
        </w:rPr>
        <w:t>w </w:t>
      </w:r>
      <w:r>
        <w:rPr>
          <w:rFonts w:ascii="Times New Roman" w:hAnsi="Times New Roman" w:cs="Times New Roman" w:eastAsia="Times New Roman"/>
          <w:spacing w:val="-4"/>
          <w:sz w:val="23"/>
          <w:szCs w:val="23"/>
        </w:rPr>
        <w:t>cos</w:t>
      </w:r>
      <w:r>
        <w:rPr>
          <w:rFonts w:ascii="Symbol" w:hAnsi="Symbol" w:cs="Symbol" w:eastAsia="Symbol"/>
          <w:i/>
          <w:spacing w:val="-4"/>
          <w:sz w:val="25"/>
          <w:szCs w:val="25"/>
        </w:rPr>
        <w:t></w:t>
      </w:r>
      <w:r>
        <w:rPr>
          <w:rFonts w:ascii="Times New Roman" w:hAnsi="Times New Roman" w:cs="Times New Roman" w:eastAsia="Times New Roman"/>
          <w:i/>
          <w:spacing w:val="-4"/>
          <w:sz w:val="25"/>
          <w:szCs w:val="25"/>
        </w:rPr>
      </w:r>
      <w:r>
        <w:rPr>
          <w:rFonts w:ascii="宋体" w:hAnsi="宋体" w:cs="宋体" w:eastAsia="宋体"/>
          <w:sz w:val="21"/>
          <w:szCs w:val="21"/>
        </w:rPr>
        <w:t>， </w:t>
      </w:r>
      <w:r>
        <w:rPr>
          <w:rFonts w:ascii="Times New Roman" w:hAnsi="Times New Roman" w:cs="Times New Roman" w:eastAsia="Times New Roman"/>
          <w:i/>
          <w:sz w:val="22"/>
          <w:szCs w:val="22"/>
        </w:rPr>
        <w:t>r </w:t>
      </w:r>
      <w:r>
        <w:rPr>
          <w:rFonts w:ascii="Times New Roman" w:hAnsi="Times New Roman" w:cs="Times New Roman" w:eastAsia="Times New Roman"/>
          <w:i/>
          <w:spacing w:val="18"/>
          <w:sz w:val="22"/>
          <w:szCs w:val="22"/>
        </w:rPr>
        <w:t> </w:t>
      </w:r>
      <w:r>
        <w:rPr>
          <w:rFonts w:ascii="宋体" w:hAnsi="宋体" w:cs="宋体" w:eastAsia="宋体"/>
          <w:sz w:val="21"/>
          <w:szCs w:val="21"/>
        </w:rPr>
        <w:t>为风应力系</w:t>
      </w:r>
    </w:p>
    <w:p>
      <w:pPr>
        <w:spacing w:after="0" w:line="292" w:lineRule="exact"/>
        <w:jc w:val="left"/>
        <w:rPr>
          <w:rFonts w:ascii="宋体" w:hAnsi="宋体" w:cs="宋体" w:eastAsia="宋体"/>
          <w:sz w:val="21"/>
          <w:szCs w:val="21"/>
        </w:rPr>
        <w:sectPr>
          <w:type w:val="continuous"/>
          <w:pgSz w:w="11910" w:h="16840"/>
          <w:pgMar w:top="640" w:bottom="280" w:left="1300" w:right="920"/>
          <w:cols w:num="4" w:equalWidth="0">
            <w:col w:w="4913" w:space="40"/>
            <w:col w:w="445" w:space="40"/>
            <w:col w:w="1409" w:space="40"/>
            <w:col w:w="2803"/>
          </w:cols>
        </w:sectPr>
      </w:pPr>
    </w:p>
    <w:p>
      <w:pPr>
        <w:spacing w:before="155"/>
        <w:ind w:left="118" w:right="0" w:firstLine="0"/>
        <w:jc w:val="left"/>
        <w:rPr>
          <w:rFonts w:ascii="宋体" w:hAnsi="宋体" w:cs="宋体" w:eastAsia="宋体"/>
          <w:sz w:val="21"/>
          <w:szCs w:val="21"/>
        </w:rPr>
      </w:pPr>
      <w:r>
        <w:rPr>
          <w:rFonts w:ascii="宋体" w:hAnsi="宋体" w:cs="宋体" w:eastAsia="宋体"/>
          <w:sz w:val="21"/>
          <w:szCs w:val="21"/>
        </w:rPr>
        <w:t>数，</w:t>
      </w:r>
      <w:r>
        <w:rPr>
          <w:rFonts w:ascii="宋体" w:hAnsi="宋体" w:cs="宋体" w:eastAsia="宋体"/>
          <w:spacing w:val="-68"/>
          <w:sz w:val="21"/>
          <w:szCs w:val="21"/>
        </w:rPr>
        <w:t> </w:t>
      </w:r>
      <w:r>
        <w:rPr>
          <w:rFonts w:ascii="Symbol" w:hAnsi="Symbol" w:cs="Symbol" w:eastAsia="Symbol"/>
          <w:i/>
          <w:spacing w:val="5"/>
          <w:sz w:val="25"/>
          <w:szCs w:val="25"/>
        </w:rPr>
        <w:t></w:t>
      </w:r>
      <w:r>
        <w:rPr>
          <w:rFonts w:ascii="Times New Roman" w:hAnsi="Times New Roman" w:cs="Times New Roman" w:eastAsia="Times New Roman"/>
          <w:spacing w:val="5"/>
          <w:position w:val="-4"/>
          <w:sz w:val="14"/>
          <w:szCs w:val="14"/>
        </w:rPr>
        <w:t>a</w:t>
      </w:r>
      <w:r>
        <w:rPr>
          <w:rFonts w:ascii="Times New Roman" w:hAnsi="Times New Roman" w:cs="Times New Roman" w:eastAsia="Times New Roman"/>
          <w:spacing w:val="16"/>
          <w:position w:val="-4"/>
          <w:sz w:val="14"/>
          <w:szCs w:val="14"/>
        </w:rPr>
        <w:t> </w:t>
      </w:r>
      <w:r>
        <w:rPr>
          <w:rFonts w:ascii="宋体" w:hAnsi="宋体" w:cs="宋体" w:eastAsia="宋体"/>
          <w:sz w:val="21"/>
          <w:szCs w:val="21"/>
        </w:rPr>
        <w:t>为空气密度，</w:t>
      </w:r>
      <w:r>
        <w:rPr>
          <w:rFonts w:ascii="Times New Roman" w:hAnsi="Times New Roman" w:cs="Times New Roman" w:eastAsia="Times New Roman"/>
          <w:sz w:val="21"/>
          <w:szCs w:val="21"/>
        </w:rPr>
        <w:t>kg/m</w:t>
      </w:r>
      <w:r>
        <w:rPr>
          <w:rFonts w:ascii="Times New Roman" w:hAnsi="Times New Roman" w:cs="Times New Roman" w:eastAsia="Times New Roman"/>
          <w:position w:val="7"/>
          <w:sz w:val="14"/>
          <w:szCs w:val="14"/>
        </w:rPr>
        <w:t>3</w:t>
      </w:r>
      <w:r>
        <w:rPr>
          <w:rFonts w:ascii="宋体" w:hAnsi="宋体" w:cs="宋体" w:eastAsia="宋体"/>
          <w:sz w:val="21"/>
          <w:szCs w:val="21"/>
        </w:rPr>
        <w:t>，</w:t>
      </w:r>
      <w:r>
        <w:rPr>
          <w:rFonts w:ascii="宋体" w:hAnsi="宋体" w:cs="宋体" w:eastAsia="宋体"/>
          <w:spacing w:val="-75"/>
          <w:sz w:val="21"/>
          <w:szCs w:val="21"/>
        </w:rPr>
        <w:t> </w:t>
      </w:r>
      <w:r>
        <w:rPr>
          <w:rFonts w:ascii="Times New Roman" w:hAnsi="Times New Roman" w:cs="Times New Roman" w:eastAsia="Times New Roman"/>
          <w:i/>
          <w:sz w:val="23"/>
          <w:szCs w:val="23"/>
        </w:rPr>
        <w:t>w</w:t>
      </w:r>
      <w:r>
        <w:rPr>
          <w:rFonts w:ascii="Times New Roman" w:hAnsi="Times New Roman" w:cs="Times New Roman" w:eastAsia="Times New Roman"/>
          <w:i/>
          <w:spacing w:val="-28"/>
          <w:sz w:val="23"/>
          <w:szCs w:val="23"/>
        </w:rPr>
        <w:t> </w:t>
      </w:r>
      <w:r>
        <w:rPr>
          <w:rFonts w:ascii="宋体" w:hAnsi="宋体" w:cs="宋体" w:eastAsia="宋体"/>
          <w:sz w:val="21"/>
          <w:szCs w:val="21"/>
        </w:rPr>
        <w:t>为风速，</w:t>
      </w:r>
      <w:r>
        <w:rPr>
          <w:rFonts w:ascii="Times New Roman" w:hAnsi="Times New Roman" w:cs="Times New Roman" w:eastAsia="Times New Roman"/>
          <w:sz w:val="21"/>
          <w:szCs w:val="21"/>
        </w:rPr>
        <w:t>m/s</w:t>
      </w:r>
      <w:r>
        <w:rPr>
          <w:rFonts w:ascii="宋体" w:hAnsi="宋体" w:cs="宋体" w:eastAsia="宋体"/>
          <w:sz w:val="21"/>
          <w:szCs w:val="21"/>
        </w:rPr>
        <w:t>，</w:t>
      </w:r>
      <w:r>
        <w:rPr>
          <w:rFonts w:ascii="Symbol" w:hAnsi="Symbol" w:cs="Symbol" w:eastAsia="Symbol"/>
          <w:i/>
          <w:sz w:val="23"/>
          <w:szCs w:val="23"/>
        </w:rPr>
        <w:t></w:t>
      </w:r>
      <w:r>
        <w:rPr>
          <w:rFonts w:ascii="Times New Roman" w:hAnsi="Times New Roman" w:cs="Times New Roman" w:eastAsia="Times New Roman"/>
          <w:i/>
          <w:sz w:val="23"/>
          <w:szCs w:val="23"/>
        </w:rPr>
      </w:r>
      <w:r>
        <w:rPr>
          <w:rFonts w:ascii="宋体" w:hAnsi="宋体" w:cs="宋体" w:eastAsia="宋体"/>
          <w:sz w:val="21"/>
          <w:szCs w:val="21"/>
        </w:rPr>
        <w:t>为风方向角；</w:t>
      </w:r>
    </w:p>
    <w:p>
      <w:pPr>
        <w:spacing w:before="170"/>
        <w:ind w:left="809" w:right="0" w:firstLine="0"/>
        <w:jc w:val="both"/>
        <w:rPr>
          <w:rFonts w:ascii="宋体" w:hAnsi="宋体" w:cs="宋体" w:eastAsia="宋体"/>
          <w:sz w:val="21"/>
          <w:szCs w:val="21"/>
        </w:rPr>
      </w:pPr>
      <w:r>
        <w:rPr>
          <w:rFonts w:ascii="Times New Roman" w:hAnsi="Times New Roman" w:cs="Times New Roman" w:eastAsia="Times New Roman"/>
          <w:i/>
          <w:spacing w:val="-11"/>
          <w:sz w:val="25"/>
          <w:szCs w:val="25"/>
        </w:rPr>
        <w:t>A</w:t>
      </w:r>
      <w:r>
        <w:rPr>
          <w:rFonts w:ascii="Times New Roman" w:hAnsi="Times New Roman" w:cs="Times New Roman" w:eastAsia="Times New Roman"/>
          <w:spacing w:val="-11"/>
          <w:position w:val="-5"/>
          <w:sz w:val="14"/>
          <w:szCs w:val="14"/>
        </w:rPr>
        <w:t>m </w:t>
      </w:r>
      <w:r>
        <w:rPr>
          <w:rFonts w:ascii="Times New Roman" w:hAnsi="Times New Roman" w:cs="Times New Roman" w:eastAsia="Times New Roman"/>
          <w:spacing w:val="-4"/>
          <w:position w:val="-5"/>
          <w:sz w:val="14"/>
          <w:szCs w:val="14"/>
        </w:rPr>
        <w:t> </w:t>
      </w:r>
      <w:r>
        <w:rPr>
          <w:rFonts w:ascii="Times New Roman" w:hAnsi="Times New Roman" w:cs="Times New Roman" w:eastAsia="Times New Roman"/>
          <w:sz w:val="21"/>
          <w:szCs w:val="21"/>
        </w:rPr>
        <w:t>——</w:t>
      </w:r>
      <w:r>
        <w:rPr>
          <w:rFonts w:ascii="宋体" w:hAnsi="宋体" w:cs="宋体" w:eastAsia="宋体"/>
          <w:sz w:val="21"/>
          <w:szCs w:val="21"/>
        </w:rPr>
        <w:t>水平涡动粘滞系数，</w:t>
      </w:r>
      <w:r>
        <w:rPr>
          <w:rFonts w:ascii="Times New Roman" w:hAnsi="Times New Roman" w:cs="Times New Roman" w:eastAsia="Times New Roman"/>
          <w:sz w:val="21"/>
          <w:szCs w:val="21"/>
        </w:rPr>
        <w:t>m</w:t>
      </w:r>
      <w:r>
        <w:rPr>
          <w:rFonts w:ascii="Times New Roman" w:hAnsi="Times New Roman" w:cs="Times New Roman" w:eastAsia="Times New Roman"/>
          <w:position w:val="7"/>
          <w:sz w:val="14"/>
          <w:szCs w:val="14"/>
        </w:rPr>
        <w:t>2</w:t>
      </w:r>
      <w:r>
        <w:rPr>
          <w:rFonts w:ascii="Times New Roman" w:hAnsi="Times New Roman" w:cs="Times New Roman" w:eastAsia="Times New Roman"/>
          <w:sz w:val="21"/>
          <w:szCs w:val="21"/>
        </w:rPr>
        <w:t>/s</w:t>
      </w:r>
      <w:r>
        <w:rPr>
          <w:rFonts w:ascii="宋体" w:hAnsi="宋体" w:cs="宋体" w:eastAsia="宋体"/>
          <w:sz w:val="21"/>
          <w:szCs w:val="21"/>
        </w:rPr>
        <w:t>；</w:t>
      </w:r>
    </w:p>
    <w:p>
      <w:pPr>
        <w:spacing w:line="391" w:lineRule="auto" w:before="148"/>
        <w:ind w:left="791" w:right="5408" w:firstLine="3"/>
        <w:jc w:val="both"/>
        <w:rPr>
          <w:rFonts w:ascii="宋体" w:hAnsi="宋体" w:cs="宋体" w:eastAsia="宋体"/>
          <w:sz w:val="21"/>
          <w:szCs w:val="21"/>
        </w:rPr>
      </w:pPr>
      <w:r>
        <w:rPr>
          <w:rFonts w:ascii="Times New Roman" w:hAnsi="Times New Roman" w:cs="Times New Roman" w:eastAsia="Times New Roman"/>
          <w:i/>
          <w:sz w:val="19"/>
          <w:szCs w:val="19"/>
        </w:rPr>
        <w:t>x</w:t>
      </w:r>
      <w:r>
        <w:rPr>
          <w:rFonts w:ascii="Times New Roman" w:hAnsi="Times New Roman" w:cs="Times New Roman" w:eastAsia="Times New Roman"/>
          <w:i/>
          <w:spacing w:val="-15"/>
          <w:sz w:val="19"/>
          <w:szCs w:val="19"/>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笛卡尔坐标系</w:t>
      </w:r>
      <w:r>
        <w:rPr>
          <w:rFonts w:ascii="宋体" w:hAnsi="宋体" w:cs="宋体" w:eastAsia="宋体"/>
          <w:spacing w:val="-68"/>
          <w:position w:val="1"/>
          <w:sz w:val="21"/>
          <w:szCs w:val="21"/>
        </w:rPr>
        <w:t> </w:t>
      </w:r>
      <w:r>
        <w:rPr>
          <w:rFonts w:ascii="Times New Roman" w:hAnsi="Times New Roman" w:cs="Times New Roman" w:eastAsia="Times New Roman"/>
          <w:i/>
          <w:position w:val="2"/>
          <w:sz w:val="27"/>
          <w:szCs w:val="27"/>
        </w:rPr>
        <w:t>X</w:t>
      </w:r>
      <w:r>
        <w:rPr>
          <w:rFonts w:ascii="Times New Roman" w:hAnsi="Times New Roman" w:cs="Times New Roman" w:eastAsia="Times New Roman"/>
          <w:i/>
          <w:spacing w:val="-11"/>
          <w:position w:val="2"/>
          <w:sz w:val="27"/>
          <w:szCs w:val="27"/>
        </w:rPr>
        <w:t> </w:t>
      </w:r>
      <w:r>
        <w:rPr>
          <w:rFonts w:ascii="宋体" w:hAnsi="宋体" w:cs="宋体" w:eastAsia="宋体"/>
          <w:position w:val="1"/>
          <w:sz w:val="21"/>
          <w:szCs w:val="21"/>
        </w:rPr>
        <w:t>向的坐标，</w:t>
      </w:r>
      <w:r>
        <w:rPr>
          <w:rFonts w:ascii="Times New Roman" w:hAnsi="Times New Roman" w:cs="Times New Roman" w:eastAsia="Times New Roman"/>
          <w:position w:val="1"/>
          <w:sz w:val="21"/>
          <w:szCs w:val="21"/>
        </w:rPr>
        <w:t>m</w:t>
      </w:r>
      <w:r>
        <w:rPr>
          <w:rFonts w:ascii="宋体" w:hAnsi="宋体" w:cs="宋体" w:eastAsia="宋体"/>
          <w:position w:val="1"/>
          <w:sz w:val="21"/>
          <w:szCs w:val="21"/>
        </w:rPr>
        <w:t>；</w:t>
      </w:r>
      <w:r>
        <w:rPr>
          <w:rFonts w:ascii="宋体" w:hAnsi="宋体" w:cs="宋体" w:eastAsia="宋体"/>
          <w:w w:val="100"/>
          <w:position w:val="1"/>
          <w:sz w:val="21"/>
          <w:szCs w:val="21"/>
        </w:rPr>
        <w:t> </w:t>
      </w:r>
      <w:r>
        <w:rPr>
          <w:rFonts w:ascii="Times New Roman" w:hAnsi="Times New Roman" w:cs="Times New Roman" w:eastAsia="Times New Roman"/>
          <w:i/>
          <w:sz w:val="23"/>
          <w:szCs w:val="23"/>
        </w:rPr>
        <w:t>y </w:t>
      </w:r>
      <w:r>
        <w:rPr>
          <w:rFonts w:ascii="Times New Roman" w:hAnsi="Times New Roman" w:cs="Times New Roman" w:eastAsia="Times New Roman"/>
          <w:sz w:val="21"/>
          <w:szCs w:val="21"/>
        </w:rPr>
        <w:t>——</w:t>
      </w:r>
      <w:r>
        <w:rPr>
          <w:rFonts w:ascii="宋体" w:hAnsi="宋体" w:cs="宋体" w:eastAsia="宋体"/>
          <w:sz w:val="21"/>
          <w:szCs w:val="21"/>
        </w:rPr>
        <w:t>笛卡尔坐标系</w:t>
      </w:r>
      <w:r>
        <w:rPr>
          <w:rFonts w:ascii="Times New Roman" w:hAnsi="Times New Roman" w:cs="Times New Roman" w:eastAsia="Times New Roman"/>
          <w:i/>
          <w:position w:val="1"/>
          <w:sz w:val="27"/>
          <w:szCs w:val="27"/>
        </w:rPr>
        <w:t>Y</w:t>
      </w:r>
      <w:r>
        <w:rPr>
          <w:rFonts w:ascii="Times New Roman" w:hAnsi="Times New Roman" w:cs="Times New Roman" w:eastAsia="Times New Roman"/>
          <w:i/>
          <w:spacing w:val="-54"/>
          <w:position w:val="1"/>
          <w:sz w:val="27"/>
          <w:szCs w:val="27"/>
        </w:rPr>
        <w:t> </w:t>
      </w:r>
      <w:r>
        <w:rPr>
          <w:rFonts w:ascii="宋体" w:hAnsi="宋体" w:cs="宋体" w:eastAsia="宋体"/>
          <w:sz w:val="21"/>
          <w:szCs w:val="21"/>
        </w:rPr>
        <w:t>向的坐标，</w:t>
      </w:r>
      <w:r>
        <w:rPr>
          <w:rFonts w:ascii="Times New Roman" w:hAnsi="Times New Roman" w:cs="Times New Roman" w:eastAsia="Times New Roman"/>
          <w:sz w:val="21"/>
          <w:szCs w:val="21"/>
        </w:rPr>
        <w:t>m</w:t>
      </w:r>
      <w:r>
        <w:rPr>
          <w:rFonts w:ascii="宋体" w:hAnsi="宋体" w:cs="宋体" w:eastAsia="宋体"/>
          <w:sz w:val="21"/>
          <w:szCs w:val="21"/>
        </w:rPr>
        <w:t>；</w:t>
      </w:r>
      <w:r>
        <w:rPr>
          <w:rFonts w:ascii="宋体" w:hAnsi="宋体" w:cs="宋体" w:eastAsia="宋体"/>
          <w:w w:val="100"/>
          <w:sz w:val="21"/>
          <w:szCs w:val="21"/>
        </w:rPr>
        <w:t> </w:t>
      </w:r>
      <w:r>
        <w:rPr>
          <w:rFonts w:ascii="Times New Roman" w:hAnsi="Times New Roman" w:cs="Times New Roman" w:eastAsia="Times New Roman"/>
          <w:i/>
          <w:sz w:val="24"/>
          <w:szCs w:val="24"/>
        </w:rPr>
        <w:t>S</w:t>
      </w:r>
      <w:r>
        <w:rPr>
          <w:rFonts w:ascii="Times New Roman" w:hAnsi="Times New Roman" w:cs="Times New Roman" w:eastAsia="Times New Roman"/>
          <w:i/>
          <w:spacing w:val="-2"/>
          <w:sz w:val="24"/>
          <w:szCs w:val="24"/>
        </w:rPr>
        <w:t> </w:t>
      </w:r>
      <w:r>
        <w:rPr>
          <w:rFonts w:ascii="Times New Roman" w:hAnsi="Times New Roman" w:cs="Times New Roman" w:eastAsia="Times New Roman"/>
          <w:sz w:val="21"/>
          <w:szCs w:val="21"/>
        </w:rPr>
        <w:t>——</w:t>
      </w:r>
      <w:r>
        <w:rPr>
          <w:rFonts w:ascii="宋体" w:hAnsi="宋体" w:cs="宋体" w:eastAsia="宋体"/>
          <w:sz w:val="21"/>
          <w:szCs w:val="21"/>
        </w:rPr>
        <w:t>源（汇）项，</w:t>
      </w:r>
      <w:r>
        <w:rPr>
          <w:rFonts w:ascii="Times New Roman" w:hAnsi="Times New Roman" w:cs="Times New Roman" w:eastAsia="Times New Roman"/>
          <w:sz w:val="21"/>
          <w:szCs w:val="21"/>
        </w:rPr>
        <w:t>s</w:t>
      </w:r>
      <w:r>
        <w:rPr>
          <w:rFonts w:ascii="Times New Roman" w:hAnsi="Times New Roman" w:cs="Times New Roman" w:eastAsia="Times New Roman"/>
          <w:position w:val="7"/>
          <w:sz w:val="14"/>
          <w:szCs w:val="14"/>
        </w:rPr>
        <w:t>-1</w:t>
      </w:r>
      <w:r>
        <w:rPr>
          <w:rFonts w:ascii="宋体" w:hAnsi="宋体" w:cs="宋体" w:eastAsia="宋体"/>
          <w:sz w:val="21"/>
          <w:szCs w:val="21"/>
        </w:rPr>
        <w:t>；</w:t>
      </w:r>
    </w:p>
    <w:p>
      <w:pPr>
        <w:pStyle w:val="BodyText"/>
        <w:spacing w:line="292" w:lineRule="auto" w:before="31"/>
        <w:ind w:left="538" w:right="2499" w:firstLine="211"/>
        <w:jc w:val="left"/>
      </w:pPr>
      <w:r>
        <w:rPr>
          <w:spacing w:val="-17"/>
        </w:rPr>
        <w:t>其他符号说明同式（</w:t>
      </w:r>
      <w:r>
        <w:rPr>
          <w:rFonts w:ascii="Times New Roman" w:hAnsi="Times New Roman" w:cs="Times New Roman" w:eastAsia="Times New Roman"/>
          <w:spacing w:val="-17"/>
        </w:rPr>
        <w:t>E.3</w:t>
      </w:r>
      <w:r>
        <w:rPr>
          <w:spacing w:val="-17"/>
        </w:rPr>
        <w:t>）、（</w:t>
      </w:r>
      <w:r>
        <w:rPr>
          <w:rFonts w:ascii="Times New Roman" w:hAnsi="Times New Roman" w:cs="Times New Roman" w:eastAsia="Times New Roman"/>
          <w:spacing w:val="-17"/>
        </w:rPr>
        <w:t>E.9</w:t>
      </w:r>
      <w:r>
        <w:rPr>
          <w:spacing w:val="-17"/>
        </w:rPr>
        <w:t>）、（</w:t>
      </w:r>
      <w:r>
        <w:rPr>
          <w:rFonts w:ascii="Times New Roman" w:hAnsi="Times New Roman" w:cs="Times New Roman" w:eastAsia="Times New Roman"/>
          <w:spacing w:val="-17"/>
        </w:rPr>
        <w:t>E.29</w:t>
      </w:r>
      <w:r>
        <w:rPr>
          <w:spacing w:val="-17"/>
        </w:rPr>
        <w:t>）。</w:t>
      </w:r>
      <w:r>
        <w:rPr>
          <w:w w:val="100"/>
        </w:rPr>
        <w:t> </w:t>
      </w:r>
      <w:r>
        <w:rPr/>
        <w:t>水温数学模型的基本方程为：</w:t>
      </w:r>
    </w:p>
    <w:p>
      <w:pPr>
        <w:spacing w:line="240" w:lineRule="auto" w:before="0"/>
        <w:rPr>
          <w:rFonts w:ascii="宋体" w:hAnsi="宋体" w:cs="宋体" w:eastAsia="宋体"/>
          <w:sz w:val="20"/>
          <w:szCs w:val="20"/>
        </w:rPr>
      </w:pPr>
    </w:p>
    <w:p>
      <w:pPr>
        <w:spacing w:line="240" w:lineRule="auto" w:before="11"/>
        <w:rPr>
          <w:rFonts w:ascii="宋体" w:hAnsi="宋体" w:cs="宋体" w:eastAsia="宋体"/>
          <w:sz w:val="18"/>
          <w:szCs w:val="18"/>
        </w:rPr>
      </w:pPr>
    </w:p>
    <w:p>
      <w:pPr>
        <w:spacing w:after="0" w:line="240" w:lineRule="auto"/>
        <w:rPr>
          <w:rFonts w:ascii="宋体" w:hAnsi="宋体" w:cs="宋体" w:eastAsia="宋体"/>
          <w:sz w:val="18"/>
          <w:szCs w:val="18"/>
        </w:rPr>
        <w:sectPr>
          <w:type w:val="continuous"/>
          <w:pgSz w:w="11910" w:h="16840"/>
          <w:pgMar w:top="640" w:bottom="280" w:left="1300" w:right="920"/>
        </w:sectPr>
      </w:pPr>
    </w:p>
    <w:p>
      <w:pPr>
        <w:pStyle w:val="Heading2"/>
        <w:tabs>
          <w:tab w:pos="2655" w:val="left" w:leader="none"/>
          <w:tab w:pos="3646" w:val="left" w:leader="none"/>
        </w:tabs>
        <w:spacing w:line="241" w:lineRule="exact" w:before="55"/>
        <w:ind w:left="1667" w:right="0"/>
        <w:jc w:val="center"/>
        <w:rPr>
          <w:rFonts w:ascii="Symbol" w:hAnsi="Symbol" w:cs="Symbol" w:eastAsia="Symbol"/>
        </w:rPr>
      </w:pPr>
      <w:r>
        <w:rPr/>
        <w:pict>
          <v:shape style="position:absolute;margin-left:126.177795pt;margin-top:-11.046117pt;width:312.650pt;height:37.6pt;mso-position-horizontal-relative:page;mso-position-vertical-relative:paragraph;z-index:3040" type="#_x0000_t202" filled="false" stroked="false">
            <v:textbox inset="0,0,0,0">
              <w:txbxContent>
                <w:tbl>
                  <w:tblPr>
                    <w:tblW w:w="0" w:type="auto"/>
                    <w:jc w:val="left"/>
                    <w:tblLayout w:type="fixed"/>
                    <w:tblCellMar>
                      <w:top w:w="0" w:type="dxa"/>
                      <w:left w:w="0" w:type="dxa"/>
                      <w:bottom w:w="0" w:type="dxa"/>
                      <w:right w:w="0" w:type="dxa"/>
                    </w:tblCellMar>
                    <w:tblLook w:val="01E0"/>
                  </w:tblPr>
                  <w:tblGrid>
                    <w:gridCol w:w="806"/>
                    <w:gridCol w:w="988"/>
                    <w:gridCol w:w="1016"/>
                    <w:gridCol w:w="333"/>
                    <w:gridCol w:w="381"/>
                    <w:gridCol w:w="797"/>
                    <w:gridCol w:w="696"/>
                    <w:gridCol w:w="875"/>
                    <w:gridCol w:w="360"/>
                  </w:tblGrid>
                  <w:tr>
                    <w:trPr>
                      <w:trHeight w:val="457" w:hRule="exact"/>
                    </w:trPr>
                    <w:tc>
                      <w:tcPr>
                        <w:tcW w:w="806" w:type="dxa"/>
                        <w:tcBorders>
                          <w:top w:val="nil" w:sz="6" w:space="0" w:color="auto"/>
                          <w:left w:val="nil" w:sz="6" w:space="0" w:color="auto"/>
                          <w:bottom w:val="nil" w:sz="6" w:space="0" w:color="auto"/>
                          <w:right w:val="nil" w:sz="6" w:space="0" w:color="auto"/>
                        </w:tcBorders>
                      </w:tcPr>
                      <w:p>
                        <w:pPr>
                          <w:pStyle w:val="TableParagraph"/>
                          <w:spacing w:line="240" w:lineRule="auto" w:before="47"/>
                          <w:ind w:left="55" w:right="0"/>
                          <w:jc w:val="left"/>
                          <w:rPr>
                            <w:rFonts w:ascii="Symbol" w:hAnsi="Symbol" w:cs="Symbol" w:eastAsia="Symbol"/>
                            <w:sz w:val="31"/>
                            <w:szCs w:val="31"/>
                          </w:rPr>
                        </w:pPr>
                        <w:r>
                          <w:rPr>
                            <w:rFonts w:ascii="Symbol" w:hAnsi="Symbol" w:cs="Symbol" w:eastAsia="Symbol"/>
                            <w:w w:val="101"/>
                            <w:position w:val="2"/>
                            <w:sz w:val="24"/>
                            <w:szCs w:val="24"/>
                          </w:rPr>
                        </w:r>
                        <w:r>
                          <w:rPr>
                            <w:rFonts w:ascii="Symbol" w:hAnsi="Symbol" w:cs="Symbol" w:eastAsia="Symbol"/>
                            <w:w w:val="101"/>
                            <w:position w:val="2"/>
                            <w:sz w:val="24"/>
                            <w:szCs w:val="24"/>
                            <w:u w:val="single" w:color="000000"/>
                          </w:rPr>
                          <w:t></w:t>
                        </w:r>
                        <w:r>
                          <w:rPr>
                            <w:rFonts w:ascii="Times New Roman" w:hAnsi="Times New Roman" w:cs="Times New Roman" w:eastAsia="Times New Roman"/>
                            <w:spacing w:val="-32"/>
                            <w:w w:val="101"/>
                            <w:position w:val="2"/>
                            <w:sz w:val="24"/>
                            <w:szCs w:val="24"/>
                            <w:u w:val="single" w:color="000000"/>
                          </w:rPr>
                          <w:t> </w:t>
                        </w:r>
                        <w:r>
                          <w:rPr>
                            <w:rFonts w:ascii="Symbol" w:hAnsi="Symbol" w:cs="Symbol" w:eastAsia="Symbol"/>
                            <w:spacing w:val="18"/>
                            <w:w w:val="77"/>
                            <w:sz w:val="31"/>
                            <w:szCs w:val="31"/>
                            <w:u w:val="single" w:color="000000"/>
                          </w:rPr>
                          <w:t></w:t>
                        </w:r>
                        <w:r>
                          <w:rPr>
                            <w:rFonts w:ascii="Times New Roman" w:hAnsi="Times New Roman" w:cs="Times New Roman" w:eastAsia="Times New Roman"/>
                            <w:i/>
                            <w:spacing w:val="-2"/>
                            <w:w w:val="101"/>
                            <w:position w:val="2"/>
                            <w:sz w:val="24"/>
                            <w:szCs w:val="24"/>
                            <w:u w:val="single" w:color="000000"/>
                          </w:rPr>
                          <w:t>h</w:t>
                        </w:r>
                        <w:r>
                          <w:rPr>
                            <w:rFonts w:ascii="Times New Roman" w:hAnsi="Times New Roman" w:cs="Times New Roman" w:eastAsia="Times New Roman"/>
                            <w:i/>
                            <w:w w:val="101"/>
                            <w:position w:val="2"/>
                            <w:sz w:val="24"/>
                            <w:szCs w:val="24"/>
                            <w:u w:val="single" w:color="000000"/>
                          </w:rPr>
                          <w:t>T</w:t>
                        </w:r>
                        <w:r>
                          <w:rPr>
                            <w:rFonts w:ascii="Times New Roman" w:hAnsi="Times New Roman" w:cs="Times New Roman" w:eastAsia="Times New Roman"/>
                            <w:i/>
                            <w:spacing w:val="-20"/>
                            <w:w w:val="101"/>
                            <w:position w:val="2"/>
                            <w:sz w:val="24"/>
                            <w:szCs w:val="24"/>
                            <w:u w:val="single" w:color="000000"/>
                          </w:rPr>
                          <w:t> </w:t>
                        </w:r>
                        <w:r>
                          <w:rPr>
                            <w:rFonts w:ascii="Symbol" w:hAnsi="Symbol" w:cs="Symbol" w:eastAsia="Symbol"/>
                            <w:w w:val="77"/>
                            <w:sz w:val="31"/>
                            <w:szCs w:val="31"/>
                            <w:u w:val="single" w:color="000000"/>
                          </w:rPr>
                          <w:t></w:t>
                        </w:r>
                        <w:r>
                          <w:rPr>
                            <w:rFonts w:ascii="Symbol" w:hAnsi="Symbol" w:cs="Symbol" w:eastAsia="Symbol"/>
                            <w:w w:val="77"/>
                            <w:sz w:val="31"/>
                            <w:szCs w:val="31"/>
                          </w:rPr>
                        </w:r>
                        <w:r>
                          <w:rPr>
                            <w:rFonts w:ascii="Symbol" w:hAnsi="Symbol" w:cs="Symbol" w:eastAsia="Symbol"/>
                            <w:sz w:val="31"/>
                            <w:szCs w:val="31"/>
                          </w:rPr>
                        </w:r>
                      </w:p>
                    </w:tc>
                    <w:tc>
                      <w:tcPr>
                        <w:tcW w:w="988" w:type="dxa"/>
                        <w:tcBorders>
                          <w:top w:val="nil" w:sz="6" w:space="0" w:color="auto"/>
                          <w:left w:val="nil" w:sz="6" w:space="0" w:color="auto"/>
                          <w:bottom w:val="nil" w:sz="6" w:space="0" w:color="auto"/>
                          <w:right w:val="nil" w:sz="6" w:space="0" w:color="auto"/>
                        </w:tcBorders>
                      </w:tcPr>
                      <w:p>
                        <w:pPr>
                          <w:pStyle w:val="TableParagraph"/>
                          <w:spacing w:line="240" w:lineRule="auto" w:before="47"/>
                          <w:ind w:left="124" w:right="0"/>
                          <w:jc w:val="left"/>
                          <w:rPr>
                            <w:rFonts w:ascii="Symbol" w:hAnsi="Symbol" w:cs="Symbol" w:eastAsia="Symbol"/>
                            <w:sz w:val="31"/>
                            <w:szCs w:val="31"/>
                          </w:rPr>
                        </w:pPr>
                        <w:r>
                          <w:rPr>
                            <w:rFonts w:ascii="Symbol" w:hAnsi="Symbol" w:cs="Symbol" w:eastAsia="Symbol"/>
                            <w:w w:val="101"/>
                            <w:position w:val="2"/>
                            <w:sz w:val="24"/>
                            <w:szCs w:val="24"/>
                          </w:rPr>
                        </w:r>
                        <w:r>
                          <w:rPr>
                            <w:rFonts w:ascii="Symbol" w:hAnsi="Symbol" w:cs="Symbol" w:eastAsia="Symbol"/>
                            <w:w w:val="101"/>
                            <w:position w:val="2"/>
                            <w:sz w:val="24"/>
                            <w:szCs w:val="24"/>
                            <w:u w:val="single" w:color="000000"/>
                          </w:rPr>
                          <w:t></w:t>
                        </w:r>
                        <w:r>
                          <w:rPr>
                            <w:rFonts w:ascii="Times New Roman" w:hAnsi="Times New Roman" w:cs="Times New Roman" w:eastAsia="Times New Roman"/>
                            <w:spacing w:val="-31"/>
                            <w:w w:val="101"/>
                            <w:position w:val="2"/>
                            <w:sz w:val="24"/>
                            <w:szCs w:val="24"/>
                            <w:u w:val="single" w:color="000000"/>
                          </w:rPr>
                          <w:t> </w:t>
                        </w:r>
                        <w:r>
                          <w:rPr>
                            <w:rFonts w:ascii="Symbol" w:hAnsi="Symbol" w:cs="Symbol" w:eastAsia="Symbol"/>
                            <w:spacing w:val="10"/>
                            <w:w w:val="77"/>
                            <w:sz w:val="31"/>
                            <w:szCs w:val="31"/>
                            <w:u w:val="single" w:color="000000"/>
                          </w:rPr>
                          <w:t></w:t>
                        </w:r>
                        <w:r>
                          <w:rPr>
                            <w:rFonts w:ascii="Times New Roman" w:hAnsi="Times New Roman" w:cs="Times New Roman" w:eastAsia="Times New Roman"/>
                            <w:i/>
                            <w:spacing w:val="-2"/>
                            <w:w w:val="101"/>
                            <w:position w:val="2"/>
                            <w:sz w:val="24"/>
                            <w:szCs w:val="24"/>
                            <w:u w:val="single" w:color="000000"/>
                          </w:rPr>
                          <w:t>uh</w:t>
                        </w:r>
                        <w:r>
                          <w:rPr>
                            <w:rFonts w:ascii="Times New Roman" w:hAnsi="Times New Roman" w:cs="Times New Roman" w:eastAsia="Times New Roman"/>
                            <w:i/>
                            <w:w w:val="101"/>
                            <w:position w:val="2"/>
                            <w:sz w:val="24"/>
                            <w:szCs w:val="24"/>
                            <w:u w:val="single" w:color="000000"/>
                          </w:rPr>
                          <w:t>T</w:t>
                        </w:r>
                        <w:r>
                          <w:rPr>
                            <w:rFonts w:ascii="Times New Roman" w:hAnsi="Times New Roman" w:cs="Times New Roman" w:eastAsia="Times New Roman"/>
                            <w:i/>
                            <w:spacing w:val="-20"/>
                            <w:w w:val="101"/>
                            <w:position w:val="2"/>
                            <w:sz w:val="24"/>
                            <w:szCs w:val="24"/>
                            <w:u w:val="single" w:color="000000"/>
                          </w:rPr>
                          <w:t> </w:t>
                        </w:r>
                        <w:r>
                          <w:rPr>
                            <w:rFonts w:ascii="Symbol" w:hAnsi="Symbol" w:cs="Symbol" w:eastAsia="Symbol"/>
                            <w:w w:val="77"/>
                            <w:sz w:val="31"/>
                            <w:szCs w:val="31"/>
                            <w:u w:val="single" w:color="000000"/>
                          </w:rPr>
                          <w:t></w:t>
                        </w:r>
                        <w:r>
                          <w:rPr>
                            <w:rFonts w:ascii="Symbol" w:hAnsi="Symbol" w:cs="Symbol" w:eastAsia="Symbol"/>
                            <w:w w:val="77"/>
                            <w:sz w:val="31"/>
                            <w:szCs w:val="31"/>
                          </w:rPr>
                        </w:r>
                        <w:r>
                          <w:rPr>
                            <w:rFonts w:ascii="Symbol" w:hAnsi="Symbol" w:cs="Symbol" w:eastAsia="Symbol"/>
                            <w:sz w:val="31"/>
                            <w:szCs w:val="31"/>
                          </w:rPr>
                        </w:r>
                      </w:p>
                    </w:tc>
                    <w:tc>
                      <w:tcPr>
                        <w:tcW w:w="1016" w:type="dxa"/>
                        <w:tcBorders>
                          <w:top w:val="nil" w:sz="6" w:space="0" w:color="auto"/>
                          <w:left w:val="nil" w:sz="6" w:space="0" w:color="auto"/>
                          <w:bottom w:val="nil" w:sz="6" w:space="0" w:color="auto"/>
                          <w:right w:val="nil" w:sz="6" w:space="0" w:color="auto"/>
                        </w:tcBorders>
                      </w:tcPr>
                      <w:p>
                        <w:pPr>
                          <w:pStyle w:val="TableParagraph"/>
                          <w:spacing w:line="240" w:lineRule="auto" w:before="47"/>
                          <w:ind w:left="124" w:right="0"/>
                          <w:jc w:val="left"/>
                          <w:rPr>
                            <w:rFonts w:ascii="Symbol" w:hAnsi="Symbol" w:cs="Symbol" w:eastAsia="Symbol"/>
                            <w:sz w:val="31"/>
                            <w:szCs w:val="31"/>
                          </w:rPr>
                        </w:pPr>
                        <w:r>
                          <w:rPr>
                            <w:rFonts w:ascii="Symbol" w:hAnsi="Symbol" w:cs="Symbol" w:eastAsia="Symbol"/>
                            <w:w w:val="101"/>
                            <w:position w:val="2"/>
                            <w:sz w:val="24"/>
                            <w:szCs w:val="24"/>
                          </w:rPr>
                        </w:r>
                        <w:r>
                          <w:rPr>
                            <w:rFonts w:ascii="Symbol" w:hAnsi="Symbol" w:cs="Symbol" w:eastAsia="Symbol"/>
                            <w:w w:val="101"/>
                            <w:position w:val="2"/>
                            <w:sz w:val="24"/>
                            <w:szCs w:val="24"/>
                            <w:u w:val="single" w:color="000000"/>
                          </w:rPr>
                          <w:t></w:t>
                        </w:r>
                        <w:r>
                          <w:rPr>
                            <w:rFonts w:ascii="Times New Roman" w:hAnsi="Times New Roman" w:cs="Times New Roman" w:eastAsia="Times New Roman"/>
                            <w:spacing w:val="-31"/>
                            <w:w w:val="101"/>
                            <w:position w:val="2"/>
                            <w:sz w:val="24"/>
                            <w:szCs w:val="24"/>
                            <w:u w:val="single" w:color="000000"/>
                          </w:rPr>
                          <w:t> </w:t>
                        </w:r>
                        <w:r>
                          <w:rPr>
                            <w:rFonts w:ascii="Symbol" w:hAnsi="Symbol" w:cs="Symbol" w:eastAsia="Symbol"/>
                            <w:spacing w:val="14"/>
                            <w:w w:val="77"/>
                            <w:sz w:val="31"/>
                            <w:szCs w:val="31"/>
                            <w:u w:val="single" w:color="000000"/>
                          </w:rPr>
                          <w:t></w:t>
                        </w:r>
                        <w:r>
                          <w:rPr>
                            <w:rFonts w:ascii="Times New Roman" w:hAnsi="Times New Roman" w:cs="Times New Roman" w:eastAsia="Times New Roman"/>
                            <w:i/>
                            <w:spacing w:val="-4"/>
                            <w:w w:val="101"/>
                            <w:position w:val="2"/>
                            <w:sz w:val="24"/>
                            <w:szCs w:val="24"/>
                            <w:u w:val="single" w:color="000000"/>
                          </w:rPr>
                          <w:t>v</w:t>
                        </w:r>
                        <w:r>
                          <w:rPr>
                            <w:rFonts w:ascii="Times New Roman" w:hAnsi="Times New Roman" w:cs="Times New Roman" w:eastAsia="Times New Roman"/>
                            <w:i/>
                            <w:spacing w:val="-2"/>
                            <w:w w:val="101"/>
                            <w:position w:val="2"/>
                            <w:sz w:val="24"/>
                            <w:szCs w:val="24"/>
                            <w:u w:val="single" w:color="000000"/>
                          </w:rPr>
                          <w:t>h</w:t>
                        </w:r>
                        <w:r>
                          <w:rPr>
                            <w:rFonts w:ascii="Times New Roman" w:hAnsi="Times New Roman" w:cs="Times New Roman" w:eastAsia="Times New Roman"/>
                            <w:i/>
                            <w:w w:val="101"/>
                            <w:position w:val="2"/>
                            <w:sz w:val="24"/>
                            <w:szCs w:val="24"/>
                            <w:u w:val="single" w:color="000000"/>
                          </w:rPr>
                          <w:t>T</w:t>
                        </w:r>
                        <w:r>
                          <w:rPr>
                            <w:rFonts w:ascii="Times New Roman" w:hAnsi="Times New Roman" w:cs="Times New Roman" w:eastAsia="Times New Roman"/>
                            <w:i/>
                            <w:spacing w:val="-19"/>
                            <w:w w:val="101"/>
                            <w:position w:val="2"/>
                            <w:sz w:val="24"/>
                            <w:szCs w:val="24"/>
                            <w:u w:val="single" w:color="000000"/>
                          </w:rPr>
                          <w:t> </w:t>
                        </w:r>
                        <w:r>
                          <w:rPr>
                            <w:rFonts w:ascii="Symbol" w:hAnsi="Symbol" w:cs="Symbol" w:eastAsia="Symbol"/>
                            <w:w w:val="77"/>
                            <w:sz w:val="31"/>
                            <w:szCs w:val="31"/>
                            <w:u w:val="single" w:color="000000"/>
                          </w:rPr>
                          <w:t></w:t>
                        </w:r>
                        <w:r>
                          <w:rPr>
                            <w:rFonts w:ascii="Symbol" w:hAnsi="Symbol" w:cs="Symbol" w:eastAsia="Symbol"/>
                            <w:w w:val="77"/>
                            <w:sz w:val="31"/>
                            <w:szCs w:val="31"/>
                          </w:rPr>
                        </w:r>
                        <w:r>
                          <w:rPr>
                            <w:rFonts w:ascii="Symbol" w:hAnsi="Symbol" w:cs="Symbol" w:eastAsia="Symbol"/>
                            <w:sz w:val="31"/>
                            <w:szCs w:val="31"/>
                          </w:rPr>
                        </w:r>
                      </w:p>
                    </w:tc>
                    <w:tc>
                      <w:tcPr>
                        <w:tcW w:w="333" w:type="dxa"/>
                        <w:tcBorders>
                          <w:top w:val="nil" w:sz="6" w:space="0" w:color="auto"/>
                          <w:left w:val="nil" w:sz="6" w:space="0" w:color="auto"/>
                          <w:bottom w:val="nil" w:sz="6" w:space="0" w:color="auto"/>
                          <w:right w:val="nil" w:sz="6" w:space="0" w:color="auto"/>
                        </w:tcBorders>
                      </w:tcPr>
                      <w:p>
                        <w:pPr>
                          <w:pStyle w:val="TableParagraph"/>
                          <w:spacing w:line="240" w:lineRule="auto" w:before="124"/>
                          <w:ind w:left="162" w:right="0"/>
                          <w:jc w:val="left"/>
                          <w:rPr>
                            <w:rFonts w:ascii="Symbol" w:hAnsi="Symbol" w:cs="Symbol" w:eastAsia="Symbol"/>
                            <w:sz w:val="24"/>
                            <w:szCs w:val="24"/>
                          </w:rPr>
                        </w:pPr>
                        <w:r>
                          <w:rPr>
                            <w:rFonts w:ascii="Symbol" w:hAnsi="Symbol" w:cs="Symbol" w:eastAsia="Symbol"/>
                            <w:w w:val="101"/>
                            <w:sz w:val="24"/>
                            <w:szCs w:val="24"/>
                          </w:rPr>
                        </w:r>
                        <w:r>
                          <w:rPr>
                            <w:rFonts w:ascii="Symbol" w:hAnsi="Symbol" w:cs="Symbol" w:eastAsia="Symbol"/>
                            <w:w w:val="101"/>
                            <w:sz w:val="24"/>
                            <w:szCs w:val="24"/>
                            <w:u w:val="single" w:color="000000"/>
                          </w:rPr>
                          <w:t></w:t>
                        </w:r>
                        <w:r>
                          <w:rPr>
                            <w:rFonts w:ascii="Symbol" w:hAnsi="Symbol" w:cs="Symbol" w:eastAsia="Symbol"/>
                            <w:w w:val="101"/>
                            <w:sz w:val="24"/>
                            <w:szCs w:val="24"/>
                          </w:rPr>
                        </w:r>
                        <w:r>
                          <w:rPr>
                            <w:rFonts w:ascii="Symbol" w:hAnsi="Symbol" w:cs="Symbol" w:eastAsia="Symbol"/>
                            <w:sz w:val="24"/>
                            <w:szCs w:val="24"/>
                          </w:rPr>
                        </w:r>
                      </w:p>
                    </w:tc>
                    <w:tc>
                      <w:tcPr>
                        <w:tcW w:w="381" w:type="dxa"/>
                        <w:tcBorders>
                          <w:top w:val="nil" w:sz="6" w:space="0" w:color="auto"/>
                          <w:left w:val="nil" w:sz="6" w:space="0" w:color="auto"/>
                          <w:bottom w:val="nil" w:sz="6" w:space="0" w:color="auto"/>
                          <w:right w:val="nil" w:sz="6" w:space="0" w:color="auto"/>
                        </w:tcBorders>
                      </w:tcPr>
                      <w:p>
                        <w:pPr>
                          <w:pStyle w:val="TableParagraph"/>
                          <w:spacing w:line="240" w:lineRule="auto" w:before="142"/>
                          <w:ind w:left="49" w:right="0"/>
                          <w:jc w:val="left"/>
                          <w:rPr>
                            <w:rFonts w:ascii="Symbol" w:hAnsi="Symbol" w:cs="Symbol" w:eastAsia="Symbol"/>
                            <w:sz w:val="24"/>
                            <w:szCs w:val="24"/>
                          </w:rPr>
                        </w:pPr>
                        <w:r>
                          <w:rPr>
                            <w:rFonts w:ascii="Symbol" w:hAnsi="Symbol" w:cs="Symbol" w:eastAsia="Symbol"/>
                            <w:w w:val="101"/>
                            <w:sz w:val="24"/>
                            <w:szCs w:val="24"/>
                          </w:rPr>
                          <w:t></w:t>
                        </w:r>
                        <w:r>
                          <w:rPr>
                            <w:rFonts w:ascii="Symbol" w:hAnsi="Symbol" w:cs="Symbol" w:eastAsia="Symbol"/>
                            <w:sz w:val="24"/>
                            <w:szCs w:val="24"/>
                          </w:rPr>
                        </w:r>
                      </w:p>
                    </w:tc>
                    <w:tc>
                      <w:tcPr>
                        <w:tcW w:w="797" w:type="dxa"/>
                        <w:tcBorders>
                          <w:top w:val="nil" w:sz="6" w:space="0" w:color="auto"/>
                          <w:left w:val="nil" w:sz="6" w:space="0" w:color="auto"/>
                          <w:bottom w:val="nil" w:sz="6" w:space="0" w:color="auto"/>
                          <w:right w:val="nil" w:sz="6" w:space="0" w:color="auto"/>
                        </w:tcBorders>
                      </w:tcPr>
                      <w:p>
                        <w:pPr>
                          <w:pStyle w:val="TableParagraph"/>
                          <w:spacing w:line="240" w:lineRule="auto" w:before="122"/>
                          <w:ind w:left="237" w:right="0"/>
                          <w:jc w:val="left"/>
                          <w:rPr>
                            <w:rFonts w:ascii="Symbol" w:hAnsi="Symbol" w:cs="Symbol" w:eastAsia="Symbol"/>
                            <w:sz w:val="24"/>
                            <w:szCs w:val="24"/>
                          </w:rPr>
                        </w:pPr>
                        <w:r>
                          <w:rPr>
                            <w:rFonts w:ascii="Symbol" w:hAnsi="Symbol" w:cs="Symbol" w:eastAsia="Symbol"/>
                            <w:w w:val="101"/>
                            <w:position w:val="2"/>
                            <w:sz w:val="24"/>
                            <w:szCs w:val="24"/>
                          </w:rPr>
                        </w:r>
                        <w:r>
                          <w:rPr>
                            <w:rFonts w:ascii="Symbol" w:hAnsi="Symbol" w:cs="Symbol" w:eastAsia="Symbol"/>
                            <w:spacing w:val="-5"/>
                            <w:w w:val="101"/>
                            <w:position w:val="2"/>
                            <w:sz w:val="24"/>
                            <w:szCs w:val="24"/>
                            <w:u w:val="single" w:color="000000"/>
                          </w:rPr>
                          <w:t></w:t>
                        </w:r>
                        <w:r>
                          <w:rPr>
                            <w:rFonts w:ascii="Times New Roman" w:hAnsi="Times New Roman" w:cs="Times New Roman" w:eastAsia="Times New Roman"/>
                            <w:i/>
                            <w:w w:val="101"/>
                            <w:position w:val="2"/>
                            <w:sz w:val="24"/>
                            <w:szCs w:val="24"/>
                            <w:u w:val="single" w:color="000000"/>
                          </w:rPr>
                          <w:t>T</w:t>
                        </w:r>
                        <w:r>
                          <w:rPr>
                            <w:rFonts w:ascii="Times New Roman" w:hAnsi="Times New Roman" w:cs="Times New Roman" w:eastAsia="Times New Roman"/>
                            <w:i/>
                            <w:w w:val="101"/>
                            <w:position w:val="2"/>
                            <w:sz w:val="24"/>
                            <w:szCs w:val="24"/>
                          </w:rPr>
                        </w:r>
                        <w:r>
                          <w:rPr>
                            <w:rFonts w:ascii="Times New Roman" w:hAnsi="Times New Roman" w:cs="Times New Roman" w:eastAsia="Times New Roman"/>
                            <w:i/>
                            <w:spacing w:val="12"/>
                            <w:position w:val="2"/>
                            <w:sz w:val="24"/>
                            <w:szCs w:val="24"/>
                          </w:rPr>
                          <w:t> </w:t>
                        </w:r>
                        <w:r>
                          <w:rPr>
                            <w:rFonts w:ascii="Symbol" w:hAnsi="Symbol" w:cs="Symbol" w:eastAsia="Symbol"/>
                            <w:w w:val="101"/>
                            <w:sz w:val="24"/>
                            <w:szCs w:val="24"/>
                          </w:rPr>
                          <w:t></w:t>
                        </w:r>
                        <w:r>
                          <w:rPr>
                            <w:rFonts w:ascii="Symbol" w:hAnsi="Symbol" w:cs="Symbol" w:eastAsia="Symbol"/>
                            <w:sz w:val="24"/>
                            <w:szCs w:val="24"/>
                          </w:rPr>
                        </w:r>
                      </w:p>
                    </w:tc>
                    <w:tc>
                      <w:tcPr>
                        <w:tcW w:w="696" w:type="dxa"/>
                        <w:tcBorders>
                          <w:top w:val="nil" w:sz="6" w:space="0" w:color="auto"/>
                          <w:left w:val="nil" w:sz="6" w:space="0" w:color="auto"/>
                          <w:bottom w:val="nil" w:sz="6" w:space="0" w:color="auto"/>
                          <w:right w:val="nil" w:sz="6" w:space="0" w:color="auto"/>
                        </w:tcBorders>
                      </w:tcPr>
                      <w:p>
                        <w:pPr>
                          <w:pStyle w:val="TableParagraph"/>
                          <w:spacing w:line="240" w:lineRule="auto" w:before="114"/>
                          <w:ind w:left="141" w:right="0"/>
                          <w:jc w:val="left"/>
                          <w:rPr>
                            <w:rFonts w:ascii="Symbol" w:hAnsi="Symbol" w:cs="Symbol" w:eastAsia="Symbol"/>
                            <w:sz w:val="24"/>
                            <w:szCs w:val="24"/>
                          </w:rPr>
                        </w:pPr>
                        <w:r>
                          <w:rPr>
                            <w:rFonts w:ascii="Symbol" w:hAnsi="Symbol" w:cs="Symbol" w:eastAsia="Symbol"/>
                            <w:w w:val="101"/>
                            <w:sz w:val="24"/>
                            <w:szCs w:val="24"/>
                          </w:rPr>
                        </w:r>
                        <w:r>
                          <w:rPr>
                            <w:rFonts w:ascii="Symbol" w:hAnsi="Symbol" w:cs="Symbol" w:eastAsia="Symbol"/>
                            <w:w w:val="101"/>
                            <w:sz w:val="24"/>
                            <w:szCs w:val="24"/>
                            <w:u w:val="single" w:color="000000"/>
                          </w:rPr>
                          <w:t></w:t>
                        </w:r>
                        <w:r>
                          <w:rPr>
                            <w:rFonts w:ascii="Symbol" w:hAnsi="Symbol" w:cs="Symbol" w:eastAsia="Symbol"/>
                            <w:w w:val="101"/>
                            <w:sz w:val="24"/>
                            <w:szCs w:val="24"/>
                          </w:rPr>
                        </w:r>
                        <w:r>
                          <w:rPr>
                            <w:rFonts w:ascii="Times New Roman" w:hAnsi="Times New Roman" w:cs="Times New Roman" w:eastAsia="Times New Roman"/>
                            <w:sz w:val="24"/>
                            <w:szCs w:val="24"/>
                          </w:rPr>
                          <w:t> </w:t>
                        </w:r>
                        <w:r>
                          <w:rPr>
                            <w:rFonts w:ascii="Times New Roman" w:hAnsi="Times New Roman" w:cs="Times New Roman" w:eastAsia="Times New Roman"/>
                            <w:spacing w:val="-18"/>
                            <w:sz w:val="24"/>
                            <w:szCs w:val="24"/>
                          </w:rPr>
                          <w:t> </w:t>
                        </w:r>
                        <w:r>
                          <w:rPr>
                            <w:rFonts w:ascii="Symbol" w:hAnsi="Symbol" w:cs="Symbol" w:eastAsia="Symbol"/>
                            <w:w w:val="101"/>
                            <w:position w:val="1"/>
                            <w:sz w:val="24"/>
                            <w:szCs w:val="24"/>
                          </w:rPr>
                          <w:t></w:t>
                        </w:r>
                        <w:r>
                          <w:rPr>
                            <w:rFonts w:ascii="Symbol" w:hAnsi="Symbol" w:cs="Symbol" w:eastAsia="Symbol"/>
                            <w:sz w:val="24"/>
                            <w:szCs w:val="24"/>
                          </w:rPr>
                        </w:r>
                      </w:p>
                    </w:tc>
                    <w:tc>
                      <w:tcPr>
                        <w:tcW w:w="875" w:type="dxa"/>
                        <w:tcBorders>
                          <w:top w:val="nil" w:sz="6" w:space="0" w:color="auto"/>
                          <w:left w:val="nil" w:sz="6" w:space="0" w:color="auto"/>
                          <w:bottom w:val="nil" w:sz="6" w:space="0" w:color="auto"/>
                          <w:right w:val="nil" w:sz="6" w:space="0" w:color="auto"/>
                        </w:tcBorders>
                      </w:tcPr>
                      <w:p>
                        <w:pPr>
                          <w:pStyle w:val="TableParagraph"/>
                          <w:spacing w:line="240" w:lineRule="auto" w:before="114"/>
                          <w:ind w:left="238" w:right="0"/>
                          <w:jc w:val="left"/>
                          <w:rPr>
                            <w:rFonts w:ascii="Symbol" w:hAnsi="Symbol" w:cs="Symbol" w:eastAsia="Symbol"/>
                            <w:sz w:val="24"/>
                            <w:szCs w:val="24"/>
                          </w:rPr>
                        </w:pPr>
                        <w:r>
                          <w:rPr>
                            <w:rFonts w:ascii="Symbol" w:hAnsi="Symbol" w:cs="Symbol" w:eastAsia="Symbol"/>
                            <w:w w:val="101"/>
                            <w:sz w:val="24"/>
                            <w:szCs w:val="24"/>
                          </w:rPr>
                        </w:r>
                        <w:r>
                          <w:rPr>
                            <w:rFonts w:ascii="Symbol" w:hAnsi="Symbol" w:cs="Symbol" w:eastAsia="Symbol"/>
                            <w:spacing w:val="-4"/>
                            <w:w w:val="101"/>
                            <w:sz w:val="24"/>
                            <w:szCs w:val="24"/>
                            <w:u w:val="single" w:color="000000"/>
                          </w:rPr>
                          <w:t></w:t>
                        </w:r>
                        <w:r>
                          <w:rPr>
                            <w:rFonts w:ascii="Times New Roman" w:hAnsi="Times New Roman" w:cs="Times New Roman" w:eastAsia="Times New Roman"/>
                            <w:i/>
                            <w:w w:val="101"/>
                            <w:sz w:val="24"/>
                            <w:szCs w:val="24"/>
                            <w:u w:val="single" w:color="000000"/>
                          </w:rPr>
                          <w:t>T</w:t>
                        </w:r>
                        <w:r>
                          <w:rPr>
                            <w:rFonts w:ascii="Times New Roman" w:hAnsi="Times New Roman" w:cs="Times New Roman" w:eastAsia="Times New Roman"/>
                            <w:i/>
                            <w:w w:val="101"/>
                            <w:sz w:val="24"/>
                            <w:szCs w:val="24"/>
                          </w:rPr>
                        </w:r>
                        <w:r>
                          <w:rPr>
                            <w:rFonts w:ascii="Times New Roman" w:hAnsi="Times New Roman" w:cs="Times New Roman" w:eastAsia="Times New Roman"/>
                            <w:i/>
                            <w:spacing w:val="12"/>
                            <w:sz w:val="24"/>
                            <w:szCs w:val="24"/>
                          </w:rPr>
                          <w:t> </w:t>
                        </w:r>
                        <w:r>
                          <w:rPr>
                            <w:rFonts w:ascii="Symbol" w:hAnsi="Symbol" w:cs="Symbol" w:eastAsia="Symbol"/>
                            <w:w w:val="101"/>
                            <w:position w:val="1"/>
                            <w:sz w:val="24"/>
                            <w:szCs w:val="24"/>
                          </w:rPr>
                          <w:t></w:t>
                        </w:r>
                        <w:r>
                          <w:rPr>
                            <w:rFonts w:ascii="Symbol" w:hAnsi="Symbol" w:cs="Symbol" w:eastAsia="Symbol"/>
                            <w:sz w:val="24"/>
                            <w:szCs w:val="24"/>
                          </w:rPr>
                        </w:r>
                      </w:p>
                    </w:tc>
                    <w:tc>
                      <w:tcPr>
                        <w:tcW w:w="360" w:type="dxa"/>
                        <w:tcBorders>
                          <w:top w:val="nil" w:sz="6" w:space="0" w:color="auto"/>
                          <w:left w:val="nil" w:sz="6" w:space="0" w:color="auto"/>
                          <w:bottom w:val="single" w:sz="4" w:space="0" w:color="000000"/>
                          <w:right w:val="nil" w:sz="6" w:space="0" w:color="auto"/>
                        </w:tcBorders>
                      </w:tcPr>
                      <w:p>
                        <w:pPr>
                          <w:pStyle w:val="TableParagraph"/>
                          <w:spacing w:line="240" w:lineRule="auto" w:before="113"/>
                          <w:ind w:left="97" w:right="0"/>
                          <w:jc w:val="left"/>
                          <w:rPr>
                            <w:rFonts w:ascii="Symbol" w:hAnsi="Symbol" w:cs="Symbol" w:eastAsia="Symbol"/>
                            <w:sz w:val="14"/>
                            <w:szCs w:val="14"/>
                          </w:rPr>
                        </w:pPr>
                        <w:r>
                          <w:rPr>
                            <w:rFonts w:ascii="Times New Roman" w:hAnsi="Times New Roman" w:cs="Times New Roman" w:eastAsia="Times New Roman"/>
                            <w:spacing w:val="-14"/>
                            <w:w w:val="101"/>
                            <w:sz w:val="24"/>
                            <w:szCs w:val="24"/>
                          </w:rPr>
                          <w:t>S</w:t>
                        </w:r>
                        <w:r>
                          <w:rPr>
                            <w:rFonts w:ascii="Symbol" w:hAnsi="Symbol" w:cs="Symbol" w:eastAsia="Symbol"/>
                            <w:i/>
                            <w:w w:val="101"/>
                            <w:position w:val="-5"/>
                            <w:sz w:val="14"/>
                            <w:szCs w:val="14"/>
                          </w:rPr>
                          <w:t></w:t>
                        </w:r>
                        <w:r>
                          <w:rPr>
                            <w:rFonts w:ascii="Symbol" w:hAnsi="Symbol" w:cs="Symbol" w:eastAsia="Symbol"/>
                            <w:sz w:val="14"/>
                            <w:szCs w:val="14"/>
                          </w:rPr>
                        </w:r>
                      </w:p>
                    </w:tc>
                  </w:tr>
                  <w:tr>
                    <w:trPr>
                      <w:trHeight w:val="294" w:hRule="exact"/>
                    </w:trPr>
                    <w:tc>
                      <w:tcPr>
                        <w:tcW w:w="3143" w:type="dxa"/>
                        <w:gridSpan w:val="4"/>
                        <w:tcBorders>
                          <w:top w:val="nil" w:sz="6" w:space="0" w:color="auto"/>
                          <w:left w:val="nil" w:sz="6" w:space="0" w:color="auto"/>
                          <w:bottom w:val="nil" w:sz="6" w:space="0" w:color="auto"/>
                          <w:right w:val="nil" w:sz="6" w:space="0" w:color="auto"/>
                        </w:tcBorders>
                      </w:tcPr>
                      <w:p>
                        <w:pPr/>
                      </w:p>
                    </w:tc>
                    <w:tc>
                      <w:tcPr>
                        <w:tcW w:w="381" w:type="dxa"/>
                        <w:tcBorders>
                          <w:top w:val="nil" w:sz="6" w:space="0" w:color="auto"/>
                          <w:left w:val="nil" w:sz="6" w:space="0" w:color="auto"/>
                          <w:bottom w:val="nil" w:sz="6" w:space="0" w:color="auto"/>
                          <w:right w:val="nil" w:sz="6" w:space="0" w:color="auto"/>
                        </w:tcBorders>
                      </w:tcPr>
                      <w:p>
                        <w:pPr>
                          <w:pStyle w:val="TableParagraph"/>
                          <w:spacing w:line="106" w:lineRule="exact"/>
                          <w:ind w:left="49" w:right="0"/>
                          <w:jc w:val="left"/>
                          <w:rPr>
                            <w:rFonts w:ascii="Times New Roman" w:hAnsi="Times New Roman" w:cs="Times New Roman" w:eastAsia="Times New Roman"/>
                            <w:sz w:val="14"/>
                            <w:szCs w:val="14"/>
                          </w:rPr>
                        </w:pPr>
                        <w:r>
                          <w:rPr>
                            <w:rFonts w:ascii="Symbol" w:hAnsi="Symbol" w:cs="Symbol" w:eastAsia="Symbol"/>
                            <w:w w:val="101"/>
                            <w:sz w:val="24"/>
                            <w:szCs w:val="24"/>
                          </w:rPr>
                          <w:t></w:t>
                        </w:r>
                        <w:r>
                          <w:rPr>
                            <w:rFonts w:ascii="Times New Roman" w:hAnsi="Times New Roman" w:cs="Times New Roman" w:eastAsia="Times New Roman"/>
                            <w:spacing w:val="-22"/>
                            <w:sz w:val="24"/>
                            <w:szCs w:val="24"/>
                          </w:rPr>
                          <w:t> </w:t>
                        </w:r>
                        <w:r>
                          <w:rPr>
                            <w:rFonts w:ascii="Times New Roman" w:hAnsi="Times New Roman" w:cs="Times New Roman" w:eastAsia="Times New Roman"/>
                            <w:i/>
                            <w:spacing w:val="-1"/>
                            <w:w w:val="101"/>
                            <w:position w:val="7"/>
                            <w:sz w:val="24"/>
                            <w:szCs w:val="24"/>
                          </w:rPr>
                          <w:t>E</w:t>
                        </w:r>
                        <w:r>
                          <w:rPr>
                            <w:rFonts w:ascii="Times New Roman" w:hAnsi="Times New Roman" w:cs="Times New Roman" w:eastAsia="Times New Roman"/>
                            <w:w w:val="101"/>
                            <w:sz w:val="14"/>
                            <w:szCs w:val="14"/>
                          </w:rPr>
                          <w:t>t</w:t>
                        </w:r>
                        <w:r>
                          <w:rPr>
                            <w:rFonts w:ascii="Times New Roman" w:hAnsi="Times New Roman" w:cs="Times New Roman" w:eastAsia="Times New Roman"/>
                            <w:sz w:val="14"/>
                            <w:szCs w:val="14"/>
                          </w:rPr>
                        </w:r>
                      </w:p>
                      <w:p>
                        <w:pPr>
                          <w:pStyle w:val="TableParagraph"/>
                          <w:spacing w:line="188" w:lineRule="exact"/>
                          <w:ind w:left="49" w:right="0"/>
                          <w:jc w:val="left"/>
                          <w:rPr>
                            <w:rFonts w:ascii="Symbol" w:hAnsi="Symbol" w:cs="Symbol" w:eastAsia="Symbol"/>
                            <w:sz w:val="24"/>
                            <w:szCs w:val="24"/>
                          </w:rPr>
                        </w:pPr>
                        <w:r>
                          <w:rPr>
                            <w:rFonts w:ascii="Symbol" w:hAnsi="Symbol" w:cs="Symbol" w:eastAsia="Symbol"/>
                            <w:w w:val="101"/>
                            <w:sz w:val="24"/>
                            <w:szCs w:val="24"/>
                          </w:rPr>
                          <w:t></w:t>
                        </w:r>
                        <w:r>
                          <w:rPr>
                            <w:rFonts w:ascii="Symbol" w:hAnsi="Symbol" w:cs="Symbol" w:eastAsia="Symbol"/>
                            <w:sz w:val="24"/>
                            <w:szCs w:val="24"/>
                          </w:rPr>
                        </w:r>
                      </w:p>
                    </w:tc>
                    <w:tc>
                      <w:tcPr>
                        <w:tcW w:w="797" w:type="dxa"/>
                        <w:tcBorders>
                          <w:top w:val="nil" w:sz="6" w:space="0" w:color="auto"/>
                          <w:left w:val="nil" w:sz="6" w:space="0" w:color="auto"/>
                          <w:bottom w:val="nil" w:sz="6" w:space="0" w:color="auto"/>
                          <w:right w:val="nil" w:sz="6" w:space="0" w:color="auto"/>
                        </w:tcBorders>
                      </w:tcPr>
                      <w:p>
                        <w:pPr>
                          <w:pStyle w:val="TableParagraph"/>
                          <w:spacing w:line="169" w:lineRule="exact"/>
                          <w:ind w:left="-11" w:right="-30"/>
                          <w:jc w:val="left"/>
                          <w:rPr>
                            <w:rFonts w:ascii="Symbol" w:hAnsi="Symbol" w:cs="Symbol" w:eastAsia="Symbol"/>
                            <w:sz w:val="24"/>
                            <w:szCs w:val="24"/>
                          </w:rPr>
                        </w:pPr>
                        <w:r>
                          <w:rPr>
                            <w:rFonts w:ascii="Times New Roman" w:hAnsi="Times New Roman" w:cs="Times New Roman" w:eastAsia="Times New Roman"/>
                            <w:i/>
                            <w:spacing w:val="14"/>
                            <w:w w:val="101"/>
                            <w:position w:val="-5"/>
                            <w:sz w:val="14"/>
                            <w:szCs w:val="14"/>
                          </w:rPr>
                          <w:t>x</w:t>
                        </w:r>
                        <w:r>
                          <w:rPr>
                            <w:rFonts w:ascii="Times New Roman" w:hAnsi="Times New Roman" w:cs="Times New Roman" w:eastAsia="Times New Roman"/>
                            <w:i/>
                            <w:w w:val="101"/>
                            <w:sz w:val="24"/>
                            <w:szCs w:val="24"/>
                          </w:rPr>
                          <w:t>h</w:t>
                        </w:r>
                        <w:r>
                          <w:rPr>
                            <w:rFonts w:ascii="Times New Roman" w:hAnsi="Times New Roman" w:cs="Times New Roman" w:eastAsia="Times New Roman"/>
                            <w:i/>
                            <w:spacing w:val="13"/>
                            <w:sz w:val="24"/>
                            <w:szCs w:val="24"/>
                          </w:rPr>
                          <w:t> </w:t>
                        </w:r>
                        <w:r>
                          <w:rPr>
                            <w:rFonts w:ascii="Symbol" w:hAnsi="Symbol" w:cs="Symbol" w:eastAsia="Symbol"/>
                            <w:spacing w:val="-5"/>
                            <w:w w:val="101"/>
                            <w:position w:val="-18"/>
                            <w:sz w:val="24"/>
                            <w:szCs w:val="24"/>
                          </w:rPr>
                          <w:t></w:t>
                        </w:r>
                        <w:r>
                          <w:rPr>
                            <w:rFonts w:ascii="Times New Roman" w:hAnsi="Times New Roman" w:cs="Times New Roman" w:eastAsia="Times New Roman"/>
                            <w:i/>
                            <w:w w:val="101"/>
                            <w:position w:val="-18"/>
                            <w:sz w:val="24"/>
                            <w:szCs w:val="24"/>
                          </w:rPr>
                          <w:t>x</w:t>
                        </w:r>
                        <w:r>
                          <w:rPr>
                            <w:rFonts w:ascii="Times New Roman" w:hAnsi="Times New Roman" w:cs="Times New Roman" w:eastAsia="Times New Roman"/>
                            <w:i/>
                            <w:spacing w:val="15"/>
                            <w:position w:val="-18"/>
                            <w:sz w:val="24"/>
                            <w:szCs w:val="24"/>
                          </w:rPr>
                          <w:t> </w:t>
                        </w:r>
                        <w:r>
                          <w:rPr>
                            <w:rFonts w:ascii="Symbol" w:hAnsi="Symbol" w:cs="Symbol" w:eastAsia="Symbol"/>
                            <w:w w:val="101"/>
                            <w:position w:val="-6"/>
                            <w:sz w:val="24"/>
                            <w:szCs w:val="24"/>
                          </w:rPr>
                          <w:t></w:t>
                        </w:r>
                        <w:r>
                          <w:rPr>
                            <w:rFonts w:ascii="Times New Roman" w:hAnsi="Times New Roman" w:cs="Times New Roman" w:eastAsia="Times New Roman"/>
                            <w:spacing w:val="-23"/>
                            <w:position w:val="-6"/>
                            <w:sz w:val="24"/>
                            <w:szCs w:val="24"/>
                          </w:rPr>
                          <w:t> </w:t>
                        </w:r>
                        <w:r>
                          <w:rPr>
                            <w:rFonts w:ascii="Symbol" w:hAnsi="Symbol" w:cs="Symbol" w:eastAsia="Symbol"/>
                            <w:w w:val="101"/>
                            <w:sz w:val="24"/>
                            <w:szCs w:val="24"/>
                          </w:rPr>
                          <w:t></w:t>
                        </w:r>
                        <w:r>
                          <w:rPr>
                            <w:rFonts w:ascii="Symbol" w:hAnsi="Symbol" w:cs="Symbol" w:eastAsia="Symbol"/>
                            <w:sz w:val="24"/>
                            <w:szCs w:val="24"/>
                          </w:rPr>
                        </w:r>
                      </w:p>
                      <w:p>
                        <w:pPr>
                          <w:pStyle w:val="TableParagraph"/>
                          <w:spacing w:line="125" w:lineRule="exact"/>
                          <w:ind w:right="139"/>
                          <w:jc w:val="right"/>
                          <w:rPr>
                            <w:rFonts w:ascii="Symbol" w:hAnsi="Symbol" w:cs="Symbol" w:eastAsia="Symbol"/>
                            <w:sz w:val="24"/>
                            <w:szCs w:val="24"/>
                          </w:rPr>
                        </w:pPr>
                        <w:r>
                          <w:rPr>
                            <w:rFonts w:ascii="Symbol" w:hAnsi="Symbol" w:cs="Symbol" w:eastAsia="Symbol"/>
                            <w:w w:val="101"/>
                            <w:sz w:val="24"/>
                            <w:szCs w:val="24"/>
                          </w:rPr>
                          <w:t></w:t>
                        </w:r>
                        <w:r>
                          <w:rPr>
                            <w:rFonts w:ascii="Symbol" w:hAnsi="Symbol" w:cs="Symbol" w:eastAsia="Symbol"/>
                            <w:sz w:val="24"/>
                            <w:szCs w:val="24"/>
                          </w:rPr>
                        </w:r>
                      </w:p>
                    </w:tc>
                    <w:tc>
                      <w:tcPr>
                        <w:tcW w:w="696" w:type="dxa"/>
                        <w:tcBorders>
                          <w:top w:val="nil" w:sz="6" w:space="0" w:color="auto"/>
                          <w:left w:val="nil" w:sz="6" w:space="0" w:color="auto"/>
                          <w:bottom w:val="nil" w:sz="6" w:space="0" w:color="auto"/>
                          <w:right w:val="nil" w:sz="6" w:space="0" w:color="auto"/>
                        </w:tcBorders>
                      </w:tcPr>
                      <w:p>
                        <w:pPr>
                          <w:pStyle w:val="TableParagraph"/>
                          <w:spacing w:line="180" w:lineRule="exact"/>
                          <w:ind w:left="75" w:right="0"/>
                          <w:jc w:val="center"/>
                          <w:rPr>
                            <w:rFonts w:ascii="Times New Roman" w:hAnsi="Times New Roman" w:cs="Times New Roman" w:eastAsia="Times New Roman"/>
                            <w:sz w:val="14"/>
                            <w:szCs w:val="14"/>
                          </w:rPr>
                        </w:pPr>
                        <w:r>
                          <w:rPr>
                            <w:rFonts w:ascii="Symbol" w:hAnsi="Symbol" w:cs="Symbol" w:eastAsia="Symbol"/>
                            <w:spacing w:val="-5"/>
                            <w:w w:val="101"/>
                            <w:sz w:val="24"/>
                            <w:szCs w:val="24"/>
                          </w:rPr>
                          <w:t></w:t>
                        </w:r>
                        <w:r>
                          <w:rPr>
                            <w:rFonts w:ascii="Times New Roman" w:hAnsi="Times New Roman" w:cs="Times New Roman" w:eastAsia="Times New Roman"/>
                            <w:i/>
                            <w:w w:val="101"/>
                            <w:sz w:val="24"/>
                            <w:szCs w:val="24"/>
                          </w:rPr>
                          <w:t>y</w:t>
                        </w:r>
                        <w:r>
                          <w:rPr>
                            <w:rFonts w:ascii="Times New Roman" w:hAnsi="Times New Roman" w:cs="Times New Roman" w:eastAsia="Times New Roman"/>
                            <w:i/>
                            <w:spacing w:val="-8"/>
                            <w:sz w:val="24"/>
                            <w:szCs w:val="24"/>
                          </w:rPr>
                          <w:t> </w:t>
                        </w:r>
                        <w:r>
                          <w:rPr>
                            <w:rFonts w:ascii="Symbol" w:hAnsi="Symbol" w:cs="Symbol" w:eastAsia="Symbol"/>
                            <w:w w:val="101"/>
                            <w:position w:val="13"/>
                            <w:sz w:val="24"/>
                            <w:szCs w:val="24"/>
                          </w:rPr>
                          <w:t></w:t>
                        </w:r>
                        <w:r>
                          <w:rPr>
                            <w:rFonts w:ascii="Times New Roman" w:hAnsi="Times New Roman" w:cs="Times New Roman" w:eastAsia="Times New Roman"/>
                            <w:spacing w:val="-22"/>
                            <w:position w:val="13"/>
                            <w:sz w:val="24"/>
                            <w:szCs w:val="24"/>
                          </w:rPr>
                          <w:t> </w:t>
                        </w:r>
                        <w:r>
                          <w:rPr>
                            <w:rFonts w:ascii="Times New Roman" w:hAnsi="Times New Roman" w:cs="Times New Roman" w:eastAsia="Times New Roman"/>
                            <w:i/>
                            <w:spacing w:val="-1"/>
                            <w:w w:val="101"/>
                            <w:position w:val="19"/>
                            <w:sz w:val="24"/>
                            <w:szCs w:val="24"/>
                          </w:rPr>
                          <w:t>E</w:t>
                        </w:r>
                        <w:r>
                          <w:rPr>
                            <w:rFonts w:ascii="Times New Roman" w:hAnsi="Times New Roman" w:cs="Times New Roman" w:eastAsia="Times New Roman"/>
                            <w:w w:val="101"/>
                            <w:position w:val="13"/>
                            <w:sz w:val="14"/>
                            <w:szCs w:val="14"/>
                          </w:rPr>
                          <w:t>t</w:t>
                        </w:r>
                        <w:r>
                          <w:rPr>
                            <w:rFonts w:ascii="Times New Roman" w:hAnsi="Times New Roman" w:cs="Times New Roman" w:eastAsia="Times New Roman"/>
                            <w:sz w:val="14"/>
                            <w:szCs w:val="14"/>
                          </w:rPr>
                        </w:r>
                      </w:p>
                      <w:p>
                        <w:pPr>
                          <w:pStyle w:val="TableParagraph"/>
                          <w:spacing w:line="114" w:lineRule="exact"/>
                          <w:ind w:left="126" w:right="0"/>
                          <w:jc w:val="center"/>
                          <w:rPr>
                            <w:rFonts w:ascii="Symbol" w:hAnsi="Symbol" w:cs="Symbol" w:eastAsia="Symbol"/>
                            <w:sz w:val="24"/>
                            <w:szCs w:val="24"/>
                          </w:rPr>
                        </w:pPr>
                        <w:r>
                          <w:rPr>
                            <w:rFonts w:ascii="Symbol" w:hAnsi="Symbol" w:cs="Symbol" w:eastAsia="Symbol"/>
                            <w:w w:val="101"/>
                            <w:sz w:val="24"/>
                            <w:szCs w:val="24"/>
                          </w:rPr>
                          <w:t></w:t>
                        </w:r>
                        <w:r>
                          <w:rPr>
                            <w:rFonts w:ascii="Symbol" w:hAnsi="Symbol" w:cs="Symbol" w:eastAsia="Symbol"/>
                            <w:sz w:val="24"/>
                            <w:szCs w:val="24"/>
                          </w:rPr>
                        </w:r>
                      </w:p>
                    </w:tc>
                    <w:tc>
                      <w:tcPr>
                        <w:tcW w:w="875" w:type="dxa"/>
                        <w:tcBorders>
                          <w:top w:val="nil" w:sz="6" w:space="0" w:color="auto"/>
                          <w:left w:val="nil" w:sz="6" w:space="0" w:color="auto"/>
                          <w:bottom w:val="nil" w:sz="6" w:space="0" w:color="auto"/>
                          <w:right w:val="nil" w:sz="6" w:space="0" w:color="auto"/>
                        </w:tcBorders>
                      </w:tcPr>
                      <w:p>
                        <w:pPr>
                          <w:pStyle w:val="TableParagraph"/>
                          <w:spacing w:line="181" w:lineRule="exact"/>
                          <w:ind w:left="-12" w:right="0"/>
                          <w:jc w:val="left"/>
                          <w:rPr>
                            <w:rFonts w:ascii="Symbol" w:hAnsi="Symbol" w:cs="Symbol" w:eastAsia="Symbol"/>
                            <w:sz w:val="24"/>
                            <w:szCs w:val="24"/>
                          </w:rPr>
                        </w:pPr>
                        <w:r>
                          <w:rPr>
                            <w:rFonts w:ascii="Times New Roman" w:hAnsi="Times New Roman" w:cs="Times New Roman" w:eastAsia="Times New Roman"/>
                            <w:i/>
                            <w:spacing w:val="16"/>
                            <w:w w:val="101"/>
                            <w:position w:val="-5"/>
                            <w:sz w:val="14"/>
                            <w:szCs w:val="14"/>
                          </w:rPr>
                          <w:t>y</w:t>
                        </w:r>
                        <w:r>
                          <w:rPr>
                            <w:rFonts w:ascii="Times New Roman" w:hAnsi="Times New Roman" w:cs="Times New Roman" w:eastAsia="Times New Roman"/>
                            <w:i/>
                            <w:w w:val="101"/>
                            <w:sz w:val="24"/>
                            <w:szCs w:val="24"/>
                          </w:rPr>
                          <w:t>h</w:t>
                        </w:r>
                        <w:r>
                          <w:rPr>
                            <w:rFonts w:ascii="Times New Roman" w:hAnsi="Times New Roman" w:cs="Times New Roman" w:eastAsia="Times New Roman"/>
                            <w:i/>
                            <w:spacing w:val="11"/>
                            <w:sz w:val="24"/>
                            <w:szCs w:val="24"/>
                          </w:rPr>
                          <w:t> </w:t>
                        </w:r>
                        <w:r>
                          <w:rPr>
                            <w:rFonts w:ascii="Symbol" w:hAnsi="Symbol" w:cs="Symbol" w:eastAsia="Symbol"/>
                            <w:spacing w:val="-5"/>
                            <w:w w:val="101"/>
                            <w:position w:val="-18"/>
                            <w:sz w:val="24"/>
                            <w:szCs w:val="24"/>
                          </w:rPr>
                          <w:t></w:t>
                        </w:r>
                        <w:r>
                          <w:rPr>
                            <w:rFonts w:ascii="Times New Roman" w:hAnsi="Times New Roman" w:cs="Times New Roman" w:eastAsia="Times New Roman"/>
                            <w:i/>
                            <w:w w:val="101"/>
                            <w:position w:val="-18"/>
                            <w:sz w:val="24"/>
                            <w:szCs w:val="24"/>
                          </w:rPr>
                          <w:t>y</w:t>
                        </w:r>
                        <w:r>
                          <w:rPr>
                            <w:rFonts w:ascii="Times New Roman" w:hAnsi="Times New Roman" w:cs="Times New Roman" w:eastAsia="Times New Roman"/>
                            <w:i/>
                            <w:spacing w:val="17"/>
                            <w:position w:val="-18"/>
                            <w:sz w:val="24"/>
                            <w:szCs w:val="24"/>
                          </w:rPr>
                          <w:t> </w:t>
                        </w:r>
                        <w:r>
                          <w:rPr>
                            <w:rFonts w:ascii="Symbol" w:hAnsi="Symbol" w:cs="Symbol" w:eastAsia="Symbol"/>
                            <w:w w:val="101"/>
                            <w:position w:val="-5"/>
                            <w:sz w:val="24"/>
                            <w:szCs w:val="24"/>
                          </w:rPr>
                          <w:t></w:t>
                        </w:r>
                        <w:r>
                          <w:rPr>
                            <w:rFonts w:ascii="Times New Roman" w:hAnsi="Times New Roman" w:cs="Times New Roman" w:eastAsia="Times New Roman"/>
                            <w:spacing w:val="-24"/>
                            <w:position w:val="-5"/>
                            <w:sz w:val="24"/>
                            <w:szCs w:val="24"/>
                          </w:rPr>
                          <w:t> </w:t>
                        </w:r>
                        <w:r>
                          <w:rPr>
                            <w:rFonts w:ascii="Symbol" w:hAnsi="Symbol" w:cs="Symbol" w:eastAsia="Symbol"/>
                            <w:w w:val="101"/>
                            <w:sz w:val="24"/>
                            <w:szCs w:val="24"/>
                          </w:rPr>
                          <w:t></w:t>
                        </w:r>
                        <w:r>
                          <w:rPr>
                            <w:rFonts w:ascii="Symbol" w:hAnsi="Symbol" w:cs="Symbol" w:eastAsia="Symbol"/>
                            <w:sz w:val="24"/>
                            <w:szCs w:val="24"/>
                          </w:rPr>
                        </w:r>
                      </w:p>
                      <w:p>
                        <w:pPr>
                          <w:pStyle w:val="TableParagraph"/>
                          <w:spacing w:line="113" w:lineRule="exact"/>
                          <w:ind w:left="563" w:right="0"/>
                          <w:jc w:val="left"/>
                          <w:rPr>
                            <w:rFonts w:ascii="Symbol" w:hAnsi="Symbol" w:cs="Symbol" w:eastAsia="Symbol"/>
                            <w:sz w:val="24"/>
                            <w:szCs w:val="24"/>
                          </w:rPr>
                        </w:pPr>
                        <w:r>
                          <w:rPr>
                            <w:rFonts w:ascii="Symbol" w:hAnsi="Symbol" w:cs="Symbol" w:eastAsia="Symbol"/>
                            <w:w w:val="101"/>
                            <w:sz w:val="24"/>
                            <w:szCs w:val="24"/>
                          </w:rPr>
                          <w:t></w:t>
                        </w:r>
                        <w:r>
                          <w:rPr>
                            <w:rFonts w:ascii="Symbol" w:hAnsi="Symbol" w:cs="Symbol" w:eastAsia="Symbol"/>
                            <w:sz w:val="24"/>
                            <w:szCs w:val="24"/>
                          </w:rPr>
                        </w:r>
                      </w:p>
                    </w:tc>
                    <w:tc>
                      <w:tcPr>
                        <w:tcW w:w="360" w:type="dxa"/>
                        <w:tcBorders>
                          <w:top w:val="single" w:sz="4" w:space="0" w:color="000000"/>
                          <w:left w:val="nil" w:sz="6" w:space="0" w:color="auto"/>
                          <w:bottom w:val="nil" w:sz="6" w:space="0" w:color="auto"/>
                          <w:right w:val="nil" w:sz="6" w:space="0" w:color="auto"/>
                        </w:tcBorders>
                      </w:tcPr>
                      <w:p>
                        <w:pPr>
                          <w:pStyle w:val="TableParagraph"/>
                          <w:spacing w:line="289" w:lineRule="exact"/>
                          <w:ind w:left="24" w:right="0"/>
                          <w:jc w:val="left"/>
                          <w:rPr>
                            <w:rFonts w:ascii="Times New Roman" w:hAnsi="Times New Roman" w:cs="Times New Roman" w:eastAsia="Times New Roman"/>
                            <w:sz w:val="24"/>
                            <w:szCs w:val="24"/>
                          </w:rPr>
                        </w:pPr>
                        <w:r>
                          <w:rPr>
                            <w:rFonts w:ascii="Symbol" w:hAnsi="Symbol" w:cs="Symbol" w:eastAsia="Symbol"/>
                            <w:i/>
                            <w:spacing w:val="6"/>
                            <w:w w:val="97"/>
                            <w:sz w:val="25"/>
                            <w:szCs w:val="25"/>
                          </w:rPr>
                          <w:t></w:t>
                        </w:r>
                        <w:r>
                          <w:rPr>
                            <w:rFonts w:ascii="Times New Roman" w:hAnsi="Times New Roman" w:cs="Times New Roman" w:eastAsia="Times New Roman"/>
                            <w:i/>
                            <w:w w:val="101"/>
                            <w:sz w:val="24"/>
                            <w:szCs w:val="24"/>
                          </w:rPr>
                          <w:t>C</w:t>
                        </w:r>
                        <w:r>
                          <w:rPr>
                            <w:rFonts w:ascii="Times New Roman" w:hAnsi="Times New Roman" w:cs="Times New Roman" w:eastAsia="Times New Roman"/>
                            <w:sz w:val="24"/>
                            <w:szCs w:val="24"/>
                          </w:rPr>
                        </w:r>
                      </w:p>
                    </w:tc>
                  </w:tr>
                </w:tbl>
                <w:p>
                  <w:pPr/>
                </w:p>
              </w:txbxContent>
            </v:textbox>
            <w10:wrap type="none"/>
          </v:shape>
        </w:pict>
      </w:r>
      <w:r>
        <w:rPr>
          <w:rFonts w:ascii="Symbol" w:hAnsi="Symbol" w:cs="Symbol" w:eastAsia="Symbol"/>
        </w:rPr>
        <w:t></w:t>
      </w:r>
      <w:r>
        <w:rPr>
          <w:rFonts w:ascii="Times New Roman" w:hAnsi="Times New Roman" w:cs="Times New Roman" w:eastAsia="Times New Roman"/>
        </w:rPr>
        <w:tab/>
      </w:r>
      <w:r>
        <w:rPr>
          <w:rFonts w:ascii="Symbol" w:hAnsi="Symbol" w:cs="Symbol" w:eastAsia="Symbol"/>
        </w:rPr>
        <w:t></w:t>
      </w:r>
      <w:r>
        <w:rPr>
          <w:rFonts w:ascii="Times New Roman" w:hAnsi="Times New Roman" w:cs="Times New Roman" w:eastAsia="Times New Roman"/>
        </w:rPr>
        <w:tab/>
      </w:r>
      <w:r>
        <w:rPr>
          <w:rFonts w:ascii="Symbol" w:hAnsi="Symbol" w:cs="Symbol" w:eastAsia="Symbol"/>
        </w:rPr>
        <w:t></w:t>
      </w:r>
    </w:p>
    <w:p>
      <w:pPr>
        <w:tabs>
          <w:tab w:pos="2408" w:val="left" w:leader="none"/>
          <w:tab w:pos="3388" w:val="left" w:leader="none"/>
          <w:tab w:pos="4144" w:val="left" w:leader="none"/>
        </w:tabs>
        <w:spacing w:line="241" w:lineRule="exact" w:before="0"/>
        <w:ind w:left="1491" w:right="0" w:firstLine="0"/>
        <w:jc w:val="center"/>
        <w:rPr>
          <w:rFonts w:ascii="Times New Roman" w:hAnsi="Times New Roman" w:cs="Times New Roman" w:eastAsia="Times New Roman"/>
          <w:sz w:val="24"/>
          <w:szCs w:val="24"/>
        </w:rPr>
      </w:pPr>
      <w:r>
        <w:rPr>
          <w:rFonts w:ascii="Symbol" w:hAnsi="Symbol" w:cs="Symbol" w:eastAsia="Symbol"/>
          <w:spacing w:val="-3"/>
          <w:sz w:val="24"/>
          <w:szCs w:val="24"/>
        </w:rPr>
        <w:t></w:t>
      </w:r>
      <w:r>
        <w:rPr>
          <w:rFonts w:ascii="Times New Roman" w:hAnsi="Times New Roman" w:cs="Times New Roman" w:eastAsia="Times New Roman"/>
          <w:i/>
          <w:spacing w:val="-3"/>
          <w:sz w:val="24"/>
          <w:szCs w:val="24"/>
        </w:rPr>
        <w:t>t</w:t>
        <w:tab/>
      </w:r>
      <w:r>
        <w:rPr>
          <w:rFonts w:ascii="Symbol" w:hAnsi="Symbol" w:cs="Symbol" w:eastAsia="Symbol"/>
          <w:spacing w:val="-3"/>
          <w:sz w:val="24"/>
          <w:szCs w:val="24"/>
        </w:rPr>
        <w:t></w:t>
      </w:r>
      <w:r>
        <w:rPr>
          <w:rFonts w:ascii="Times New Roman" w:hAnsi="Times New Roman" w:cs="Times New Roman" w:eastAsia="Times New Roman"/>
          <w:i/>
          <w:spacing w:val="-3"/>
          <w:sz w:val="24"/>
          <w:szCs w:val="24"/>
        </w:rPr>
        <w:t>x</w:t>
        <w:tab/>
      </w:r>
      <w:r>
        <w:rPr>
          <w:rFonts w:ascii="Symbol" w:hAnsi="Symbol" w:cs="Symbol" w:eastAsia="Symbol"/>
          <w:spacing w:val="-3"/>
          <w:sz w:val="24"/>
          <w:szCs w:val="24"/>
        </w:rPr>
        <w:t></w:t>
      </w:r>
      <w:r>
        <w:rPr>
          <w:rFonts w:ascii="Times New Roman" w:hAnsi="Times New Roman" w:cs="Times New Roman" w:eastAsia="Times New Roman"/>
          <w:i/>
          <w:spacing w:val="-3"/>
          <w:sz w:val="24"/>
          <w:szCs w:val="24"/>
        </w:rPr>
        <w:t>y</w:t>
        <w:tab/>
      </w:r>
      <w:r>
        <w:rPr>
          <w:rFonts w:ascii="Symbol" w:hAnsi="Symbol" w:cs="Symbol" w:eastAsia="Symbol"/>
          <w:spacing w:val="-3"/>
          <w:sz w:val="24"/>
          <w:szCs w:val="24"/>
        </w:rPr>
        <w:t></w:t>
      </w:r>
      <w:r>
        <w:rPr>
          <w:rFonts w:ascii="Times New Roman" w:hAnsi="Times New Roman" w:cs="Times New Roman" w:eastAsia="Times New Roman"/>
          <w:i/>
          <w:spacing w:val="-3"/>
          <w:sz w:val="24"/>
          <w:szCs w:val="24"/>
        </w:rPr>
        <w:t>x</w:t>
      </w:r>
      <w:r>
        <w:rPr>
          <w:rFonts w:ascii="Times New Roman" w:hAnsi="Times New Roman" w:cs="Times New Roman" w:eastAsia="Times New Roman"/>
          <w:spacing w:val="-3"/>
          <w:sz w:val="24"/>
          <w:szCs w:val="24"/>
        </w:rPr>
      </w:r>
    </w:p>
    <w:p>
      <w:pPr>
        <w:pStyle w:val="Heading3"/>
        <w:numPr>
          <w:ilvl w:val="0"/>
          <w:numId w:val="5"/>
        </w:numPr>
        <w:tabs>
          <w:tab w:pos="1833" w:val="left" w:leader="none"/>
        </w:tabs>
        <w:spacing w:line="240" w:lineRule="auto" w:before="55" w:after="0"/>
        <w:ind w:left="1832" w:right="0" w:hanging="176"/>
        <w:jc w:val="right"/>
        <w:rPr>
          <w:rFonts w:ascii="Times New Roman" w:hAnsi="Times New Roman" w:cs="Times New Roman" w:eastAsia="Times New Roman"/>
          <w:i w:val="0"/>
          <w:sz w:val="14"/>
          <w:szCs w:val="14"/>
        </w:rPr>
      </w:pPr>
      <w:r>
        <w:rPr>
          <w:i/>
          <w:spacing w:val="-7"/>
        </w:rPr>
        <w:br w:type="column"/>
        <w:t>hST</w:t>
      </w:r>
      <w:r>
        <w:rPr>
          <w:rFonts w:ascii="Times New Roman"/>
          <w:i w:val="0"/>
          <w:spacing w:val="-7"/>
          <w:position w:val="-5"/>
          <w:sz w:val="14"/>
        </w:rPr>
        <w:t>S</w:t>
      </w:r>
      <w:r>
        <w:rPr>
          <w:rFonts w:ascii="Times New Roman"/>
          <w:i w:val="0"/>
          <w:spacing w:val="-7"/>
          <w:sz w:val="14"/>
        </w:rPr>
      </w:r>
    </w:p>
    <w:p>
      <w:pPr>
        <w:spacing w:before="28"/>
        <w:ind w:left="1491" w:right="0" w:firstLine="0"/>
        <w:jc w:val="left"/>
        <w:rPr>
          <w:rFonts w:ascii="Times New Roman" w:hAnsi="Times New Roman" w:cs="Times New Roman" w:eastAsia="Times New Roman"/>
          <w:sz w:val="14"/>
          <w:szCs w:val="14"/>
        </w:rPr>
      </w:pPr>
      <w:r>
        <w:rPr>
          <w:rFonts w:ascii="Times New Roman"/>
          <w:w w:val="101"/>
          <w:sz w:val="14"/>
        </w:rPr>
        <w:t>P</w:t>
      </w:r>
      <w:r>
        <w:rPr>
          <w:rFonts w:ascii="Times New Roman"/>
          <w:sz w:val="14"/>
        </w:rPr>
      </w:r>
    </w:p>
    <w:p>
      <w:pPr>
        <w:pStyle w:val="BodyText"/>
        <w:spacing w:line="240" w:lineRule="auto" w:before="49"/>
        <w:ind w:left="462" w:right="0"/>
        <w:jc w:val="left"/>
      </w:pPr>
      <w:r>
        <w:rPr/>
        <w:br w:type="column"/>
      </w:r>
      <w:r>
        <w:rPr/>
        <w:t>（</w:t>
      </w:r>
      <w:r>
        <w:rPr>
          <w:rFonts w:ascii="Arial" w:hAnsi="Arial" w:cs="Arial" w:eastAsia="Arial"/>
        </w:rPr>
        <w:t>E.33</w:t>
      </w:r>
      <w:r>
        <w:rPr/>
        <w:t>）</w:t>
      </w:r>
    </w:p>
    <w:p>
      <w:pPr>
        <w:spacing w:after="0" w:line="240" w:lineRule="auto"/>
        <w:jc w:val="left"/>
        <w:sectPr>
          <w:type w:val="continuous"/>
          <w:pgSz w:w="11910" w:h="16840"/>
          <w:pgMar w:top="640" w:bottom="280" w:left="1300" w:right="920"/>
          <w:cols w:num="3" w:equalWidth="0">
            <w:col w:w="4369" w:space="1582"/>
            <w:col w:w="2266" w:space="40"/>
            <w:col w:w="1433"/>
          </w:cols>
        </w:sectPr>
      </w:pPr>
    </w:p>
    <w:p>
      <w:pPr>
        <w:spacing w:line="240" w:lineRule="auto" w:before="0"/>
        <w:rPr>
          <w:rFonts w:ascii="宋体" w:hAnsi="宋体" w:cs="宋体" w:eastAsia="宋体"/>
          <w:sz w:val="20"/>
          <w:szCs w:val="20"/>
        </w:rPr>
      </w:pPr>
    </w:p>
    <w:p>
      <w:pPr>
        <w:spacing w:line="240" w:lineRule="auto" w:before="10"/>
        <w:rPr>
          <w:rFonts w:ascii="宋体" w:hAnsi="宋体" w:cs="宋体" w:eastAsia="宋体"/>
          <w:sz w:val="16"/>
          <w:szCs w:val="16"/>
        </w:rPr>
      </w:pPr>
    </w:p>
    <w:p>
      <w:pPr>
        <w:spacing w:before="48"/>
        <w:ind w:left="118" w:right="0" w:firstLine="0"/>
        <w:jc w:val="left"/>
        <w:rPr>
          <w:rFonts w:ascii="宋体" w:hAnsi="宋体" w:cs="宋体" w:eastAsia="宋体"/>
          <w:sz w:val="21"/>
          <w:szCs w:val="21"/>
        </w:rPr>
      </w:pPr>
      <w:r>
        <w:rPr>
          <w:rFonts w:ascii="宋体" w:hAnsi="宋体" w:cs="宋体" w:eastAsia="宋体"/>
          <w:sz w:val="21"/>
          <w:szCs w:val="21"/>
        </w:rPr>
        <w:t>式中：</w:t>
      </w:r>
      <w:r>
        <w:rPr>
          <w:rFonts w:ascii="宋体" w:hAnsi="宋体" w:cs="宋体" w:eastAsia="宋体"/>
          <w:spacing w:val="-64"/>
          <w:sz w:val="21"/>
          <w:szCs w:val="21"/>
        </w:rPr>
        <w:t> </w:t>
      </w:r>
      <w:r>
        <w:rPr>
          <w:rFonts w:ascii="Times New Roman" w:hAnsi="Times New Roman" w:cs="Times New Roman" w:eastAsia="Times New Roman"/>
          <w:i/>
          <w:sz w:val="23"/>
          <w:szCs w:val="23"/>
        </w:rPr>
        <w:t>E</w:t>
      </w:r>
      <w:r>
        <w:rPr>
          <w:rFonts w:ascii="Times New Roman" w:hAnsi="Times New Roman" w:cs="Times New Roman" w:eastAsia="Times New Roman"/>
          <w:i/>
          <w:position w:val="-5"/>
          <w:sz w:val="14"/>
          <w:szCs w:val="14"/>
        </w:rPr>
        <w:t>tx</w:t>
      </w:r>
      <w:r>
        <w:rPr>
          <w:rFonts w:ascii="Times New Roman" w:hAnsi="Times New Roman" w:cs="Times New Roman" w:eastAsia="Times New Roman"/>
          <w:i/>
          <w:spacing w:val="17"/>
          <w:position w:val="-5"/>
          <w:sz w:val="14"/>
          <w:szCs w:val="14"/>
        </w:rPr>
        <w:t> </w:t>
      </w:r>
      <w:r>
        <w:rPr>
          <w:rFonts w:ascii="Times New Roman" w:hAnsi="Times New Roman" w:cs="Times New Roman" w:eastAsia="Times New Roman"/>
          <w:sz w:val="21"/>
          <w:szCs w:val="21"/>
        </w:rPr>
        <w:t>——</w:t>
      </w:r>
      <w:r>
        <w:rPr>
          <w:rFonts w:ascii="宋体" w:hAnsi="宋体" w:cs="宋体" w:eastAsia="宋体"/>
          <w:sz w:val="21"/>
          <w:szCs w:val="21"/>
        </w:rPr>
        <w:t>水温纵向扩散系数，</w:t>
      </w:r>
      <w:r>
        <w:rPr>
          <w:rFonts w:ascii="Times New Roman" w:hAnsi="Times New Roman" w:cs="Times New Roman" w:eastAsia="Times New Roman"/>
          <w:sz w:val="21"/>
          <w:szCs w:val="21"/>
        </w:rPr>
        <w:t>m</w:t>
      </w:r>
      <w:r>
        <w:rPr>
          <w:rFonts w:ascii="Times New Roman" w:hAnsi="Times New Roman" w:cs="Times New Roman" w:eastAsia="Times New Roman"/>
          <w:position w:val="7"/>
          <w:sz w:val="14"/>
          <w:szCs w:val="14"/>
        </w:rPr>
        <w:t>2</w:t>
      </w:r>
      <w:r>
        <w:rPr>
          <w:rFonts w:ascii="Times New Roman" w:hAnsi="Times New Roman" w:cs="Times New Roman" w:eastAsia="Times New Roman"/>
          <w:sz w:val="21"/>
          <w:szCs w:val="21"/>
        </w:rPr>
        <w:t>/s</w:t>
      </w:r>
      <w:r>
        <w:rPr>
          <w:rFonts w:ascii="宋体" w:hAnsi="宋体" w:cs="宋体" w:eastAsia="宋体"/>
          <w:sz w:val="21"/>
          <w:szCs w:val="21"/>
        </w:rPr>
        <w:t>；</w:t>
      </w:r>
    </w:p>
    <w:p>
      <w:pPr>
        <w:spacing w:before="139"/>
        <w:ind w:left="794" w:right="0" w:firstLine="0"/>
        <w:jc w:val="left"/>
        <w:rPr>
          <w:rFonts w:ascii="宋体" w:hAnsi="宋体" w:cs="宋体" w:eastAsia="宋体"/>
          <w:sz w:val="21"/>
          <w:szCs w:val="21"/>
        </w:rPr>
      </w:pPr>
      <w:r>
        <w:rPr>
          <w:rFonts w:ascii="Times New Roman" w:hAnsi="Times New Roman" w:cs="Times New Roman" w:eastAsia="Times New Roman"/>
          <w:i/>
          <w:spacing w:val="-4"/>
          <w:position w:val="2"/>
          <w:sz w:val="27"/>
          <w:szCs w:val="27"/>
        </w:rPr>
        <w:t>E</w:t>
      </w:r>
      <w:r>
        <w:rPr>
          <w:rFonts w:ascii="Times New Roman" w:hAnsi="Times New Roman" w:cs="Times New Roman" w:eastAsia="Times New Roman"/>
          <w:i/>
          <w:spacing w:val="-4"/>
          <w:position w:val="-4"/>
          <w:sz w:val="16"/>
          <w:szCs w:val="16"/>
        </w:rPr>
        <w:t>ty</w:t>
      </w:r>
      <w:r>
        <w:rPr>
          <w:rFonts w:ascii="Times New Roman" w:hAnsi="Times New Roman" w:cs="Times New Roman" w:eastAsia="Times New Roman"/>
          <w:i/>
          <w:spacing w:val="-18"/>
          <w:position w:val="-4"/>
          <w:sz w:val="16"/>
          <w:szCs w:val="16"/>
        </w:rPr>
        <w:t> </w:t>
      </w:r>
      <w:r>
        <w:rPr>
          <w:rFonts w:ascii="Times New Roman" w:hAnsi="Times New Roman" w:cs="Times New Roman" w:eastAsia="Times New Roman"/>
          <w:sz w:val="21"/>
          <w:szCs w:val="21"/>
        </w:rPr>
        <w:t>——</w:t>
      </w:r>
      <w:r>
        <w:rPr>
          <w:rFonts w:ascii="宋体" w:hAnsi="宋体" w:cs="宋体" w:eastAsia="宋体"/>
          <w:sz w:val="21"/>
          <w:szCs w:val="21"/>
        </w:rPr>
        <w:t>水温横向扩散系数，</w:t>
      </w:r>
      <w:r>
        <w:rPr>
          <w:rFonts w:ascii="Times New Roman" w:hAnsi="Times New Roman" w:cs="Times New Roman" w:eastAsia="Times New Roman"/>
          <w:sz w:val="21"/>
          <w:szCs w:val="21"/>
        </w:rPr>
        <w:t>m</w:t>
      </w:r>
      <w:r>
        <w:rPr>
          <w:rFonts w:ascii="Times New Roman" w:hAnsi="Times New Roman" w:cs="Times New Roman" w:eastAsia="Times New Roman"/>
          <w:position w:val="7"/>
          <w:sz w:val="14"/>
          <w:szCs w:val="14"/>
        </w:rPr>
        <w:t>2</w:t>
      </w:r>
      <w:r>
        <w:rPr>
          <w:rFonts w:ascii="Times New Roman" w:hAnsi="Times New Roman" w:cs="Times New Roman" w:eastAsia="Times New Roman"/>
          <w:sz w:val="21"/>
          <w:szCs w:val="21"/>
        </w:rPr>
        <w:t>/s</w:t>
      </w:r>
      <w:r>
        <w:rPr>
          <w:rFonts w:ascii="宋体" w:hAnsi="宋体" w:cs="宋体" w:eastAsia="宋体"/>
          <w:sz w:val="21"/>
          <w:szCs w:val="21"/>
        </w:rPr>
        <w:t>；</w:t>
      </w:r>
    </w:p>
    <w:p>
      <w:pPr>
        <w:pStyle w:val="BodyText"/>
        <w:spacing w:line="350" w:lineRule="auto" w:before="142"/>
        <w:ind w:right="0" w:firstLine="672"/>
        <w:jc w:val="left"/>
      </w:pPr>
      <w:r>
        <w:rPr>
          <w:rFonts w:ascii="Times New Roman" w:hAnsi="Times New Roman" w:cs="Times New Roman" w:eastAsia="Times New Roman"/>
          <w:i/>
          <w:spacing w:val="-3"/>
          <w:position w:val="2"/>
          <w:sz w:val="27"/>
          <w:szCs w:val="27"/>
        </w:rPr>
        <w:t>S</w:t>
      </w:r>
      <w:r>
        <w:rPr>
          <w:rFonts w:ascii="Symbol" w:hAnsi="Symbol" w:cs="Symbol" w:eastAsia="Symbol"/>
          <w:i/>
          <w:spacing w:val="-3"/>
          <w:position w:val="-4"/>
          <w:sz w:val="17"/>
          <w:szCs w:val="17"/>
        </w:rPr>
        <w:t></w:t>
      </w:r>
      <w:r>
        <w:rPr>
          <w:rFonts w:ascii="Symbol" w:hAnsi="Symbol" w:cs="Symbol" w:eastAsia="Symbol"/>
          <w:i/>
          <w:spacing w:val="4"/>
          <w:position w:val="-4"/>
          <w:sz w:val="17"/>
          <w:szCs w:val="17"/>
        </w:rPr>
        <w:t></w:t>
      </w:r>
      <w:r>
        <w:rPr>
          <w:rFonts w:ascii="Times New Roman" w:hAnsi="Times New Roman" w:cs="Times New Roman" w:eastAsia="Times New Roman"/>
          <w:i/>
          <w:spacing w:val="4"/>
          <w:position w:val="-4"/>
          <w:sz w:val="17"/>
          <w:szCs w:val="17"/>
        </w:rPr>
      </w:r>
      <w:r>
        <w:rPr>
          <w:rFonts w:ascii="Times New Roman" w:hAnsi="Times New Roman" w:cs="Times New Roman" w:eastAsia="Times New Roman"/>
        </w:rPr>
        <w:t>——</w:t>
      </w:r>
      <w:r>
        <w:rPr/>
        <w:t>水流边界面净获得的热交换通量，表示水流与外界（太阳、空气、河道边界）之间的热</w:t>
      </w:r>
      <w:r>
        <w:rPr>
          <w:w w:val="100"/>
        </w:rPr>
        <w:t> </w:t>
      </w:r>
      <w:r>
        <w:rPr/>
        <w:t>交换量，</w:t>
      </w:r>
      <w:r>
        <w:rPr>
          <w:rFonts w:ascii="Times New Roman" w:hAnsi="Times New Roman" w:cs="Times New Roman" w:eastAsia="Times New Roman"/>
        </w:rPr>
        <w:t>J/(m</w:t>
      </w:r>
      <w:r>
        <w:rPr>
          <w:rFonts w:ascii="Times New Roman" w:hAnsi="Times New Roman" w:cs="Times New Roman" w:eastAsia="Times New Roman"/>
          <w:position w:val="7"/>
          <w:sz w:val="14"/>
          <w:szCs w:val="14"/>
        </w:rPr>
        <w:t>2</w:t>
      </w:r>
      <w:r>
        <w:rPr>
          <w:rFonts w:ascii="Times New Roman" w:hAnsi="Times New Roman" w:cs="Times New Roman" w:eastAsia="Times New Roman"/>
        </w:rPr>
        <w:t>·s)</w:t>
      </w:r>
      <w:r>
        <w:rPr/>
        <w:t>；</w:t>
      </w:r>
    </w:p>
    <w:p>
      <w:pPr>
        <w:pStyle w:val="BodyText"/>
        <w:spacing w:line="352" w:lineRule="auto" w:before="73"/>
        <w:ind w:left="750" w:right="0" w:firstLine="22"/>
        <w:jc w:val="left"/>
      </w:pPr>
      <w:r>
        <w:rPr>
          <w:rFonts w:ascii="Times New Roman" w:hAnsi="Times New Roman" w:cs="Times New Roman" w:eastAsia="Times New Roman"/>
          <w:i/>
          <w:spacing w:val="-10"/>
          <w:position w:val="2"/>
          <w:sz w:val="27"/>
          <w:szCs w:val="27"/>
        </w:rPr>
        <w:t>T</w:t>
      </w:r>
      <w:r>
        <w:rPr>
          <w:rFonts w:ascii="Times New Roman" w:hAnsi="Times New Roman" w:cs="Times New Roman" w:eastAsia="Times New Roman"/>
          <w:spacing w:val="-10"/>
          <w:position w:val="-4"/>
          <w:sz w:val="16"/>
          <w:szCs w:val="16"/>
        </w:rPr>
        <w:t>s</w:t>
      </w:r>
      <w:r>
        <w:rPr>
          <w:rFonts w:ascii="Times New Roman" w:hAnsi="Times New Roman" w:cs="Times New Roman" w:eastAsia="Times New Roman"/>
          <w:spacing w:val="9"/>
          <w:position w:val="-4"/>
          <w:sz w:val="16"/>
          <w:szCs w:val="16"/>
        </w:rPr>
        <w:t> </w:t>
      </w:r>
      <w:r>
        <w:rPr>
          <w:rFonts w:ascii="Times New Roman" w:hAnsi="Times New Roman" w:cs="Times New Roman" w:eastAsia="Times New Roman"/>
        </w:rPr>
        <w:t>——</w:t>
      </w:r>
      <w:r>
        <w:rPr/>
        <w:t>源（汇）项温度，℃；</w:t>
      </w:r>
      <w:r>
        <w:rPr>
          <w:w w:val="100"/>
        </w:rPr>
        <w:t> </w:t>
      </w:r>
      <w:r>
        <w:rPr>
          <w:spacing w:val="-23"/>
        </w:rPr>
        <w:t>其他符号说明同式（</w:t>
      </w:r>
      <w:r>
        <w:rPr>
          <w:rFonts w:ascii="Times New Roman" w:hAnsi="Times New Roman" w:cs="Times New Roman" w:eastAsia="Times New Roman"/>
          <w:spacing w:val="-23"/>
        </w:rPr>
        <w:t>E.3</w:t>
      </w:r>
      <w:r>
        <w:rPr>
          <w:spacing w:val="-23"/>
        </w:rPr>
        <w:t>）、（</w:t>
      </w:r>
      <w:r>
        <w:rPr>
          <w:rFonts w:ascii="Times New Roman" w:hAnsi="Times New Roman" w:cs="Times New Roman" w:eastAsia="Times New Roman"/>
          <w:spacing w:val="-23"/>
        </w:rPr>
        <w:t>E.9</w:t>
      </w:r>
      <w:r>
        <w:rPr>
          <w:spacing w:val="-23"/>
        </w:rPr>
        <w:t>）、（</w:t>
      </w:r>
      <w:r>
        <w:rPr>
          <w:rFonts w:ascii="Times New Roman" w:hAnsi="Times New Roman" w:cs="Times New Roman" w:eastAsia="Times New Roman"/>
          <w:spacing w:val="-23"/>
        </w:rPr>
        <w:t>E.10</w:t>
      </w:r>
      <w:r>
        <w:rPr>
          <w:spacing w:val="-23"/>
        </w:rPr>
        <w:t>）、（</w:t>
      </w:r>
      <w:r>
        <w:rPr>
          <w:rFonts w:ascii="Times New Roman" w:hAnsi="Times New Roman" w:cs="Times New Roman" w:eastAsia="Times New Roman"/>
          <w:spacing w:val="-23"/>
        </w:rPr>
        <w:t>E.29</w:t>
      </w:r>
      <w:r>
        <w:rPr>
          <w:spacing w:val="-23"/>
        </w:rPr>
        <w:t>）、（</w:t>
      </w:r>
      <w:r>
        <w:rPr>
          <w:rFonts w:ascii="Times New Roman" w:hAnsi="Times New Roman" w:cs="Times New Roman" w:eastAsia="Times New Roman"/>
          <w:spacing w:val="-23"/>
        </w:rPr>
        <w:t>E.30</w:t>
      </w:r>
      <w:r>
        <w:rPr>
          <w:spacing w:val="-23"/>
        </w:rPr>
        <w:t>）、（</w:t>
      </w:r>
      <w:r>
        <w:rPr>
          <w:rFonts w:ascii="Times New Roman" w:hAnsi="Times New Roman" w:cs="Times New Roman" w:eastAsia="Times New Roman"/>
          <w:spacing w:val="-23"/>
        </w:rPr>
        <w:t>E.31</w:t>
      </w:r>
      <w:r>
        <w:rPr>
          <w:spacing w:val="-23"/>
        </w:rPr>
        <w:t>）。</w:t>
      </w:r>
    </w:p>
    <w:p>
      <w:pPr>
        <w:pStyle w:val="BodyText"/>
        <w:spacing w:line="228" w:lineRule="exact"/>
        <w:ind w:left="538" w:right="0"/>
        <w:jc w:val="left"/>
      </w:pPr>
      <w:r>
        <w:rPr/>
        <w:t>水质数学模型的基本方程为：</w:t>
      </w:r>
    </w:p>
    <w:p>
      <w:pPr>
        <w:spacing w:line="240" w:lineRule="auto" w:before="1"/>
        <w:rPr>
          <w:rFonts w:ascii="宋体" w:hAnsi="宋体" w:cs="宋体" w:eastAsia="宋体"/>
          <w:sz w:val="14"/>
          <w:szCs w:val="14"/>
        </w:rPr>
      </w:pPr>
    </w:p>
    <w:p>
      <w:pPr>
        <w:spacing w:after="0" w:line="240" w:lineRule="auto"/>
        <w:rPr>
          <w:rFonts w:ascii="宋体" w:hAnsi="宋体" w:cs="宋体" w:eastAsia="宋体"/>
          <w:sz w:val="14"/>
          <w:szCs w:val="14"/>
        </w:rPr>
        <w:sectPr>
          <w:type w:val="continuous"/>
          <w:pgSz w:w="11910" w:h="16840"/>
          <w:pgMar w:top="640" w:bottom="280" w:left="1300" w:right="920"/>
        </w:sectPr>
      </w:pPr>
    </w:p>
    <w:p>
      <w:pPr>
        <w:spacing w:line="230" w:lineRule="exact" w:before="47"/>
        <w:ind w:left="0" w:right="0" w:firstLine="0"/>
        <w:jc w:val="right"/>
        <w:rPr>
          <w:rFonts w:ascii="Symbol" w:hAnsi="Symbol" w:cs="Symbol" w:eastAsia="Symbol"/>
          <w:sz w:val="29"/>
          <w:szCs w:val="29"/>
        </w:rPr>
      </w:pPr>
      <w:r>
        <w:rPr>
          <w:rFonts w:ascii="Symbol" w:hAnsi="Symbol" w:cs="Symbol" w:eastAsia="Symbol"/>
          <w:w w:val="104"/>
          <w:position w:val="2"/>
          <w:sz w:val="22"/>
          <w:szCs w:val="22"/>
        </w:rPr>
      </w:r>
      <w:r>
        <w:rPr>
          <w:rFonts w:ascii="Symbol" w:hAnsi="Symbol" w:cs="Symbol" w:eastAsia="Symbol"/>
          <w:position w:val="2"/>
          <w:sz w:val="22"/>
          <w:szCs w:val="22"/>
          <w:u w:val="single" w:color="000000"/>
        </w:rPr>
        <w:t></w:t>
      </w:r>
      <w:r>
        <w:rPr>
          <w:rFonts w:ascii="Symbol" w:hAnsi="Symbol" w:cs="Symbol" w:eastAsia="Symbol"/>
          <w:spacing w:val="-45"/>
          <w:position w:val="2"/>
          <w:sz w:val="22"/>
          <w:szCs w:val="22"/>
          <w:u w:val="single" w:color="000000"/>
        </w:rPr>
        <w:t></w:t>
      </w:r>
      <w:r>
        <w:rPr>
          <w:rFonts w:ascii="Times New Roman" w:hAnsi="Times New Roman" w:cs="Times New Roman" w:eastAsia="Times New Roman"/>
          <w:spacing w:val="-45"/>
          <w:position w:val="2"/>
          <w:sz w:val="22"/>
          <w:szCs w:val="22"/>
          <w:u w:val="single" w:color="000000"/>
        </w:rPr>
      </w:r>
      <w:r>
        <w:rPr>
          <w:rFonts w:ascii="Symbol" w:hAnsi="Symbol" w:cs="Symbol" w:eastAsia="Symbol"/>
          <w:spacing w:val="6"/>
          <w:sz w:val="29"/>
          <w:szCs w:val="29"/>
          <w:u w:val="single" w:color="000000"/>
        </w:rPr>
        <w:t></w:t>
      </w:r>
      <w:r>
        <w:rPr>
          <w:rFonts w:ascii="Times New Roman" w:hAnsi="Times New Roman" w:cs="Times New Roman" w:eastAsia="Times New Roman"/>
          <w:i/>
          <w:spacing w:val="6"/>
          <w:position w:val="2"/>
          <w:sz w:val="22"/>
          <w:szCs w:val="22"/>
          <w:u w:val="single" w:color="000000"/>
        </w:rPr>
        <w:t>hC</w:t>
      </w:r>
      <w:r>
        <w:rPr>
          <w:rFonts w:ascii="Times New Roman" w:hAnsi="Times New Roman" w:cs="Times New Roman" w:eastAsia="Times New Roman"/>
          <w:i/>
          <w:spacing w:val="-46"/>
          <w:position w:val="2"/>
          <w:sz w:val="22"/>
          <w:szCs w:val="22"/>
          <w:u w:val="single" w:color="000000"/>
        </w:rPr>
        <w:t> </w:t>
      </w:r>
      <w:r>
        <w:rPr>
          <w:rFonts w:ascii="Symbol" w:hAnsi="Symbol" w:cs="Symbol" w:eastAsia="Symbol"/>
          <w:sz w:val="29"/>
          <w:szCs w:val="29"/>
          <w:u w:val="single" w:color="000000"/>
        </w:rPr>
        <w:t></w:t>
      </w:r>
      <w:r>
        <w:rPr>
          <w:rFonts w:ascii="Symbol" w:hAnsi="Symbol" w:cs="Symbol" w:eastAsia="Symbol"/>
          <w:sz w:val="29"/>
          <w:szCs w:val="29"/>
        </w:rPr>
      </w:r>
    </w:p>
    <w:p>
      <w:pPr>
        <w:spacing w:line="230" w:lineRule="exact" w:before="47"/>
        <w:ind w:left="193" w:right="0" w:firstLine="0"/>
        <w:jc w:val="left"/>
        <w:rPr>
          <w:rFonts w:ascii="Symbol" w:hAnsi="Symbol" w:cs="Symbol" w:eastAsia="Symbol"/>
          <w:sz w:val="29"/>
          <w:szCs w:val="29"/>
        </w:rPr>
      </w:pPr>
      <w:r>
        <w:rPr/>
        <w:br w:type="column"/>
      </w:r>
      <w:r>
        <w:rPr>
          <w:rFonts w:ascii="Symbol" w:hAnsi="Symbol" w:cs="Symbol" w:eastAsia="Symbol"/>
          <w:position w:val="2"/>
          <w:sz w:val="22"/>
          <w:szCs w:val="22"/>
        </w:rPr>
      </w:r>
      <w:r>
        <w:rPr>
          <w:rFonts w:ascii="Symbol" w:hAnsi="Symbol" w:cs="Symbol" w:eastAsia="Symbol"/>
          <w:position w:val="2"/>
          <w:sz w:val="22"/>
          <w:szCs w:val="22"/>
          <w:u w:val="single" w:color="000000"/>
        </w:rPr>
        <w:t></w:t>
      </w:r>
      <w:r>
        <w:rPr>
          <w:rFonts w:ascii="Symbol" w:hAnsi="Symbol" w:cs="Symbol" w:eastAsia="Symbol"/>
          <w:spacing w:val="-37"/>
          <w:position w:val="2"/>
          <w:sz w:val="22"/>
          <w:szCs w:val="22"/>
          <w:u w:val="single" w:color="000000"/>
        </w:rPr>
        <w:t></w:t>
      </w:r>
      <w:r>
        <w:rPr>
          <w:rFonts w:ascii="Times New Roman" w:hAnsi="Times New Roman" w:cs="Times New Roman" w:eastAsia="Times New Roman"/>
          <w:spacing w:val="-37"/>
          <w:position w:val="2"/>
          <w:sz w:val="22"/>
          <w:szCs w:val="22"/>
          <w:u w:val="single" w:color="000000"/>
        </w:rPr>
      </w:r>
      <w:r>
        <w:rPr>
          <w:rFonts w:ascii="Symbol" w:hAnsi="Symbol" w:cs="Symbol" w:eastAsia="Symbol"/>
          <w:sz w:val="29"/>
          <w:szCs w:val="29"/>
          <w:u w:val="single" w:color="000000"/>
        </w:rPr>
        <w:t></w:t>
      </w:r>
      <w:r>
        <w:rPr>
          <w:rFonts w:ascii="Times New Roman" w:hAnsi="Times New Roman" w:cs="Times New Roman" w:eastAsia="Times New Roman"/>
          <w:i/>
          <w:position w:val="2"/>
          <w:sz w:val="22"/>
          <w:szCs w:val="22"/>
          <w:u w:val="single" w:color="000000"/>
        </w:rPr>
        <w:t>uhC</w:t>
      </w:r>
      <w:r>
        <w:rPr>
          <w:rFonts w:ascii="Times New Roman" w:hAnsi="Times New Roman" w:cs="Times New Roman" w:eastAsia="Times New Roman"/>
          <w:i/>
          <w:spacing w:val="-39"/>
          <w:position w:val="2"/>
          <w:sz w:val="22"/>
          <w:szCs w:val="22"/>
          <w:u w:val="single" w:color="000000"/>
        </w:rPr>
        <w:t> </w:t>
      </w:r>
      <w:r>
        <w:rPr>
          <w:rFonts w:ascii="Symbol" w:hAnsi="Symbol" w:cs="Symbol" w:eastAsia="Symbol"/>
          <w:sz w:val="29"/>
          <w:szCs w:val="29"/>
          <w:u w:val="single" w:color="000000"/>
        </w:rPr>
        <w:t></w:t>
      </w:r>
      <w:r>
        <w:rPr>
          <w:rFonts w:ascii="Symbol" w:hAnsi="Symbol" w:cs="Symbol" w:eastAsia="Symbol"/>
          <w:sz w:val="29"/>
          <w:szCs w:val="29"/>
        </w:rPr>
      </w:r>
    </w:p>
    <w:p>
      <w:pPr>
        <w:tabs>
          <w:tab w:pos="1194" w:val="left" w:leader="none"/>
        </w:tabs>
        <w:spacing w:line="230" w:lineRule="exact" w:before="47"/>
        <w:ind w:left="193" w:right="0" w:firstLine="0"/>
        <w:jc w:val="left"/>
        <w:rPr>
          <w:rFonts w:ascii="Symbol" w:hAnsi="Symbol" w:cs="Symbol" w:eastAsia="Symbol"/>
          <w:sz w:val="22"/>
          <w:szCs w:val="22"/>
        </w:rPr>
      </w:pPr>
      <w:r>
        <w:rPr/>
        <w:br w:type="column"/>
      </w:r>
      <w:r>
        <w:rPr>
          <w:rFonts w:ascii="Symbol" w:hAnsi="Symbol" w:cs="Symbol" w:eastAsia="Symbol"/>
          <w:position w:val="2"/>
          <w:sz w:val="22"/>
          <w:szCs w:val="22"/>
        </w:rPr>
      </w:r>
      <w:r>
        <w:rPr>
          <w:rFonts w:ascii="Symbol" w:hAnsi="Symbol" w:cs="Symbol" w:eastAsia="Symbol"/>
          <w:position w:val="2"/>
          <w:sz w:val="22"/>
          <w:szCs w:val="22"/>
          <w:u w:val="single" w:color="000000"/>
        </w:rPr>
        <w:t></w:t>
      </w:r>
      <w:r>
        <w:rPr>
          <w:rFonts w:ascii="Symbol" w:hAnsi="Symbol" w:cs="Symbol" w:eastAsia="Symbol"/>
          <w:spacing w:val="-40"/>
          <w:position w:val="2"/>
          <w:sz w:val="22"/>
          <w:szCs w:val="22"/>
          <w:u w:val="single" w:color="000000"/>
        </w:rPr>
        <w:t></w:t>
      </w:r>
      <w:r>
        <w:rPr>
          <w:rFonts w:ascii="Times New Roman" w:hAnsi="Times New Roman" w:cs="Times New Roman" w:eastAsia="Times New Roman"/>
          <w:spacing w:val="-40"/>
          <w:position w:val="2"/>
          <w:sz w:val="22"/>
          <w:szCs w:val="22"/>
          <w:u w:val="single" w:color="000000"/>
        </w:rPr>
      </w:r>
      <w:r>
        <w:rPr>
          <w:rFonts w:ascii="Symbol" w:hAnsi="Symbol" w:cs="Symbol" w:eastAsia="Symbol"/>
          <w:spacing w:val="2"/>
          <w:sz w:val="29"/>
          <w:szCs w:val="29"/>
          <w:u w:val="single" w:color="000000"/>
        </w:rPr>
        <w:t></w:t>
      </w:r>
      <w:r>
        <w:rPr>
          <w:rFonts w:ascii="Times New Roman" w:hAnsi="Times New Roman" w:cs="Times New Roman" w:eastAsia="Times New Roman"/>
          <w:i/>
          <w:spacing w:val="2"/>
          <w:position w:val="2"/>
          <w:sz w:val="22"/>
          <w:szCs w:val="22"/>
          <w:u w:val="single" w:color="000000"/>
        </w:rPr>
        <w:t>vhC</w:t>
      </w:r>
      <w:r>
        <w:rPr>
          <w:rFonts w:ascii="Times New Roman" w:hAnsi="Times New Roman" w:cs="Times New Roman" w:eastAsia="Times New Roman"/>
          <w:i/>
          <w:spacing w:val="-42"/>
          <w:position w:val="2"/>
          <w:sz w:val="22"/>
          <w:szCs w:val="22"/>
          <w:u w:val="single" w:color="000000"/>
        </w:rPr>
        <w:t> </w:t>
      </w:r>
      <w:r>
        <w:rPr>
          <w:rFonts w:ascii="Symbol" w:hAnsi="Symbol" w:cs="Symbol" w:eastAsia="Symbol"/>
          <w:sz w:val="29"/>
          <w:szCs w:val="29"/>
          <w:u w:val="single" w:color="000000"/>
        </w:rPr>
        <w:t></w:t>
      </w:r>
      <w:r>
        <w:rPr>
          <w:rFonts w:ascii="Symbol" w:hAnsi="Symbol" w:cs="Symbol" w:eastAsia="Symbol"/>
          <w:sz w:val="29"/>
          <w:szCs w:val="29"/>
        </w:rPr>
      </w:r>
      <w:r>
        <w:rPr>
          <w:rFonts w:ascii="Times New Roman" w:hAnsi="Times New Roman" w:cs="Times New Roman" w:eastAsia="Times New Roman"/>
          <w:sz w:val="29"/>
          <w:szCs w:val="29"/>
        </w:rPr>
        <w:tab/>
      </w:r>
      <w:r>
        <w:rPr>
          <w:rFonts w:ascii="Symbol" w:hAnsi="Symbol" w:cs="Symbol" w:eastAsia="Symbol"/>
          <w:position w:val="0"/>
          <w:sz w:val="22"/>
          <w:szCs w:val="22"/>
        </w:rPr>
      </w:r>
      <w:r>
        <w:rPr>
          <w:rFonts w:ascii="Symbol" w:hAnsi="Symbol" w:cs="Symbol" w:eastAsia="Symbol"/>
          <w:position w:val="0"/>
          <w:sz w:val="22"/>
          <w:szCs w:val="22"/>
          <w:u w:val="single" w:color="000000"/>
        </w:rPr>
        <w:t></w:t>
      </w:r>
      <w:r>
        <w:rPr>
          <w:rFonts w:ascii="Symbol" w:hAnsi="Symbol" w:cs="Symbol" w:eastAsia="Symbol"/>
          <w:spacing w:val="46"/>
          <w:position w:val="0"/>
          <w:sz w:val="22"/>
          <w:szCs w:val="22"/>
          <w:u w:val="single" w:color="000000"/>
        </w:rPr>
        <w:t></w:t>
      </w:r>
      <w:r>
        <w:rPr>
          <w:rFonts w:ascii="Symbol" w:hAnsi="Symbol" w:cs="Symbol" w:eastAsia="Symbol"/>
          <w:spacing w:val="46"/>
          <w:position w:val="0"/>
          <w:sz w:val="22"/>
          <w:szCs w:val="22"/>
        </w:rPr>
      </w:r>
      <w:r>
        <w:rPr>
          <w:rFonts w:ascii="Times New Roman" w:hAnsi="Times New Roman" w:cs="Times New Roman" w:eastAsia="Times New Roman"/>
          <w:spacing w:val="46"/>
          <w:position w:val="0"/>
          <w:sz w:val="22"/>
          <w:szCs w:val="22"/>
        </w:rPr>
      </w:r>
      <w:r>
        <w:rPr>
          <w:rFonts w:ascii="Symbol" w:hAnsi="Symbol" w:cs="Symbol" w:eastAsia="Symbol"/>
          <w:position w:val="-1"/>
          <w:sz w:val="22"/>
          <w:szCs w:val="22"/>
        </w:rPr>
        <w:t></w:t>
      </w:r>
      <w:r>
        <w:rPr>
          <w:rFonts w:ascii="Symbol" w:hAnsi="Symbol" w:cs="Symbol" w:eastAsia="Symbol"/>
          <w:sz w:val="22"/>
          <w:szCs w:val="22"/>
        </w:rPr>
      </w:r>
    </w:p>
    <w:p>
      <w:pPr>
        <w:tabs>
          <w:tab w:pos="1041" w:val="left" w:leader="none"/>
        </w:tabs>
        <w:spacing w:line="158" w:lineRule="exact" w:before="119"/>
        <w:ind w:left="372" w:right="0" w:firstLine="0"/>
        <w:jc w:val="left"/>
        <w:rPr>
          <w:rFonts w:ascii="Symbol" w:hAnsi="Symbol" w:cs="Symbol" w:eastAsia="Symbol"/>
          <w:sz w:val="22"/>
          <w:szCs w:val="22"/>
        </w:rPr>
      </w:pPr>
      <w:r>
        <w:rPr>
          <w:w w:val="105"/>
        </w:rPr>
        <w:br w:type="column"/>
      </w:r>
      <w:r>
        <w:rPr>
          <w:rFonts w:ascii="Symbol" w:hAnsi="Symbol" w:cs="Symbol" w:eastAsia="Symbol"/>
          <w:w w:val="105"/>
          <w:position w:val="2"/>
          <w:sz w:val="22"/>
          <w:szCs w:val="22"/>
        </w:rPr>
      </w:r>
      <w:r>
        <w:rPr>
          <w:rFonts w:ascii="Symbol" w:hAnsi="Symbol" w:cs="Symbol" w:eastAsia="Symbol"/>
          <w:w w:val="105"/>
          <w:position w:val="2"/>
          <w:sz w:val="22"/>
          <w:szCs w:val="22"/>
          <w:u w:val="single" w:color="000000"/>
        </w:rPr>
        <w:t></w:t>
      </w:r>
      <w:r>
        <w:rPr>
          <w:rFonts w:ascii="Times New Roman" w:hAnsi="Times New Roman" w:cs="Times New Roman" w:eastAsia="Times New Roman"/>
          <w:i/>
          <w:w w:val="105"/>
          <w:position w:val="2"/>
          <w:sz w:val="22"/>
          <w:szCs w:val="22"/>
          <w:u w:val="single" w:color="000000"/>
        </w:rPr>
        <w:t>C</w:t>
      </w:r>
      <w:r>
        <w:rPr>
          <w:rFonts w:ascii="Times New Roman" w:hAnsi="Times New Roman" w:cs="Times New Roman" w:eastAsia="Times New Roman"/>
          <w:i/>
          <w:spacing w:val="-11"/>
          <w:w w:val="105"/>
          <w:position w:val="2"/>
          <w:sz w:val="22"/>
          <w:szCs w:val="22"/>
          <w:u w:val="single" w:color="000000"/>
        </w:rPr>
        <w:t> </w:t>
      </w:r>
      <w:r>
        <w:rPr>
          <w:rFonts w:ascii="Times New Roman" w:hAnsi="Times New Roman" w:cs="Times New Roman" w:eastAsia="Times New Roman"/>
          <w:i/>
          <w:spacing w:val="-11"/>
          <w:w w:val="105"/>
          <w:position w:val="2"/>
          <w:sz w:val="22"/>
          <w:szCs w:val="22"/>
        </w:rPr>
      </w:r>
      <w:r>
        <w:rPr>
          <w:rFonts w:ascii="Symbol" w:hAnsi="Symbol" w:cs="Symbol" w:eastAsia="Symbol"/>
          <w:w w:val="105"/>
          <w:sz w:val="22"/>
          <w:szCs w:val="22"/>
        </w:rPr>
        <w:t></w:t>
      </w:r>
      <w:r>
        <w:rPr>
          <w:rFonts w:ascii="Times New Roman" w:hAnsi="Times New Roman" w:cs="Times New Roman" w:eastAsia="Times New Roman"/>
          <w:w w:val="105"/>
          <w:sz w:val="22"/>
          <w:szCs w:val="22"/>
        </w:rPr>
        <w:tab/>
      </w:r>
      <w:r>
        <w:rPr>
          <w:rFonts w:ascii="Symbol" w:hAnsi="Symbol" w:cs="Symbol" w:eastAsia="Symbol"/>
          <w:w w:val="105"/>
          <w:position w:val="2"/>
          <w:sz w:val="22"/>
          <w:szCs w:val="22"/>
        </w:rPr>
      </w:r>
      <w:r>
        <w:rPr>
          <w:rFonts w:ascii="Symbol" w:hAnsi="Symbol" w:cs="Symbol" w:eastAsia="Symbol"/>
          <w:w w:val="105"/>
          <w:position w:val="2"/>
          <w:sz w:val="22"/>
          <w:szCs w:val="22"/>
          <w:u w:val="single" w:color="000000"/>
        </w:rPr>
        <w:t></w:t>
      </w:r>
      <w:r>
        <w:rPr>
          <w:rFonts w:ascii="Symbol" w:hAnsi="Symbol" w:cs="Symbol" w:eastAsia="Symbol"/>
          <w:spacing w:val="36"/>
          <w:w w:val="105"/>
          <w:position w:val="2"/>
          <w:sz w:val="22"/>
          <w:szCs w:val="22"/>
          <w:u w:val="single" w:color="000000"/>
        </w:rPr>
        <w:t></w:t>
      </w:r>
      <w:r>
        <w:rPr>
          <w:rFonts w:ascii="Symbol" w:hAnsi="Symbol" w:cs="Symbol" w:eastAsia="Symbol"/>
          <w:spacing w:val="36"/>
          <w:w w:val="105"/>
          <w:position w:val="2"/>
          <w:sz w:val="22"/>
          <w:szCs w:val="22"/>
        </w:rPr>
      </w:r>
      <w:r>
        <w:rPr>
          <w:rFonts w:ascii="Times New Roman" w:hAnsi="Times New Roman" w:cs="Times New Roman" w:eastAsia="Times New Roman"/>
          <w:spacing w:val="36"/>
          <w:w w:val="105"/>
          <w:position w:val="2"/>
          <w:sz w:val="22"/>
          <w:szCs w:val="22"/>
        </w:rPr>
      </w:r>
      <w:r>
        <w:rPr>
          <w:rFonts w:ascii="Symbol" w:hAnsi="Symbol" w:cs="Symbol" w:eastAsia="Symbol"/>
          <w:w w:val="105"/>
          <w:position w:val="2"/>
          <w:sz w:val="22"/>
          <w:szCs w:val="22"/>
        </w:rPr>
        <w:t></w:t>
      </w:r>
      <w:r>
        <w:rPr>
          <w:rFonts w:ascii="Symbol" w:hAnsi="Symbol" w:cs="Symbol" w:eastAsia="Symbol"/>
          <w:sz w:val="22"/>
          <w:szCs w:val="22"/>
        </w:rPr>
      </w:r>
    </w:p>
    <w:p>
      <w:pPr>
        <w:spacing w:line="164" w:lineRule="exact" w:before="113"/>
        <w:ind w:left="380" w:right="0" w:firstLine="0"/>
        <w:jc w:val="left"/>
        <w:rPr>
          <w:rFonts w:ascii="Symbol" w:hAnsi="Symbol" w:cs="Symbol" w:eastAsia="Symbol"/>
          <w:sz w:val="22"/>
          <w:szCs w:val="22"/>
        </w:rPr>
      </w:pPr>
      <w:r>
        <w:rPr>
          <w:w w:val="105"/>
        </w:rPr>
        <w:br w:type="column"/>
      </w:r>
      <w:r>
        <w:rPr>
          <w:rFonts w:ascii="Symbol" w:hAnsi="Symbol" w:cs="Symbol" w:eastAsia="Symbol"/>
          <w:w w:val="105"/>
          <w:sz w:val="22"/>
          <w:szCs w:val="22"/>
        </w:rPr>
      </w:r>
      <w:r>
        <w:rPr>
          <w:rFonts w:ascii="Symbol" w:hAnsi="Symbol" w:cs="Symbol" w:eastAsia="Symbol"/>
          <w:w w:val="105"/>
          <w:sz w:val="22"/>
          <w:szCs w:val="22"/>
          <w:u w:val="single" w:color="000000"/>
        </w:rPr>
        <w:t></w:t>
      </w:r>
      <w:r>
        <w:rPr>
          <w:rFonts w:ascii="Times New Roman" w:hAnsi="Times New Roman" w:cs="Times New Roman" w:eastAsia="Times New Roman"/>
          <w:i/>
          <w:w w:val="105"/>
          <w:sz w:val="22"/>
          <w:szCs w:val="22"/>
          <w:u w:val="single" w:color="000000"/>
        </w:rPr>
        <w:t>C</w:t>
      </w:r>
      <w:r>
        <w:rPr>
          <w:rFonts w:ascii="Times New Roman" w:hAnsi="Times New Roman" w:cs="Times New Roman" w:eastAsia="Times New Roman"/>
          <w:i/>
          <w:spacing w:val="-11"/>
          <w:w w:val="105"/>
          <w:sz w:val="22"/>
          <w:szCs w:val="22"/>
          <w:u w:val="single" w:color="000000"/>
        </w:rPr>
        <w:t> </w:t>
      </w:r>
      <w:r>
        <w:rPr>
          <w:rFonts w:ascii="Times New Roman" w:hAnsi="Times New Roman" w:cs="Times New Roman" w:eastAsia="Times New Roman"/>
          <w:i/>
          <w:spacing w:val="-11"/>
          <w:w w:val="105"/>
          <w:sz w:val="22"/>
          <w:szCs w:val="22"/>
        </w:rPr>
      </w:r>
      <w:r>
        <w:rPr>
          <w:rFonts w:ascii="Symbol" w:hAnsi="Symbol" w:cs="Symbol" w:eastAsia="Symbol"/>
          <w:w w:val="105"/>
          <w:position w:val="1"/>
          <w:sz w:val="22"/>
          <w:szCs w:val="22"/>
        </w:rPr>
        <w:t></w:t>
      </w:r>
      <w:r>
        <w:rPr>
          <w:rFonts w:ascii="Symbol" w:hAnsi="Symbol" w:cs="Symbol" w:eastAsia="Symbol"/>
          <w:sz w:val="22"/>
          <w:szCs w:val="22"/>
        </w:rPr>
      </w:r>
    </w:p>
    <w:p>
      <w:pPr>
        <w:spacing w:after="0" w:line="164" w:lineRule="exact"/>
        <w:jc w:val="left"/>
        <w:rPr>
          <w:rFonts w:ascii="Symbol" w:hAnsi="Symbol" w:cs="Symbol" w:eastAsia="Symbol"/>
          <w:sz w:val="22"/>
          <w:szCs w:val="22"/>
        </w:rPr>
        <w:sectPr>
          <w:type w:val="continuous"/>
          <w:pgSz w:w="11910" w:h="16840"/>
          <w:pgMar w:top="640" w:bottom="280" w:left="1300" w:right="920"/>
          <w:cols w:num="5" w:equalWidth="0">
            <w:col w:w="2024" w:space="40"/>
            <w:col w:w="900" w:space="40"/>
            <w:col w:w="1491" w:space="40"/>
            <w:col w:w="1340" w:space="40"/>
            <w:col w:w="3775"/>
          </w:cols>
        </w:sectPr>
      </w:pPr>
    </w:p>
    <w:p>
      <w:pPr>
        <w:pStyle w:val="Heading6"/>
        <w:tabs>
          <w:tab w:pos="2511" w:val="left" w:leader="none"/>
        </w:tabs>
        <w:spacing w:line="206" w:lineRule="exact"/>
        <w:ind w:left="1573" w:right="0"/>
        <w:jc w:val="center"/>
        <w:rPr>
          <w:rFonts w:ascii="Symbol" w:hAnsi="Symbol" w:cs="Symbol" w:eastAsia="Symbol"/>
        </w:rPr>
      </w:pPr>
      <w:r>
        <w:rPr>
          <w:rFonts w:ascii="Symbol" w:hAnsi="Symbol" w:cs="Symbol" w:eastAsia="Symbol"/>
        </w:rPr>
        <w:t></w:t>
      </w:r>
      <w:r>
        <w:rPr>
          <w:rFonts w:ascii="Times New Roman" w:hAnsi="Times New Roman" w:cs="Times New Roman" w:eastAsia="Times New Roman"/>
        </w:rPr>
        <w:tab/>
      </w:r>
      <w:r>
        <w:rPr>
          <w:rFonts w:ascii="Symbol" w:hAnsi="Symbol" w:cs="Symbol" w:eastAsia="Symbol"/>
          <w:w w:val="105"/>
        </w:rPr>
        <w:t></w:t>
      </w:r>
      <w:r>
        <w:rPr>
          <w:rFonts w:ascii="Symbol" w:hAnsi="Symbol" w:cs="Symbol" w:eastAsia="Symbol"/>
        </w:rPr>
      </w:r>
    </w:p>
    <w:p>
      <w:pPr>
        <w:tabs>
          <w:tab w:pos="2501" w:val="left" w:leader="none"/>
          <w:tab w:pos="3433" w:val="left" w:leader="none"/>
        </w:tabs>
        <w:spacing w:line="221" w:lineRule="exact" w:before="0"/>
        <w:ind w:left="1630" w:right="0" w:firstLine="0"/>
        <w:jc w:val="center"/>
        <w:rPr>
          <w:rFonts w:ascii="Times New Roman" w:hAnsi="Times New Roman" w:cs="Times New Roman" w:eastAsia="Times New Roman"/>
          <w:sz w:val="22"/>
          <w:szCs w:val="22"/>
        </w:rPr>
      </w:pPr>
      <w:r>
        <w:rPr>
          <w:rFonts w:ascii="Symbol" w:hAnsi="Symbol" w:cs="Symbol" w:eastAsia="Symbol"/>
          <w:spacing w:val="-2"/>
          <w:sz w:val="22"/>
          <w:szCs w:val="22"/>
        </w:rPr>
        <w:t></w:t>
      </w:r>
      <w:r>
        <w:rPr>
          <w:rFonts w:ascii="Times New Roman" w:hAnsi="Times New Roman" w:cs="Times New Roman" w:eastAsia="Times New Roman"/>
          <w:i/>
          <w:spacing w:val="-2"/>
          <w:sz w:val="22"/>
          <w:szCs w:val="22"/>
        </w:rPr>
        <w:t>t</w:t>
        <w:tab/>
      </w:r>
      <w:r>
        <w:rPr>
          <w:rFonts w:ascii="Symbol" w:hAnsi="Symbol" w:cs="Symbol" w:eastAsia="Symbol"/>
          <w:spacing w:val="-2"/>
          <w:sz w:val="22"/>
          <w:szCs w:val="22"/>
        </w:rPr>
        <w:t></w:t>
      </w:r>
      <w:r>
        <w:rPr>
          <w:rFonts w:ascii="Times New Roman" w:hAnsi="Times New Roman" w:cs="Times New Roman" w:eastAsia="Times New Roman"/>
          <w:i/>
          <w:spacing w:val="-2"/>
          <w:sz w:val="22"/>
          <w:szCs w:val="22"/>
        </w:rPr>
        <w:t>x</w:t>
        <w:tab/>
      </w:r>
      <w:r>
        <w:rPr>
          <w:rFonts w:ascii="Symbol" w:hAnsi="Symbol" w:cs="Symbol" w:eastAsia="Symbol"/>
          <w:spacing w:val="-2"/>
          <w:sz w:val="22"/>
          <w:szCs w:val="22"/>
        </w:rPr>
        <w:t></w:t>
      </w:r>
      <w:r>
        <w:rPr>
          <w:rFonts w:ascii="Times New Roman" w:hAnsi="Times New Roman" w:cs="Times New Roman" w:eastAsia="Times New Roman"/>
          <w:i/>
          <w:spacing w:val="-2"/>
          <w:sz w:val="22"/>
          <w:szCs w:val="22"/>
        </w:rPr>
        <w:t>y</w:t>
      </w:r>
      <w:r>
        <w:rPr>
          <w:rFonts w:ascii="Times New Roman" w:hAnsi="Times New Roman" w:cs="Times New Roman" w:eastAsia="Times New Roman"/>
          <w:spacing w:val="-2"/>
          <w:sz w:val="22"/>
          <w:szCs w:val="22"/>
        </w:rPr>
      </w:r>
    </w:p>
    <w:p>
      <w:pPr>
        <w:tabs>
          <w:tab w:pos="720" w:val="left" w:leader="none"/>
          <w:tab w:pos="1537" w:val="left" w:leader="none"/>
          <w:tab w:pos="2100" w:val="left" w:leader="none"/>
          <w:tab w:pos="2925" w:val="left" w:leader="none"/>
        </w:tabs>
        <w:spacing w:line="236" w:lineRule="exact" w:before="0"/>
        <w:ind w:left="273" w:right="0" w:firstLine="0"/>
        <w:jc w:val="left"/>
        <w:rPr>
          <w:rFonts w:ascii="Times New Roman" w:hAnsi="Times New Roman" w:cs="Times New Roman" w:eastAsia="Times New Roman"/>
          <w:sz w:val="13"/>
          <w:szCs w:val="13"/>
        </w:rPr>
      </w:pPr>
      <w:r>
        <w:rPr/>
        <w:br w:type="column"/>
      </w:r>
      <w:r>
        <w:rPr>
          <w:rFonts w:ascii="Symbol" w:hAnsi="Symbol" w:cs="Symbol" w:eastAsia="Symbol"/>
          <w:sz w:val="22"/>
          <w:szCs w:val="22"/>
        </w:rPr>
        <w:t></w:t>
      </w:r>
      <w:r>
        <w:rPr>
          <w:rFonts w:ascii="Times New Roman" w:hAnsi="Times New Roman" w:cs="Times New Roman" w:eastAsia="Times New Roman"/>
          <w:sz w:val="22"/>
          <w:szCs w:val="22"/>
        </w:rPr>
        <w:tab/>
      </w:r>
      <w:r>
        <w:rPr>
          <w:rFonts w:ascii="Symbol" w:hAnsi="Symbol" w:cs="Symbol" w:eastAsia="Symbol"/>
          <w:w w:val="105"/>
          <w:position w:val="-5"/>
          <w:sz w:val="22"/>
          <w:szCs w:val="22"/>
        </w:rPr>
        <w:t></w:t>
      </w:r>
      <w:r>
        <w:rPr>
          <w:rFonts w:ascii="Symbol" w:hAnsi="Symbol" w:cs="Symbol" w:eastAsia="Symbol"/>
          <w:spacing w:val="-23"/>
          <w:w w:val="105"/>
          <w:position w:val="-5"/>
          <w:sz w:val="22"/>
          <w:szCs w:val="22"/>
        </w:rPr>
        <w:t></w:t>
      </w:r>
      <w:r>
        <w:rPr>
          <w:rFonts w:ascii="Times New Roman" w:hAnsi="Times New Roman" w:cs="Times New Roman" w:eastAsia="Times New Roman"/>
          <w:spacing w:val="-23"/>
          <w:w w:val="105"/>
          <w:position w:val="-5"/>
          <w:sz w:val="22"/>
          <w:szCs w:val="22"/>
        </w:rPr>
      </w:r>
      <w:r>
        <w:rPr>
          <w:rFonts w:ascii="Times New Roman" w:hAnsi="Times New Roman" w:cs="Times New Roman" w:eastAsia="Times New Roman"/>
          <w:i/>
          <w:spacing w:val="4"/>
          <w:w w:val="105"/>
          <w:sz w:val="22"/>
          <w:szCs w:val="22"/>
        </w:rPr>
        <w:t>E</w:t>
      </w:r>
      <w:r>
        <w:rPr>
          <w:rFonts w:ascii="Times New Roman" w:hAnsi="Times New Roman" w:cs="Times New Roman" w:eastAsia="Times New Roman"/>
          <w:i/>
          <w:spacing w:val="4"/>
          <w:w w:val="105"/>
          <w:position w:val="-5"/>
          <w:sz w:val="13"/>
          <w:szCs w:val="13"/>
        </w:rPr>
        <w:t>x</w:t>
      </w:r>
      <w:r>
        <w:rPr>
          <w:rFonts w:ascii="Times New Roman" w:hAnsi="Times New Roman" w:cs="Times New Roman" w:eastAsia="Times New Roman"/>
          <w:i/>
          <w:spacing w:val="4"/>
          <w:w w:val="105"/>
          <w:sz w:val="22"/>
          <w:szCs w:val="22"/>
        </w:rPr>
        <w:t>h</w:t>
        <w:tab/>
      </w:r>
      <w:r>
        <w:rPr>
          <w:rFonts w:ascii="Symbol" w:hAnsi="Symbol" w:cs="Symbol" w:eastAsia="Symbol"/>
          <w:w w:val="105"/>
          <w:position w:val="-5"/>
          <w:sz w:val="22"/>
          <w:szCs w:val="22"/>
        </w:rPr>
        <w:t></w:t>
      </w:r>
      <w:r>
        <w:rPr>
          <w:rFonts w:ascii="Symbol" w:hAnsi="Symbol" w:cs="Symbol" w:eastAsia="Symbol"/>
          <w:spacing w:val="-26"/>
          <w:w w:val="105"/>
          <w:position w:val="-5"/>
          <w:sz w:val="22"/>
          <w:szCs w:val="22"/>
        </w:rPr>
        <w:t></w:t>
      </w:r>
      <w:r>
        <w:rPr>
          <w:rFonts w:ascii="Times New Roman" w:hAnsi="Times New Roman" w:cs="Times New Roman" w:eastAsia="Times New Roman"/>
          <w:spacing w:val="-26"/>
          <w:w w:val="105"/>
          <w:position w:val="-5"/>
          <w:sz w:val="22"/>
          <w:szCs w:val="22"/>
        </w:rPr>
      </w:r>
      <w:r>
        <w:rPr>
          <w:rFonts w:ascii="Symbol" w:hAnsi="Symbol" w:cs="Symbol" w:eastAsia="Symbol"/>
          <w:w w:val="105"/>
          <w:sz w:val="22"/>
          <w:szCs w:val="22"/>
        </w:rPr>
        <w:t></w:t>
      </w:r>
      <w:r>
        <w:rPr>
          <w:rFonts w:ascii="Times New Roman" w:hAnsi="Times New Roman" w:cs="Times New Roman" w:eastAsia="Times New Roman"/>
          <w:w w:val="105"/>
          <w:sz w:val="22"/>
          <w:szCs w:val="22"/>
        </w:rPr>
        <w:tab/>
      </w:r>
      <w:r>
        <w:rPr>
          <w:rFonts w:ascii="Symbol" w:hAnsi="Symbol" w:cs="Symbol" w:eastAsia="Symbol"/>
          <w:w w:val="105"/>
          <w:position w:val="-5"/>
          <w:sz w:val="22"/>
          <w:szCs w:val="22"/>
        </w:rPr>
        <w:t></w:t>
      </w:r>
      <w:r>
        <w:rPr>
          <w:rFonts w:ascii="Symbol" w:hAnsi="Symbol" w:cs="Symbol" w:eastAsia="Symbol"/>
          <w:spacing w:val="-25"/>
          <w:w w:val="105"/>
          <w:position w:val="-5"/>
          <w:sz w:val="22"/>
          <w:szCs w:val="22"/>
        </w:rPr>
        <w:t></w:t>
      </w:r>
      <w:r>
        <w:rPr>
          <w:rFonts w:ascii="Times New Roman" w:hAnsi="Times New Roman" w:cs="Times New Roman" w:eastAsia="Times New Roman"/>
          <w:spacing w:val="-25"/>
          <w:w w:val="105"/>
          <w:position w:val="-5"/>
          <w:sz w:val="22"/>
          <w:szCs w:val="22"/>
        </w:rPr>
      </w:r>
      <w:r>
        <w:rPr>
          <w:rFonts w:ascii="Times New Roman" w:hAnsi="Times New Roman" w:cs="Times New Roman" w:eastAsia="Times New Roman"/>
          <w:i/>
          <w:spacing w:val="7"/>
          <w:w w:val="105"/>
          <w:sz w:val="22"/>
          <w:szCs w:val="22"/>
        </w:rPr>
        <w:t>E</w:t>
      </w:r>
      <w:r>
        <w:rPr>
          <w:rFonts w:ascii="Times New Roman" w:hAnsi="Times New Roman" w:cs="Times New Roman" w:eastAsia="Times New Roman"/>
          <w:i/>
          <w:spacing w:val="7"/>
          <w:w w:val="105"/>
          <w:position w:val="-5"/>
          <w:sz w:val="13"/>
          <w:szCs w:val="13"/>
        </w:rPr>
        <w:t>y</w:t>
      </w:r>
      <w:r>
        <w:rPr>
          <w:rFonts w:ascii="Times New Roman" w:hAnsi="Times New Roman" w:cs="Times New Roman" w:eastAsia="Times New Roman"/>
          <w:i/>
          <w:spacing w:val="7"/>
          <w:w w:val="105"/>
          <w:sz w:val="22"/>
          <w:szCs w:val="22"/>
        </w:rPr>
        <w:t>h</w:t>
        <w:tab/>
      </w:r>
      <w:r>
        <w:rPr>
          <w:rFonts w:ascii="Symbol" w:hAnsi="Symbol" w:cs="Symbol" w:eastAsia="Symbol"/>
          <w:w w:val="105"/>
          <w:position w:val="-5"/>
          <w:sz w:val="22"/>
          <w:szCs w:val="22"/>
        </w:rPr>
        <w:t></w:t>
      </w:r>
      <w:r>
        <w:rPr>
          <w:rFonts w:ascii="Symbol" w:hAnsi="Symbol" w:cs="Symbol" w:eastAsia="Symbol"/>
          <w:spacing w:val="-28"/>
          <w:w w:val="105"/>
          <w:position w:val="-5"/>
          <w:sz w:val="22"/>
          <w:szCs w:val="22"/>
        </w:rPr>
        <w:t></w:t>
      </w:r>
      <w:r>
        <w:rPr>
          <w:rFonts w:ascii="Times New Roman" w:hAnsi="Times New Roman" w:cs="Times New Roman" w:eastAsia="Times New Roman"/>
          <w:spacing w:val="-28"/>
          <w:w w:val="105"/>
          <w:position w:val="-5"/>
          <w:sz w:val="22"/>
          <w:szCs w:val="22"/>
        </w:rPr>
      </w:r>
      <w:r>
        <w:rPr>
          <w:rFonts w:ascii="Symbol" w:hAnsi="Symbol" w:cs="Symbol" w:eastAsia="Symbol"/>
          <w:w w:val="105"/>
          <w:sz w:val="22"/>
          <w:szCs w:val="22"/>
        </w:rPr>
        <w:t></w:t>
      </w:r>
      <w:r>
        <w:rPr>
          <w:rFonts w:ascii="Symbol" w:hAnsi="Symbol" w:cs="Symbol" w:eastAsia="Symbol"/>
          <w:spacing w:val="-23"/>
          <w:w w:val="105"/>
          <w:sz w:val="22"/>
          <w:szCs w:val="22"/>
        </w:rPr>
        <w:t></w:t>
      </w:r>
      <w:r>
        <w:rPr>
          <w:rFonts w:ascii="Times New Roman" w:hAnsi="Times New Roman" w:cs="Times New Roman" w:eastAsia="Times New Roman"/>
          <w:spacing w:val="-23"/>
          <w:w w:val="105"/>
          <w:sz w:val="22"/>
          <w:szCs w:val="22"/>
        </w:rPr>
      </w:r>
      <w:r>
        <w:rPr>
          <w:rFonts w:ascii="Times New Roman" w:hAnsi="Times New Roman" w:cs="Times New Roman" w:eastAsia="Times New Roman"/>
          <w:i/>
          <w:w w:val="105"/>
          <w:sz w:val="22"/>
          <w:szCs w:val="22"/>
        </w:rPr>
        <w:t>hf</w:t>
      </w:r>
      <w:r>
        <w:rPr>
          <w:rFonts w:ascii="Times New Roman" w:hAnsi="Times New Roman" w:cs="Times New Roman" w:eastAsia="Times New Roman"/>
          <w:i/>
          <w:spacing w:val="-11"/>
          <w:w w:val="105"/>
          <w:sz w:val="22"/>
          <w:szCs w:val="22"/>
        </w:rPr>
        <w:t> </w:t>
      </w:r>
      <w:r>
        <w:rPr>
          <w:rFonts w:ascii="Times New Roman" w:hAnsi="Times New Roman" w:cs="Times New Roman" w:eastAsia="Times New Roman"/>
          <w:spacing w:val="3"/>
          <w:w w:val="105"/>
          <w:sz w:val="22"/>
          <w:szCs w:val="22"/>
        </w:rPr>
        <w:t>(</w:t>
      </w:r>
      <w:r>
        <w:rPr>
          <w:rFonts w:ascii="Times New Roman" w:hAnsi="Times New Roman" w:cs="Times New Roman" w:eastAsia="Times New Roman"/>
          <w:i/>
          <w:spacing w:val="3"/>
          <w:w w:val="105"/>
          <w:sz w:val="22"/>
          <w:szCs w:val="22"/>
        </w:rPr>
        <w:t>C</w:t>
      </w:r>
      <w:r>
        <w:rPr>
          <w:rFonts w:ascii="Times New Roman" w:hAnsi="Times New Roman" w:cs="Times New Roman" w:eastAsia="Times New Roman"/>
          <w:spacing w:val="3"/>
          <w:w w:val="105"/>
          <w:sz w:val="22"/>
          <w:szCs w:val="22"/>
        </w:rPr>
        <w:t>)</w:t>
      </w:r>
      <w:r>
        <w:rPr>
          <w:rFonts w:ascii="Times New Roman" w:hAnsi="Times New Roman" w:cs="Times New Roman" w:eastAsia="Times New Roman"/>
          <w:spacing w:val="-27"/>
          <w:w w:val="105"/>
          <w:sz w:val="22"/>
          <w:szCs w:val="22"/>
        </w:rPr>
        <w:t> </w:t>
      </w:r>
      <w:r>
        <w:rPr>
          <w:rFonts w:ascii="Symbol" w:hAnsi="Symbol" w:cs="Symbol" w:eastAsia="Symbol"/>
          <w:w w:val="105"/>
          <w:sz w:val="22"/>
          <w:szCs w:val="22"/>
        </w:rPr>
        <w:t></w:t>
      </w:r>
      <w:r>
        <w:rPr>
          <w:rFonts w:ascii="Symbol" w:hAnsi="Symbol" w:cs="Symbol" w:eastAsia="Symbol"/>
          <w:spacing w:val="-23"/>
          <w:w w:val="105"/>
          <w:sz w:val="22"/>
          <w:szCs w:val="22"/>
        </w:rPr>
        <w:t></w:t>
      </w:r>
      <w:r>
        <w:rPr>
          <w:rFonts w:ascii="Times New Roman" w:hAnsi="Times New Roman" w:cs="Times New Roman" w:eastAsia="Times New Roman"/>
          <w:spacing w:val="-23"/>
          <w:w w:val="105"/>
          <w:sz w:val="22"/>
          <w:szCs w:val="22"/>
        </w:rPr>
      </w:r>
      <w:r>
        <w:rPr>
          <w:rFonts w:ascii="Times New Roman" w:hAnsi="Times New Roman" w:cs="Times New Roman" w:eastAsia="Times New Roman"/>
          <w:i/>
          <w:w w:val="105"/>
          <w:sz w:val="22"/>
          <w:szCs w:val="22"/>
        </w:rPr>
        <w:t>hSC</w:t>
      </w:r>
      <w:r>
        <w:rPr>
          <w:rFonts w:ascii="Times New Roman" w:hAnsi="Times New Roman" w:cs="Times New Roman" w:eastAsia="Times New Roman"/>
          <w:w w:val="105"/>
          <w:position w:val="-5"/>
          <w:sz w:val="13"/>
          <w:szCs w:val="13"/>
        </w:rPr>
        <w:t>s</w:t>
      </w:r>
      <w:r>
        <w:rPr>
          <w:rFonts w:ascii="Times New Roman" w:hAnsi="Times New Roman" w:cs="Times New Roman" w:eastAsia="Times New Roman"/>
          <w:sz w:val="13"/>
          <w:szCs w:val="13"/>
        </w:rPr>
      </w:r>
    </w:p>
    <w:p>
      <w:pPr>
        <w:tabs>
          <w:tab w:pos="1249" w:val="left" w:leader="none"/>
          <w:tab w:pos="1840" w:val="left" w:leader="none"/>
          <w:tab w:pos="2635" w:val="left" w:leader="none"/>
        </w:tabs>
        <w:spacing w:line="241" w:lineRule="exact" w:before="0"/>
        <w:ind w:left="464" w:right="0" w:firstLine="0"/>
        <w:jc w:val="left"/>
        <w:rPr>
          <w:rFonts w:ascii="Symbol" w:hAnsi="Symbol" w:cs="Symbol" w:eastAsia="Symbol"/>
          <w:sz w:val="22"/>
          <w:szCs w:val="22"/>
        </w:rPr>
      </w:pPr>
      <w:r>
        <w:rPr>
          <w:rFonts w:ascii="Symbol" w:hAnsi="Symbol" w:cs="Symbol" w:eastAsia="Symbol"/>
          <w:w w:val="105"/>
          <w:sz w:val="22"/>
          <w:szCs w:val="22"/>
        </w:rPr>
        <w:t></w:t>
      </w:r>
      <w:r>
        <w:rPr>
          <w:rFonts w:ascii="Times New Roman" w:hAnsi="Times New Roman" w:cs="Times New Roman" w:eastAsia="Times New Roman"/>
          <w:i/>
          <w:w w:val="105"/>
          <w:sz w:val="22"/>
          <w:szCs w:val="22"/>
        </w:rPr>
        <w:t>x</w:t>
      </w:r>
      <w:r>
        <w:rPr>
          <w:rFonts w:ascii="Times New Roman" w:hAnsi="Times New Roman" w:cs="Times New Roman" w:eastAsia="Times New Roman"/>
          <w:i/>
          <w:spacing w:val="-20"/>
          <w:w w:val="105"/>
          <w:sz w:val="22"/>
          <w:szCs w:val="22"/>
        </w:rPr>
        <w:t> </w:t>
      </w:r>
      <w:r>
        <w:rPr>
          <w:rFonts w:ascii="Symbol" w:hAnsi="Symbol" w:cs="Symbol" w:eastAsia="Symbol"/>
          <w:w w:val="105"/>
          <w:position w:val="-2"/>
          <w:sz w:val="22"/>
          <w:szCs w:val="22"/>
        </w:rPr>
        <w:t></w:t>
      </w:r>
      <w:r>
        <w:rPr>
          <w:rFonts w:ascii="Times New Roman" w:hAnsi="Times New Roman" w:cs="Times New Roman" w:eastAsia="Times New Roman"/>
          <w:w w:val="105"/>
          <w:position w:val="-2"/>
          <w:sz w:val="22"/>
          <w:szCs w:val="22"/>
        </w:rPr>
        <w:tab/>
      </w:r>
      <w:r>
        <w:rPr>
          <w:rFonts w:ascii="Symbol" w:hAnsi="Symbol" w:cs="Symbol" w:eastAsia="Symbol"/>
          <w:w w:val="105"/>
          <w:sz w:val="22"/>
          <w:szCs w:val="22"/>
        </w:rPr>
        <w:t></w:t>
      </w:r>
      <w:r>
        <w:rPr>
          <w:rFonts w:ascii="Times New Roman" w:hAnsi="Times New Roman" w:cs="Times New Roman" w:eastAsia="Times New Roman"/>
          <w:i/>
          <w:w w:val="105"/>
          <w:sz w:val="22"/>
          <w:szCs w:val="22"/>
        </w:rPr>
        <w:t>x</w:t>
      </w:r>
      <w:r>
        <w:rPr>
          <w:rFonts w:ascii="Times New Roman" w:hAnsi="Times New Roman" w:cs="Times New Roman" w:eastAsia="Times New Roman"/>
          <w:i/>
          <w:spacing w:val="11"/>
          <w:w w:val="105"/>
          <w:sz w:val="22"/>
          <w:szCs w:val="22"/>
        </w:rPr>
        <w:t> </w:t>
      </w:r>
      <w:r>
        <w:rPr>
          <w:rFonts w:ascii="Symbol" w:hAnsi="Symbol" w:cs="Symbol" w:eastAsia="Symbol"/>
          <w:w w:val="105"/>
          <w:position w:val="-2"/>
          <w:sz w:val="22"/>
          <w:szCs w:val="22"/>
        </w:rPr>
        <w:t></w:t>
      </w:r>
      <w:r>
        <w:rPr>
          <w:rFonts w:ascii="Times New Roman" w:hAnsi="Times New Roman" w:cs="Times New Roman" w:eastAsia="Times New Roman"/>
          <w:w w:val="105"/>
          <w:position w:val="-2"/>
          <w:sz w:val="22"/>
          <w:szCs w:val="22"/>
        </w:rPr>
        <w:tab/>
      </w:r>
      <w:r>
        <w:rPr>
          <w:rFonts w:ascii="Symbol" w:hAnsi="Symbol" w:cs="Symbol" w:eastAsia="Symbol"/>
          <w:w w:val="105"/>
          <w:sz w:val="22"/>
          <w:szCs w:val="22"/>
        </w:rPr>
        <w:t></w:t>
      </w:r>
      <w:r>
        <w:rPr>
          <w:rFonts w:ascii="Times New Roman" w:hAnsi="Times New Roman" w:cs="Times New Roman" w:eastAsia="Times New Roman"/>
          <w:i/>
          <w:w w:val="105"/>
          <w:sz w:val="22"/>
          <w:szCs w:val="22"/>
        </w:rPr>
        <w:t>y</w:t>
      </w:r>
      <w:r>
        <w:rPr>
          <w:rFonts w:ascii="Times New Roman" w:hAnsi="Times New Roman" w:cs="Times New Roman" w:eastAsia="Times New Roman"/>
          <w:i/>
          <w:spacing w:val="-17"/>
          <w:w w:val="105"/>
          <w:sz w:val="22"/>
          <w:szCs w:val="22"/>
        </w:rPr>
        <w:t> </w:t>
      </w:r>
      <w:r>
        <w:rPr>
          <w:rFonts w:ascii="Symbol" w:hAnsi="Symbol" w:cs="Symbol" w:eastAsia="Symbol"/>
          <w:w w:val="105"/>
          <w:position w:val="-4"/>
          <w:sz w:val="22"/>
          <w:szCs w:val="22"/>
        </w:rPr>
        <w:t></w:t>
      </w:r>
      <w:r>
        <w:rPr>
          <w:rFonts w:ascii="Times New Roman" w:hAnsi="Times New Roman" w:cs="Times New Roman" w:eastAsia="Times New Roman"/>
          <w:w w:val="105"/>
          <w:position w:val="-4"/>
          <w:sz w:val="22"/>
          <w:szCs w:val="22"/>
        </w:rPr>
        <w:tab/>
      </w:r>
      <w:r>
        <w:rPr>
          <w:rFonts w:ascii="Symbol" w:hAnsi="Symbol" w:cs="Symbol" w:eastAsia="Symbol"/>
          <w:w w:val="105"/>
          <w:sz w:val="22"/>
          <w:szCs w:val="22"/>
        </w:rPr>
        <w:t></w:t>
      </w:r>
      <w:r>
        <w:rPr>
          <w:rFonts w:ascii="Times New Roman" w:hAnsi="Times New Roman" w:cs="Times New Roman" w:eastAsia="Times New Roman"/>
          <w:i/>
          <w:w w:val="105"/>
          <w:sz w:val="22"/>
          <w:szCs w:val="22"/>
        </w:rPr>
        <w:t>y</w:t>
      </w:r>
      <w:r>
        <w:rPr>
          <w:rFonts w:ascii="Times New Roman" w:hAnsi="Times New Roman" w:cs="Times New Roman" w:eastAsia="Times New Roman"/>
          <w:i/>
          <w:spacing w:val="13"/>
          <w:w w:val="105"/>
          <w:sz w:val="22"/>
          <w:szCs w:val="22"/>
        </w:rPr>
        <w:t> </w:t>
      </w:r>
      <w:r>
        <w:rPr>
          <w:rFonts w:ascii="Symbol" w:hAnsi="Symbol" w:cs="Symbol" w:eastAsia="Symbol"/>
          <w:w w:val="105"/>
          <w:position w:val="-4"/>
          <w:sz w:val="22"/>
          <w:szCs w:val="22"/>
        </w:rPr>
        <w:t></w:t>
      </w:r>
      <w:r>
        <w:rPr>
          <w:rFonts w:ascii="Symbol" w:hAnsi="Symbol" w:cs="Symbol" w:eastAsia="Symbol"/>
          <w:sz w:val="22"/>
          <w:szCs w:val="22"/>
        </w:rPr>
      </w:r>
    </w:p>
    <w:p>
      <w:pPr>
        <w:pStyle w:val="BodyText"/>
        <w:spacing w:line="226" w:lineRule="exact"/>
        <w:ind w:left="608" w:right="0"/>
        <w:jc w:val="left"/>
      </w:pPr>
      <w:r>
        <w:rPr/>
        <w:br w:type="column"/>
      </w:r>
      <w:r>
        <w:rPr/>
        <w:t>（</w:t>
      </w:r>
      <w:r>
        <w:rPr>
          <w:rFonts w:ascii="Arial" w:hAnsi="Arial" w:cs="Arial" w:eastAsia="Arial"/>
        </w:rPr>
        <w:t>E.34</w:t>
      </w:r>
      <w:r>
        <w:rPr/>
        <w:t>）</w:t>
      </w:r>
    </w:p>
    <w:p>
      <w:pPr>
        <w:spacing w:after="0" w:line="226" w:lineRule="exact"/>
        <w:jc w:val="left"/>
        <w:sectPr>
          <w:type w:val="continuous"/>
          <w:pgSz w:w="11910" w:h="16840"/>
          <w:pgMar w:top="640" w:bottom="280" w:left="1300" w:right="920"/>
          <w:cols w:num="3" w:equalWidth="0">
            <w:col w:w="3645" w:space="40"/>
            <w:col w:w="4387" w:space="40"/>
            <w:col w:w="1578"/>
          </w:cols>
        </w:sectPr>
      </w:pPr>
    </w:p>
    <w:p>
      <w:pPr>
        <w:spacing w:line="240" w:lineRule="auto" w:before="3"/>
        <w:rPr>
          <w:rFonts w:ascii="宋体" w:hAnsi="宋体" w:cs="宋体" w:eastAsia="宋体"/>
          <w:sz w:val="25"/>
          <w:szCs w:val="25"/>
        </w:rPr>
      </w:pPr>
    </w:p>
    <w:p>
      <w:pPr>
        <w:pStyle w:val="BodyText"/>
        <w:spacing w:line="350" w:lineRule="auto" w:before="32"/>
        <w:ind w:left="750" w:right="0" w:hanging="632"/>
        <w:jc w:val="left"/>
      </w:pPr>
      <w:r>
        <w:rPr>
          <w:position w:val="1"/>
        </w:rPr>
        <w:t>式中：</w:t>
      </w:r>
      <w:r>
        <w:rPr>
          <w:spacing w:val="-79"/>
          <w:position w:val="1"/>
        </w:rPr>
        <w:t> </w:t>
      </w:r>
      <w:r>
        <w:rPr>
          <w:rFonts w:ascii="Times New Roman" w:hAnsi="Times New Roman" w:cs="Times New Roman" w:eastAsia="Times New Roman"/>
          <w:i/>
          <w:sz w:val="22"/>
          <w:szCs w:val="22"/>
        </w:rPr>
        <w:t>C</w:t>
      </w:r>
      <w:r>
        <w:rPr>
          <w:rFonts w:ascii="Times New Roman" w:hAnsi="Times New Roman" w:cs="Times New Roman" w:eastAsia="Times New Roman"/>
          <w:position w:val="-5"/>
          <w:sz w:val="13"/>
          <w:szCs w:val="13"/>
        </w:rPr>
        <w:t>s</w:t>
      </w:r>
      <w:r>
        <w:rPr>
          <w:rFonts w:ascii="Times New Roman" w:hAnsi="Times New Roman" w:cs="Times New Roman" w:eastAsia="Times New Roman"/>
          <w:spacing w:val="5"/>
          <w:position w:val="-5"/>
          <w:sz w:val="13"/>
          <w:szCs w:val="13"/>
        </w:rPr>
        <w:t> </w:t>
      </w:r>
      <w:r>
        <w:rPr>
          <w:rFonts w:ascii="Times New Roman" w:hAnsi="Times New Roman" w:cs="Times New Roman" w:eastAsia="Times New Roman"/>
          <w:position w:val="1"/>
        </w:rPr>
        <w:t>——</w:t>
      </w:r>
      <w:r>
        <w:rPr>
          <w:position w:val="1"/>
        </w:rPr>
        <w:t>源（汇）项污染物浓度，</w:t>
      </w:r>
      <w:r>
        <w:rPr>
          <w:rFonts w:ascii="Times New Roman" w:hAnsi="Times New Roman" w:cs="Times New Roman" w:eastAsia="Times New Roman"/>
          <w:position w:val="1"/>
        </w:rPr>
        <w:t>mg/L</w:t>
      </w:r>
      <w:r>
        <w:rPr>
          <w:position w:val="1"/>
        </w:rPr>
        <w:t>；</w:t>
      </w:r>
      <w:r>
        <w:rPr>
          <w:w w:val="100"/>
          <w:position w:val="1"/>
        </w:rPr>
        <w:t> </w:t>
      </w:r>
      <w:r>
        <w:rPr>
          <w:spacing w:val="-25"/>
        </w:rPr>
        <w:t>其他符号说明同式（</w:t>
      </w:r>
      <w:r>
        <w:rPr>
          <w:rFonts w:ascii="Times New Roman" w:hAnsi="Times New Roman" w:cs="Times New Roman" w:eastAsia="Times New Roman"/>
          <w:spacing w:val="-25"/>
        </w:rPr>
        <w:t>E.1</w:t>
      </w:r>
      <w:r>
        <w:rPr>
          <w:spacing w:val="-25"/>
        </w:rPr>
        <w:t>）、（</w:t>
      </w:r>
      <w:r>
        <w:rPr>
          <w:rFonts w:ascii="Times New Roman" w:hAnsi="Times New Roman" w:cs="Times New Roman" w:eastAsia="Times New Roman"/>
          <w:spacing w:val="-25"/>
        </w:rPr>
        <w:t>E.2</w:t>
      </w:r>
      <w:r>
        <w:rPr>
          <w:spacing w:val="-25"/>
        </w:rPr>
        <w:t>）、（</w:t>
      </w:r>
      <w:r>
        <w:rPr>
          <w:rFonts w:ascii="Times New Roman" w:hAnsi="Times New Roman" w:cs="Times New Roman" w:eastAsia="Times New Roman"/>
          <w:spacing w:val="-25"/>
        </w:rPr>
        <w:t>E.3</w:t>
      </w:r>
      <w:r>
        <w:rPr>
          <w:spacing w:val="-25"/>
        </w:rPr>
        <w:t>）、（</w:t>
      </w:r>
      <w:r>
        <w:rPr>
          <w:rFonts w:ascii="Times New Roman" w:hAnsi="Times New Roman" w:cs="Times New Roman" w:eastAsia="Times New Roman"/>
          <w:spacing w:val="-25"/>
        </w:rPr>
        <w:t>E.9</w:t>
      </w:r>
      <w:r>
        <w:rPr>
          <w:spacing w:val="-25"/>
        </w:rPr>
        <w:t>）、（</w:t>
      </w:r>
      <w:r>
        <w:rPr>
          <w:rFonts w:ascii="Times New Roman" w:hAnsi="Times New Roman" w:cs="Times New Roman" w:eastAsia="Times New Roman"/>
          <w:spacing w:val="-25"/>
        </w:rPr>
        <w:t>E.11</w:t>
      </w:r>
      <w:r>
        <w:rPr>
          <w:spacing w:val="-25"/>
        </w:rPr>
        <w:t>）、（</w:t>
      </w:r>
      <w:r>
        <w:rPr>
          <w:rFonts w:ascii="Times New Roman" w:hAnsi="Times New Roman" w:cs="Times New Roman" w:eastAsia="Times New Roman"/>
          <w:spacing w:val="-25"/>
        </w:rPr>
        <w:t>E.30</w:t>
      </w:r>
      <w:r>
        <w:rPr>
          <w:spacing w:val="-25"/>
        </w:rPr>
        <w:t>）。</w:t>
      </w:r>
    </w:p>
    <w:p>
      <w:pPr>
        <w:pStyle w:val="BodyText"/>
        <w:spacing w:line="232" w:lineRule="exact"/>
        <w:ind w:right="0"/>
        <w:jc w:val="left"/>
      </w:pPr>
      <w:r>
        <w:rPr>
          <w:rFonts w:ascii="黑体" w:hAnsi="黑体" w:cs="黑体" w:eastAsia="黑体"/>
        </w:rPr>
        <w:t>E.6.2</w:t>
      </w:r>
      <w:r>
        <w:rPr>
          <w:rFonts w:ascii="黑体" w:hAnsi="黑体" w:cs="黑体" w:eastAsia="黑体"/>
          <w:spacing w:val="2"/>
        </w:rPr>
        <w:t> </w:t>
      </w:r>
      <w:r>
        <w:rPr/>
        <w:t>解析方法</w:t>
      </w:r>
    </w:p>
    <w:p>
      <w:pPr>
        <w:spacing w:after="0" w:line="232" w:lineRule="exact"/>
        <w:jc w:val="left"/>
        <w:sectPr>
          <w:type w:val="continuous"/>
          <w:pgSz w:w="11910" w:h="16840"/>
          <w:pgMar w:top="640" w:bottom="280" w:left="1300" w:right="920"/>
        </w:sectPr>
      </w:pPr>
    </w:p>
    <w:p>
      <w:pPr>
        <w:pStyle w:val="BodyText"/>
        <w:spacing w:line="312" w:lineRule="auto" w:before="52"/>
        <w:ind w:left="538" w:right="572" w:hanging="420"/>
        <w:jc w:val="left"/>
      </w:pPr>
      <w:r>
        <w:rPr>
          <w:rFonts w:ascii="黑体" w:hAnsi="黑体" w:cs="黑体" w:eastAsia="黑体"/>
        </w:rPr>
        <w:t>E.6.2.1</w:t>
      </w:r>
      <w:r>
        <w:rPr>
          <w:rFonts w:ascii="黑体" w:hAnsi="黑体" w:cs="黑体" w:eastAsia="黑体"/>
          <w:spacing w:val="-2"/>
        </w:rPr>
        <w:t> </w:t>
      </w:r>
      <w:r>
        <w:rPr/>
        <w:t>连续稳定排放</w:t>
      </w:r>
      <w:r>
        <w:rPr>
          <w:spacing w:val="-103"/>
        </w:rPr>
        <w:t> </w:t>
      </w:r>
      <w:r>
        <w:rPr>
          <w:spacing w:val="-103"/>
        </w:rPr>
      </w:r>
      <w:r>
        <w:rPr>
          <w:spacing w:val="-2"/>
        </w:rPr>
        <w:t>不考虑岸边反射影响的宽浅型平直恒定均匀河流，岸边点源稳定排放，浓度分布公式为：</w:t>
      </w:r>
    </w:p>
    <w:p>
      <w:pPr>
        <w:spacing w:line="240" w:lineRule="auto" w:before="0"/>
        <w:rPr>
          <w:rFonts w:ascii="宋体" w:hAnsi="宋体" w:cs="宋体" w:eastAsia="宋体"/>
          <w:sz w:val="22"/>
          <w:szCs w:val="22"/>
        </w:rPr>
      </w:pPr>
    </w:p>
    <w:p>
      <w:pPr>
        <w:tabs>
          <w:tab w:pos="5510" w:val="left" w:leader="none"/>
          <w:tab w:pos="6818" w:val="left" w:leader="none"/>
        </w:tabs>
        <w:spacing w:line="195" w:lineRule="exact" w:before="77"/>
        <w:ind w:left="4237" w:right="572" w:firstLine="0"/>
        <w:jc w:val="left"/>
        <w:rPr>
          <w:rFonts w:ascii="Times New Roman" w:hAnsi="Times New Roman" w:cs="Times New Roman" w:eastAsia="Times New Roman"/>
          <w:sz w:val="23"/>
          <w:szCs w:val="23"/>
        </w:rPr>
      </w:pPr>
      <w:r>
        <w:rPr>
          <w:rFonts w:ascii="Times New Roman"/>
          <w:i/>
          <w:sz w:val="23"/>
        </w:rPr>
        <w:t>m</w:t>
        <w:tab/>
      </w:r>
      <w:r>
        <w:rPr>
          <w:rFonts w:ascii="Times New Roman"/>
          <w:i/>
          <w:spacing w:val="5"/>
          <w:sz w:val="23"/>
        </w:rPr>
        <w:t>uy</w:t>
      </w:r>
      <w:r>
        <w:rPr>
          <w:rFonts w:ascii="Times New Roman"/>
          <w:spacing w:val="5"/>
          <w:position w:val="11"/>
          <w:sz w:val="14"/>
        </w:rPr>
        <w:t>2</w:t>
      </w:r>
      <w:r>
        <w:rPr>
          <w:rFonts w:ascii="Times New Roman"/>
          <w:i/>
          <w:spacing w:val="5"/>
          <w:sz w:val="23"/>
        </w:rPr>
        <w:tab/>
      </w:r>
      <w:r>
        <w:rPr>
          <w:rFonts w:ascii="Times New Roman"/>
          <w:i/>
          <w:w w:val="105"/>
          <w:sz w:val="23"/>
        </w:rPr>
        <w:t>x</w:t>
      </w:r>
      <w:r>
        <w:rPr>
          <w:rFonts w:ascii="Times New Roman"/>
          <w:sz w:val="23"/>
        </w:rPr>
      </w:r>
    </w:p>
    <w:p>
      <w:pPr>
        <w:spacing w:after="0" w:line="195" w:lineRule="exact"/>
        <w:jc w:val="left"/>
        <w:rPr>
          <w:rFonts w:ascii="Times New Roman" w:hAnsi="Times New Roman" w:cs="Times New Roman" w:eastAsia="Times New Roman"/>
          <w:sz w:val="23"/>
          <w:szCs w:val="23"/>
        </w:rPr>
        <w:sectPr>
          <w:pgSz w:w="11910" w:h="16840"/>
          <w:pgMar w:header="1318" w:footer="1016" w:top="1520" w:bottom="1200" w:left="1300" w:right="560"/>
        </w:sectPr>
      </w:pPr>
    </w:p>
    <w:p>
      <w:pPr>
        <w:spacing w:line="235" w:lineRule="exact" w:before="0"/>
        <w:ind w:left="2449" w:right="0" w:firstLine="0"/>
        <w:jc w:val="left"/>
        <w:rPr>
          <w:rFonts w:ascii="Symbol" w:hAnsi="Symbol" w:cs="Symbol" w:eastAsia="Symbol"/>
          <w:sz w:val="23"/>
          <w:szCs w:val="23"/>
        </w:rPr>
      </w:pPr>
      <w:r>
        <w:rPr/>
        <w:pict>
          <v:group style="position:absolute;margin-left:257.741425pt;margin-top:6.526855pt;width:46.65pt;height:19.3pt;mso-position-horizontal-relative:page;mso-position-vertical-relative:paragraph;z-index:-159376" coordorigin="5155,131" coordsize="933,386">
            <v:group style="position:absolute;left:5314;top:386;width:24;height:19" coordorigin="5314,386" coordsize="24,19">
              <v:shape style="position:absolute;left:5314;top:386;width:24;height:19" coordorigin="5314,386" coordsize="24,19" path="m5314,404l5338,386e" filled="false" stroked="true" strokeweight=".138648pt" strokecolor="#000000">
                <v:path arrowok="t"/>
              </v:shape>
            </v:group>
            <v:group style="position:absolute;left:5338;top:386;width:59;height:129" coordorigin="5338,386" coordsize="59,129">
              <v:shape style="position:absolute;left:5338;top:386;width:59;height:129" coordorigin="5338,386" coordsize="59,129" path="m5338,386l5397,514e" filled="false" stroked="true" strokeweight=".139322pt" strokecolor="#000000">
                <v:path arrowok="t"/>
              </v:shape>
            </v:group>
            <v:group style="position:absolute;left:5397;top:175;width:64;height:340" coordorigin="5397,175" coordsize="64,340">
              <v:shape style="position:absolute;left:5397;top:175;width:64;height:340" coordorigin="5397,175" coordsize="64,340" path="m5397,515l5460,175e" filled="false" stroked="true" strokeweight=".139521pt" strokecolor="#000000">
                <v:path arrowok="t"/>
              </v:shape>
            </v:group>
            <v:group style="position:absolute;left:5460;top:175;width:607;height:2" coordorigin="5460,175" coordsize="607,2">
              <v:shape style="position:absolute;left:5460;top:175;width:607;height:2" coordorigin="5460,175" coordsize="607,0" path="m5460,175l6067,175e" filled="false" stroked="true" strokeweight=".138125pt" strokecolor="#000000">
                <v:path arrowok="t"/>
              </v:shape>
            </v:group>
            <v:group style="position:absolute;left:5307;top:165;width:756;height:345" coordorigin="5307,165" coordsize="756,345">
              <v:shape style="position:absolute;left:5307;top:165;width:756;height:345" coordorigin="5307,165" coordsize="756,345" path="m5349,390l5327,390,5386,510,5398,510,5404,480,5392,480,5349,390xe" filled="true" fillcolor="#000000" stroked="false">
                <v:path arrowok="t"/>
                <v:fill type="solid"/>
              </v:shape>
              <v:shape style="position:absolute;left:5307;top:165;width:756;height:345" coordorigin="5307,165" coordsize="756,345" path="m6063,165l5451,165,5392,480,5404,480,5460,177,6063,177,6063,165xe" filled="true" fillcolor="#000000" stroked="false">
                <v:path arrowok="t"/>
                <v:fill type="solid"/>
              </v:shape>
              <v:shape style="position:absolute;left:5307;top:165;width:756;height:345" coordorigin="5307,165" coordsize="756,345" path="m5340,373l5307,396,5312,403,5327,390,5349,390,5340,373xe" filled="true" fillcolor="#000000" stroked="false">
                <v:path arrowok="t"/>
                <v:fill type="solid"/>
              </v:shape>
            </v:group>
            <v:group style="position:absolute;left:5160;top:136;width:923;height:2" coordorigin="5160,136" coordsize="923,2">
              <v:shape style="position:absolute;left:5160;top:136;width:923;height:2" coordorigin="5160,136" coordsize="923,0" path="m5160,136l6083,136e" filled="false" stroked="true" strokeweight=".497468pt" strokecolor="#000000">
                <v:path arrowok="t"/>
              </v:shape>
            </v:group>
            <w10:wrap type="none"/>
          </v:group>
        </w:pict>
      </w:r>
      <w:r>
        <w:rPr>
          <w:rFonts w:ascii="Times New Roman" w:hAnsi="Times New Roman" w:cs="Times New Roman" w:eastAsia="Times New Roman"/>
          <w:i/>
          <w:spacing w:val="8"/>
          <w:w w:val="105"/>
          <w:sz w:val="23"/>
          <w:szCs w:val="23"/>
        </w:rPr>
        <w:t>C</w:t>
      </w:r>
      <w:r>
        <w:rPr>
          <w:rFonts w:ascii="Times New Roman" w:hAnsi="Times New Roman" w:cs="Times New Roman" w:eastAsia="Times New Roman"/>
          <w:spacing w:val="8"/>
          <w:w w:val="105"/>
          <w:sz w:val="23"/>
          <w:szCs w:val="23"/>
        </w:rPr>
        <w:t>(</w:t>
      </w:r>
      <w:r>
        <w:rPr>
          <w:rFonts w:ascii="Times New Roman" w:hAnsi="Times New Roman" w:cs="Times New Roman" w:eastAsia="Times New Roman"/>
          <w:i/>
          <w:spacing w:val="8"/>
          <w:w w:val="105"/>
          <w:sz w:val="23"/>
          <w:szCs w:val="23"/>
        </w:rPr>
        <w:t>x</w:t>
      </w:r>
      <w:r>
        <w:rPr>
          <w:rFonts w:ascii="Times New Roman" w:hAnsi="Times New Roman" w:cs="Times New Roman" w:eastAsia="Times New Roman"/>
          <w:spacing w:val="8"/>
          <w:w w:val="105"/>
          <w:sz w:val="23"/>
          <w:szCs w:val="23"/>
        </w:rPr>
        <w:t>, </w:t>
      </w:r>
      <w:r>
        <w:rPr>
          <w:rFonts w:ascii="Times New Roman" w:hAnsi="Times New Roman" w:cs="Times New Roman" w:eastAsia="Times New Roman"/>
          <w:i/>
          <w:spacing w:val="4"/>
          <w:w w:val="105"/>
          <w:sz w:val="23"/>
          <w:szCs w:val="23"/>
        </w:rPr>
        <w:t>y</w:t>
      </w:r>
      <w:r>
        <w:rPr>
          <w:rFonts w:ascii="Times New Roman" w:hAnsi="Times New Roman" w:cs="Times New Roman" w:eastAsia="Times New Roman"/>
          <w:spacing w:val="4"/>
          <w:w w:val="105"/>
          <w:sz w:val="23"/>
          <w:szCs w:val="23"/>
        </w:rPr>
        <w:t>) </w:t>
      </w:r>
      <w:r>
        <w:rPr>
          <w:rFonts w:ascii="Symbol" w:hAnsi="Symbol" w:cs="Symbol" w:eastAsia="Symbol"/>
          <w:w w:val="105"/>
          <w:sz w:val="23"/>
          <w:szCs w:val="23"/>
        </w:rPr>
        <w:t></w:t>
      </w:r>
      <w:r>
        <w:rPr>
          <w:rFonts w:ascii="Times New Roman" w:hAnsi="Times New Roman" w:cs="Times New Roman" w:eastAsia="Times New Roman"/>
          <w:w w:val="105"/>
          <w:sz w:val="23"/>
          <w:szCs w:val="23"/>
        </w:rPr>
      </w:r>
      <w:r>
        <w:rPr>
          <w:rFonts w:ascii="Times New Roman" w:hAnsi="Times New Roman" w:cs="Times New Roman" w:eastAsia="Times New Roman"/>
          <w:i/>
          <w:w w:val="105"/>
          <w:sz w:val="23"/>
          <w:szCs w:val="23"/>
        </w:rPr>
        <w:t>C</w:t>
      </w:r>
      <w:r>
        <w:rPr>
          <w:rFonts w:ascii="Times New Roman" w:hAnsi="Times New Roman" w:cs="Times New Roman" w:eastAsia="Times New Roman"/>
          <w:w w:val="105"/>
          <w:position w:val="-5"/>
          <w:sz w:val="14"/>
          <w:szCs w:val="14"/>
        </w:rPr>
        <w:t>h</w:t>
      </w:r>
      <w:r>
        <w:rPr>
          <w:rFonts w:ascii="Times New Roman" w:hAnsi="Times New Roman" w:cs="Times New Roman" w:eastAsia="Times New Roman"/>
          <w:spacing w:val="-10"/>
          <w:w w:val="105"/>
          <w:position w:val="-5"/>
          <w:sz w:val="14"/>
          <w:szCs w:val="14"/>
        </w:rPr>
        <w:t> </w:t>
      </w:r>
      <w:r>
        <w:rPr>
          <w:rFonts w:ascii="Symbol" w:hAnsi="Symbol" w:cs="Symbol" w:eastAsia="Symbol"/>
          <w:w w:val="105"/>
          <w:sz w:val="23"/>
          <w:szCs w:val="23"/>
        </w:rPr>
        <w:t></w:t>
      </w:r>
      <w:r>
        <w:rPr>
          <w:rFonts w:ascii="Symbol" w:hAnsi="Symbol" w:cs="Symbol" w:eastAsia="Symbol"/>
          <w:sz w:val="23"/>
          <w:szCs w:val="23"/>
        </w:rPr>
      </w:r>
    </w:p>
    <w:p>
      <w:pPr>
        <w:pStyle w:val="Heading5"/>
        <w:spacing w:line="96" w:lineRule="exact"/>
        <w:ind w:right="0"/>
        <w:jc w:val="right"/>
        <w:rPr>
          <w:i w:val="0"/>
        </w:rPr>
      </w:pPr>
      <w:r>
        <w:rPr>
          <w:i/>
          <w:w w:val="104"/>
        </w:rPr>
        <w:t>h</w:t>
      </w:r>
      <w:r>
        <w:rPr>
          <w:i w:val="0"/>
        </w:rPr>
      </w:r>
    </w:p>
    <w:p>
      <w:pPr>
        <w:tabs>
          <w:tab w:pos="1914" w:val="left" w:leader="none"/>
          <w:tab w:pos="2914" w:val="left" w:leader="none"/>
        </w:tabs>
        <w:spacing w:line="205" w:lineRule="exact" w:before="0"/>
        <w:ind w:left="134" w:right="0" w:firstLine="649"/>
        <w:jc w:val="left"/>
        <w:rPr>
          <w:rFonts w:ascii="Times New Roman" w:hAnsi="Times New Roman" w:cs="Times New Roman" w:eastAsia="Times New Roman"/>
          <w:sz w:val="23"/>
          <w:szCs w:val="23"/>
        </w:rPr>
      </w:pPr>
      <w:r>
        <w:rPr>
          <w:w w:val="105"/>
        </w:rPr>
        <w:br w:type="column"/>
      </w:r>
      <w:r>
        <w:rPr>
          <w:rFonts w:ascii="Times New Roman" w:hAnsi="Times New Roman" w:cs="Times New Roman" w:eastAsia="Times New Roman"/>
          <w:w w:val="105"/>
          <w:sz w:val="23"/>
          <w:szCs w:val="23"/>
        </w:rPr>
        <w:t>exp(</w:t>
      </w:r>
      <w:r>
        <w:rPr>
          <w:rFonts w:ascii="Symbol" w:hAnsi="Symbol" w:cs="Symbol" w:eastAsia="Symbol"/>
          <w:w w:val="105"/>
          <w:sz w:val="23"/>
          <w:szCs w:val="23"/>
        </w:rPr>
        <w:t></w:t>
      </w:r>
      <w:r>
        <w:rPr>
          <w:rFonts w:ascii="Times New Roman" w:hAnsi="Times New Roman" w:cs="Times New Roman" w:eastAsia="Times New Roman"/>
          <w:w w:val="105"/>
          <w:sz w:val="23"/>
          <w:szCs w:val="23"/>
        </w:rPr>
        <w:tab/>
      </w:r>
      <w:r>
        <w:rPr>
          <w:rFonts w:ascii="Times New Roman" w:hAnsi="Times New Roman" w:cs="Times New Roman" w:eastAsia="Times New Roman"/>
          <w:w w:val="105"/>
          <w:sz w:val="23"/>
          <w:szCs w:val="23"/>
        </w:rPr>
        <w:t>)</w:t>
      </w:r>
      <w:r>
        <w:rPr>
          <w:rFonts w:ascii="Times New Roman" w:hAnsi="Times New Roman" w:cs="Times New Roman" w:eastAsia="Times New Roman"/>
          <w:spacing w:val="-27"/>
          <w:w w:val="105"/>
          <w:sz w:val="23"/>
          <w:szCs w:val="23"/>
        </w:rPr>
        <w:t> </w:t>
      </w:r>
      <w:r>
        <w:rPr>
          <w:rFonts w:ascii="Times New Roman" w:hAnsi="Times New Roman" w:cs="Times New Roman" w:eastAsia="Times New Roman"/>
          <w:w w:val="105"/>
          <w:sz w:val="23"/>
          <w:szCs w:val="23"/>
        </w:rPr>
        <w:t>exp(</w:t>
      </w:r>
      <w:r>
        <w:rPr>
          <w:rFonts w:ascii="Symbol" w:hAnsi="Symbol" w:cs="Symbol" w:eastAsia="Symbol"/>
          <w:w w:val="105"/>
          <w:sz w:val="23"/>
          <w:szCs w:val="23"/>
        </w:rPr>
        <w:t></w:t>
      </w:r>
      <w:r>
        <w:rPr>
          <w:rFonts w:ascii="Times New Roman" w:hAnsi="Times New Roman" w:cs="Times New Roman" w:eastAsia="Times New Roman"/>
          <w:i/>
          <w:w w:val="105"/>
          <w:sz w:val="23"/>
          <w:szCs w:val="23"/>
        </w:rPr>
        <w:t>k</w:t>
        <w:tab/>
      </w:r>
      <w:r>
        <w:rPr>
          <w:rFonts w:ascii="Times New Roman" w:hAnsi="Times New Roman" w:cs="Times New Roman" w:eastAsia="Times New Roman"/>
          <w:w w:val="105"/>
          <w:sz w:val="23"/>
          <w:szCs w:val="23"/>
        </w:rPr>
        <w:t>)</w:t>
      </w:r>
      <w:r>
        <w:rPr>
          <w:rFonts w:ascii="Times New Roman" w:hAnsi="Times New Roman" w:cs="Times New Roman" w:eastAsia="Times New Roman"/>
          <w:sz w:val="23"/>
          <w:szCs w:val="23"/>
        </w:rPr>
      </w:r>
    </w:p>
    <w:p>
      <w:pPr>
        <w:tabs>
          <w:tab w:pos="1401" w:val="left" w:leader="none"/>
          <w:tab w:pos="2764" w:val="left" w:leader="none"/>
        </w:tabs>
        <w:spacing w:line="126" w:lineRule="exact" w:before="0"/>
        <w:ind w:left="134" w:right="0" w:firstLine="0"/>
        <w:jc w:val="left"/>
        <w:rPr>
          <w:rFonts w:ascii="Times New Roman" w:hAnsi="Times New Roman" w:cs="Times New Roman" w:eastAsia="Times New Roman"/>
          <w:sz w:val="23"/>
          <w:szCs w:val="23"/>
        </w:rPr>
      </w:pPr>
      <w:r>
        <w:rPr/>
        <w:pict>
          <v:group style="position:absolute;margin-left:336.047424pt;margin-top:-3.469748pt;width:25.95pt;height:.1pt;mso-position-horizontal-relative:page;mso-position-vertical-relative:paragraph;z-index:-159352" coordorigin="6721,-69" coordsize="519,2">
            <v:shape style="position:absolute;left:6721;top:-69;width:519;height:2" coordorigin="6721,-69" coordsize="519,0" path="m6721,-69l7240,-69e" filled="false" stroked="true" strokeweight=".497468pt" strokecolor="#000000">
              <v:path arrowok="t"/>
            </v:shape>
            <w10:wrap type="none"/>
          </v:group>
        </w:pict>
      </w:r>
      <w:r>
        <w:rPr/>
        <w:pict>
          <v:group style="position:absolute;margin-left:404.605988pt;margin-top:-3.469748pt;width:7.45pt;height:.1pt;mso-position-horizontal-relative:page;mso-position-vertical-relative:paragraph;z-index:-159328" coordorigin="8092,-69" coordsize="149,2">
            <v:shape style="position:absolute;left:8092;top:-69;width:149;height:2" coordorigin="8092,-69" coordsize="149,0" path="m8092,-69l8240,-69e" filled="false" stroked="true" strokeweight=".497468pt" strokecolor="#000000">
              <v:path arrowok="t"/>
            </v:shape>
            <w10:wrap type="none"/>
          </v:group>
        </w:pict>
      </w:r>
      <w:r>
        <w:rPr>
          <w:rFonts w:ascii="Times New Roman" w:hAnsi="Times New Roman"/>
          <w:w w:val="105"/>
          <w:sz w:val="23"/>
        </w:rPr>
        <w:t>π</w:t>
      </w:r>
      <w:r>
        <w:rPr>
          <w:rFonts w:ascii="Times New Roman" w:hAnsi="Times New Roman"/>
          <w:i/>
          <w:w w:val="105"/>
          <w:sz w:val="23"/>
        </w:rPr>
        <w:t>E</w:t>
      </w:r>
      <w:r>
        <w:rPr>
          <w:rFonts w:ascii="Times New Roman" w:hAnsi="Times New Roman"/>
          <w:i/>
          <w:spacing w:val="17"/>
          <w:w w:val="105"/>
          <w:sz w:val="23"/>
        </w:rPr>
        <w:t> </w:t>
      </w:r>
      <w:r>
        <w:rPr>
          <w:rFonts w:ascii="Times New Roman" w:hAnsi="Times New Roman"/>
          <w:i/>
          <w:w w:val="105"/>
          <w:sz w:val="23"/>
        </w:rPr>
        <w:t>ux</w:t>
        <w:tab/>
      </w:r>
      <w:r>
        <w:rPr>
          <w:rFonts w:ascii="Times New Roman" w:hAnsi="Times New Roman"/>
          <w:spacing w:val="5"/>
          <w:w w:val="105"/>
          <w:position w:val="2"/>
          <w:sz w:val="23"/>
        </w:rPr>
        <w:t>4</w:t>
      </w:r>
      <w:r>
        <w:rPr>
          <w:rFonts w:ascii="Times New Roman" w:hAnsi="Times New Roman"/>
          <w:i/>
          <w:spacing w:val="5"/>
          <w:w w:val="105"/>
          <w:position w:val="2"/>
          <w:sz w:val="23"/>
        </w:rPr>
        <w:t>E</w:t>
      </w:r>
      <w:r>
        <w:rPr>
          <w:rFonts w:ascii="Times New Roman" w:hAnsi="Times New Roman"/>
          <w:i/>
          <w:spacing w:val="41"/>
          <w:w w:val="105"/>
          <w:position w:val="2"/>
          <w:sz w:val="23"/>
        </w:rPr>
        <w:t> </w:t>
      </w:r>
      <w:r>
        <w:rPr>
          <w:rFonts w:ascii="Times New Roman" w:hAnsi="Times New Roman"/>
          <w:i/>
          <w:w w:val="105"/>
          <w:position w:val="2"/>
          <w:sz w:val="23"/>
        </w:rPr>
        <w:t>x</w:t>
        <w:tab/>
        <w:t>u</w:t>
      </w:r>
      <w:r>
        <w:rPr>
          <w:rFonts w:ascii="Times New Roman" w:hAnsi="Times New Roman"/>
          <w:sz w:val="23"/>
        </w:rPr>
      </w:r>
    </w:p>
    <w:p>
      <w:pPr>
        <w:pStyle w:val="BodyText"/>
        <w:spacing w:line="238" w:lineRule="exact"/>
        <w:ind w:left="1648" w:right="0"/>
        <w:jc w:val="left"/>
      </w:pPr>
      <w:r>
        <w:rPr/>
        <w:br w:type="column"/>
      </w:r>
      <w:r>
        <w:rPr/>
        <w:t>（</w:t>
      </w:r>
      <w:r>
        <w:rPr>
          <w:rFonts w:ascii="Arial" w:hAnsi="Arial" w:cs="Arial" w:eastAsia="Arial"/>
        </w:rPr>
        <w:t>E.35</w:t>
      </w:r>
      <w:r>
        <w:rPr/>
        <w:t>）</w:t>
      </w:r>
    </w:p>
    <w:p>
      <w:pPr>
        <w:spacing w:after="0" w:line="238" w:lineRule="exact"/>
        <w:jc w:val="left"/>
        <w:sectPr>
          <w:type w:val="continuous"/>
          <w:pgSz w:w="11910" w:h="16840"/>
          <w:pgMar w:top="640" w:bottom="280" w:left="1300" w:right="560"/>
          <w:cols w:num="3" w:equalWidth="0">
            <w:col w:w="3996" w:space="40"/>
            <w:col w:w="2995" w:space="40"/>
            <w:col w:w="2979"/>
          </w:cols>
        </w:sectPr>
      </w:pPr>
    </w:p>
    <w:p>
      <w:pPr>
        <w:tabs>
          <w:tab w:pos="1470" w:val="left" w:leader="none"/>
        </w:tabs>
        <w:spacing w:line="160" w:lineRule="exact" w:before="0"/>
        <w:ind w:left="192" w:right="0" w:firstLine="0"/>
        <w:jc w:val="center"/>
        <w:rPr>
          <w:rFonts w:ascii="Times New Roman" w:hAnsi="Times New Roman" w:cs="Times New Roman" w:eastAsia="Times New Roman"/>
          <w:sz w:val="14"/>
          <w:szCs w:val="14"/>
        </w:rPr>
      </w:pPr>
      <w:r>
        <w:rPr>
          <w:rFonts w:ascii="Times New Roman"/>
          <w:i/>
          <w:w w:val="95"/>
          <w:sz w:val="14"/>
        </w:rPr>
        <w:t>y</w:t>
        <w:tab/>
      </w:r>
      <w:r>
        <w:rPr>
          <w:rFonts w:ascii="Times New Roman"/>
          <w:i/>
          <w:position w:val="2"/>
          <w:sz w:val="14"/>
        </w:rPr>
        <w:t>y</w:t>
      </w:r>
      <w:r>
        <w:rPr>
          <w:rFonts w:ascii="Times New Roman"/>
          <w:sz w:val="14"/>
        </w:rPr>
      </w:r>
    </w:p>
    <w:p>
      <w:pPr>
        <w:spacing w:line="240" w:lineRule="auto" w:before="0"/>
        <w:rPr>
          <w:rFonts w:ascii="Times New Roman" w:hAnsi="Times New Roman" w:cs="Times New Roman" w:eastAsia="Times New Roman"/>
          <w:i/>
          <w:sz w:val="20"/>
          <w:szCs w:val="20"/>
        </w:rPr>
      </w:pPr>
    </w:p>
    <w:p>
      <w:pPr>
        <w:spacing w:line="240" w:lineRule="auto" w:before="8"/>
        <w:rPr>
          <w:rFonts w:ascii="Times New Roman" w:hAnsi="Times New Roman" w:cs="Times New Roman" w:eastAsia="Times New Roman"/>
          <w:i/>
          <w:sz w:val="19"/>
          <w:szCs w:val="19"/>
        </w:rPr>
      </w:pPr>
    </w:p>
    <w:p>
      <w:pPr>
        <w:spacing w:before="63"/>
        <w:ind w:left="118" w:right="572" w:firstLine="0"/>
        <w:jc w:val="left"/>
        <w:rPr>
          <w:rFonts w:ascii="宋体" w:hAnsi="宋体" w:cs="宋体" w:eastAsia="宋体"/>
          <w:sz w:val="21"/>
          <w:szCs w:val="21"/>
        </w:rPr>
      </w:pPr>
      <w:r>
        <w:rPr>
          <w:rFonts w:ascii="宋体" w:hAnsi="宋体" w:cs="宋体" w:eastAsia="宋体"/>
          <w:position w:val="1"/>
          <w:sz w:val="21"/>
          <w:szCs w:val="21"/>
        </w:rPr>
        <w:t>式中：</w:t>
      </w:r>
      <w:r>
        <w:rPr>
          <w:rFonts w:ascii="宋体" w:hAnsi="宋体" w:cs="宋体" w:eastAsia="宋体"/>
          <w:spacing w:val="-70"/>
          <w:position w:val="1"/>
          <w:sz w:val="21"/>
          <w:szCs w:val="21"/>
        </w:rPr>
        <w:t> </w:t>
      </w:r>
      <w:r>
        <w:rPr>
          <w:rFonts w:ascii="Times New Roman" w:hAnsi="Times New Roman" w:cs="Times New Roman" w:eastAsia="Times New Roman"/>
          <w:i/>
          <w:spacing w:val="6"/>
          <w:sz w:val="22"/>
          <w:szCs w:val="22"/>
        </w:rPr>
        <w:t>C</w:t>
      </w:r>
      <w:r>
        <w:rPr>
          <w:rFonts w:ascii="Times New Roman" w:hAnsi="Times New Roman" w:cs="Times New Roman" w:eastAsia="Times New Roman"/>
          <w:spacing w:val="6"/>
          <w:sz w:val="22"/>
          <w:szCs w:val="22"/>
        </w:rPr>
        <w:t>(</w:t>
      </w:r>
      <w:r>
        <w:rPr>
          <w:rFonts w:ascii="Times New Roman" w:hAnsi="Times New Roman" w:cs="Times New Roman" w:eastAsia="Times New Roman"/>
          <w:i/>
          <w:spacing w:val="6"/>
          <w:sz w:val="22"/>
          <w:szCs w:val="22"/>
        </w:rPr>
        <w:t>x</w:t>
      </w:r>
      <w:r>
        <w:rPr>
          <w:rFonts w:ascii="Times New Roman" w:hAnsi="Times New Roman" w:cs="Times New Roman" w:eastAsia="Times New Roman"/>
          <w:spacing w:val="6"/>
          <w:sz w:val="22"/>
          <w:szCs w:val="22"/>
        </w:rPr>
        <w:t>,</w:t>
      </w:r>
      <w:r>
        <w:rPr>
          <w:rFonts w:ascii="Times New Roman" w:hAnsi="Times New Roman" w:cs="Times New Roman" w:eastAsia="Times New Roman"/>
          <w:spacing w:val="10"/>
          <w:sz w:val="22"/>
          <w:szCs w:val="22"/>
        </w:rPr>
        <w:t> </w:t>
      </w:r>
      <w:r>
        <w:rPr>
          <w:rFonts w:ascii="Times New Roman" w:hAnsi="Times New Roman" w:cs="Times New Roman" w:eastAsia="Times New Roman"/>
          <w:i/>
          <w:spacing w:val="3"/>
          <w:sz w:val="22"/>
          <w:szCs w:val="22"/>
        </w:rPr>
        <w:t>y</w:t>
      </w:r>
      <w:r>
        <w:rPr>
          <w:rFonts w:ascii="Times New Roman" w:hAnsi="Times New Roman" w:cs="Times New Roman" w:eastAsia="Times New Roman"/>
          <w:spacing w:val="3"/>
          <w:sz w:val="22"/>
          <w:szCs w:val="22"/>
        </w:rPr>
        <w:t>)</w:t>
      </w:r>
      <w:r>
        <w:rPr>
          <w:rFonts w:ascii="Times New Roman" w:hAnsi="Times New Roman" w:cs="Times New Roman" w:eastAsia="Times New Roman"/>
          <w:spacing w:val="-6"/>
          <w:sz w:val="22"/>
          <w:szCs w:val="22"/>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纵向距离</w:t>
      </w:r>
      <w:r>
        <w:rPr>
          <w:rFonts w:ascii="宋体" w:hAnsi="宋体" w:cs="宋体" w:eastAsia="宋体"/>
          <w:spacing w:val="-36"/>
          <w:position w:val="1"/>
          <w:sz w:val="21"/>
          <w:szCs w:val="21"/>
        </w:rPr>
        <w:t> </w:t>
      </w:r>
      <w:r>
        <w:rPr>
          <w:rFonts w:ascii="Times New Roman" w:hAnsi="Times New Roman" w:cs="Times New Roman" w:eastAsia="Times New Roman"/>
          <w:i/>
          <w:position w:val="1"/>
          <w:sz w:val="26"/>
          <w:szCs w:val="26"/>
        </w:rPr>
        <w:t>x</w:t>
      </w:r>
      <w:r>
        <w:rPr>
          <w:rFonts w:ascii="Times New Roman" w:hAnsi="Times New Roman" w:cs="Times New Roman" w:eastAsia="Times New Roman"/>
          <w:i/>
          <w:spacing w:val="5"/>
          <w:position w:val="1"/>
          <w:sz w:val="26"/>
          <w:szCs w:val="26"/>
        </w:rPr>
        <w:t> </w:t>
      </w:r>
      <w:r>
        <w:rPr>
          <w:rFonts w:ascii="宋体" w:hAnsi="宋体" w:cs="宋体" w:eastAsia="宋体"/>
          <w:position w:val="1"/>
          <w:sz w:val="21"/>
          <w:szCs w:val="21"/>
        </w:rPr>
        <w:t>、横向距离</w:t>
      </w:r>
      <w:r>
        <w:rPr>
          <w:rFonts w:ascii="宋体" w:hAnsi="宋体" w:cs="宋体" w:eastAsia="宋体"/>
          <w:spacing w:val="-29"/>
          <w:position w:val="1"/>
          <w:sz w:val="21"/>
          <w:szCs w:val="21"/>
        </w:rPr>
        <w:t> </w:t>
      </w:r>
      <w:r>
        <w:rPr>
          <w:rFonts w:ascii="Times New Roman" w:hAnsi="Times New Roman" w:cs="Times New Roman" w:eastAsia="Times New Roman"/>
          <w:i/>
          <w:position w:val="2"/>
          <w:sz w:val="28"/>
          <w:szCs w:val="28"/>
        </w:rPr>
        <w:t>y </w:t>
      </w:r>
      <w:r>
        <w:rPr>
          <w:rFonts w:ascii="宋体" w:hAnsi="宋体" w:cs="宋体" w:eastAsia="宋体"/>
          <w:position w:val="1"/>
          <w:sz w:val="21"/>
          <w:szCs w:val="21"/>
        </w:rPr>
        <w:t>点的污染物浓度，</w:t>
      </w:r>
      <w:r>
        <w:rPr>
          <w:rFonts w:ascii="Times New Roman" w:hAnsi="Times New Roman" w:cs="Times New Roman" w:eastAsia="Times New Roman"/>
          <w:position w:val="1"/>
          <w:sz w:val="21"/>
          <w:szCs w:val="21"/>
        </w:rPr>
        <w:t>mg/L</w:t>
      </w:r>
      <w:r>
        <w:rPr>
          <w:rFonts w:ascii="宋体" w:hAnsi="宋体" w:cs="宋体" w:eastAsia="宋体"/>
          <w:position w:val="1"/>
          <w:sz w:val="21"/>
          <w:szCs w:val="21"/>
        </w:rPr>
        <w:t>；</w:t>
      </w:r>
      <w:r>
        <w:rPr>
          <w:rFonts w:ascii="宋体" w:hAnsi="宋体" w:cs="宋体" w:eastAsia="宋体"/>
          <w:sz w:val="21"/>
          <w:szCs w:val="21"/>
        </w:rPr>
      </w:r>
    </w:p>
    <w:p>
      <w:pPr>
        <w:pStyle w:val="BodyText"/>
        <w:spacing w:line="240" w:lineRule="auto" w:before="198"/>
        <w:ind w:left="784" w:right="572"/>
        <w:jc w:val="left"/>
      </w:pPr>
      <w:r>
        <w:rPr>
          <w:rFonts w:ascii="Times New Roman" w:hAnsi="Times New Roman" w:cs="Times New Roman" w:eastAsia="Times New Roman"/>
          <w:i/>
          <w:sz w:val="26"/>
          <w:szCs w:val="26"/>
        </w:rPr>
        <w:t>m</w:t>
      </w:r>
      <w:r>
        <w:rPr>
          <w:rFonts w:ascii="Times New Roman" w:hAnsi="Times New Roman" w:cs="Times New Roman" w:eastAsia="Times New Roman"/>
          <w:i/>
          <w:spacing w:val="-51"/>
          <w:sz w:val="26"/>
          <w:szCs w:val="26"/>
        </w:rPr>
        <w:t> </w:t>
      </w:r>
      <w:r>
        <w:rPr>
          <w:rFonts w:ascii="Times New Roman" w:hAnsi="Times New Roman" w:cs="Times New Roman" w:eastAsia="Times New Roman"/>
        </w:rPr>
        <w:t>——</w:t>
      </w:r>
      <w:r>
        <w:rPr/>
        <w:t>污染物排放速率，</w:t>
      </w:r>
      <w:r>
        <w:rPr>
          <w:rFonts w:ascii="Times New Roman" w:hAnsi="Times New Roman" w:cs="Times New Roman" w:eastAsia="Times New Roman"/>
        </w:rPr>
        <w:t>g/s</w:t>
      </w:r>
      <w:r>
        <w:rPr/>
        <w:t>；</w:t>
      </w:r>
    </w:p>
    <w:p>
      <w:pPr>
        <w:pStyle w:val="BodyText"/>
        <w:spacing w:line="240" w:lineRule="auto" w:before="197"/>
        <w:ind w:left="750" w:right="572"/>
        <w:jc w:val="left"/>
      </w:pPr>
      <w:r>
        <w:rPr>
          <w:spacing w:val="-23"/>
        </w:rPr>
        <w:t>其他符号说明同式（</w:t>
      </w:r>
      <w:r>
        <w:rPr>
          <w:rFonts w:ascii="Times New Roman" w:hAnsi="Times New Roman" w:cs="Times New Roman" w:eastAsia="Times New Roman"/>
          <w:spacing w:val="-23"/>
        </w:rPr>
        <w:t>E.1</w:t>
      </w:r>
      <w:r>
        <w:rPr>
          <w:spacing w:val="-23"/>
        </w:rPr>
        <w:t>）、（</w:t>
      </w:r>
      <w:r>
        <w:rPr>
          <w:rFonts w:ascii="Times New Roman" w:hAnsi="Times New Roman" w:cs="Times New Roman" w:eastAsia="Times New Roman"/>
          <w:spacing w:val="-23"/>
        </w:rPr>
        <w:t>E.2</w:t>
      </w:r>
      <w:r>
        <w:rPr>
          <w:spacing w:val="-23"/>
        </w:rPr>
        <w:t>）、（</w:t>
      </w:r>
      <w:r>
        <w:rPr>
          <w:rFonts w:ascii="Times New Roman" w:hAnsi="Times New Roman" w:cs="Times New Roman" w:eastAsia="Times New Roman"/>
          <w:spacing w:val="-23"/>
        </w:rPr>
        <w:t>E.4</w:t>
      </w:r>
      <w:r>
        <w:rPr>
          <w:spacing w:val="-23"/>
        </w:rPr>
        <w:t>）、（</w:t>
      </w:r>
      <w:r>
        <w:rPr>
          <w:rFonts w:ascii="Times New Roman" w:hAnsi="Times New Roman" w:cs="Times New Roman" w:eastAsia="Times New Roman"/>
          <w:spacing w:val="-23"/>
        </w:rPr>
        <w:t>E.9</w:t>
      </w:r>
      <w:r>
        <w:rPr>
          <w:spacing w:val="-23"/>
        </w:rPr>
        <w:t>）、（</w:t>
      </w:r>
      <w:r>
        <w:rPr>
          <w:rFonts w:ascii="Times New Roman" w:hAnsi="Times New Roman" w:cs="Times New Roman" w:eastAsia="Times New Roman"/>
          <w:spacing w:val="-23"/>
        </w:rPr>
        <w:t>E.30</w:t>
      </w:r>
      <w:r>
        <w:rPr>
          <w:spacing w:val="-23"/>
        </w:rPr>
        <w:t>）。</w:t>
      </w:r>
    </w:p>
    <w:p>
      <w:pPr>
        <w:pStyle w:val="BodyText"/>
        <w:spacing w:line="240" w:lineRule="auto" w:before="64"/>
        <w:ind w:left="192" w:right="3090"/>
        <w:jc w:val="center"/>
      </w:pPr>
      <w:r>
        <w:rPr/>
        <w:pict>
          <v:group style="position:absolute;margin-left:332.182892pt;margin-top:47.440655pt;width:12.3pt;height:.1pt;mso-position-horizontal-relative:page;mso-position-vertical-relative:paragraph;z-index:3160" coordorigin="6644,949" coordsize="246,2">
            <v:shape style="position:absolute;left:6644;top:949;width:246;height:2" coordorigin="6644,949" coordsize="246,0" path="m6644,949l6890,949e" filled="false" stroked="true" strokeweight=".4587pt" strokecolor="#000000">
              <v:path arrowok="t"/>
            </v:shape>
            <w10:wrap type="none"/>
          </v:group>
        </w:pict>
      </w:r>
      <w:r>
        <w:rPr/>
        <w:t>当</w:t>
      </w:r>
      <w:r>
        <w:rPr>
          <w:spacing w:val="-56"/>
        </w:rPr>
        <w:t> </w:t>
      </w:r>
      <w:r>
        <w:rPr>
          <w:rFonts w:ascii="Times New Roman" w:hAnsi="Times New Roman" w:cs="Times New Roman" w:eastAsia="Times New Roman"/>
          <w:i/>
        </w:rPr>
        <w:t>k</w:t>
      </w:r>
      <w:r>
        <w:rPr>
          <w:rFonts w:ascii="Times New Roman" w:hAnsi="Times New Roman" w:cs="Times New Roman" w:eastAsia="Times New Roman"/>
        </w:rPr>
        <w:t>=0</w:t>
      </w:r>
      <w:r>
        <w:rPr>
          <w:rFonts w:ascii="Times New Roman" w:hAnsi="Times New Roman" w:cs="Times New Roman" w:eastAsia="Times New Roman"/>
          <w:spacing w:val="-3"/>
        </w:rPr>
        <w:t> </w:t>
      </w:r>
      <w:r>
        <w:rPr/>
        <w:t>时，由式（</w:t>
      </w:r>
      <w:r>
        <w:rPr>
          <w:rFonts w:ascii="Times New Roman" w:hAnsi="Times New Roman" w:cs="Times New Roman" w:eastAsia="Times New Roman"/>
        </w:rPr>
        <w:t>E.36</w:t>
      </w:r>
      <w:r>
        <w:rPr/>
        <w:t>）得到污染混合区外边界等浓度线方程为：</w:t>
      </w:r>
    </w:p>
    <w:p>
      <w:pPr>
        <w:spacing w:line="240" w:lineRule="auto" w:before="3"/>
        <w:rPr>
          <w:rFonts w:ascii="宋体" w:hAnsi="宋体" w:cs="宋体" w:eastAsia="宋体"/>
          <w:sz w:val="26"/>
          <w:szCs w:val="26"/>
        </w:rPr>
      </w:pPr>
    </w:p>
    <w:p>
      <w:pPr>
        <w:spacing w:after="0" w:line="240" w:lineRule="auto"/>
        <w:rPr>
          <w:rFonts w:ascii="宋体" w:hAnsi="宋体" w:cs="宋体" w:eastAsia="宋体"/>
          <w:sz w:val="26"/>
          <w:szCs w:val="26"/>
        </w:rPr>
        <w:sectPr>
          <w:type w:val="continuous"/>
          <w:pgSz w:w="11910" w:h="16840"/>
          <w:pgMar w:top="640" w:bottom="280" w:left="1300" w:right="560"/>
        </w:sectPr>
      </w:pPr>
    </w:p>
    <w:p>
      <w:pPr>
        <w:spacing w:before="84"/>
        <w:ind w:left="0" w:right="0" w:firstLine="0"/>
        <w:jc w:val="right"/>
        <w:rPr>
          <w:rFonts w:ascii="Times New Roman" w:hAnsi="Times New Roman" w:cs="Times New Roman" w:eastAsia="Times New Roman"/>
          <w:sz w:val="12"/>
          <w:szCs w:val="12"/>
        </w:rPr>
      </w:pPr>
      <w:r>
        <w:rPr/>
        <w:pict>
          <v:group style="position:absolute;margin-left:304.847931pt;margin-top:12.504483pt;width:12.3pt;height:.1pt;mso-position-horizontal-relative:page;mso-position-vertical-relative:paragraph;z-index:3136" coordorigin="6097,250" coordsize="246,2">
            <v:shape style="position:absolute;left:6097;top:250;width:246;height:2" coordorigin="6097,250" coordsize="246,0" path="m6097,250l6342,250e" filled="false" stroked="true" strokeweight=".4587pt" strokecolor="#000000">
              <v:path arrowok="t"/>
            </v:shape>
            <w10:wrap type="none"/>
          </v:group>
        </w:pict>
      </w:r>
      <w:r>
        <w:rPr/>
        <w:pict>
          <v:group style="position:absolute;margin-left:282.48822pt;margin-top:-2.382197pt;width:67.05pt;height:30.25pt;mso-position-horizontal-relative:page;mso-position-vertical-relative:paragraph;z-index:3256" coordorigin="5650,-48" coordsize="1341,605">
            <v:group style="position:absolute;left:5654;top:320;width:29;height:17" coordorigin="5654,320" coordsize="29,17">
              <v:shape style="position:absolute;left:5654;top:320;width:29;height:17" coordorigin="5654,320" coordsize="29,17" path="m5654,336l5683,320e" filled="false" stroked="true" strokeweight=".46173pt" strokecolor="#000000">
                <v:path arrowok="t"/>
              </v:shape>
            </v:group>
            <v:group style="position:absolute;left:5683;top:325;width:42;height:219" coordorigin="5683,325" coordsize="42,219">
              <v:shape style="position:absolute;left:5683;top:325;width:42;height:219" coordorigin="5683,325" coordsize="42,219" path="m5683,325l5725,543e" filled="false" stroked="true" strokeweight=".941652pt" strokecolor="#000000">
                <v:path arrowok="t"/>
              </v:shape>
            </v:group>
            <v:group style="position:absolute;left:5729;top:-43;width:56;height:587" coordorigin="5729,-43" coordsize="56,587">
              <v:shape style="position:absolute;left:5729;top:-43;width:56;height:587" coordorigin="5729,-43" coordsize="56,587" path="m5729,543l5785,-43e" filled="false" stroked="true" strokeweight=".471178pt" strokecolor="#000000">
                <v:path arrowok="t"/>
              </v:shape>
            </v:group>
            <v:group style="position:absolute;left:5785;top:-43;width:1201;height:2" coordorigin="5785,-43" coordsize="1201,2">
              <v:shape style="position:absolute;left:5785;top:-43;width:1201;height:2" coordorigin="5785,-43" coordsize="1201,0" path="m5785,-43l6985,-43e" filled="false" stroked="true" strokeweight=".4587pt" strokecolor="#000000">
                <v:path arrowok="t"/>
              </v:shape>
              <v:shape style="position:absolute;left:5798;top:125;width:837;height:224" type="#_x0000_t202" filled="false" stroked="false">
                <v:textbox inset="0,0,0,0">
                  <w:txbxContent>
                    <w:p>
                      <w:pPr>
                        <w:numPr>
                          <w:ilvl w:val="0"/>
                          <w:numId w:val="6"/>
                        </w:numPr>
                        <w:tabs>
                          <w:tab w:pos="166" w:val="left" w:leader="none"/>
                          <w:tab w:pos="578" w:val="left" w:leader="none"/>
                        </w:tabs>
                        <w:spacing w:line="223" w:lineRule="exact" w:before="0"/>
                        <w:ind w:left="165" w:right="0" w:hanging="165"/>
                        <w:jc w:val="left"/>
                        <w:rPr>
                          <w:rFonts w:ascii="Times New Roman" w:hAnsi="Times New Roman" w:cs="Times New Roman" w:eastAsia="Times New Roman"/>
                          <w:sz w:val="22"/>
                          <w:szCs w:val="22"/>
                        </w:rPr>
                      </w:pPr>
                      <w:r>
                        <w:rPr>
                          <w:rFonts w:ascii="Times New Roman"/>
                          <w:w w:val="102"/>
                          <w:sz w:val="22"/>
                        </w:rPr>
                        <w:t>e</w:t>
                      </w:r>
                      <w:r>
                        <w:rPr>
                          <w:rFonts w:ascii="Times New Roman"/>
                          <w:sz w:val="22"/>
                        </w:rPr>
                        <w:tab/>
                      </w:r>
                      <w:r>
                        <w:rPr>
                          <w:rFonts w:ascii="Times New Roman"/>
                          <w:spacing w:val="-12"/>
                          <w:w w:val="102"/>
                          <w:sz w:val="22"/>
                        </w:rPr>
                        <w:t>l</w:t>
                      </w:r>
                      <w:r>
                        <w:rPr>
                          <w:rFonts w:ascii="Times New Roman"/>
                          <w:spacing w:val="17"/>
                          <w:w w:val="102"/>
                          <w:sz w:val="22"/>
                        </w:rPr>
                        <w:t>n</w:t>
                      </w:r>
                      <w:r>
                        <w:rPr>
                          <w:rFonts w:ascii="Times New Roman"/>
                          <w:w w:val="102"/>
                          <w:sz w:val="22"/>
                        </w:rPr>
                        <w:t>(</w:t>
                      </w:r>
                      <w:r>
                        <w:rPr>
                          <w:rFonts w:ascii="Times New Roman"/>
                          <w:sz w:val="22"/>
                        </w:rPr>
                      </w:r>
                    </w:p>
                  </w:txbxContent>
                </v:textbox>
                <w10:wrap type="none"/>
              </v:shape>
              <v:shape style="position:absolute;left:6119;top:300;width:726;height:257" type="#_x0000_t202" filled="false" stroked="false">
                <v:textbox inset="0,0,0,0">
                  <w:txbxContent>
                    <w:p>
                      <w:pPr>
                        <w:tabs>
                          <w:tab w:pos="547" w:val="left" w:leader="none"/>
                        </w:tabs>
                        <w:spacing w:line="257" w:lineRule="exact" w:before="0"/>
                        <w:ind w:left="0" w:right="0" w:firstLine="0"/>
                        <w:jc w:val="left"/>
                        <w:rPr>
                          <w:rFonts w:ascii="Times New Roman" w:hAnsi="Times New Roman" w:cs="Times New Roman" w:eastAsia="Times New Roman"/>
                          <w:sz w:val="12"/>
                          <w:szCs w:val="12"/>
                        </w:rPr>
                      </w:pPr>
                      <w:r>
                        <w:rPr>
                          <w:rFonts w:ascii="Times New Roman"/>
                          <w:i/>
                          <w:spacing w:val="1"/>
                          <w:w w:val="102"/>
                          <w:sz w:val="22"/>
                        </w:rPr>
                        <w:t>L</w:t>
                      </w:r>
                      <w:r>
                        <w:rPr>
                          <w:rFonts w:ascii="Times New Roman"/>
                          <w:i/>
                          <w:w w:val="101"/>
                          <w:position w:val="-5"/>
                          <w:sz w:val="13"/>
                        </w:rPr>
                        <w:t>s</w:t>
                      </w:r>
                      <w:r>
                        <w:rPr>
                          <w:rFonts w:ascii="Times New Roman"/>
                          <w:i/>
                          <w:position w:val="-5"/>
                          <w:sz w:val="13"/>
                        </w:rPr>
                        <w:tab/>
                      </w:r>
                      <w:r>
                        <w:rPr>
                          <w:rFonts w:ascii="Times New Roman"/>
                          <w:i/>
                          <w:spacing w:val="1"/>
                          <w:w w:val="102"/>
                          <w:sz w:val="22"/>
                        </w:rPr>
                        <w:t>L</w:t>
                      </w:r>
                      <w:r>
                        <w:rPr>
                          <w:rFonts w:ascii="Times New Roman"/>
                          <w:i/>
                          <w:w w:val="109"/>
                          <w:position w:val="-5"/>
                          <w:sz w:val="12"/>
                        </w:rPr>
                        <w:t>s</w:t>
                      </w:r>
                      <w:r>
                        <w:rPr>
                          <w:rFonts w:ascii="Times New Roman"/>
                          <w:sz w:val="12"/>
                        </w:rPr>
                      </w:r>
                    </w:p>
                  </w:txbxContent>
                </v:textbox>
                <w10:wrap type="none"/>
              </v:shape>
              <v:shape style="position:absolute;left:6176;top:-10;width:800;height:359" type="#_x0000_t202" filled="false" stroked="false">
                <v:textbox inset="0,0,0,0">
                  <w:txbxContent>
                    <w:p>
                      <w:pPr>
                        <w:tabs>
                          <w:tab w:pos="546" w:val="left" w:leader="none"/>
                        </w:tabs>
                        <w:spacing w:line="358" w:lineRule="exact" w:before="0"/>
                        <w:ind w:left="0" w:right="0" w:firstLine="0"/>
                        <w:jc w:val="left"/>
                        <w:rPr>
                          <w:rFonts w:ascii="Times New Roman" w:hAnsi="Times New Roman" w:cs="Times New Roman" w:eastAsia="Times New Roman"/>
                          <w:sz w:val="22"/>
                          <w:szCs w:val="22"/>
                        </w:rPr>
                      </w:pPr>
                      <w:r>
                        <w:rPr>
                          <w:rFonts w:ascii="Times New Roman"/>
                          <w:i/>
                          <w:w w:val="102"/>
                          <w:sz w:val="22"/>
                        </w:rPr>
                        <w:t>x</w:t>
                      </w:r>
                      <w:r>
                        <w:rPr>
                          <w:rFonts w:ascii="Times New Roman"/>
                          <w:i/>
                          <w:sz w:val="22"/>
                        </w:rPr>
                        <w:tab/>
                      </w:r>
                      <w:r>
                        <w:rPr>
                          <w:rFonts w:ascii="Times New Roman"/>
                          <w:i/>
                          <w:w w:val="102"/>
                          <w:sz w:val="22"/>
                        </w:rPr>
                        <w:t>x</w:t>
                      </w:r>
                      <w:r>
                        <w:rPr>
                          <w:rFonts w:ascii="Times New Roman"/>
                          <w:i/>
                          <w:spacing w:val="22"/>
                          <w:sz w:val="22"/>
                        </w:rPr>
                        <w:t> </w:t>
                      </w:r>
                      <w:r>
                        <w:rPr>
                          <w:rFonts w:ascii="Times New Roman"/>
                          <w:w w:val="102"/>
                          <w:position w:val="-13"/>
                          <w:sz w:val="22"/>
                        </w:rPr>
                        <w:t>)</w:t>
                      </w:r>
                      <w:r>
                        <w:rPr>
                          <w:rFonts w:ascii="Times New Roman"/>
                          <w:sz w:val="22"/>
                        </w:rPr>
                      </w:r>
                    </w:p>
                  </w:txbxContent>
                </v:textbox>
                <w10:wrap type="none"/>
              </v:shape>
            </v:group>
            <w10:wrap type="none"/>
          </v:group>
        </w:pict>
      </w:r>
      <w:r>
        <w:rPr>
          <w:rFonts w:ascii="Times New Roman" w:hAnsi="Times New Roman" w:cs="Times New Roman" w:eastAsia="Times New Roman"/>
          <w:i/>
          <w:w w:val="105"/>
          <w:sz w:val="22"/>
          <w:szCs w:val="22"/>
        </w:rPr>
        <w:t>y </w:t>
      </w:r>
      <w:r>
        <w:rPr>
          <w:rFonts w:ascii="Symbol" w:hAnsi="Symbol" w:cs="Symbol" w:eastAsia="Symbol"/>
          <w:w w:val="105"/>
          <w:sz w:val="22"/>
          <w:szCs w:val="22"/>
        </w:rPr>
        <w:t></w:t>
      </w:r>
      <w:r>
        <w:rPr>
          <w:rFonts w:ascii="Symbol" w:hAnsi="Symbol" w:cs="Symbol" w:eastAsia="Symbol"/>
          <w:spacing w:val="-7"/>
          <w:w w:val="105"/>
          <w:sz w:val="22"/>
          <w:szCs w:val="22"/>
        </w:rPr>
        <w:t></w:t>
      </w:r>
      <w:r>
        <w:rPr>
          <w:rFonts w:ascii="Times New Roman" w:hAnsi="Times New Roman" w:cs="Times New Roman" w:eastAsia="Times New Roman"/>
          <w:spacing w:val="-7"/>
          <w:w w:val="105"/>
          <w:sz w:val="22"/>
          <w:szCs w:val="22"/>
        </w:rPr>
      </w:r>
      <w:r>
        <w:rPr>
          <w:rFonts w:ascii="Times New Roman" w:hAnsi="Times New Roman" w:cs="Times New Roman" w:eastAsia="Times New Roman"/>
          <w:i/>
          <w:w w:val="105"/>
          <w:sz w:val="22"/>
          <w:szCs w:val="22"/>
        </w:rPr>
        <w:t>b</w:t>
      </w:r>
      <w:r>
        <w:rPr>
          <w:rFonts w:ascii="Times New Roman" w:hAnsi="Times New Roman" w:cs="Times New Roman" w:eastAsia="Times New Roman"/>
          <w:i/>
          <w:w w:val="105"/>
          <w:position w:val="-5"/>
          <w:sz w:val="12"/>
          <w:szCs w:val="12"/>
        </w:rPr>
        <w:t>s</w:t>
      </w:r>
      <w:r>
        <w:rPr>
          <w:rFonts w:ascii="Times New Roman" w:hAnsi="Times New Roman" w:cs="Times New Roman" w:eastAsia="Times New Roman"/>
          <w:sz w:val="12"/>
          <w:szCs w:val="12"/>
        </w:rPr>
      </w:r>
    </w:p>
    <w:p>
      <w:pPr>
        <w:pStyle w:val="BodyText"/>
        <w:spacing w:line="240" w:lineRule="auto" w:before="36"/>
        <w:ind w:left="0" w:right="472"/>
        <w:jc w:val="right"/>
      </w:pPr>
      <w:r>
        <w:rPr>
          <w:spacing w:val="-2"/>
        </w:rPr>
        <w:br w:type="column"/>
      </w:r>
      <w:r>
        <w:rPr>
          <w:spacing w:val="-2"/>
        </w:rPr>
        <w:t>（</w:t>
      </w:r>
      <w:r>
        <w:rPr>
          <w:rFonts w:ascii="Arial" w:hAnsi="Arial" w:cs="Arial" w:eastAsia="Arial"/>
          <w:spacing w:val="-2"/>
        </w:rPr>
        <w:t>E.36</w:t>
      </w:r>
      <w:r>
        <w:rPr>
          <w:spacing w:val="-2"/>
        </w:rPr>
        <w:t>）</w:t>
      </w:r>
    </w:p>
    <w:p>
      <w:pPr>
        <w:spacing w:after="0" w:line="240" w:lineRule="auto"/>
        <w:jc w:val="right"/>
        <w:sectPr>
          <w:type w:val="continuous"/>
          <w:pgSz w:w="11910" w:h="16840"/>
          <w:pgMar w:top="640" w:bottom="280" w:left="1300" w:right="560"/>
          <w:cols w:num="2" w:equalWidth="0">
            <w:col w:w="4307" w:space="611"/>
            <w:col w:w="5132"/>
          </w:cols>
        </w:sectPr>
      </w:pPr>
    </w:p>
    <w:p>
      <w:pPr>
        <w:spacing w:line="240" w:lineRule="auto" w:before="0"/>
        <w:rPr>
          <w:rFonts w:ascii="宋体" w:hAnsi="宋体" w:cs="宋体" w:eastAsia="宋体"/>
          <w:sz w:val="20"/>
          <w:szCs w:val="20"/>
        </w:rPr>
      </w:pPr>
    </w:p>
    <w:p>
      <w:pPr>
        <w:spacing w:line="240" w:lineRule="auto" w:before="2"/>
        <w:rPr>
          <w:rFonts w:ascii="宋体" w:hAnsi="宋体" w:cs="宋体" w:eastAsia="宋体"/>
          <w:sz w:val="22"/>
          <w:szCs w:val="22"/>
        </w:rPr>
      </w:pPr>
    </w:p>
    <w:p>
      <w:pPr>
        <w:spacing w:after="0" w:line="240" w:lineRule="auto"/>
        <w:rPr>
          <w:rFonts w:ascii="宋体" w:hAnsi="宋体" w:cs="宋体" w:eastAsia="宋体"/>
          <w:sz w:val="22"/>
          <w:szCs w:val="22"/>
        </w:rPr>
        <w:sectPr>
          <w:type w:val="continuous"/>
          <w:pgSz w:w="11910" w:h="16840"/>
          <w:pgMar w:top="640" w:bottom="280" w:left="1300" w:right="560"/>
        </w:sectPr>
      </w:pPr>
    </w:p>
    <w:p>
      <w:pPr>
        <w:pStyle w:val="BodyText"/>
        <w:spacing w:line="190" w:lineRule="exact" w:before="213"/>
        <w:ind w:left="538" w:right="0"/>
        <w:jc w:val="left"/>
        <w:rPr>
          <w:rFonts w:ascii="Times New Roman" w:hAnsi="Times New Roman" w:cs="Times New Roman" w:eastAsia="Times New Roman"/>
          <w:sz w:val="24"/>
          <w:szCs w:val="24"/>
        </w:rPr>
      </w:pPr>
      <w:r>
        <w:rPr/>
        <w:t>其中：</w:t>
      </w:r>
      <w:r>
        <w:rPr>
          <w:spacing w:val="-51"/>
        </w:rPr>
        <w:t> </w:t>
      </w:r>
      <w:r>
        <w:rPr>
          <w:rFonts w:ascii="Times New Roman" w:hAnsi="Times New Roman" w:cs="Times New Roman" w:eastAsia="Times New Roman"/>
          <w:i/>
          <w:sz w:val="24"/>
          <w:szCs w:val="24"/>
        </w:rPr>
        <w:t>L</w:t>
      </w:r>
      <w:r>
        <w:rPr>
          <w:rFonts w:ascii="Times New Roman" w:hAnsi="Times New Roman" w:cs="Times New Roman" w:eastAsia="Times New Roman"/>
          <w:sz w:val="24"/>
          <w:szCs w:val="24"/>
        </w:rPr>
      </w:r>
    </w:p>
    <w:p>
      <w:pPr>
        <w:spacing w:line="230" w:lineRule="exact" w:before="81"/>
        <w:ind w:left="280" w:right="0" w:firstLine="0"/>
        <w:jc w:val="left"/>
        <w:rPr>
          <w:rFonts w:ascii="Times New Roman" w:hAnsi="Times New Roman" w:cs="Times New Roman" w:eastAsia="Times New Roman"/>
          <w:sz w:val="18"/>
          <w:szCs w:val="18"/>
        </w:rPr>
      </w:pPr>
      <w:r>
        <w:rPr/>
        <w:br w:type="column"/>
      </w:r>
      <w:r>
        <w:rPr>
          <w:rFonts w:ascii="Times New Roman"/>
          <w:w w:val="101"/>
          <w:position w:val="1"/>
          <w:sz w:val="24"/>
        </w:rPr>
      </w:r>
      <w:r>
        <w:rPr>
          <w:rFonts w:ascii="Times New Roman"/>
          <w:w w:val="101"/>
          <w:position w:val="1"/>
          <w:sz w:val="24"/>
          <w:u w:val="single" w:color="000000"/>
        </w:rPr>
        <w:t> </w:t>
      </w:r>
      <w:r>
        <w:rPr>
          <w:rFonts w:ascii="Times New Roman"/>
          <w:position w:val="1"/>
          <w:sz w:val="24"/>
          <w:u w:val="single" w:color="000000"/>
        </w:rPr>
        <w:t> </w:t>
      </w:r>
      <w:r>
        <w:rPr>
          <w:rFonts w:ascii="Times New Roman"/>
          <w:spacing w:val="19"/>
          <w:position w:val="1"/>
          <w:sz w:val="24"/>
          <w:u w:val="single" w:color="000000"/>
        </w:rPr>
        <w:t> </w:t>
      </w:r>
      <w:r>
        <w:rPr>
          <w:rFonts w:ascii="Times New Roman"/>
          <w:w w:val="101"/>
          <w:position w:val="1"/>
          <w:sz w:val="24"/>
          <w:u w:val="single" w:color="000000"/>
        </w:rPr>
        <w:t>1 </w:t>
      </w:r>
      <w:r>
        <w:rPr>
          <w:rFonts w:ascii="Times New Roman"/>
          <w:position w:val="1"/>
          <w:sz w:val="24"/>
          <w:u w:val="single" w:color="000000"/>
        </w:rPr>
        <w:t>  </w:t>
      </w:r>
      <w:r>
        <w:rPr>
          <w:rFonts w:ascii="Times New Roman"/>
          <w:spacing w:val="14"/>
          <w:position w:val="1"/>
          <w:sz w:val="24"/>
          <w:u w:val="single" w:color="000000"/>
        </w:rPr>
        <w:t> </w:t>
      </w:r>
      <w:r>
        <w:rPr>
          <w:rFonts w:ascii="Times New Roman"/>
          <w:spacing w:val="14"/>
          <w:position w:val="1"/>
          <w:sz w:val="24"/>
        </w:rPr>
      </w:r>
      <w:r>
        <w:rPr>
          <w:rFonts w:ascii="Times New Roman"/>
          <w:spacing w:val="-5"/>
          <w:position w:val="1"/>
          <w:sz w:val="24"/>
        </w:rPr>
        <w:t> </w:t>
      </w:r>
      <w:r>
        <w:rPr>
          <w:rFonts w:ascii="Times New Roman"/>
          <w:i/>
          <w:spacing w:val="-5"/>
          <w:w w:val="101"/>
          <w:sz w:val="18"/>
        </w:rPr>
      </w:r>
      <w:r>
        <w:rPr>
          <w:rFonts w:ascii="Times New Roman"/>
          <w:i/>
          <w:w w:val="101"/>
          <w:sz w:val="18"/>
          <w:u w:val="single" w:color="000000"/>
        </w:rPr>
        <w:t> </w:t>
      </w:r>
      <w:r>
        <w:rPr>
          <w:rFonts w:ascii="Times New Roman"/>
          <w:i/>
          <w:spacing w:val="14"/>
          <w:sz w:val="18"/>
          <w:u w:val="single" w:color="000000"/>
        </w:rPr>
        <w:t> </w:t>
      </w:r>
      <w:r>
        <w:rPr>
          <w:rFonts w:ascii="Times New Roman"/>
          <w:i/>
          <w:w w:val="101"/>
          <w:sz w:val="18"/>
          <w:u w:val="single" w:color="000000"/>
        </w:rPr>
        <w:t>m </w:t>
      </w:r>
      <w:r>
        <w:rPr>
          <w:rFonts w:ascii="Times New Roman"/>
          <w:i/>
          <w:sz w:val="18"/>
          <w:u w:val="single" w:color="000000"/>
        </w:rPr>
        <w:t> </w:t>
      </w:r>
      <w:r>
        <w:rPr>
          <w:rFonts w:ascii="Times New Roman"/>
          <w:i/>
          <w:spacing w:val="-23"/>
          <w:sz w:val="18"/>
          <w:u w:val="single" w:color="000000"/>
        </w:rPr>
        <w:t> </w:t>
      </w:r>
      <w:r>
        <w:rPr>
          <w:rFonts w:ascii="Times New Roman"/>
          <w:i/>
          <w:spacing w:val="-23"/>
          <w:sz w:val="18"/>
        </w:rPr>
      </w:r>
      <w:r>
        <w:rPr>
          <w:rFonts w:ascii="Times New Roman"/>
          <w:i/>
          <w:spacing w:val="20"/>
          <w:sz w:val="18"/>
        </w:rPr>
        <w:t> </w:t>
      </w:r>
      <w:r>
        <w:rPr>
          <w:rFonts w:ascii="Times New Roman"/>
          <w:w w:val="101"/>
          <w:position w:val="7"/>
          <w:sz w:val="18"/>
        </w:rPr>
        <w:t>2</w:t>
      </w:r>
      <w:r>
        <w:rPr>
          <w:rFonts w:ascii="Times New Roman"/>
          <w:sz w:val="18"/>
        </w:rPr>
      </w:r>
    </w:p>
    <w:p>
      <w:pPr>
        <w:tabs>
          <w:tab w:pos="1264" w:val="left" w:leader="none"/>
        </w:tabs>
        <w:spacing w:line="92" w:lineRule="exact" w:before="0"/>
        <w:ind w:left="841" w:right="0" w:firstLine="0"/>
        <w:jc w:val="left"/>
        <w:rPr>
          <w:rFonts w:ascii="Times New Roman" w:hAnsi="Times New Roman" w:cs="Times New Roman" w:eastAsia="Times New Roman"/>
          <w:sz w:val="18"/>
          <w:szCs w:val="18"/>
        </w:rPr>
      </w:pPr>
      <w:r>
        <w:rPr/>
        <w:pict>
          <v:shape style="position:absolute;margin-left:139.340012pt;margin-top:-2.451007pt;width:6.7pt;height:12pt;mso-position-horizontal-relative:page;mso-position-vertical-relative:paragraph;z-index:-158920" type="#_x0000_t202" filled="false" stroked="false">
            <v:textbox inset="0,0,0,0">
              <w:txbxContent>
                <w:p>
                  <w:pPr>
                    <w:spacing w:line="239" w:lineRule="exact" w:before="0"/>
                    <w:ind w:left="0" w:right="0" w:firstLine="0"/>
                    <w:jc w:val="left"/>
                    <w:rPr>
                      <w:rFonts w:ascii="Symbol" w:hAnsi="Symbol" w:cs="Symbol" w:eastAsia="Symbol"/>
                      <w:sz w:val="24"/>
                      <w:szCs w:val="24"/>
                    </w:rPr>
                  </w:pPr>
                  <w:r>
                    <w:rPr>
                      <w:rFonts w:ascii="Symbol" w:hAnsi="Symbol" w:cs="Symbol" w:eastAsia="Symbol"/>
                      <w:w w:val="101"/>
                      <w:sz w:val="24"/>
                      <w:szCs w:val="24"/>
                    </w:rPr>
                    <w:t></w:t>
                  </w:r>
                  <w:r>
                    <w:rPr>
                      <w:rFonts w:ascii="Symbol" w:hAnsi="Symbol" w:cs="Symbol" w:eastAsia="Symbol"/>
                      <w:sz w:val="24"/>
                      <w:szCs w:val="24"/>
                    </w:rPr>
                  </w:r>
                </w:p>
              </w:txbxContent>
            </v:textbox>
            <w10:wrap type="none"/>
          </v:shape>
        </w:pict>
      </w:r>
      <w:r>
        <w:rPr>
          <w:rFonts w:ascii="Times New Roman"/>
          <w:sz w:val="18"/>
        </w:rPr>
        <w:t>(</w:t>
        <w:tab/>
        <w:t>)</w:t>
      </w:r>
    </w:p>
    <w:p>
      <w:pPr>
        <w:spacing w:line="193" w:lineRule="exact" w:before="211"/>
        <w:ind w:left="8" w:right="0" w:firstLine="0"/>
        <w:jc w:val="left"/>
        <w:rPr>
          <w:rFonts w:ascii="Symbol" w:hAnsi="Symbol" w:cs="Symbol" w:eastAsia="Symbol"/>
          <w:sz w:val="24"/>
          <w:szCs w:val="24"/>
        </w:rPr>
      </w:pPr>
      <w:r>
        <w:rPr/>
        <w:br w:type="column"/>
      </w:r>
      <w:r>
        <w:rPr>
          <w:rFonts w:ascii="Times New Roman" w:hAnsi="Times New Roman" w:cs="Times New Roman" w:eastAsia="Times New Roman"/>
          <w:sz w:val="21"/>
          <w:szCs w:val="21"/>
        </w:rPr>
        <w:t>——</w:t>
      </w:r>
      <w:r>
        <w:rPr>
          <w:rFonts w:ascii="宋体" w:hAnsi="宋体" w:cs="宋体" w:eastAsia="宋体"/>
          <w:sz w:val="21"/>
          <w:szCs w:val="21"/>
        </w:rPr>
        <w:t>污染混合区纵向最大长度； </w:t>
      </w:r>
      <w:r>
        <w:rPr>
          <w:rFonts w:ascii="Times New Roman" w:hAnsi="Times New Roman" w:cs="Times New Roman" w:eastAsia="Times New Roman"/>
          <w:i/>
          <w:sz w:val="24"/>
          <w:szCs w:val="24"/>
        </w:rPr>
        <w:t>b</w:t>
      </w:r>
      <w:r>
        <w:rPr>
          <w:rFonts w:ascii="Times New Roman" w:hAnsi="Times New Roman" w:cs="Times New Roman" w:eastAsia="Times New Roman"/>
          <w:i/>
          <w:spacing w:val="24"/>
          <w:sz w:val="24"/>
          <w:szCs w:val="24"/>
        </w:rPr>
        <w:t> </w:t>
      </w:r>
      <w:r>
        <w:rPr>
          <w:rFonts w:ascii="Symbol" w:hAnsi="Symbol" w:cs="Symbol" w:eastAsia="Symbol"/>
          <w:sz w:val="24"/>
          <w:szCs w:val="24"/>
        </w:rPr>
        <w:t></w:t>
      </w:r>
    </w:p>
    <w:p>
      <w:pPr>
        <w:spacing w:line="240" w:lineRule="auto" w:before="3"/>
        <w:rPr>
          <w:rFonts w:ascii="Symbol" w:hAnsi="Symbol" w:cs="Symbol" w:eastAsia="Symbol"/>
          <w:sz w:val="17"/>
          <w:szCs w:val="17"/>
        </w:rPr>
      </w:pPr>
      <w:r>
        <w:rPr/>
        <w:br w:type="column"/>
      </w:r>
      <w:r>
        <w:rPr>
          <w:rFonts w:ascii="Symbol"/>
          <w:sz w:val="17"/>
        </w:rPr>
      </w:r>
    </w:p>
    <w:p>
      <w:pPr>
        <w:pStyle w:val="BodyText"/>
        <w:spacing w:line="193" w:lineRule="exact"/>
        <w:ind w:left="538" w:right="0"/>
        <w:jc w:val="left"/>
      </w:pPr>
      <w:r>
        <w:rPr/>
        <w:pict>
          <v:group style="position:absolute;margin-left:380.339417pt;margin-top:-9.014605pt;width:39.9pt;height:33.050pt;mso-position-horizontal-relative:page;mso-position-vertical-relative:paragraph;z-index:3304" coordorigin="7607,-180" coordsize="798,661">
            <v:group style="position:absolute;left:7769;top:182;width:611;height:2" coordorigin="7769,182" coordsize="611,2">
              <v:shape style="position:absolute;left:7769;top:182;width:611;height:2" coordorigin="7769,182" coordsize="611,0" path="m7769,182l8379,182e" filled="false" stroked="true" strokeweight=".598031pt" strokecolor="#000000">
                <v:path arrowok="t"/>
              </v:shape>
            </v:group>
            <v:group style="position:absolute;left:7615;top:220;width:23;height:33" coordorigin="7615,220" coordsize="23,33">
              <v:shape style="position:absolute;left:7615;top:220;width:23;height:33" coordorigin="7615,220" coordsize="23,33" path="m7615,253l7637,220e" filled="false" stroked="true" strokeweight=".139708pt" strokecolor="#000000">
                <v:path arrowok="t"/>
              </v:shape>
            </v:group>
            <v:group style="position:absolute;left:7638;top:220;width:59;height:241" coordorigin="7638,220" coordsize="59,241">
              <v:shape style="position:absolute;left:7638;top:220;width:59;height:241" coordorigin="7638,220" coordsize="59,241" path="m7638,220l7696,461e" filled="false" stroked="true" strokeweight=".139799pt" strokecolor="#000000">
                <v:path arrowok="t"/>
              </v:shape>
            </v:group>
            <v:group style="position:absolute;left:7696;top:-170;width:65;height:631" coordorigin="7696,-170" coordsize="65,631">
              <v:shape style="position:absolute;left:7696;top:-170;width:65;height:631" coordorigin="7696,-170" coordsize="65,631" path="m7696,461l7760,-170e" filled="false" stroked="true" strokeweight=".139814pt" strokecolor="#000000">
                <v:path arrowok="t"/>
              </v:shape>
            </v:group>
            <v:group style="position:absolute;left:7760;top:-170;width:643;height:2" coordorigin="7760,-170" coordsize="643,2">
              <v:shape style="position:absolute;left:7760;top:-170;width:643;height:2" coordorigin="7760,-170" coordsize="643,0" path="m7760,-170l8403,-170e" filled="false" stroked="true" strokeweight=".13948pt" strokecolor="#000000">
                <v:path arrowok="t"/>
              </v:shape>
            </v:group>
            <v:group style="position:absolute;left:7607;top:-180;width:792;height:637" coordorigin="7607,-180" coordsize="792,637">
              <v:shape style="position:absolute;left:7607;top:-180;width:792;height:637" coordorigin="7607,-180" coordsize="792,637" path="m7647,231l7626,231,7685,456,7697,456,7703,401,7691,401,7647,231xe" filled="true" fillcolor="#000000" stroked="false">
                <v:path arrowok="t"/>
                <v:fill type="solid"/>
              </v:shape>
              <v:shape style="position:absolute;left:7607;top:-180;width:792;height:637" coordorigin="7607,-180" coordsize="792,637" path="m8398,-180l7751,-180,7691,401,7703,401,7761,-168,8398,-168,8398,-180xe" filled="true" fillcolor="#000000" stroked="false">
                <v:path arrowok="t"/>
                <v:fill type="solid"/>
              </v:shape>
              <v:shape style="position:absolute;left:7607;top:-180;width:792;height:637" coordorigin="7607,-180" coordsize="792,637" path="m7640,201l7607,246,7613,251,7626,231,7647,231,7640,201xe" filled="true" fillcolor="#000000" stroked="false">
                <v:path arrowok="t"/>
                <v:fill type="solid"/>
              </v:shape>
              <v:shape style="position:absolute;left:7607;top:-180;width:798;height:661" type="#_x0000_t202" filled="false" stroked="false">
                <v:textbox inset="0,0,0,0">
                  <w:txbxContent>
                    <w:p>
                      <w:pPr>
                        <w:spacing w:before="15"/>
                        <w:ind w:left="114" w:right="0" w:firstLine="0"/>
                        <w:jc w:val="center"/>
                        <w:rPr>
                          <w:rFonts w:ascii="Times New Roman" w:hAnsi="Times New Roman" w:cs="Times New Roman" w:eastAsia="Times New Roman"/>
                          <w:sz w:val="14"/>
                          <w:szCs w:val="14"/>
                        </w:rPr>
                      </w:pPr>
                      <w:r>
                        <w:rPr>
                          <w:rFonts w:ascii="Times New Roman"/>
                          <w:spacing w:val="9"/>
                          <w:w w:val="101"/>
                          <w:sz w:val="24"/>
                        </w:rPr>
                        <w:t>2</w:t>
                      </w:r>
                      <w:r>
                        <w:rPr>
                          <w:rFonts w:ascii="Times New Roman"/>
                          <w:i/>
                          <w:spacing w:val="9"/>
                          <w:w w:val="101"/>
                          <w:sz w:val="24"/>
                        </w:rPr>
                        <w:t>E</w:t>
                      </w:r>
                      <w:r>
                        <w:rPr>
                          <w:rFonts w:ascii="Times New Roman"/>
                          <w:i/>
                          <w:w w:val="100"/>
                          <w:position w:val="-5"/>
                          <w:sz w:val="14"/>
                        </w:rPr>
                        <w:t>y</w:t>
                      </w:r>
                      <w:r>
                        <w:rPr>
                          <w:rFonts w:ascii="Times New Roman"/>
                          <w:i/>
                          <w:spacing w:val="-11"/>
                          <w:position w:val="-5"/>
                          <w:sz w:val="14"/>
                        </w:rPr>
                        <w:t> </w:t>
                      </w:r>
                      <w:r>
                        <w:rPr>
                          <w:rFonts w:ascii="Times New Roman"/>
                          <w:i/>
                          <w:spacing w:val="-10"/>
                          <w:w w:val="101"/>
                          <w:sz w:val="24"/>
                        </w:rPr>
                        <w:t>L</w:t>
                      </w:r>
                      <w:r>
                        <w:rPr>
                          <w:rFonts w:ascii="Times New Roman"/>
                          <w:i/>
                          <w:w w:val="100"/>
                          <w:position w:val="-5"/>
                          <w:sz w:val="14"/>
                        </w:rPr>
                        <w:t>s</w:t>
                      </w:r>
                      <w:r>
                        <w:rPr>
                          <w:rFonts w:ascii="Times New Roman"/>
                          <w:w w:val="100"/>
                          <w:sz w:val="14"/>
                        </w:rPr>
                      </w:r>
                    </w:p>
                    <w:p>
                      <w:pPr>
                        <w:spacing w:line="272" w:lineRule="exact" w:before="60"/>
                        <w:ind w:left="128" w:right="0" w:firstLine="0"/>
                        <w:jc w:val="center"/>
                        <w:rPr>
                          <w:rFonts w:ascii="Times New Roman" w:hAnsi="Times New Roman" w:cs="Times New Roman" w:eastAsia="Times New Roman"/>
                          <w:sz w:val="24"/>
                          <w:szCs w:val="24"/>
                        </w:rPr>
                      </w:pPr>
                      <w:r>
                        <w:rPr>
                          <w:rFonts w:ascii="Times New Roman"/>
                          <w:i/>
                          <w:spacing w:val="-4"/>
                          <w:w w:val="101"/>
                          <w:sz w:val="24"/>
                        </w:rPr>
                        <w:t>eu</w:t>
                      </w:r>
                      <w:r>
                        <w:rPr>
                          <w:rFonts w:ascii="Times New Roman"/>
                          <w:sz w:val="24"/>
                        </w:rPr>
                      </w:r>
                    </w:p>
                  </w:txbxContent>
                </v:textbox>
                <w10:wrap type="none"/>
              </v:shape>
            </v:group>
            <w10:wrap type="none"/>
          </v:group>
        </w:pict>
      </w:r>
      <w:r>
        <w:rPr>
          <w:rFonts w:ascii="Times New Roman" w:hAnsi="Times New Roman" w:cs="Times New Roman" w:eastAsia="Times New Roman"/>
        </w:rPr>
        <w:t>——</w:t>
      </w:r>
      <w:r>
        <w:rPr/>
        <w:t>污染混合区横向最大</w:t>
      </w:r>
    </w:p>
    <w:p>
      <w:pPr>
        <w:spacing w:after="0" w:line="193" w:lineRule="exact"/>
        <w:jc w:val="left"/>
        <w:sectPr>
          <w:type w:val="continuous"/>
          <w:pgSz w:w="11910" w:h="16840"/>
          <w:pgMar w:top="640" w:bottom="280" w:left="1300" w:right="560"/>
          <w:cols w:num="4" w:equalWidth="0">
            <w:col w:w="1358" w:space="40"/>
            <w:col w:w="1422" w:space="40"/>
            <w:col w:w="3391" w:space="356"/>
            <w:col w:w="3443"/>
          </w:cols>
        </w:sectPr>
      </w:pPr>
    </w:p>
    <w:p>
      <w:pPr>
        <w:tabs>
          <w:tab w:pos="1697" w:val="left" w:leader="none"/>
        </w:tabs>
        <w:spacing w:line="294" w:lineRule="exact" w:before="0"/>
        <w:ind w:left="1348" w:right="0" w:firstLine="0"/>
        <w:jc w:val="left"/>
        <w:rPr>
          <w:rFonts w:ascii="Times New Roman" w:hAnsi="Times New Roman" w:cs="Times New Roman" w:eastAsia="Times New Roman"/>
          <w:sz w:val="24"/>
          <w:szCs w:val="24"/>
        </w:rPr>
      </w:pPr>
      <w:r>
        <w:rPr/>
        <w:pict>
          <v:shape style="position:absolute;margin-left:169.887238pt;margin-top:9.616685pt;width:3.15pt;height:6.95pt;mso-position-horizontal-relative:page;mso-position-vertical-relative:paragraph;z-index:3568" type="#_x0000_t202" filled="false" stroked="false">
            <v:textbox inset="0,0,0,0">
              <w:txbxContent>
                <w:p>
                  <w:pPr>
                    <w:spacing w:line="138" w:lineRule="exact" w:before="0"/>
                    <w:ind w:left="0" w:right="0" w:firstLine="0"/>
                    <w:jc w:val="left"/>
                    <w:rPr>
                      <w:rFonts w:ascii="Times New Roman" w:hAnsi="Times New Roman" w:cs="Times New Roman" w:eastAsia="Times New Roman"/>
                      <w:sz w:val="14"/>
                      <w:szCs w:val="14"/>
                    </w:rPr>
                  </w:pPr>
                  <w:r>
                    <w:rPr>
                      <w:rFonts w:ascii="Times New Roman"/>
                      <w:i/>
                      <w:w w:val="100"/>
                      <w:sz w:val="14"/>
                    </w:rPr>
                    <w:t>y</w:t>
                  </w:r>
                  <w:r>
                    <w:rPr>
                      <w:rFonts w:ascii="Times New Roman"/>
                      <w:w w:val="100"/>
                      <w:sz w:val="14"/>
                    </w:rPr>
                  </w:r>
                </w:p>
              </w:txbxContent>
            </v:textbox>
            <w10:wrap type="none"/>
          </v:shape>
        </w:pict>
      </w:r>
      <w:r>
        <w:rPr>
          <w:rFonts w:ascii="Times New Roman" w:hAnsi="Times New Roman"/>
          <w:i/>
          <w:position w:val="13"/>
          <w:sz w:val="14"/>
        </w:rPr>
        <w:t>s</w:t>
        <w:tab/>
      </w:r>
      <w:r>
        <w:rPr>
          <w:rFonts w:ascii="Times New Roman" w:hAnsi="Times New Roman"/>
          <w:spacing w:val="-3"/>
          <w:sz w:val="24"/>
        </w:rPr>
        <w:t>π</w:t>
      </w:r>
      <w:r>
        <w:rPr>
          <w:rFonts w:ascii="Times New Roman" w:hAnsi="Times New Roman"/>
          <w:i/>
          <w:spacing w:val="-3"/>
          <w:sz w:val="24"/>
        </w:rPr>
        <w:t>uE</w:t>
      </w:r>
      <w:r>
        <w:rPr>
          <w:rFonts w:ascii="Times New Roman" w:hAnsi="Times New Roman"/>
          <w:sz w:val="24"/>
        </w:rPr>
      </w:r>
    </w:p>
    <w:p>
      <w:pPr>
        <w:tabs>
          <w:tab w:pos="3777" w:val="left" w:leader="none"/>
        </w:tabs>
        <w:spacing w:line="244" w:lineRule="exact" w:before="0"/>
        <w:ind w:left="122" w:right="0" w:firstLine="0"/>
        <w:jc w:val="left"/>
        <w:rPr>
          <w:rFonts w:ascii="Times New Roman" w:hAnsi="Times New Roman" w:cs="Times New Roman" w:eastAsia="Times New Roman"/>
          <w:sz w:val="14"/>
          <w:szCs w:val="14"/>
        </w:rPr>
      </w:pPr>
      <w:r>
        <w:rPr>
          <w:spacing w:val="-2"/>
        </w:rPr>
        <w:br w:type="column"/>
      </w:r>
      <w:r>
        <w:rPr>
          <w:rFonts w:ascii="Times New Roman"/>
          <w:i/>
          <w:spacing w:val="-2"/>
          <w:sz w:val="18"/>
        </w:rPr>
        <w:t>hC</w:t>
      </w:r>
      <w:r>
        <w:rPr>
          <w:rFonts w:ascii="Times New Roman"/>
          <w:i/>
          <w:spacing w:val="-2"/>
          <w:position w:val="-3"/>
          <w:sz w:val="18"/>
        </w:rPr>
        <w:t>a</w:t>
        <w:tab/>
      </w:r>
      <w:r>
        <w:rPr>
          <w:rFonts w:ascii="Times New Roman"/>
          <w:i/>
          <w:position w:val="5"/>
          <w:sz w:val="14"/>
        </w:rPr>
        <w:t>s</w:t>
      </w:r>
      <w:r>
        <w:rPr>
          <w:rFonts w:ascii="Times New Roman"/>
          <w:sz w:val="14"/>
        </w:rPr>
      </w:r>
    </w:p>
    <w:p>
      <w:pPr>
        <w:spacing w:after="0" w:line="244" w:lineRule="exact"/>
        <w:jc w:val="left"/>
        <w:rPr>
          <w:rFonts w:ascii="Times New Roman" w:hAnsi="Times New Roman" w:cs="Times New Roman" w:eastAsia="Times New Roman"/>
          <w:sz w:val="14"/>
          <w:szCs w:val="14"/>
        </w:rPr>
        <w:sectPr>
          <w:type w:val="continuous"/>
          <w:pgSz w:w="11910" w:h="16840"/>
          <w:pgMar w:top="640" w:bottom="280" w:left="1300" w:right="560"/>
          <w:cols w:num="2" w:equalWidth="0">
            <w:col w:w="2161" w:space="40"/>
            <w:col w:w="7849"/>
          </w:cols>
        </w:sectPr>
      </w:pPr>
    </w:p>
    <w:p>
      <w:pPr>
        <w:spacing w:line="240" w:lineRule="auto" w:before="9"/>
        <w:rPr>
          <w:rFonts w:ascii="Times New Roman" w:hAnsi="Times New Roman" w:cs="Times New Roman" w:eastAsia="Times New Roman"/>
          <w:i/>
          <w:sz w:val="17"/>
          <w:szCs w:val="17"/>
        </w:rPr>
      </w:pPr>
    </w:p>
    <w:p>
      <w:pPr>
        <w:spacing w:after="0" w:line="240" w:lineRule="auto"/>
        <w:rPr>
          <w:rFonts w:ascii="Times New Roman" w:hAnsi="Times New Roman" w:cs="Times New Roman" w:eastAsia="Times New Roman"/>
          <w:sz w:val="17"/>
          <w:szCs w:val="17"/>
        </w:rPr>
        <w:sectPr>
          <w:type w:val="continuous"/>
          <w:pgSz w:w="11910" w:h="16840"/>
          <w:pgMar w:top="640" w:bottom="280" w:left="1300" w:right="560"/>
        </w:sectPr>
      </w:pPr>
    </w:p>
    <w:p>
      <w:pPr>
        <w:spacing w:line="240" w:lineRule="auto" w:before="4"/>
        <w:rPr>
          <w:rFonts w:ascii="Times New Roman" w:hAnsi="Times New Roman" w:cs="Times New Roman" w:eastAsia="Times New Roman"/>
          <w:i/>
          <w:sz w:val="17"/>
          <w:szCs w:val="17"/>
        </w:rPr>
      </w:pPr>
    </w:p>
    <w:p>
      <w:pPr>
        <w:pStyle w:val="BodyText"/>
        <w:spacing w:line="244" w:lineRule="exact"/>
        <w:ind w:right="0"/>
        <w:jc w:val="left"/>
      </w:pPr>
      <w:r>
        <w:rPr/>
        <w:pict>
          <v:shape style="position:absolute;margin-left:105.312302pt;margin-top:2.679578pt;width:7.45pt;height:12.05pt;mso-position-horizontal-relative:page;mso-position-vertical-relative:paragraph;z-index:3592" type="#_x0000_t202" filled="false" stroked="false">
            <v:textbox inset="0,0,0,0">
              <w:txbxContent>
                <w:p>
                  <w:pPr>
                    <w:spacing w:line="240" w:lineRule="exact" w:before="0"/>
                    <w:ind w:left="0" w:right="0" w:firstLine="0"/>
                    <w:jc w:val="left"/>
                    <w:rPr>
                      <w:rFonts w:ascii="Times New Roman" w:hAnsi="Times New Roman" w:cs="Times New Roman" w:eastAsia="Times New Roman"/>
                      <w:sz w:val="24"/>
                      <w:szCs w:val="24"/>
                    </w:rPr>
                  </w:pPr>
                  <w:r>
                    <w:rPr>
                      <w:rFonts w:ascii="Times New Roman"/>
                      <w:i/>
                      <w:w w:val="101"/>
                      <w:sz w:val="24"/>
                    </w:rPr>
                    <w:t>X</w:t>
                  </w:r>
                  <w:r>
                    <w:rPr>
                      <w:rFonts w:ascii="Times New Roman"/>
                      <w:sz w:val="24"/>
                    </w:rPr>
                  </w:r>
                </w:p>
              </w:txbxContent>
            </v:textbox>
            <w10:wrap type="none"/>
          </v:shape>
        </w:pict>
      </w:r>
      <w:r>
        <w:rPr/>
        <w:t>宽度；</w:t>
      </w:r>
    </w:p>
    <w:p>
      <w:pPr>
        <w:spacing w:line="85" w:lineRule="exact" w:before="0"/>
        <w:ind w:left="0" w:right="0" w:firstLine="0"/>
        <w:jc w:val="right"/>
        <w:rPr>
          <w:rFonts w:ascii="Times New Roman" w:hAnsi="Times New Roman" w:cs="Times New Roman" w:eastAsia="Times New Roman"/>
          <w:sz w:val="10"/>
          <w:szCs w:val="10"/>
        </w:rPr>
      </w:pPr>
      <w:r>
        <w:rPr>
          <w:rFonts w:ascii="Times New Roman"/>
          <w:w w:val="101"/>
          <w:sz w:val="10"/>
        </w:rPr>
        <w:t>C</w:t>
      </w:r>
      <w:r>
        <w:rPr>
          <w:rFonts w:ascii="Times New Roman"/>
          <w:sz w:val="10"/>
        </w:rPr>
      </w:r>
    </w:p>
    <w:p>
      <w:pPr>
        <w:pStyle w:val="BodyText"/>
        <w:spacing w:line="382" w:lineRule="exact" w:before="72"/>
        <w:ind w:left="40" w:right="0"/>
        <w:jc w:val="left"/>
      </w:pPr>
      <w:r>
        <w:rPr/>
        <w:br w:type="column"/>
      </w:r>
      <w:r>
        <w:rPr>
          <w:rFonts w:ascii="Symbol" w:hAnsi="Symbol" w:cs="Symbol" w:eastAsia="Symbol"/>
          <w:sz w:val="24"/>
          <w:szCs w:val="24"/>
        </w:rPr>
        <w:t></w:t>
      </w:r>
      <w:r>
        <w:rPr>
          <w:rFonts w:ascii="Times New Roman" w:hAnsi="Times New Roman" w:cs="Times New Roman" w:eastAsia="Times New Roman"/>
          <w:sz w:val="24"/>
          <w:szCs w:val="24"/>
        </w:rPr>
      </w:r>
      <w:r>
        <w:rPr>
          <w:rFonts w:ascii="Times New Roman" w:hAnsi="Times New Roman" w:cs="Times New Roman" w:eastAsia="Times New Roman"/>
          <w:i/>
          <w:spacing w:val="-5"/>
          <w:position w:val="15"/>
          <w:sz w:val="24"/>
          <w:szCs w:val="24"/>
        </w:rPr>
        <w:t>L</w:t>
      </w:r>
      <w:r>
        <w:rPr>
          <w:rFonts w:ascii="Times New Roman" w:hAnsi="Times New Roman" w:cs="Times New Roman" w:eastAsia="Times New Roman"/>
          <w:i/>
          <w:spacing w:val="-5"/>
          <w:position w:val="9"/>
          <w:sz w:val="14"/>
          <w:szCs w:val="14"/>
        </w:rPr>
        <w:t>s   </w:t>
      </w:r>
      <w:r>
        <w:rPr>
          <w:rFonts w:ascii="Times New Roman" w:hAnsi="Times New Roman" w:cs="Times New Roman" w:eastAsia="Times New Roman"/>
        </w:rPr>
        <w:t>——</w:t>
      </w:r>
      <w:r>
        <w:rPr/>
        <w:t>污染混合区最大宽度对应的纵坐标，</w:t>
      </w:r>
      <w:r>
        <w:rPr>
          <w:rFonts w:ascii="Times New Roman" w:hAnsi="Times New Roman" w:cs="Times New Roman" w:eastAsia="Times New Roman"/>
        </w:rPr>
        <w:t>e </w:t>
      </w:r>
      <w:r>
        <w:rPr/>
        <w:t>为数学常数，取值</w:t>
      </w:r>
      <w:r>
        <w:rPr>
          <w:spacing w:val="-34"/>
        </w:rPr>
        <w:t> </w:t>
      </w:r>
      <w:r>
        <w:rPr>
          <w:rFonts w:ascii="Times New Roman" w:hAnsi="Times New Roman" w:cs="Times New Roman" w:eastAsia="Times New Roman"/>
        </w:rPr>
        <w:t>2.718</w:t>
      </w:r>
      <w:r>
        <w:rPr/>
        <w:t>。</w:t>
      </w:r>
    </w:p>
    <w:p>
      <w:pPr>
        <w:pStyle w:val="Heading3"/>
        <w:spacing w:line="232" w:lineRule="exact"/>
        <w:ind w:left="301" w:right="0"/>
        <w:jc w:val="left"/>
        <w:rPr>
          <w:i w:val="0"/>
        </w:rPr>
      </w:pPr>
      <w:r>
        <w:rPr/>
        <w:pict>
          <v:group style="position:absolute;margin-left:130.945297pt;margin-top:-3.413267pt;width:12.1pt;height:.1pt;mso-position-horizontal-relative:page;mso-position-vertical-relative:paragraph;z-index:-159112" coordorigin="2619,-68" coordsize="242,2">
            <v:shape style="position:absolute;left:2619;top:-68;width:242;height:2" coordorigin="2619,-68" coordsize="242,0" path="m2619,-68l2861,-68e" filled="false" stroked="true" strokeweight=".589568pt" strokecolor="#000000">
              <v:path arrowok="t"/>
            </v:shape>
            <w10:wrap type="none"/>
          </v:group>
        </w:pict>
      </w:r>
      <w:r>
        <w:rPr>
          <w:i/>
          <w:w w:val="101"/>
        </w:rPr>
        <w:t>e</w:t>
      </w:r>
      <w:r>
        <w:rPr>
          <w:i w:val="0"/>
        </w:rPr>
      </w:r>
    </w:p>
    <w:p>
      <w:pPr>
        <w:spacing w:after="0" w:line="232" w:lineRule="exact"/>
        <w:jc w:val="left"/>
        <w:sectPr>
          <w:type w:val="continuous"/>
          <w:pgSz w:w="11910" w:h="16840"/>
          <w:pgMar w:top="640" w:bottom="280" w:left="1300" w:right="560"/>
          <w:cols w:num="2" w:equalWidth="0">
            <w:col w:w="1047" w:space="40"/>
            <w:col w:w="8963"/>
          </w:cols>
        </w:sectPr>
      </w:pPr>
    </w:p>
    <w:p>
      <w:pPr>
        <w:spacing w:line="240" w:lineRule="auto" w:before="4"/>
        <w:rPr>
          <w:rFonts w:ascii="Times New Roman" w:hAnsi="Times New Roman" w:cs="Times New Roman" w:eastAsia="Times New Roman"/>
          <w:i/>
          <w:sz w:val="14"/>
          <w:szCs w:val="14"/>
        </w:rPr>
      </w:pPr>
    </w:p>
    <w:p>
      <w:pPr>
        <w:spacing w:before="56"/>
        <w:ind w:left="538" w:right="572" w:firstLine="0"/>
        <w:jc w:val="left"/>
        <w:rPr>
          <w:rFonts w:ascii="宋体" w:hAnsi="宋体" w:cs="宋体" w:eastAsia="宋体"/>
          <w:sz w:val="21"/>
          <w:szCs w:val="21"/>
        </w:rPr>
      </w:pPr>
      <w:r>
        <w:rPr>
          <w:rFonts w:ascii="宋体" w:hAnsi="宋体" w:cs="宋体" w:eastAsia="宋体"/>
          <w:sz w:val="21"/>
          <w:szCs w:val="21"/>
        </w:rPr>
        <w:t>式中：</w:t>
      </w:r>
      <w:r>
        <w:rPr>
          <w:rFonts w:ascii="宋体" w:hAnsi="宋体" w:cs="宋体" w:eastAsia="宋体"/>
          <w:spacing w:val="-78"/>
          <w:sz w:val="21"/>
          <w:szCs w:val="21"/>
        </w:rPr>
        <w:t> </w:t>
      </w:r>
      <w:r>
        <w:rPr>
          <w:rFonts w:ascii="Times New Roman" w:hAnsi="Times New Roman" w:cs="Times New Roman" w:eastAsia="Times New Roman"/>
          <w:i/>
          <w:spacing w:val="3"/>
          <w:sz w:val="24"/>
          <w:szCs w:val="24"/>
        </w:rPr>
        <w:t>C</w:t>
      </w:r>
      <w:r>
        <w:rPr>
          <w:rFonts w:ascii="Times New Roman" w:hAnsi="Times New Roman" w:cs="Times New Roman" w:eastAsia="Times New Roman"/>
          <w:i/>
          <w:spacing w:val="3"/>
          <w:position w:val="-5"/>
          <w:sz w:val="14"/>
          <w:szCs w:val="14"/>
        </w:rPr>
        <w:t>a</w:t>
      </w:r>
      <w:r>
        <w:rPr>
          <w:rFonts w:ascii="Times New Roman" w:hAnsi="Times New Roman" w:cs="Times New Roman" w:eastAsia="Times New Roman"/>
          <w:i/>
          <w:spacing w:val="5"/>
          <w:position w:val="-5"/>
          <w:sz w:val="14"/>
          <w:szCs w:val="14"/>
        </w:rPr>
        <w:t> </w:t>
      </w:r>
      <w:r>
        <w:rPr>
          <w:rFonts w:ascii="Times New Roman" w:hAnsi="Times New Roman" w:cs="Times New Roman" w:eastAsia="Times New Roman"/>
          <w:sz w:val="21"/>
          <w:szCs w:val="21"/>
        </w:rPr>
        <w:t>——</w:t>
      </w:r>
      <w:r>
        <w:rPr>
          <w:rFonts w:ascii="宋体" w:hAnsi="宋体" w:cs="宋体" w:eastAsia="宋体"/>
          <w:sz w:val="21"/>
          <w:szCs w:val="21"/>
        </w:rPr>
        <w:t>允许升高浓度，</w:t>
      </w:r>
      <w:r>
        <w:rPr>
          <w:rFonts w:ascii="宋体" w:hAnsi="宋体" w:cs="宋体" w:eastAsia="宋体"/>
          <w:spacing w:val="-76"/>
          <w:sz w:val="21"/>
          <w:szCs w:val="21"/>
        </w:rPr>
        <w:t> </w:t>
      </w:r>
      <w:r>
        <w:rPr>
          <w:rFonts w:ascii="Times New Roman" w:hAnsi="Times New Roman" w:cs="Times New Roman" w:eastAsia="Times New Roman"/>
          <w:i/>
          <w:sz w:val="24"/>
          <w:szCs w:val="24"/>
        </w:rPr>
        <w:t>C</w:t>
      </w:r>
      <w:r>
        <w:rPr>
          <w:rFonts w:ascii="Times New Roman" w:hAnsi="Times New Roman" w:cs="Times New Roman" w:eastAsia="Times New Roman"/>
          <w:i/>
          <w:position w:val="-5"/>
          <w:sz w:val="14"/>
          <w:szCs w:val="14"/>
        </w:rPr>
        <w:t>a </w:t>
      </w:r>
      <w:r>
        <w:rPr>
          <w:rFonts w:ascii="Times New Roman" w:hAnsi="Times New Roman" w:cs="Times New Roman" w:eastAsia="Times New Roman"/>
          <w:i/>
          <w:spacing w:val="14"/>
          <w:position w:val="-5"/>
          <w:sz w:val="14"/>
          <w:szCs w:val="14"/>
        </w:rPr>
        <w:t> </w:t>
      </w:r>
      <w:r>
        <w:rPr>
          <w:rFonts w:ascii="Symbol" w:hAnsi="Symbol" w:cs="Symbol" w:eastAsia="Symbol"/>
          <w:sz w:val="24"/>
          <w:szCs w:val="24"/>
        </w:rPr>
        <w:t></w:t>
      </w:r>
      <w:r>
        <w:rPr>
          <w:rFonts w:ascii="Symbol" w:hAnsi="Symbol" w:cs="Symbol" w:eastAsia="Symbol"/>
          <w:spacing w:val="-12"/>
          <w:sz w:val="24"/>
          <w:szCs w:val="24"/>
        </w:rPr>
        <w:t></w:t>
      </w:r>
      <w:r>
        <w:rPr>
          <w:rFonts w:ascii="Times New Roman" w:hAnsi="Times New Roman" w:cs="Times New Roman" w:eastAsia="Times New Roman"/>
          <w:spacing w:val="-12"/>
          <w:sz w:val="24"/>
          <w:szCs w:val="24"/>
        </w:rPr>
      </w:r>
      <w:r>
        <w:rPr>
          <w:rFonts w:ascii="Times New Roman" w:hAnsi="Times New Roman" w:cs="Times New Roman" w:eastAsia="Times New Roman"/>
          <w:i/>
          <w:sz w:val="24"/>
          <w:szCs w:val="24"/>
        </w:rPr>
        <w:t>C</w:t>
      </w:r>
      <w:r>
        <w:rPr>
          <w:rFonts w:ascii="Times New Roman" w:hAnsi="Times New Roman" w:cs="Times New Roman" w:eastAsia="Times New Roman"/>
          <w:i/>
          <w:position w:val="-5"/>
          <w:sz w:val="14"/>
          <w:szCs w:val="14"/>
        </w:rPr>
        <w:t>s</w:t>
      </w:r>
      <w:r>
        <w:rPr>
          <w:rFonts w:ascii="Times New Roman" w:hAnsi="Times New Roman" w:cs="Times New Roman" w:eastAsia="Times New Roman"/>
          <w:i/>
          <w:spacing w:val="34"/>
          <w:position w:val="-5"/>
          <w:sz w:val="14"/>
          <w:szCs w:val="14"/>
        </w:rPr>
        <w:t> </w:t>
      </w:r>
      <w:r>
        <w:rPr>
          <w:rFonts w:ascii="Symbol" w:hAnsi="Symbol" w:cs="Symbol" w:eastAsia="Symbol"/>
          <w:sz w:val="24"/>
          <w:szCs w:val="24"/>
        </w:rPr>
        <w:t></w:t>
      </w:r>
      <w:r>
        <w:rPr>
          <w:rFonts w:ascii="Symbol" w:hAnsi="Symbol" w:cs="Symbol" w:eastAsia="Symbol"/>
          <w:spacing w:val="-27"/>
          <w:sz w:val="24"/>
          <w:szCs w:val="24"/>
        </w:rPr>
        <w:t></w:t>
      </w:r>
      <w:r>
        <w:rPr>
          <w:rFonts w:ascii="Times New Roman" w:hAnsi="Times New Roman" w:cs="Times New Roman" w:eastAsia="Times New Roman"/>
          <w:spacing w:val="-27"/>
          <w:sz w:val="24"/>
          <w:szCs w:val="24"/>
        </w:rPr>
      </w:r>
      <w:r>
        <w:rPr>
          <w:rFonts w:ascii="Times New Roman" w:hAnsi="Times New Roman" w:cs="Times New Roman" w:eastAsia="Times New Roman"/>
          <w:i/>
          <w:sz w:val="24"/>
          <w:szCs w:val="24"/>
        </w:rPr>
        <w:t>C</w:t>
      </w:r>
      <w:r>
        <w:rPr>
          <w:rFonts w:ascii="Times New Roman" w:hAnsi="Times New Roman" w:cs="Times New Roman" w:eastAsia="Times New Roman"/>
          <w:i/>
          <w:position w:val="-5"/>
          <w:sz w:val="14"/>
          <w:szCs w:val="14"/>
        </w:rPr>
        <w:t>h</w:t>
      </w:r>
      <w:r>
        <w:rPr>
          <w:rFonts w:ascii="Times New Roman" w:hAnsi="Times New Roman" w:cs="Times New Roman" w:eastAsia="Times New Roman"/>
          <w:i/>
          <w:spacing w:val="21"/>
          <w:position w:val="-5"/>
          <w:sz w:val="14"/>
          <w:szCs w:val="14"/>
        </w:rPr>
        <w:t> </w:t>
      </w:r>
      <w:r>
        <w:rPr>
          <w:rFonts w:ascii="宋体" w:hAnsi="宋体" w:cs="宋体" w:eastAsia="宋体"/>
          <w:sz w:val="21"/>
          <w:szCs w:val="21"/>
        </w:rPr>
        <w:t>，</w:t>
      </w:r>
      <w:r>
        <w:rPr>
          <w:rFonts w:ascii="Times New Roman" w:hAnsi="Times New Roman" w:cs="Times New Roman" w:eastAsia="Times New Roman"/>
          <w:sz w:val="21"/>
          <w:szCs w:val="21"/>
        </w:rPr>
        <w:t>mg/L</w:t>
      </w:r>
      <w:r>
        <w:rPr>
          <w:rFonts w:ascii="宋体" w:hAnsi="宋体" w:cs="宋体" w:eastAsia="宋体"/>
          <w:sz w:val="21"/>
          <w:szCs w:val="21"/>
        </w:rPr>
        <w:t>；</w:t>
      </w:r>
    </w:p>
    <w:p>
      <w:pPr>
        <w:spacing w:line="240" w:lineRule="auto" w:before="7"/>
        <w:rPr>
          <w:rFonts w:ascii="宋体" w:hAnsi="宋体" w:cs="宋体" w:eastAsia="宋体"/>
          <w:sz w:val="23"/>
          <w:szCs w:val="23"/>
        </w:rPr>
      </w:pPr>
    </w:p>
    <w:p>
      <w:pPr>
        <w:pStyle w:val="BodyText"/>
        <w:spacing w:line="508" w:lineRule="auto" w:before="52"/>
        <w:ind w:left="538" w:right="572" w:firstLine="241"/>
        <w:jc w:val="left"/>
      </w:pPr>
      <w:r>
        <w:rPr>
          <w:rFonts w:ascii="Times New Roman" w:hAnsi="Times New Roman" w:cs="Times New Roman" w:eastAsia="Times New Roman"/>
          <w:i/>
          <w:spacing w:val="4"/>
          <w:sz w:val="24"/>
          <w:szCs w:val="24"/>
        </w:rPr>
        <w:t>C</w:t>
      </w:r>
      <w:r>
        <w:rPr>
          <w:rFonts w:ascii="Times New Roman" w:hAnsi="Times New Roman" w:cs="Times New Roman" w:eastAsia="Times New Roman"/>
          <w:i/>
          <w:spacing w:val="4"/>
          <w:position w:val="-5"/>
          <w:sz w:val="14"/>
          <w:szCs w:val="14"/>
        </w:rPr>
        <w:t>s</w:t>
      </w:r>
      <w:r>
        <w:rPr>
          <w:rFonts w:ascii="Times New Roman" w:hAnsi="Times New Roman" w:cs="Times New Roman" w:eastAsia="Times New Roman"/>
          <w:i/>
          <w:spacing w:val="17"/>
          <w:position w:val="-5"/>
          <w:sz w:val="14"/>
          <w:szCs w:val="14"/>
        </w:rPr>
        <w:t> </w:t>
      </w:r>
      <w:r>
        <w:rPr>
          <w:rFonts w:ascii="Times New Roman" w:hAnsi="Times New Roman" w:cs="Times New Roman" w:eastAsia="Times New Roman"/>
        </w:rPr>
        <w:t>——</w:t>
      </w:r>
      <w:r>
        <w:rPr/>
        <w:t>水功能区所执行的污染物浓度标准限值，</w:t>
      </w:r>
      <w:r>
        <w:rPr>
          <w:rFonts w:ascii="Times New Roman" w:hAnsi="Times New Roman" w:cs="Times New Roman" w:eastAsia="Times New Roman"/>
        </w:rPr>
        <w:t>mg/L</w:t>
      </w:r>
      <w:r>
        <w:rPr/>
        <w:t>。</w:t>
      </w:r>
      <w:r>
        <w:rPr>
          <w:w w:val="100"/>
        </w:rPr>
        <w:t> </w:t>
      </w:r>
      <w:r>
        <w:rPr>
          <w:spacing w:val="-2"/>
        </w:rPr>
        <w:t>考虑岸边反射影响的宽浅型平直恒定均匀河流，岸边点源稳定排放，浓度分布公式为：</w:t>
      </w:r>
    </w:p>
    <w:p>
      <w:pPr>
        <w:spacing w:line="240" w:lineRule="auto" w:before="6"/>
        <w:rPr>
          <w:rFonts w:ascii="宋体" w:hAnsi="宋体" w:cs="宋体" w:eastAsia="宋体"/>
          <w:sz w:val="8"/>
          <w:szCs w:val="8"/>
        </w:rPr>
      </w:pPr>
    </w:p>
    <w:p>
      <w:pPr>
        <w:spacing w:after="0" w:line="240" w:lineRule="auto"/>
        <w:rPr>
          <w:rFonts w:ascii="宋体" w:hAnsi="宋体" w:cs="宋体" w:eastAsia="宋体"/>
          <w:sz w:val="8"/>
          <w:szCs w:val="8"/>
        </w:rPr>
        <w:sectPr>
          <w:type w:val="continuous"/>
          <w:pgSz w:w="11910" w:h="16840"/>
          <w:pgMar w:top="640" w:bottom="280" w:left="1300" w:right="560"/>
        </w:sectPr>
      </w:pPr>
    </w:p>
    <w:p>
      <w:pPr>
        <w:pStyle w:val="Heading3"/>
        <w:tabs>
          <w:tab w:pos="1344" w:val="left" w:leader="none"/>
          <w:tab w:pos="1676" w:val="left" w:leader="none"/>
        </w:tabs>
        <w:spacing w:line="135" w:lineRule="exact" w:before="121"/>
        <w:ind w:right="0"/>
        <w:jc w:val="right"/>
        <w:rPr>
          <w:rFonts w:ascii="Times New Roman" w:hAnsi="Times New Roman" w:cs="Times New Roman" w:eastAsia="Times New Roman"/>
          <w:i w:val="0"/>
          <w:sz w:val="14"/>
          <w:szCs w:val="14"/>
        </w:rPr>
      </w:pPr>
      <w:r>
        <w:rPr>
          <w:i/>
        </w:rPr>
        <w:t>m</w:t>
        <w:tab/>
        <w:t>x</w:t>
        <w:tab/>
      </w:r>
      <w:r>
        <w:rPr>
          <w:rFonts w:ascii="Times New Roman"/>
          <w:i w:val="0"/>
          <w:position w:val="9"/>
          <w:sz w:val="14"/>
        </w:rPr>
        <w:t>1</w:t>
      </w:r>
      <w:r>
        <w:rPr>
          <w:rFonts w:ascii="Times New Roman"/>
          <w:i w:val="0"/>
          <w:sz w:val="14"/>
        </w:rPr>
      </w:r>
    </w:p>
    <w:p>
      <w:pPr>
        <w:spacing w:line="202" w:lineRule="exact" w:before="54"/>
        <w:ind w:left="490" w:right="0" w:firstLine="0"/>
        <w:jc w:val="left"/>
        <w:rPr>
          <w:rFonts w:ascii="Symbol" w:hAnsi="Symbol" w:cs="Symbol" w:eastAsia="Symbol"/>
          <w:sz w:val="24"/>
          <w:szCs w:val="24"/>
        </w:rPr>
      </w:pPr>
      <w:r>
        <w:rPr/>
        <w:br w:type="column"/>
      </w:r>
      <w:r>
        <w:rPr>
          <w:rFonts w:ascii="Symbol" w:hAnsi="Symbol" w:cs="Symbol" w:eastAsia="Symbol"/>
          <w:position w:val="5"/>
          <w:sz w:val="24"/>
          <w:szCs w:val="24"/>
        </w:rPr>
        <w:t></w:t>
      </w:r>
      <w:r>
        <w:rPr>
          <w:rFonts w:ascii="Symbol" w:hAnsi="Symbol" w:cs="Symbol" w:eastAsia="Symbol"/>
          <w:spacing w:val="19"/>
          <w:position w:val="5"/>
          <w:sz w:val="24"/>
          <w:szCs w:val="24"/>
        </w:rPr>
        <w:t></w:t>
      </w:r>
      <w:r>
        <w:rPr>
          <w:rFonts w:ascii="Times New Roman" w:hAnsi="Times New Roman" w:cs="Times New Roman" w:eastAsia="Times New Roman"/>
          <w:spacing w:val="19"/>
          <w:position w:val="5"/>
          <w:sz w:val="24"/>
          <w:szCs w:val="24"/>
        </w:rPr>
      </w:r>
      <w:r>
        <w:rPr>
          <w:rFonts w:ascii="Times New Roman" w:hAnsi="Times New Roman" w:cs="Times New Roman" w:eastAsia="Times New Roman"/>
          <w:i/>
          <w:spacing w:val="4"/>
          <w:sz w:val="24"/>
          <w:szCs w:val="24"/>
        </w:rPr>
        <w:t>u</w:t>
      </w:r>
      <w:r>
        <w:rPr>
          <w:rFonts w:ascii="Times New Roman" w:hAnsi="Times New Roman" w:cs="Times New Roman" w:eastAsia="Times New Roman"/>
          <w:spacing w:val="4"/>
          <w:sz w:val="24"/>
          <w:szCs w:val="24"/>
        </w:rPr>
        <w:t>(</w:t>
      </w:r>
      <w:r>
        <w:rPr>
          <w:rFonts w:ascii="Times New Roman" w:hAnsi="Times New Roman" w:cs="Times New Roman" w:eastAsia="Times New Roman"/>
          <w:spacing w:val="-31"/>
          <w:sz w:val="24"/>
          <w:szCs w:val="24"/>
        </w:rPr>
        <w:t> </w:t>
      </w:r>
      <w:r>
        <w:rPr>
          <w:rFonts w:ascii="Times New Roman" w:hAnsi="Times New Roman" w:cs="Times New Roman" w:eastAsia="Times New Roman"/>
          <w:i/>
          <w:sz w:val="24"/>
          <w:szCs w:val="24"/>
        </w:rPr>
        <w:t>y</w:t>
      </w:r>
      <w:r>
        <w:rPr>
          <w:rFonts w:ascii="Times New Roman" w:hAnsi="Times New Roman" w:cs="Times New Roman" w:eastAsia="Times New Roman"/>
          <w:i/>
          <w:spacing w:val="-11"/>
          <w:sz w:val="24"/>
          <w:szCs w:val="24"/>
        </w:rPr>
        <w:t> </w:t>
      </w:r>
      <w:r>
        <w:rPr>
          <w:rFonts w:ascii="Symbol" w:hAnsi="Symbol" w:cs="Symbol" w:eastAsia="Symbol"/>
          <w:sz w:val="24"/>
          <w:szCs w:val="24"/>
        </w:rPr>
        <w:t></w:t>
      </w:r>
      <w:r>
        <w:rPr>
          <w:rFonts w:ascii="Symbol" w:hAnsi="Symbol" w:cs="Symbol" w:eastAsia="Symbol"/>
          <w:spacing w:val="-20"/>
          <w:sz w:val="24"/>
          <w:szCs w:val="24"/>
        </w:rPr>
        <w:t></w:t>
      </w:r>
      <w:r>
        <w:rPr>
          <w:rFonts w:ascii="Times New Roman" w:hAnsi="Times New Roman" w:cs="Times New Roman" w:eastAsia="Times New Roman"/>
          <w:spacing w:val="-20"/>
          <w:sz w:val="24"/>
          <w:szCs w:val="24"/>
        </w:rPr>
      </w:r>
      <w:r>
        <w:rPr>
          <w:rFonts w:ascii="Times New Roman" w:hAnsi="Times New Roman" w:cs="Times New Roman" w:eastAsia="Times New Roman"/>
          <w:sz w:val="24"/>
          <w:szCs w:val="24"/>
        </w:rPr>
        <w:t>2</w:t>
      </w:r>
      <w:r>
        <w:rPr>
          <w:rFonts w:ascii="Times New Roman" w:hAnsi="Times New Roman" w:cs="Times New Roman" w:eastAsia="Times New Roman"/>
          <w:i/>
          <w:sz w:val="24"/>
          <w:szCs w:val="24"/>
        </w:rPr>
        <w:t>nB</w:t>
      </w:r>
      <w:r>
        <w:rPr>
          <w:rFonts w:ascii="Times New Roman" w:hAnsi="Times New Roman" w:cs="Times New Roman" w:eastAsia="Times New Roman"/>
          <w:sz w:val="24"/>
          <w:szCs w:val="24"/>
        </w:rPr>
        <w:t>)</w:t>
      </w:r>
      <w:r>
        <w:rPr>
          <w:rFonts w:ascii="Times New Roman" w:hAnsi="Times New Roman" w:cs="Times New Roman" w:eastAsia="Times New Roman"/>
          <w:position w:val="11"/>
          <w:sz w:val="14"/>
          <w:szCs w:val="14"/>
        </w:rPr>
        <w:t>2</w:t>
      </w:r>
      <w:r>
        <w:rPr>
          <w:rFonts w:ascii="Times New Roman" w:hAnsi="Times New Roman" w:cs="Times New Roman" w:eastAsia="Times New Roman"/>
          <w:spacing w:val="24"/>
          <w:position w:val="11"/>
          <w:sz w:val="14"/>
          <w:szCs w:val="14"/>
        </w:rPr>
        <w:t> </w:t>
      </w:r>
      <w:r>
        <w:rPr>
          <w:rFonts w:ascii="Symbol" w:hAnsi="Symbol" w:cs="Symbol" w:eastAsia="Symbol"/>
          <w:position w:val="5"/>
          <w:sz w:val="24"/>
          <w:szCs w:val="24"/>
        </w:rPr>
        <w:t></w:t>
      </w:r>
      <w:r>
        <w:rPr>
          <w:rFonts w:ascii="Symbol" w:hAnsi="Symbol" w:cs="Symbol" w:eastAsia="Symbol"/>
          <w:sz w:val="24"/>
          <w:szCs w:val="24"/>
        </w:rPr>
      </w:r>
    </w:p>
    <w:p>
      <w:pPr>
        <w:spacing w:after="0" w:line="202" w:lineRule="exact"/>
        <w:jc w:val="left"/>
        <w:rPr>
          <w:rFonts w:ascii="Symbol" w:hAnsi="Symbol" w:cs="Symbol" w:eastAsia="Symbol"/>
          <w:sz w:val="24"/>
          <w:szCs w:val="24"/>
        </w:rPr>
        <w:sectPr>
          <w:type w:val="continuous"/>
          <w:pgSz w:w="11910" w:h="16840"/>
          <w:pgMar w:top="640" w:bottom="280" w:left="1300" w:right="560"/>
          <w:cols w:num="2" w:equalWidth="0">
            <w:col w:w="5457" w:space="40"/>
            <w:col w:w="4553"/>
          </w:cols>
        </w:sectPr>
      </w:pPr>
    </w:p>
    <w:p>
      <w:pPr>
        <w:tabs>
          <w:tab w:pos="3629" w:val="left" w:leader="none"/>
          <w:tab w:pos="4293" w:val="left" w:leader="none"/>
          <w:tab w:pos="5184" w:val="left" w:leader="none"/>
        </w:tabs>
        <w:spacing w:line="251" w:lineRule="exact" w:before="0"/>
        <w:ind w:left="1919" w:right="0" w:firstLine="0"/>
        <w:jc w:val="left"/>
        <w:rPr>
          <w:rFonts w:ascii="Symbol" w:hAnsi="Symbol" w:cs="Symbol" w:eastAsia="Symbol"/>
          <w:sz w:val="24"/>
          <w:szCs w:val="24"/>
        </w:rPr>
      </w:pPr>
      <w:r>
        <w:rPr/>
        <w:pict>
          <v:group style="position:absolute;margin-left:231.220444pt;margin-top:8.792829pt;width:46.85pt;height:19.6pt;mso-position-horizontal-relative:page;mso-position-vertical-relative:paragraph;z-index:-159088" coordorigin="4624,176" coordsize="937,392">
            <v:group style="position:absolute;left:4783;top:434;width:24;height:19" coordorigin="4783,434" coordsize="24,19">
              <v:shape style="position:absolute;left:4783;top:434;width:24;height:19" coordorigin="4783,434" coordsize="24,19" path="m4783,453l4807,434e" filled="false" stroked="true" strokeweight=".138852pt" strokecolor="#000000">
                <v:path arrowok="t"/>
              </v:shape>
            </v:group>
            <v:group style="position:absolute;left:4808;top:434;width:58;height:132" coordorigin="4808,434" coordsize="58,132">
              <v:shape style="position:absolute;left:4808;top:434;width:58;height:132" coordorigin="4808,434" coordsize="58,132" path="m4808,434l4866,566e" filled="false" stroked="true" strokeweight=".139483pt" strokecolor="#000000">
                <v:path arrowok="t"/>
              </v:shape>
            </v:group>
            <v:group style="position:absolute;left:4866;top:221;width:64;height:345" coordorigin="4866,221" coordsize="64,345">
              <v:shape style="position:absolute;left:4866;top:221;width:64;height:345" coordorigin="4866,221" coordsize="64,345" path="m4866,566l4930,221e" filled="false" stroked="true" strokeweight=".139668pt" strokecolor="#000000">
                <v:path arrowok="t"/>
              </v:shape>
            </v:group>
            <v:group style="position:absolute;left:4777;top:211;width:760;height:351" coordorigin="4777,211" coordsize="760,351">
              <v:shape style="position:absolute;left:4777;top:211;width:760;height:351" coordorigin="4777,211" coordsize="760,351" path="m4819,439l4797,439,4856,561,4868,561,4873,530,4861,530,4819,439xe" filled="true" fillcolor="#000000" stroked="false">
                <v:path arrowok="t"/>
                <v:fill type="solid"/>
              </v:shape>
              <v:shape style="position:absolute;left:4777;top:211;width:760;height:351" coordorigin="4777,211" coordsize="760,351" path="m5536,211l4921,211,4861,530,4873,530,4930,223,5536,223,5536,211xe" filled="true" fillcolor="#000000" stroked="false">
                <v:path arrowok="t"/>
                <v:fill type="solid"/>
              </v:shape>
              <v:shape style="position:absolute;left:4777;top:211;width:760;height:351" coordorigin="4777,211" coordsize="760,351" path="m4810,421l4777,445,4781,452,4797,439,4819,439,4810,421xe" filled="true" fillcolor="#000000" stroked="false">
                <v:path arrowok="t"/>
                <v:fill type="solid"/>
              </v:shape>
            </v:group>
            <v:group style="position:absolute;left:4629;top:181;width:927;height:2" coordorigin="4629,181" coordsize="927,2">
              <v:shape style="position:absolute;left:4629;top:181;width:927;height:2" coordorigin="4629,181" coordsize="927,0" path="m4629,181l5556,181e" filled="false" stroked="true" strokeweight=".498052pt" strokecolor="#000000">
                <v:path arrowok="t"/>
              </v:shape>
            </v:group>
            <w10:wrap type="none"/>
          </v:group>
        </w:pict>
      </w:r>
      <w:r>
        <w:rPr/>
        <w:pict>
          <v:group style="position:absolute;margin-left:316.270691pt;margin-top:9.041862pt;width:7.45pt;height:.1pt;mso-position-horizontal-relative:page;mso-position-vertical-relative:paragraph;z-index:-159064" coordorigin="6325,181" coordsize="149,2">
            <v:shape style="position:absolute;left:6325;top:181;width:149;height:2" coordorigin="6325,181" coordsize="149,0" path="m6325,181l6474,181e" filled="false" stroked="true" strokeweight=".498052pt" strokecolor="#000000">
              <v:path arrowok="t"/>
            </v:shape>
            <w10:wrap type="none"/>
          </v:group>
        </w:pict>
      </w:r>
      <w:r>
        <w:rPr/>
        <w:pict>
          <v:shape style="position:absolute;margin-left:316.699799pt;margin-top:11.783517pt;width:6.1pt;height:12.05pt;mso-position-horizontal-relative:page;mso-position-vertical-relative:paragraph;z-index:-158896" type="#_x0000_t202" filled="false" stroked="false">
            <v:textbox inset="0,0,0,0">
              <w:txbxContent>
                <w:p>
                  <w:pPr>
                    <w:spacing w:line="240" w:lineRule="exact" w:before="0"/>
                    <w:ind w:left="0" w:right="0" w:firstLine="0"/>
                    <w:jc w:val="left"/>
                    <w:rPr>
                      <w:rFonts w:ascii="Times New Roman" w:hAnsi="Times New Roman" w:cs="Times New Roman" w:eastAsia="Times New Roman"/>
                      <w:sz w:val="24"/>
                      <w:szCs w:val="24"/>
                    </w:rPr>
                  </w:pPr>
                  <w:r>
                    <w:rPr>
                      <w:rFonts w:ascii="Times New Roman"/>
                      <w:i/>
                      <w:w w:val="101"/>
                      <w:sz w:val="24"/>
                    </w:rPr>
                    <w:t>u</w:t>
                  </w:r>
                  <w:r>
                    <w:rPr>
                      <w:rFonts w:ascii="Times New Roman"/>
                      <w:sz w:val="24"/>
                    </w:rPr>
                  </w:r>
                </w:p>
              </w:txbxContent>
            </v:textbox>
            <w10:wrap type="none"/>
          </v:shape>
        </w:pict>
      </w:r>
      <w:r>
        <w:rPr>
          <w:rFonts w:ascii="Times New Roman" w:hAnsi="Times New Roman" w:cs="Times New Roman" w:eastAsia="Times New Roman"/>
          <w:i/>
          <w:spacing w:val="7"/>
          <w:sz w:val="24"/>
          <w:szCs w:val="24"/>
        </w:rPr>
        <w:t>C</w:t>
      </w:r>
      <w:r>
        <w:rPr>
          <w:rFonts w:ascii="Times New Roman" w:hAnsi="Times New Roman" w:cs="Times New Roman" w:eastAsia="Times New Roman"/>
          <w:spacing w:val="7"/>
          <w:sz w:val="24"/>
          <w:szCs w:val="24"/>
        </w:rPr>
        <w:t>(</w:t>
      </w:r>
      <w:r>
        <w:rPr>
          <w:rFonts w:ascii="Times New Roman" w:hAnsi="Times New Roman" w:cs="Times New Roman" w:eastAsia="Times New Roman"/>
          <w:i/>
          <w:spacing w:val="7"/>
          <w:sz w:val="24"/>
          <w:szCs w:val="24"/>
        </w:rPr>
        <w:t>x</w:t>
      </w:r>
      <w:r>
        <w:rPr>
          <w:rFonts w:ascii="Times New Roman" w:hAnsi="Times New Roman" w:cs="Times New Roman" w:eastAsia="Times New Roman"/>
          <w:spacing w:val="7"/>
          <w:sz w:val="24"/>
          <w:szCs w:val="24"/>
        </w:rPr>
        <w:t>, </w:t>
      </w:r>
      <w:r>
        <w:rPr>
          <w:rFonts w:ascii="Times New Roman" w:hAnsi="Times New Roman" w:cs="Times New Roman" w:eastAsia="Times New Roman"/>
          <w:i/>
          <w:spacing w:val="3"/>
          <w:sz w:val="24"/>
          <w:szCs w:val="24"/>
        </w:rPr>
        <w:t>y</w:t>
      </w:r>
      <w:r>
        <w:rPr>
          <w:rFonts w:ascii="Times New Roman" w:hAnsi="Times New Roman" w:cs="Times New Roman" w:eastAsia="Times New Roman"/>
          <w:spacing w:val="3"/>
          <w:sz w:val="24"/>
          <w:szCs w:val="24"/>
        </w:rPr>
        <w:t>) </w:t>
      </w:r>
      <w:r>
        <w:rPr>
          <w:rFonts w:ascii="Symbol" w:hAnsi="Symbol" w:cs="Symbol" w:eastAsia="Symbol"/>
          <w:sz w:val="24"/>
          <w:szCs w:val="24"/>
        </w:rPr>
        <w:t></w:t>
      </w:r>
      <w:r>
        <w:rPr>
          <w:rFonts w:ascii="Times New Roman" w:hAnsi="Times New Roman" w:cs="Times New Roman" w:eastAsia="Times New Roman"/>
          <w:sz w:val="24"/>
          <w:szCs w:val="24"/>
        </w:rPr>
      </w:r>
      <w:r>
        <w:rPr>
          <w:rFonts w:ascii="Times New Roman" w:hAnsi="Times New Roman" w:cs="Times New Roman" w:eastAsia="Times New Roman"/>
          <w:i/>
          <w:sz w:val="24"/>
          <w:szCs w:val="24"/>
        </w:rPr>
        <w:t>C</w:t>
      </w:r>
      <w:r>
        <w:rPr>
          <w:rFonts w:ascii="Times New Roman" w:hAnsi="Times New Roman" w:cs="Times New Roman" w:eastAsia="Times New Roman"/>
          <w:position w:val="-5"/>
          <w:sz w:val="14"/>
          <w:szCs w:val="14"/>
        </w:rPr>
        <w:t>h</w:t>
      </w:r>
      <w:r>
        <w:rPr>
          <w:rFonts w:ascii="Times New Roman" w:hAnsi="Times New Roman" w:cs="Times New Roman" w:eastAsia="Times New Roman"/>
          <w:spacing w:val="11"/>
          <w:position w:val="-5"/>
          <w:sz w:val="14"/>
          <w:szCs w:val="14"/>
        </w:rPr>
        <w:t> </w:t>
      </w:r>
      <w:r>
        <w:rPr>
          <w:rFonts w:ascii="Symbol" w:hAnsi="Symbol" w:cs="Symbol" w:eastAsia="Symbol"/>
          <w:sz w:val="24"/>
          <w:szCs w:val="24"/>
        </w:rPr>
        <w:t></w:t>
      </w:r>
      <w:r>
        <w:rPr>
          <w:rFonts w:ascii="Times New Roman" w:hAnsi="Times New Roman" w:cs="Times New Roman" w:eastAsia="Times New Roman"/>
          <w:sz w:val="24"/>
          <w:szCs w:val="24"/>
        </w:rPr>
        <w:tab/>
      </w:r>
      <w:r>
        <w:rPr>
          <w:rFonts w:ascii="Times New Roman" w:hAnsi="Times New Roman" w:cs="Times New Roman" w:eastAsia="Times New Roman"/>
          <w:sz w:val="24"/>
          <w:szCs w:val="24"/>
        </w:rPr>
      </w:r>
      <w:r>
        <w:rPr>
          <w:rFonts w:ascii="Times New Roman" w:hAnsi="Times New Roman" w:cs="Times New Roman" w:eastAsia="Times New Roman"/>
          <w:sz w:val="24"/>
          <w:szCs w:val="24"/>
          <w:u w:val="single" w:color="000000"/>
        </w:rPr>
        <w:tab/>
      </w:r>
      <w:r>
        <w:rPr>
          <w:rFonts w:ascii="Times New Roman" w:hAnsi="Times New Roman" w:cs="Times New Roman" w:eastAsia="Times New Roman"/>
          <w:sz w:val="24"/>
          <w:szCs w:val="24"/>
        </w:rPr>
      </w:r>
      <w:r>
        <w:rPr>
          <w:rFonts w:ascii="Times New Roman" w:hAnsi="Times New Roman" w:cs="Times New Roman" w:eastAsia="Times New Roman"/>
          <w:sz w:val="24"/>
          <w:szCs w:val="24"/>
        </w:rPr>
        <w:t>exp(</w:t>
      </w:r>
      <w:r>
        <w:rPr>
          <w:rFonts w:ascii="Symbol" w:hAnsi="Symbol" w:cs="Symbol" w:eastAsia="Symbol"/>
          <w:sz w:val="24"/>
          <w:szCs w:val="24"/>
        </w:rPr>
        <w:t></w:t>
      </w:r>
      <w:r>
        <w:rPr>
          <w:rFonts w:ascii="Times New Roman" w:hAnsi="Times New Roman" w:cs="Times New Roman" w:eastAsia="Times New Roman"/>
          <w:i/>
          <w:sz w:val="24"/>
          <w:szCs w:val="24"/>
        </w:rPr>
        <w:t>k</w:t>
        <w:tab/>
      </w:r>
      <w:r>
        <w:rPr>
          <w:rFonts w:ascii="Times New Roman" w:hAnsi="Times New Roman" w:cs="Times New Roman" w:eastAsia="Times New Roman"/>
          <w:sz w:val="24"/>
          <w:szCs w:val="24"/>
        </w:rPr>
        <w:t>)</w:t>
      </w:r>
      <w:r>
        <w:rPr>
          <w:rFonts w:ascii="Times New Roman" w:hAnsi="Times New Roman" w:cs="Times New Roman" w:eastAsia="Times New Roman"/>
          <w:spacing w:val="-30"/>
          <w:sz w:val="24"/>
          <w:szCs w:val="24"/>
        </w:rPr>
        <w:t> </w:t>
      </w:r>
      <w:r>
        <w:rPr>
          <w:rFonts w:ascii="Symbol" w:hAnsi="Symbol" w:cs="Symbol" w:eastAsia="Symbol"/>
          <w:position w:val="-5"/>
          <w:sz w:val="36"/>
          <w:szCs w:val="36"/>
        </w:rPr>
        <w:t></w:t>
      </w:r>
      <w:r>
        <w:rPr>
          <w:rFonts w:ascii="Symbol" w:hAnsi="Symbol" w:cs="Symbol" w:eastAsia="Symbol"/>
          <w:spacing w:val="-39"/>
          <w:position w:val="-5"/>
          <w:sz w:val="36"/>
          <w:szCs w:val="36"/>
        </w:rPr>
        <w:t></w:t>
      </w:r>
      <w:r>
        <w:rPr>
          <w:rFonts w:ascii="Times New Roman" w:hAnsi="Times New Roman" w:cs="Times New Roman" w:eastAsia="Times New Roman"/>
          <w:spacing w:val="-39"/>
          <w:position w:val="-5"/>
          <w:sz w:val="36"/>
          <w:szCs w:val="36"/>
        </w:rPr>
      </w:r>
      <w:r>
        <w:rPr>
          <w:rFonts w:ascii="Times New Roman" w:hAnsi="Times New Roman" w:cs="Times New Roman" w:eastAsia="Times New Roman"/>
          <w:sz w:val="24"/>
          <w:szCs w:val="24"/>
        </w:rPr>
        <w:t>exp</w:t>
      </w:r>
      <w:r>
        <w:rPr>
          <w:rFonts w:ascii="Times New Roman" w:hAnsi="Times New Roman" w:cs="Times New Roman" w:eastAsia="Times New Roman"/>
          <w:spacing w:val="-22"/>
          <w:sz w:val="24"/>
          <w:szCs w:val="24"/>
        </w:rPr>
        <w:t> </w:t>
      </w:r>
      <w:r>
        <w:rPr>
          <w:rFonts w:ascii="Symbol" w:hAnsi="Symbol" w:cs="Symbol" w:eastAsia="Symbol"/>
          <w:spacing w:val="3"/>
          <w:position w:val="-2"/>
          <w:sz w:val="24"/>
          <w:szCs w:val="24"/>
        </w:rPr>
        <w:t></w:t>
      </w:r>
      <w:r>
        <w:rPr>
          <w:rFonts w:ascii="Symbol" w:hAnsi="Symbol" w:cs="Symbol" w:eastAsia="Symbol"/>
          <w:spacing w:val="3"/>
          <w:sz w:val="24"/>
          <w:szCs w:val="24"/>
        </w:rPr>
        <w:t></w:t>
      </w:r>
    </w:p>
    <w:p>
      <w:pPr>
        <w:spacing w:line="234" w:lineRule="exact" w:before="31"/>
        <w:ind w:left="0" w:right="0" w:firstLine="0"/>
        <w:jc w:val="right"/>
        <w:rPr>
          <w:rFonts w:ascii="Symbol" w:hAnsi="Symbol" w:cs="Symbol" w:eastAsia="Symbol"/>
          <w:sz w:val="24"/>
          <w:szCs w:val="24"/>
        </w:rPr>
      </w:pPr>
      <w:r>
        <w:rPr/>
        <w:br w:type="column"/>
      </w:r>
      <w:r>
        <w:rPr>
          <w:rFonts w:ascii="Symbol" w:hAnsi="Symbol" w:cs="Symbol" w:eastAsia="Symbol"/>
          <w:sz w:val="24"/>
          <w:szCs w:val="24"/>
        </w:rPr>
        <w:t></w:t>
      </w:r>
    </w:p>
    <w:p>
      <w:pPr>
        <w:spacing w:line="14" w:lineRule="exact" w:before="0"/>
        <w:ind w:left="336" w:right="0" w:firstLine="0"/>
        <w:jc w:val="left"/>
        <w:rPr>
          <w:rFonts w:ascii="Times New Roman" w:hAnsi="Times New Roman" w:cs="Times New Roman" w:eastAsia="Times New Roman"/>
          <w:sz w:val="24"/>
          <w:szCs w:val="24"/>
        </w:rPr>
      </w:pPr>
      <w:r>
        <w:rPr/>
        <w:pict>
          <v:group style="position:absolute;margin-left:377.875153pt;margin-top:-3.499233pt;width:58.4pt;height:.1pt;mso-position-horizontal-relative:page;mso-position-vertical-relative:paragraph;z-index:3400" coordorigin="7558,-70" coordsize="1168,2">
            <v:shape style="position:absolute;left:7558;top:-70;width:1168;height:2" coordorigin="7558,-70" coordsize="1168,0" path="m7558,-70l8725,-70e" filled="false" stroked="true" strokeweight=".498052pt" strokecolor="#000000">
              <v:path arrowok="t"/>
            </v:shape>
            <w10:wrap type="none"/>
          </v:group>
        </w:pict>
      </w:r>
      <w:r>
        <w:rPr>
          <w:rFonts w:ascii="Times New Roman"/>
          <w:spacing w:val="4"/>
          <w:sz w:val="24"/>
        </w:rPr>
        <w:t>4</w:t>
      </w:r>
      <w:r>
        <w:rPr>
          <w:rFonts w:ascii="Times New Roman"/>
          <w:i/>
          <w:spacing w:val="4"/>
          <w:sz w:val="24"/>
        </w:rPr>
        <w:t>E</w:t>
      </w:r>
      <w:r>
        <w:rPr>
          <w:rFonts w:ascii="Times New Roman"/>
          <w:i/>
          <w:spacing w:val="46"/>
          <w:sz w:val="24"/>
        </w:rPr>
        <w:t> </w:t>
      </w:r>
      <w:r>
        <w:rPr>
          <w:rFonts w:ascii="Times New Roman"/>
          <w:i/>
          <w:sz w:val="24"/>
        </w:rPr>
        <w:t>x</w:t>
      </w:r>
      <w:r>
        <w:rPr>
          <w:rFonts w:ascii="Times New Roman"/>
          <w:sz w:val="24"/>
        </w:rPr>
      </w:r>
    </w:p>
    <w:p>
      <w:pPr>
        <w:pStyle w:val="BodyText"/>
        <w:spacing w:line="251" w:lineRule="exact"/>
        <w:ind w:left="1141" w:right="0"/>
        <w:jc w:val="left"/>
      </w:pPr>
      <w:r>
        <w:rPr/>
        <w:br w:type="column"/>
      </w:r>
      <w:r>
        <w:rPr/>
        <w:t>（</w:t>
      </w:r>
      <w:r>
        <w:rPr>
          <w:rFonts w:ascii="Arial" w:hAnsi="Arial" w:cs="Arial" w:eastAsia="Arial"/>
        </w:rPr>
        <w:t>E.37</w:t>
      </w:r>
      <w:r>
        <w:rPr/>
        <w:t>）</w:t>
      </w:r>
    </w:p>
    <w:p>
      <w:pPr>
        <w:spacing w:after="0" w:line="251" w:lineRule="exact"/>
        <w:jc w:val="left"/>
        <w:sectPr>
          <w:type w:val="continuous"/>
          <w:pgSz w:w="11910" w:h="16840"/>
          <w:pgMar w:top="640" w:bottom="280" w:left="1300" w:right="560"/>
          <w:cols w:num="3" w:equalWidth="0">
            <w:col w:w="6222" w:space="40"/>
            <w:col w:w="1277" w:space="40"/>
            <w:col w:w="2471"/>
          </w:cols>
        </w:sectPr>
      </w:pPr>
    </w:p>
    <w:p>
      <w:pPr>
        <w:spacing w:line="273" w:lineRule="exact" w:before="0"/>
        <w:ind w:left="0" w:right="0" w:firstLine="0"/>
        <w:jc w:val="right"/>
        <w:rPr>
          <w:rFonts w:ascii="Times New Roman" w:hAnsi="Times New Roman" w:cs="Times New Roman" w:eastAsia="Times New Roman"/>
          <w:sz w:val="24"/>
          <w:szCs w:val="24"/>
        </w:rPr>
      </w:pPr>
      <w:r>
        <w:rPr>
          <w:rFonts w:ascii="Times New Roman" w:hAnsi="Times New Roman" w:cs="Times New Roman" w:eastAsia="Times New Roman"/>
          <w:i/>
          <w:sz w:val="24"/>
          <w:szCs w:val="24"/>
        </w:rPr>
        <w:t>h  </w:t>
      </w:r>
      <w:r>
        <w:rPr>
          <w:rFonts w:ascii="Times New Roman" w:hAnsi="Times New Roman" w:cs="Times New Roman" w:eastAsia="Times New Roman"/>
          <w:i/>
          <w:spacing w:val="7"/>
          <w:sz w:val="24"/>
          <w:szCs w:val="24"/>
        </w:rPr>
        <w:t> </w:t>
      </w:r>
      <w:r>
        <w:rPr>
          <w:rFonts w:ascii="Symbol" w:hAnsi="Symbol" w:cs="Symbol" w:eastAsia="Symbol"/>
          <w:sz w:val="24"/>
          <w:szCs w:val="24"/>
        </w:rPr>
        <w:t></w:t>
      </w:r>
      <w:r>
        <w:rPr>
          <w:rFonts w:ascii="Times New Roman" w:hAnsi="Times New Roman" w:cs="Times New Roman" w:eastAsia="Times New Roman"/>
          <w:i/>
          <w:sz w:val="24"/>
          <w:szCs w:val="24"/>
        </w:rPr>
        <w:t>E</w:t>
      </w:r>
      <w:r>
        <w:rPr>
          <w:rFonts w:ascii="Times New Roman" w:hAnsi="Times New Roman" w:cs="Times New Roman" w:eastAsia="Times New Roman"/>
          <w:i/>
          <w:position w:val="-5"/>
          <w:sz w:val="14"/>
          <w:szCs w:val="14"/>
        </w:rPr>
        <w:t>y</w:t>
      </w:r>
      <w:r>
        <w:rPr>
          <w:rFonts w:ascii="Times New Roman" w:hAnsi="Times New Roman" w:cs="Times New Roman" w:eastAsia="Times New Roman"/>
          <w:i/>
          <w:sz w:val="24"/>
          <w:szCs w:val="24"/>
        </w:rPr>
        <w:t>ux</w:t>
      </w:r>
      <w:r>
        <w:rPr>
          <w:rFonts w:ascii="Times New Roman" w:hAnsi="Times New Roman" w:cs="Times New Roman" w:eastAsia="Times New Roman"/>
          <w:sz w:val="24"/>
          <w:szCs w:val="24"/>
        </w:rPr>
      </w:r>
    </w:p>
    <w:p>
      <w:pPr>
        <w:tabs>
          <w:tab w:pos="1723" w:val="left" w:leader="none"/>
        </w:tabs>
        <w:spacing w:line="310" w:lineRule="exact" w:before="0"/>
        <w:ind w:left="1010" w:right="0" w:firstLine="0"/>
        <w:jc w:val="left"/>
        <w:rPr>
          <w:rFonts w:ascii="Symbol" w:hAnsi="Symbol" w:cs="Symbol" w:eastAsia="Symbol"/>
          <w:sz w:val="24"/>
          <w:szCs w:val="24"/>
        </w:rPr>
      </w:pPr>
      <w:r>
        <w:rPr>
          <w:spacing w:val="2"/>
        </w:rPr>
        <w:br w:type="column"/>
      </w:r>
      <w:r>
        <w:rPr>
          <w:rFonts w:ascii="Times New Roman" w:hAnsi="Times New Roman" w:cs="Times New Roman" w:eastAsia="Times New Roman"/>
          <w:i/>
          <w:spacing w:val="2"/>
          <w:position w:val="1"/>
          <w:sz w:val="14"/>
          <w:szCs w:val="14"/>
        </w:rPr>
        <w:t>n</w:t>
      </w:r>
      <w:r>
        <w:rPr>
          <w:rFonts w:ascii="Symbol" w:hAnsi="Symbol" w:cs="Symbol" w:eastAsia="Symbol"/>
          <w:spacing w:val="2"/>
          <w:position w:val="1"/>
          <w:sz w:val="14"/>
          <w:szCs w:val="14"/>
        </w:rPr>
        <w:t></w:t>
      </w:r>
      <w:r>
        <w:rPr>
          <w:rFonts w:ascii="Times New Roman" w:hAnsi="Times New Roman" w:cs="Times New Roman" w:eastAsia="Times New Roman"/>
          <w:spacing w:val="2"/>
          <w:position w:val="1"/>
          <w:sz w:val="14"/>
          <w:szCs w:val="14"/>
        </w:rPr>
        <w:t>1</w:t>
        <w:tab/>
      </w:r>
      <w:r>
        <w:rPr>
          <w:rFonts w:ascii="Symbol" w:hAnsi="Symbol" w:cs="Symbol" w:eastAsia="Symbol"/>
          <w:spacing w:val="-47"/>
          <w:sz w:val="24"/>
          <w:szCs w:val="24"/>
        </w:rPr>
        <w:t></w:t>
      </w:r>
      <w:r>
        <w:rPr>
          <w:rFonts w:ascii="Symbol" w:hAnsi="Symbol" w:cs="Symbol" w:eastAsia="Symbol"/>
          <w:spacing w:val="-47"/>
          <w:position w:val="-3"/>
          <w:sz w:val="24"/>
          <w:szCs w:val="24"/>
        </w:rPr>
        <w:t></w:t>
      </w:r>
      <w:r>
        <w:rPr>
          <w:rFonts w:ascii="Symbol" w:hAnsi="Symbol" w:cs="Symbol" w:eastAsia="Symbol"/>
          <w:spacing w:val="-47"/>
          <w:sz w:val="24"/>
          <w:szCs w:val="24"/>
        </w:rPr>
      </w:r>
    </w:p>
    <w:p>
      <w:pPr>
        <w:tabs>
          <w:tab w:pos="1324" w:val="left" w:leader="none"/>
        </w:tabs>
        <w:spacing w:line="309" w:lineRule="exact" w:before="0"/>
        <w:ind w:left="768" w:right="0" w:firstLine="0"/>
        <w:jc w:val="left"/>
        <w:rPr>
          <w:rFonts w:ascii="Symbol" w:hAnsi="Symbol" w:cs="Symbol" w:eastAsia="Symbol"/>
          <w:sz w:val="24"/>
          <w:szCs w:val="24"/>
        </w:rPr>
      </w:pPr>
      <w:r>
        <w:rPr/>
        <w:br w:type="column"/>
      </w:r>
      <w:r>
        <w:rPr>
          <w:rFonts w:ascii="Times New Roman" w:hAnsi="Times New Roman" w:cs="Times New Roman" w:eastAsia="Times New Roman"/>
          <w:i/>
          <w:sz w:val="14"/>
          <w:szCs w:val="14"/>
        </w:rPr>
        <w:t>y</w:t>
        <w:tab/>
      </w:r>
      <w:r>
        <w:rPr>
          <w:rFonts w:ascii="Symbol" w:hAnsi="Symbol" w:cs="Symbol" w:eastAsia="Symbol"/>
          <w:spacing w:val="-47"/>
          <w:position w:val="1"/>
          <w:sz w:val="24"/>
          <w:szCs w:val="24"/>
        </w:rPr>
        <w:t></w:t>
      </w:r>
      <w:r>
        <w:rPr>
          <w:rFonts w:ascii="Symbol" w:hAnsi="Symbol" w:cs="Symbol" w:eastAsia="Symbol"/>
          <w:spacing w:val="-47"/>
          <w:position w:val="-2"/>
          <w:sz w:val="24"/>
          <w:szCs w:val="24"/>
        </w:rPr>
        <w:t></w:t>
      </w:r>
      <w:r>
        <w:rPr>
          <w:rFonts w:ascii="Symbol" w:hAnsi="Symbol" w:cs="Symbol" w:eastAsia="Symbol"/>
          <w:spacing w:val="-47"/>
          <w:sz w:val="24"/>
          <w:szCs w:val="24"/>
        </w:rPr>
      </w:r>
    </w:p>
    <w:p>
      <w:pPr>
        <w:spacing w:after="0" w:line="309" w:lineRule="exact"/>
        <w:jc w:val="left"/>
        <w:rPr>
          <w:rFonts w:ascii="Symbol" w:hAnsi="Symbol" w:cs="Symbol" w:eastAsia="Symbol"/>
          <w:sz w:val="24"/>
          <w:szCs w:val="24"/>
        </w:rPr>
        <w:sectPr>
          <w:type w:val="continuous"/>
          <w:pgSz w:w="11910" w:h="16840"/>
          <w:pgMar w:top="640" w:bottom="280" w:left="1300" w:right="560"/>
          <w:cols w:num="3" w:equalWidth="0">
            <w:col w:w="4223" w:space="40"/>
            <w:col w:w="1817" w:space="40"/>
            <w:col w:w="3930"/>
          </w:cols>
        </w:sectPr>
      </w:pPr>
    </w:p>
    <w:p>
      <w:pPr>
        <w:spacing w:line="240" w:lineRule="auto" w:before="0"/>
        <w:rPr>
          <w:rFonts w:ascii="Symbol" w:hAnsi="Symbol" w:cs="Symbol" w:eastAsia="Symbol"/>
          <w:sz w:val="20"/>
          <w:szCs w:val="20"/>
        </w:rPr>
      </w:pPr>
    </w:p>
    <w:p>
      <w:pPr>
        <w:spacing w:line="240" w:lineRule="auto" w:before="1"/>
        <w:rPr>
          <w:rFonts w:ascii="Symbol" w:hAnsi="Symbol" w:cs="Symbol" w:eastAsia="Symbol"/>
          <w:sz w:val="15"/>
          <w:szCs w:val="15"/>
        </w:rPr>
      </w:pPr>
    </w:p>
    <w:p>
      <w:pPr>
        <w:pStyle w:val="BodyText"/>
        <w:spacing w:line="240" w:lineRule="auto"/>
        <w:ind w:left="538" w:right="572"/>
        <w:jc w:val="left"/>
      </w:pPr>
      <w:r>
        <w:rPr/>
        <w:t>宽浅型平直恒定均匀河流，离岸点源排放，浓度分布公式为：</w:t>
      </w:r>
    </w:p>
    <w:p>
      <w:pPr>
        <w:spacing w:line="240" w:lineRule="auto" w:before="0"/>
        <w:rPr>
          <w:rFonts w:ascii="宋体" w:hAnsi="宋体" w:cs="宋体" w:eastAsia="宋体"/>
          <w:sz w:val="20"/>
          <w:szCs w:val="20"/>
        </w:rPr>
      </w:pPr>
    </w:p>
    <w:p>
      <w:pPr>
        <w:spacing w:after="0" w:line="240" w:lineRule="auto"/>
        <w:rPr>
          <w:rFonts w:ascii="宋体" w:hAnsi="宋体" w:cs="宋体" w:eastAsia="宋体"/>
          <w:sz w:val="20"/>
          <w:szCs w:val="20"/>
        </w:rPr>
        <w:sectPr>
          <w:type w:val="continuous"/>
          <w:pgSz w:w="11910" w:h="16840"/>
          <w:pgMar w:top="640" w:bottom="280" w:left="1300" w:right="560"/>
        </w:sectPr>
      </w:pPr>
    </w:p>
    <w:p>
      <w:pPr>
        <w:tabs>
          <w:tab w:pos="3679" w:val="left" w:leader="none"/>
          <w:tab w:pos="4011" w:val="left" w:leader="none"/>
        </w:tabs>
        <w:spacing w:line="220" w:lineRule="exact" w:before="214"/>
        <w:ind w:left="2276" w:right="0" w:firstLine="0"/>
        <w:jc w:val="left"/>
        <w:rPr>
          <w:rFonts w:ascii="Symbol" w:hAnsi="Symbol" w:cs="Symbol" w:eastAsia="Symbol"/>
          <w:sz w:val="24"/>
          <w:szCs w:val="24"/>
        </w:rPr>
      </w:pPr>
      <w:r>
        <w:rPr>
          <w:rFonts w:ascii="Times New Roman" w:hAnsi="Times New Roman" w:cs="Times New Roman" w:eastAsia="Times New Roman"/>
          <w:i/>
          <w:position w:val="1"/>
          <w:sz w:val="24"/>
          <w:szCs w:val="24"/>
        </w:rPr>
        <w:t>m</w:t>
        <w:tab/>
        <w:t>x</w:t>
        <w:tab/>
      </w:r>
      <w:r>
        <w:rPr>
          <w:rFonts w:ascii="Times New Roman" w:hAnsi="Times New Roman" w:cs="Times New Roman" w:eastAsia="Times New Roman"/>
          <w:position w:val="11"/>
          <w:sz w:val="14"/>
          <w:szCs w:val="14"/>
        </w:rPr>
        <w:t>1   </w:t>
      </w:r>
      <w:r>
        <w:rPr>
          <w:rFonts w:ascii="Times New Roman" w:hAnsi="Times New Roman" w:cs="Times New Roman" w:eastAsia="Times New Roman"/>
          <w:spacing w:val="14"/>
          <w:position w:val="11"/>
          <w:sz w:val="14"/>
          <w:szCs w:val="14"/>
        </w:rPr>
        <w:t> </w:t>
      </w:r>
      <w:r>
        <w:rPr>
          <w:rFonts w:ascii="Symbol" w:hAnsi="Symbol" w:cs="Symbol" w:eastAsia="Symbol"/>
          <w:spacing w:val="-60"/>
          <w:position w:val="8"/>
          <w:sz w:val="24"/>
          <w:szCs w:val="24"/>
        </w:rPr>
        <w:t></w:t>
      </w:r>
      <w:r>
        <w:rPr>
          <w:rFonts w:ascii="Symbol" w:hAnsi="Symbol" w:cs="Symbol" w:eastAsia="Symbol"/>
          <w:spacing w:val="-60"/>
          <w:sz w:val="24"/>
          <w:szCs w:val="24"/>
        </w:rPr>
        <w:t></w:t>
      </w:r>
    </w:p>
    <w:p>
      <w:pPr>
        <w:tabs>
          <w:tab w:pos="2493" w:val="left" w:leader="none"/>
        </w:tabs>
        <w:spacing w:line="202" w:lineRule="exact" w:before="232"/>
        <w:ind w:left="343" w:right="0" w:firstLine="0"/>
        <w:jc w:val="left"/>
        <w:rPr>
          <w:rFonts w:ascii="Symbol" w:hAnsi="Symbol" w:cs="Symbol" w:eastAsia="Symbol"/>
          <w:sz w:val="24"/>
          <w:szCs w:val="24"/>
        </w:rPr>
      </w:pPr>
      <w:r>
        <w:rPr/>
        <w:br w:type="column"/>
      </w:r>
      <w:r>
        <w:rPr>
          <w:rFonts w:ascii="Symbol" w:hAnsi="Symbol" w:cs="Symbol" w:eastAsia="Symbol"/>
          <w:position w:val="5"/>
          <w:sz w:val="24"/>
          <w:szCs w:val="24"/>
        </w:rPr>
        <w:t></w:t>
      </w:r>
      <w:r>
        <w:rPr>
          <w:rFonts w:ascii="Symbol" w:hAnsi="Symbol" w:cs="Symbol" w:eastAsia="Symbol"/>
          <w:spacing w:val="14"/>
          <w:position w:val="5"/>
          <w:sz w:val="24"/>
          <w:szCs w:val="24"/>
        </w:rPr>
        <w:t></w:t>
      </w:r>
      <w:r>
        <w:rPr>
          <w:rFonts w:ascii="Times New Roman" w:hAnsi="Times New Roman" w:cs="Times New Roman" w:eastAsia="Times New Roman"/>
          <w:spacing w:val="14"/>
          <w:position w:val="5"/>
          <w:sz w:val="24"/>
          <w:szCs w:val="24"/>
        </w:rPr>
      </w:r>
      <w:r>
        <w:rPr>
          <w:rFonts w:ascii="Times New Roman" w:hAnsi="Times New Roman" w:cs="Times New Roman" w:eastAsia="Times New Roman"/>
          <w:i/>
          <w:spacing w:val="4"/>
          <w:sz w:val="24"/>
          <w:szCs w:val="24"/>
        </w:rPr>
        <w:t>u</w:t>
      </w:r>
      <w:r>
        <w:rPr>
          <w:rFonts w:ascii="Times New Roman" w:hAnsi="Times New Roman" w:cs="Times New Roman" w:eastAsia="Times New Roman"/>
          <w:spacing w:val="4"/>
          <w:sz w:val="24"/>
          <w:szCs w:val="24"/>
        </w:rPr>
        <w:t>(</w:t>
      </w:r>
      <w:r>
        <w:rPr>
          <w:rFonts w:ascii="Times New Roman" w:hAnsi="Times New Roman" w:cs="Times New Roman" w:eastAsia="Times New Roman"/>
          <w:spacing w:val="-32"/>
          <w:sz w:val="24"/>
          <w:szCs w:val="24"/>
        </w:rPr>
        <w:t> </w:t>
      </w:r>
      <w:r>
        <w:rPr>
          <w:rFonts w:ascii="Times New Roman" w:hAnsi="Times New Roman" w:cs="Times New Roman" w:eastAsia="Times New Roman"/>
          <w:i/>
          <w:sz w:val="24"/>
          <w:szCs w:val="24"/>
        </w:rPr>
        <w:t>y</w:t>
      </w:r>
      <w:r>
        <w:rPr>
          <w:rFonts w:ascii="Times New Roman" w:hAnsi="Times New Roman" w:cs="Times New Roman" w:eastAsia="Times New Roman"/>
          <w:i/>
          <w:spacing w:val="-12"/>
          <w:sz w:val="24"/>
          <w:szCs w:val="24"/>
        </w:rPr>
        <w:t> </w:t>
      </w:r>
      <w:r>
        <w:rPr>
          <w:rFonts w:ascii="Symbol" w:hAnsi="Symbol" w:cs="Symbol" w:eastAsia="Symbol"/>
          <w:sz w:val="24"/>
          <w:szCs w:val="24"/>
        </w:rPr>
        <w:t></w:t>
      </w:r>
      <w:r>
        <w:rPr>
          <w:rFonts w:ascii="Symbol" w:hAnsi="Symbol" w:cs="Symbol" w:eastAsia="Symbol"/>
          <w:spacing w:val="-20"/>
          <w:sz w:val="24"/>
          <w:szCs w:val="24"/>
        </w:rPr>
        <w:t></w:t>
      </w:r>
      <w:r>
        <w:rPr>
          <w:rFonts w:ascii="Times New Roman" w:hAnsi="Times New Roman" w:cs="Times New Roman" w:eastAsia="Times New Roman"/>
          <w:spacing w:val="-20"/>
          <w:sz w:val="24"/>
          <w:szCs w:val="24"/>
        </w:rPr>
      </w:r>
      <w:r>
        <w:rPr>
          <w:rFonts w:ascii="Times New Roman" w:hAnsi="Times New Roman" w:cs="Times New Roman" w:eastAsia="Times New Roman"/>
          <w:spacing w:val="2"/>
          <w:sz w:val="24"/>
          <w:szCs w:val="24"/>
        </w:rPr>
        <w:t>2</w:t>
      </w:r>
      <w:r>
        <w:rPr>
          <w:rFonts w:ascii="Times New Roman" w:hAnsi="Times New Roman" w:cs="Times New Roman" w:eastAsia="Times New Roman"/>
          <w:i/>
          <w:spacing w:val="2"/>
          <w:sz w:val="24"/>
          <w:szCs w:val="24"/>
        </w:rPr>
        <w:t>nB</w:t>
      </w:r>
      <w:r>
        <w:rPr>
          <w:rFonts w:ascii="Times New Roman" w:hAnsi="Times New Roman" w:cs="Times New Roman" w:eastAsia="Times New Roman"/>
          <w:spacing w:val="2"/>
          <w:sz w:val="24"/>
          <w:szCs w:val="24"/>
        </w:rPr>
        <w:t>)</w:t>
      </w:r>
      <w:r>
        <w:rPr>
          <w:rFonts w:ascii="Times New Roman" w:hAnsi="Times New Roman" w:cs="Times New Roman" w:eastAsia="Times New Roman"/>
          <w:spacing w:val="2"/>
          <w:position w:val="11"/>
          <w:sz w:val="14"/>
          <w:szCs w:val="14"/>
        </w:rPr>
        <w:t>2</w:t>
      </w:r>
      <w:r>
        <w:rPr>
          <w:rFonts w:ascii="Times New Roman" w:hAnsi="Times New Roman" w:cs="Times New Roman" w:eastAsia="Times New Roman"/>
          <w:spacing w:val="21"/>
          <w:position w:val="11"/>
          <w:sz w:val="14"/>
          <w:szCs w:val="14"/>
        </w:rPr>
        <w:t> </w:t>
      </w:r>
      <w:r>
        <w:rPr>
          <w:rFonts w:ascii="Symbol" w:hAnsi="Symbol" w:cs="Symbol" w:eastAsia="Symbol"/>
          <w:position w:val="5"/>
          <w:sz w:val="24"/>
          <w:szCs w:val="24"/>
        </w:rPr>
        <w:t></w:t>
      </w:r>
      <w:r>
        <w:rPr>
          <w:rFonts w:ascii="Times New Roman" w:hAnsi="Times New Roman" w:cs="Times New Roman" w:eastAsia="Times New Roman"/>
          <w:position w:val="5"/>
          <w:sz w:val="24"/>
          <w:szCs w:val="24"/>
        </w:rPr>
        <w:tab/>
      </w:r>
      <w:r>
        <w:rPr>
          <w:rFonts w:ascii="Symbol" w:hAnsi="Symbol" w:cs="Symbol" w:eastAsia="Symbol"/>
          <w:position w:val="5"/>
          <w:sz w:val="24"/>
          <w:szCs w:val="24"/>
        </w:rPr>
        <w:t></w:t>
      </w:r>
      <w:r>
        <w:rPr>
          <w:rFonts w:ascii="Symbol" w:hAnsi="Symbol" w:cs="Symbol" w:eastAsia="Symbol"/>
          <w:sz w:val="24"/>
          <w:szCs w:val="24"/>
        </w:rPr>
      </w:r>
    </w:p>
    <w:p>
      <w:pPr>
        <w:spacing w:line="220" w:lineRule="exact" w:before="214"/>
        <w:ind w:left="146" w:right="0" w:firstLine="0"/>
        <w:jc w:val="left"/>
        <w:rPr>
          <w:rFonts w:ascii="Symbol" w:hAnsi="Symbol" w:cs="Symbol" w:eastAsia="Symbol"/>
          <w:sz w:val="24"/>
          <w:szCs w:val="24"/>
        </w:rPr>
      </w:pPr>
      <w:r>
        <w:rPr>
          <w:spacing w:val="4"/>
        </w:rPr>
        <w:br w:type="column"/>
      </w:r>
      <w:r>
        <w:rPr>
          <w:rFonts w:ascii="Times New Roman" w:hAnsi="Times New Roman" w:cs="Times New Roman" w:eastAsia="Times New Roman"/>
          <w:i/>
          <w:spacing w:val="4"/>
          <w:position w:val="1"/>
          <w:sz w:val="24"/>
          <w:szCs w:val="24"/>
        </w:rPr>
        <w:t>u</w:t>
      </w:r>
      <w:r>
        <w:rPr>
          <w:rFonts w:ascii="Times New Roman" w:hAnsi="Times New Roman" w:cs="Times New Roman" w:eastAsia="Times New Roman"/>
          <w:spacing w:val="4"/>
          <w:position w:val="1"/>
          <w:sz w:val="24"/>
          <w:szCs w:val="24"/>
        </w:rPr>
        <w:t>(</w:t>
      </w:r>
      <w:r>
        <w:rPr>
          <w:rFonts w:ascii="Times New Roman" w:hAnsi="Times New Roman" w:cs="Times New Roman" w:eastAsia="Times New Roman"/>
          <w:spacing w:val="-31"/>
          <w:position w:val="1"/>
          <w:sz w:val="24"/>
          <w:szCs w:val="24"/>
        </w:rPr>
        <w:t> </w:t>
      </w:r>
      <w:r>
        <w:rPr>
          <w:rFonts w:ascii="Times New Roman" w:hAnsi="Times New Roman" w:cs="Times New Roman" w:eastAsia="Times New Roman"/>
          <w:i/>
          <w:position w:val="1"/>
          <w:sz w:val="24"/>
          <w:szCs w:val="24"/>
        </w:rPr>
        <w:t>y</w:t>
      </w:r>
      <w:r>
        <w:rPr>
          <w:rFonts w:ascii="Times New Roman" w:hAnsi="Times New Roman" w:cs="Times New Roman" w:eastAsia="Times New Roman"/>
          <w:i/>
          <w:spacing w:val="-9"/>
          <w:position w:val="1"/>
          <w:sz w:val="24"/>
          <w:szCs w:val="24"/>
        </w:rPr>
        <w:t> </w:t>
      </w:r>
      <w:r>
        <w:rPr>
          <w:rFonts w:ascii="Symbol" w:hAnsi="Symbol" w:cs="Symbol" w:eastAsia="Symbol"/>
          <w:position w:val="1"/>
          <w:sz w:val="24"/>
          <w:szCs w:val="24"/>
        </w:rPr>
        <w:t></w:t>
      </w:r>
      <w:r>
        <w:rPr>
          <w:rFonts w:ascii="Symbol" w:hAnsi="Symbol" w:cs="Symbol" w:eastAsia="Symbol"/>
          <w:spacing w:val="-19"/>
          <w:position w:val="1"/>
          <w:sz w:val="24"/>
          <w:szCs w:val="24"/>
        </w:rPr>
        <w:t></w:t>
      </w:r>
      <w:r>
        <w:rPr>
          <w:rFonts w:ascii="Times New Roman" w:hAnsi="Times New Roman" w:cs="Times New Roman" w:eastAsia="Times New Roman"/>
          <w:spacing w:val="-19"/>
          <w:position w:val="1"/>
          <w:sz w:val="24"/>
          <w:szCs w:val="24"/>
        </w:rPr>
      </w:r>
      <w:r>
        <w:rPr>
          <w:rFonts w:ascii="Times New Roman" w:hAnsi="Times New Roman" w:cs="Times New Roman" w:eastAsia="Times New Roman"/>
          <w:position w:val="1"/>
          <w:sz w:val="24"/>
          <w:szCs w:val="24"/>
        </w:rPr>
        <w:t>2</w:t>
      </w:r>
      <w:r>
        <w:rPr>
          <w:rFonts w:ascii="Times New Roman" w:hAnsi="Times New Roman" w:cs="Times New Roman" w:eastAsia="Times New Roman"/>
          <w:i/>
          <w:position w:val="1"/>
          <w:sz w:val="24"/>
          <w:szCs w:val="24"/>
        </w:rPr>
        <w:t>nB</w:t>
      </w:r>
      <w:r>
        <w:rPr>
          <w:rFonts w:ascii="Times New Roman" w:hAnsi="Times New Roman" w:cs="Times New Roman" w:eastAsia="Times New Roman"/>
          <w:i/>
          <w:spacing w:val="-12"/>
          <w:position w:val="1"/>
          <w:sz w:val="24"/>
          <w:szCs w:val="24"/>
        </w:rPr>
        <w:t> </w:t>
      </w:r>
      <w:r>
        <w:rPr>
          <w:rFonts w:ascii="Symbol" w:hAnsi="Symbol" w:cs="Symbol" w:eastAsia="Symbol"/>
          <w:position w:val="1"/>
          <w:sz w:val="24"/>
          <w:szCs w:val="24"/>
        </w:rPr>
        <w:t></w:t>
      </w:r>
      <w:r>
        <w:rPr>
          <w:rFonts w:ascii="Symbol" w:hAnsi="Symbol" w:cs="Symbol" w:eastAsia="Symbol"/>
          <w:spacing w:val="-16"/>
          <w:position w:val="1"/>
          <w:sz w:val="24"/>
          <w:szCs w:val="24"/>
        </w:rPr>
        <w:t></w:t>
      </w:r>
      <w:r>
        <w:rPr>
          <w:rFonts w:ascii="Times New Roman" w:hAnsi="Times New Roman" w:cs="Times New Roman" w:eastAsia="Times New Roman"/>
          <w:spacing w:val="-16"/>
          <w:position w:val="1"/>
          <w:sz w:val="24"/>
          <w:szCs w:val="24"/>
        </w:rPr>
      </w:r>
      <w:r>
        <w:rPr>
          <w:rFonts w:ascii="Times New Roman" w:hAnsi="Times New Roman" w:cs="Times New Roman" w:eastAsia="Times New Roman"/>
          <w:spacing w:val="3"/>
          <w:position w:val="1"/>
          <w:sz w:val="24"/>
          <w:szCs w:val="24"/>
        </w:rPr>
        <w:t>2</w:t>
      </w:r>
      <w:r>
        <w:rPr>
          <w:rFonts w:ascii="Times New Roman" w:hAnsi="Times New Roman" w:cs="Times New Roman" w:eastAsia="Times New Roman"/>
          <w:i/>
          <w:spacing w:val="3"/>
          <w:position w:val="1"/>
          <w:sz w:val="24"/>
          <w:szCs w:val="24"/>
        </w:rPr>
        <w:t>a</w:t>
      </w:r>
      <w:r>
        <w:rPr>
          <w:rFonts w:ascii="Times New Roman" w:hAnsi="Times New Roman" w:cs="Times New Roman" w:eastAsia="Times New Roman"/>
          <w:spacing w:val="3"/>
          <w:position w:val="1"/>
          <w:sz w:val="24"/>
          <w:szCs w:val="24"/>
        </w:rPr>
        <w:t>)</w:t>
      </w:r>
      <w:r>
        <w:rPr>
          <w:rFonts w:ascii="Times New Roman" w:hAnsi="Times New Roman" w:cs="Times New Roman" w:eastAsia="Times New Roman"/>
          <w:spacing w:val="3"/>
          <w:position w:val="12"/>
          <w:sz w:val="14"/>
          <w:szCs w:val="14"/>
        </w:rPr>
        <w:t>2</w:t>
      </w:r>
      <w:r>
        <w:rPr>
          <w:rFonts w:ascii="Times New Roman" w:hAnsi="Times New Roman" w:cs="Times New Roman" w:eastAsia="Times New Roman"/>
          <w:spacing w:val="22"/>
          <w:position w:val="12"/>
          <w:sz w:val="14"/>
          <w:szCs w:val="14"/>
        </w:rPr>
        <w:t> </w:t>
      </w:r>
      <w:r>
        <w:rPr>
          <w:rFonts w:ascii="Symbol" w:hAnsi="Symbol" w:cs="Symbol" w:eastAsia="Symbol"/>
          <w:spacing w:val="-34"/>
          <w:position w:val="6"/>
          <w:sz w:val="24"/>
          <w:szCs w:val="24"/>
        </w:rPr>
        <w:t></w:t>
      </w:r>
      <w:r>
        <w:rPr>
          <w:rFonts w:ascii="Symbol" w:hAnsi="Symbol" w:cs="Symbol" w:eastAsia="Symbol"/>
          <w:spacing w:val="-34"/>
          <w:position w:val="8"/>
          <w:sz w:val="24"/>
          <w:szCs w:val="24"/>
        </w:rPr>
        <w:t></w:t>
      </w:r>
      <w:r>
        <w:rPr>
          <w:rFonts w:ascii="Symbol" w:hAnsi="Symbol" w:cs="Symbol" w:eastAsia="Symbol"/>
          <w:spacing w:val="-34"/>
          <w:sz w:val="24"/>
          <w:szCs w:val="24"/>
        </w:rPr>
        <w:t></w:t>
      </w:r>
    </w:p>
    <w:p>
      <w:pPr>
        <w:spacing w:after="0" w:line="220" w:lineRule="exact"/>
        <w:jc w:val="left"/>
        <w:rPr>
          <w:rFonts w:ascii="Symbol" w:hAnsi="Symbol" w:cs="Symbol" w:eastAsia="Symbol"/>
          <w:sz w:val="24"/>
          <w:szCs w:val="24"/>
        </w:rPr>
        <w:sectPr>
          <w:type w:val="continuous"/>
          <w:pgSz w:w="11910" w:h="16840"/>
          <w:pgMar w:top="640" w:bottom="280" w:left="1300" w:right="560"/>
          <w:cols w:num="3" w:equalWidth="0">
            <w:col w:w="4354" w:space="40"/>
            <w:col w:w="2587" w:space="40"/>
            <w:col w:w="3029"/>
          </w:cols>
        </w:sectPr>
      </w:pPr>
    </w:p>
    <w:p>
      <w:pPr>
        <w:tabs>
          <w:tab w:pos="2920" w:val="left" w:leader="none"/>
          <w:tab w:pos="3811" w:val="left" w:leader="none"/>
        </w:tabs>
        <w:spacing w:line="287" w:lineRule="exact" w:before="0"/>
        <w:ind w:left="1853" w:right="0" w:hanging="1425"/>
        <w:jc w:val="left"/>
        <w:rPr>
          <w:rFonts w:ascii="Symbol" w:hAnsi="Symbol" w:cs="Symbol" w:eastAsia="Symbol"/>
          <w:sz w:val="24"/>
          <w:szCs w:val="24"/>
        </w:rPr>
      </w:pPr>
      <w:r>
        <w:rPr/>
        <w:pict>
          <v:group style="position:absolute;margin-left:156.629288pt;margin-top:8.788765pt;width:52.8pt;height:19.6pt;mso-position-horizontal-relative:page;mso-position-vertical-relative:paragraph;z-index:-159016" coordorigin="3133,176" coordsize="1056,392">
            <v:group style="position:absolute;left:3291;top:435;width:25;height:19" coordorigin="3291,435" coordsize="25,19">
              <v:shape style="position:absolute;left:3291;top:435;width:25;height:19" coordorigin="3291,435" coordsize="25,19" path="m3291,453l3316,435e" filled="false" stroked="true" strokeweight=".139176pt" strokecolor="#000000">
                <v:path arrowok="t"/>
              </v:shape>
            </v:group>
            <v:group style="position:absolute;left:3316;top:435;width:59;height:132" coordorigin="3316,435" coordsize="59,132">
              <v:shape style="position:absolute;left:3316;top:435;width:59;height:132" coordorigin="3316,435" coordsize="59,132" path="m3316,435l3374,566e" filled="false" stroked="true" strokeweight=".139729pt" strokecolor="#000000">
                <v:path arrowok="t"/>
              </v:shape>
            </v:group>
            <v:group style="position:absolute;left:3374;top:222;width:64;height:344" coordorigin="3374,222" coordsize="64,344">
              <v:shape style="position:absolute;left:3374;top:222;width:64;height:344" coordorigin="3374,222" coordsize="64,344" path="m3374,566l3437,222e" filled="false" stroked="true" strokeweight=".139879pt" strokecolor="#000000">
                <v:path arrowok="t"/>
              </v:shape>
            </v:group>
            <v:group style="position:absolute;left:3437;top:221;width:731;height:2" coordorigin="3437,221" coordsize="731,2">
              <v:shape style="position:absolute;left:3437;top:221;width:731;height:2" coordorigin="3437,221" coordsize="731,0" path="m3437,221l4168,221e" filled="false" stroked="true" strokeweight=".13877pt" strokecolor="#000000">
                <v:path arrowok="t"/>
              </v:shape>
            </v:group>
            <v:group style="position:absolute;left:3285;top:211;width:879;height:351" coordorigin="3285,211" coordsize="879,351">
              <v:shape style="position:absolute;left:3285;top:211;width:879;height:351" coordorigin="3285,211" coordsize="879,351" path="m3327,439l3305,439,3364,561,3376,561,3381,530,3369,530,3327,439xe" filled="true" fillcolor="#000000" stroked="false">
                <v:path arrowok="t"/>
                <v:fill type="solid"/>
              </v:shape>
              <v:shape style="position:absolute;left:3285;top:211;width:879;height:351" coordorigin="3285,211" coordsize="879,351" path="m4164,211l3428,211,3369,530,3381,530,3438,223,4164,223,4164,211xe" filled="true" fillcolor="#000000" stroked="false">
                <v:path arrowok="t"/>
                <v:fill type="solid"/>
              </v:shape>
              <v:shape style="position:absolute;left:3285;top:211;width:879;height:351" coordorigin="3285,211" coordsize="879,351" path="m3318,421l3285,446,3289,452,3305,439,3327,439,3318,421xe" filled="true" fillcolor="#000000" stroked="false">
                <v:path arrowok="t"/>
                <v:fill type="solid"/>
              </v:shape>
            </v:group>
            <v:group style="position:absolute;left:3138;top:181;width:1046;height:2" coordorigin="3138,181" coordsize="1046,2">
              <v:shape style="position:absolute;left:3138;top:181;width:1046;height:2" coordorigin="3138,181" coordsize="1046,0" path="m3138,181l4183,181e" filled="false" stroked="true" strokeweight=".499792pt" strokecolor="#000000">
                <v:path arrowok="t"/>
              </v:shape>
            </v:group>
            <w10:wrap type="none"/>
          </v:group>
        </w:pict>
      </w:r>
      <w:r>
        <w:rPr/>
        <w:pict>
          <v:group style="position:absolute;margin-left:247.613129pt;margin-top:9.038664pt;width:7.45pt;height:.1pt;mso-position-horizontal-relative:page;mso-position-vertical-relative:paragraph;z-index:-158992" coordorigin="4952,181" coordsize="149,2">
            <v:shape style="position:absolute;left:4952;top:181;width:149;height:2" coordorigin="4952,181" coordsize="149,0" path="m4952,181l5101,181e" filled="false" stroked="true" strokeweight=".499792pt" strokecolor="#000000">
              <v:path arrowok="t"/>
            </v:shape>
            <w10:wrap type="none"/>
          </v:group>
        </w:pict>
      </w:r>
      <w:r>
        <w:rPr/>
        <w:pict>
          <v:group style="position:absolute;margin-left:315.422729pt;margin-top:9.038666pt;width:58.35pt;height:.1pt;mso-position-horizontal-relative:page;mso-position-vertical-relative:paragraph;z-index:3472" coordorigin="6308,181" coordsize="1167,2">
            <v:shape style="position:absolute;left:6308;top:181;width:1167;height:2" coordorigin="6308,181" coordsize="1167,0" path="m6308,181l7475,181e" filled="false" stroked="true" strokeweight=".499792pt" strokecolor="#000000">
              <v:path arrowok="t"/>
            </v:shape>
            <w10:wrap type="none"/>
          </v:group>
        </w:pict>
      </w:r>
      <w:r>
        <w:rPr/>
        <w:pict>
          <v:group style="position:absolute;margin-left:422.968689pt;margin-top:9.03867pt;width:81.55pt;height:.1pt;mso-position-horizontal-relative:page;mso-position-vertical-relative:paragraph;z-index:3496" coordorigin="8459,181" coordsize="1631,2">
            <v:shape style="position:absolute;left:8459;top:181;width:1631;height:2" coordorigin="8459,181" coordsize="1631,0" path="m8459,181l10090,181e" filled="false" stroked="true" strokeweight=".499792pt" strokecolor="#000000">
              <v:path arrowok="t"/>
            </v:shape>
            <w10:wrap type="none"/>
          </v:group>
        </w:pict>
      </w:r>
      <w:r>
        <w:rPr>
          <w:rFonts w:ascii="Times New Roman" w:hAnsi="Times New Roman" w:cs="Times New Roman" w:eastAsia="Times New Roman"/>
          <w:i/>
          <w:spacing w:val="7"/>
          <w:sz w:val="24"/>
          <w:szCs w:val="24"/>
        </w:rPr>
        <w:t>C</w:t>
      </w:r>
      <w:r>
        <w:rPr>
          <w:rFonts w:ascii="Times New Roman" w:hAnsi="Times New Roman" w:cs="Times New Roman" w:eastAsia="Times New Roman"/>
          <w:spacing w:val="7"/>
          <w:sz w:val="24"/>
          <w:szCs w:val="24"/>
        </w:rPr>
        <w:t>(</w:t>
      </w:r>
      <w:r>
        <w:rPr>
          <w:rFonts w:ascii="Times New Roman" w:hAnsi="Times New Roman" w:cs="Times New Roman" w:eastAsia="Times New Roman"/>
          <w:i/>
          <w:spacing w:val="7"/>
          <w:sz w:val="24"/>
          <w:szCs w:val="24"/>
        </w:rPr>
        <w:t>x</w:t>
      </w:r>
      <w:r>
        <w:rPr>
          <w:rFonts w:ascii="Times New Roman" w:hAnsi="Times New Roman" w:cs="Times New Roman" w:eastAsia="Times New Roman"/>
          <w:spacing w:val="7"/>
          <w:sz w:val="24"/>
          <w:szCs w:val="24"/>
        </w:rPr>
        <w:t>, </w:t>
      </w:r>
      <w:r>
        <w:rPr>
          <w:rFonts w:ascii="Times New Roman" w:hAnsi="Times New Roman" w:cs="Times New Roman" w:eastAsia="Times New Roman"/>
          <w:i/>
          <w:spacing w:val="3"/>
          <w:sz w:val="24"/>
          <w:szCs w:val="24"/>
        </w:rPr>
        <w:t>y</w:t>
      </w:r>
      <w:r>
        <w:rPr>
          <w:rFonts w:ascii="Times New Roman" w:hAnsi="Times New Roman" w:cs="Times New Roman" w:eastAsia="Times New Roman"/>
          <w:spacing w:val="3"/>
          <w:sz w:val="24"/>
          <w:szCs w:val="24"/>
        </w:rPr>
        <w:t>) </w:t>
      </w:r>
      <w:r>
        <w:rPr>
          <w:rFonts w:ascii="Symbol" w:hAnsi="Symbol" w:cs="Symbol" w:eastAsia="Symbol"/>
          <w:sz w:val="24"/>
          <w:szCs w:val="24"/>
        </w:rPr>
        <w:t></w:t>
      </w:r>
      <w:r>
        <w:rPr>
          <w:rFonts w:ascii="Times New Roman" w:hAnsi="Times New Roman" w:cs="Times New Roman" w:eastAsia="Times New Roman"/>
          <w:sz w:val="24"/>
          <w:szCs w:val="24"/>
        </w:rPr>
      </w:r>
      <w:r>
        <w:rPr>
          <w:rFonts w:ascii="Times New Roman" w:hAnsi="Times New Roman" w:cs="Times New Roman" w:eastAsia="Times New Roman"/>
          <w:i/>
          <w:sz w:val="24"/>
          <w:szCs w:val="24"/>
        </w:rPr>
        <w:t>C</w:t>
      </w:r>
      <w:r>
        <w:rPr>
          <w:rFonts w:ascii="Times New Roman" w:hAnsi="Times New Roman" w:cs="Times New Roman" w:eastAsia="Times New Roman"/>
          <w:position w:val="-5"/>
          <w:sz w:val="14"/>
          <w:szCs w:val="14"/>
        </w:rPr>
        <w:t>h</w:t>
      </w:r>
      <w:r>
        <w:rPr>
          <w:rFonts w:ascii="Times New Roman" w:hAnsi="Times New Roman" w:cs="Times New Roman" w:eastAsia="Times New Roman"/>
          <w:spacing w:val="10"/>
          <w:position w:val="-5"/>
          <w:sz w:val="14"/>
          <w:szCs w:val="14"/>
        </w:rPr>
        <w:t> </w:t>
      </w:r>
      <w:r>
        <w:rPr>
          <w:rFonts w:ascii="Symbol" w:hAnsi="Symbol" w:cs="Symbol" w:eastAsia="Symbol"/>
          <w:sz w:val="24"/>
          <w:szCs w:val="24"/>
        </w:rPr>
        <w:t></w:t>
      </w:r>
      <w:r>
        <w:rPr>
          <w:rFonts w:ascii="Times New Roman" w:hAnsi="Times New Roman" w:cs="Times New Roman" w:eastAsia="Times New Roman"/>
          <w:sz w:val="24"/>
          <w:szCs w:val="24"/>
        </w:rPr>
        <w:tab/>
      </w:r>
      <w:r>
        <w:rPr>
          <w:rFonts w:ascii="Times New Roman" w:hAnsi="Times New Roman" w:cs="Times New Roman" w:eastAsia="Times New Roman"/>
          <w:sz w:val="24"/>
          <w:szCs w:val="24"/>
        </w:rPr>
        <w:t>exp(</w:t>
      </w:r>
      <w:r>
        <w:rPr>
          <w:rFonts w:ascii="Symbol" w:hAnsi="Symbol" w:cs="Symbol" w:eastAsia="Symbol"/>
          <w:sz w:val="24"/>
          <w:szCs w:val="24"/>
        </w:rPr>
        <w:t></w:t>
      </w:r>
      <w:r>
        <w:rPr>
          <w:rFonts w:ascii="Times New Roman" w:hAnsi="Times New Roman" w:cs="Times New Roman" w:eastAsia="Times New Roman"/>
          <w:i/>
          <w:sz w:val="24"/>
          <w:szCs w:val="24"/>
        </w:rPr>
        <w:t>k</w:t>
        <w:tab/>
      </w:r>
      <w:r>
        <w:rPr>
          <w:rFonts w:ascii="Times New Roman" w:hAnsi="Times New Roman" w:cs="Times New Roman" w:eastAsia="Times New Roman"/>
          <w:sz w:val="24"/>
          <w:szCs w:val="24"/>
        </w:rPr>
        <w:t>)</w:t>
      </w:r>
      <w:r>
        <w:rPr>
          <w:rFonts w:ascii="Times New Roman" w:hAnsi="Times New Roman" w:cs="Times New Roman" w:eastAsia="Times New Roman"/>
          <w:spacing w:val="-31"/>
          <w:sz w:val="24"/>
          <w:szCs w:val="24"/>
        </w:rPr>
        <w:t> </w:t>
      </w:r>
      <w:r>
        <w:rPr>
          <w:rFonts w:ascii="Symbol" w:hAnsi="Symbol" w:cs="Symbol" w:eastAsia="Symbol"/>
          <w:position w:val="-4"/>
          <w:sz w:val="36"/>
          <w:szCs w:val="36"/>
        </w:rPr>
        <w:t></w:t>
      </w:r>
      <w:r>
        <w:rPr>
          <w:rFonts w:ascii="Symbol" w:hAnsi="Symbol" w:cs="Symbol" w:eastAsia="Symbol"/>
          <w:spacing w:val="-34"/>
          <w:position w:val="-4"/>
          <w:sz w:val="36"/>
          <w:szCs w:val="36"/>
        </w:rPr>
        <w:t></w:t>
      </w:r>
      <w:r>
        <w:rPr>
          <w:rFonts w:ascii="Times New Roman" w:hAnsi="Times New Roman" w:cs="Times New Roman" w:eastAsia="Times New Roman"/>
          <w:spacing w:val="-34"/>
          <w:position w:val="-4"/>
          <w:sz w:val="36"/>
          <w:szCs w:val="36"/>
        </w:rPr>
      </w:r>
      <w:r>
        <w:rPr>
          <w:rFonts w:ascii="Symbol" w:hAnsi="Symbol" w:cs="Symbol" w:eastAsia="Symbol"/>
          <w:position w:val="-3"/>
          <w:sz w:val="24"/>
          <w:szCs w:val="24"/>
        </w:rPr>
        <w:t></w:t>
      </w:r>
      <w:r>
        <w:rPr>
          <w:rFonts w:ascii="Times New Roman" w:hAnsi="Times New Roman" w:cs="Times New Roman" w:eastAsia="Times New Roman"/>
          <w:sz w:val="24"/>
          <w:szCs w:val="24"/>
        </w:rPr>
        <w:t>exp</w:t>
      </w:r>
      <w:r>
        <w:rPr>
          <w:rFonts w:ascii="Times New Roman" w:hAnsi="Times New Roman" w:cs="Times New Roman" w:eastAsia="Times New Roman"/>
          <w:spacing w:val="-21"/>
          <w:sz w:val="24"/>
          <w:szCs w:val="24"/>
        </w:rPr>
        <w:t> </w:t>
      </w:r>
      <w:r>
        <w:rPr>
          <w:rFonts w:ascii="Symbol" w:hAnsi="Symbol" w:cs="Symbol" w:eastAsia="Symbol"/>
          <w:spacing w:val="3"/>
          <w:position w:val="-2"/>
          <w:sz w:val="24"/>
          <w:szCs w:val="24"/>
        </w:rPr>
        <w:t></w:t>
      </w:r>
      <w:r>
        <w:rPr>
          <w:rFonts w:ascii="Symbol" w:hAnsi="Symbol" w:cs="Symbol" w:eastAsia="Symbol"/>
          <w:spacing w:val="3"/>
          <w:sz w:val="24"/>
          <w:szCs w:val="24"/>
        </w:rPr>
        <w:t></w:t>
      </w:r>
    </w:p>
    <w:p>
      <w:pPr>
        <w:pStyle w:val="Heading3"/>
        <w:tabs>
          <w:tab w:pos="2391" w:val="left" w:leader="none"/>
          <w:tab w:pos="3660" w:val="left" w:leader="none"/>
        </w:tabs>
        <w:spacing w:line="36" w:lineRule="exact"/>
        <w:ind w:left="1853" w:right="0"/>
        <w:jc w:val="left"/>
        <w:rPr>
          <w:i w:val="0"/>
        </w:rPr>
      </w:pPr>
      <w:r>
        <w:rPr>
          <w:i/>
        </w:rPr>
        <w:t>h</w:t>
        <w:tab/>
        <w:t>E</w:t>
      </w:r>
      <w:r>
        <w:rPr>
          <w:i/>
          <w:spacing w:val="23"/>
        </w:rPr>
        <w:t> </w:t>
      </w:r>
      <w:r>
        <w:rPr>
          <w:i/>
        </w:rPr>
        <w:t>ux</w:t>
        <w:tab/>
      </w:r>
      <w:r>
        <w:rPr>
          <w:i/>
          <w:position w:val="2"/>
        </w:rPr>
        <w:t>u</w:t>
      </w:r>
      <w:r>
        <w:rPr>
          <w:i w:val="0"/>
        </w:rPr>
      </w:r>
    </w:p>
    <w:p>
      <w:pPr>
        <w:spacing w:line="46" w:lineRule="exact" w:before="205"/>
        <w:ind w:left="336" w:right="0" w:firstLine="0"/>
        <w:jc w:val="left"/>
        <w:rPr>
          <w:rFonts w:ascii="Times New Roman" w:hAnsi="Times New Roman" w:cs="Times New Roman" w:eastAsia="Times New Roman"/>
          <w:sz w:val="24"/>
          <w:szCs w:val="24"/>
        </w:rPr>
      </w:pPr>
      <w:r>
        <w:rPr>
          <w:spacing w:val="4"/>
        </w:rPr>
        <w:br w:type="column"/>
      </w:r>
      <w:r>
        <w:rPr>
          <w:rFonts w:ascii="Times New Roman"/>
          <w:spacing w:val="4"/>
          <w:sz w:val="24"/>
        </w:rPr>
        <w:t>4</w:t>
      </w:r>
      <w:r>
        <w:rPr>
          <w:rFonts w:ascii="Times New Roman"/>
          <w:i/>
          <w:spacing w:val="4"/>
          <w:sz w:val="24"/>
        </w:rPr>
        <w:t>E</w:t>
      </w:r>
      <w:r>
        <w:rPr>
          <w:rFonts w:ascii="Times New Roman"/>
          <w:i/>
          <w:spacing w:val="45"/>
          <w:sz w:val="24"/>
        </w:rPr>
        <w:t> </w:t>
      </w:r>
      <w:r>
        <w:rPr>
          <w:rFonts w:ascii="Times New Roman"/>
          <w:i/>
          <w:sz w:val="24"/>
        </w:rPr>
        <w:t>x</w:t>
      </w:r>
      <w:r>
        <w:rPr>
          <w:rFonts w:ascii="Times New Roman"/>
          <w:sz w:val="24"/>
        </w:rPr>
      </w:r>
    </w:p>
    <w:p>
      <w:pPr>
        <w:pStyle w:val="Heading2"/>
        <w:spacing w:line="251" w:lineRule="exact"/>
        <w:ind w:left="317" w:right="0"/>
        <w:jc w:val="left"/>
        <w:rPr>
          <w:rFonts w:ascii="Symbol" w:hAnsi="Symbol" w:cs="Symbol" w:eastAsia="Symbol"/>
        </w:rPr>
      </w:pPr>
      <w:r>
        <w:rPr/>
        <w:br w:type="column"/>
      </w:r>
      <w:r>
        <w:rPr>
          <w:rFonts w:ascii="Symbol" w:hAnsi="Symbol" w:cs="Symbol" w:eastAsia="Symbol"/>
          <w:position w:val="-2"/>
        </w:rPr>
        <w:t></w:t>
      </w:r>
      <w:r>
        <w:rPr>
          <w:rFonts w:ascii="Symbol" w:hAnsi="Symbol" w:cs="Symbol" w:eastAsia="Symbol"/>
          <w:spacing w:val="-14"/>
          <w:position w:val="-2"/>
        </w:rPr>
        <w:t></w:t>
      </w:r>
      <w:r>
        <w:rPr>
          <w:rFonts w:ascii="Times New Roman" w:hAnsi="Times New Roman" w:cs="Times New Roman" w:eastAsia="Times New Roman"/>
          <w:spacing w:val="-14"/>
          <w:position w:val="-2"/>
        </w:rPr>
      </w:r>
      <w:r>
        <w:rPr>
          <w:rFonts w:ascii="Symbol" w:hAnsi="Symbol" w:cs="Symbol" w:eastAsia="Symbol"/>
        </w:rPr>
        <w:t></w:t>
      </w:r>
      <w:r>
        <w:rPr>
          <w:rFonts w:ascii="Symbol" w:hAnsi="Symbol" w:cs="Symbol" w:eastAsia="Symbol"/>
          <w:spacing w:val="-20"/>
        </w:rPr>
        <w:t></w:t>
      </w:r>
      <w:r>
        <w:rPr>
          <w:rFonts w:ascii="Times New Roman" w:hAnsi="Times New Roman" w:cs="Times New Roman" w:eastAsia="Times New Roman"/>
          <w:spacing w:val="-20"/>
        </w:rPr>
      </w:r>
      <w:r>
        <w:rPr/>
        <w:t>exp</w:t>
      </w:r>
      <w:r>
        <w:rPr>
          <w:spacing w:val="-23"/>
        </w:rPr>
        <w:t> </w:t>
      </w:r>
      <w:r>
        <w:rPr>
          <w:rFonts w:ascii="Symbol" w:hAnsi="Symbol" w:cs="Symbol" w:eastAsia="Symbol"/>
          <w:spacing w:val="4"/>
          <w:position w:val="-2"/>
        </w:rPr>
        <w:t></w:t>
      </w:r>
      <w:r>
        <w:rPr>
          <w:rFonts w:ascii="Symbol" w:hAnsi="Symbol" w:cs="Symbol" w:eastAsia="Symbol"/>
          <w:spacing w:val="4"/>
        </w:rPr>
        <w:t></w:t>
      </w:r>
    </w:p>
    <w:p>
      <w:pPr>
        <w:spacing w:line="46" w:lineRule="exact" w:before="205"/>
        <w:ind w:left="428" w:right="0" w:firstLine="0"/>
        <w:jc w:val="left"/>
        <w:rPr>
          <w:rFonts w:ascii="Times New Roman" w:hAnsi="Times New Roman" w:cs="Times New Roman" w:eastAsia="Times New Roman"/>
          <w:sz w:val="24"/>
          <w:szCs w:val="24"/>
        </w:rPr>
      </w:pPr>
      <w:r>
        <w:rPr>
          <w:spacing w:val="4"/>
        </w:rPr>
        <w:br w:type="column"/>
      </w:r>
      <w:r>
        <w:rPr>
          <w:rFonts w:ascii="Times New Roman"/>
          <w:spacing w:val="4"/>
          <w:sz w:val="24"/>
        </w:rPr>
        <w:t>4</w:t>
      </w:r>
      <w:r>
        <w:rPr>
          <w:rFonts w:ascii="Times New Roman"/>
          <w:i/>
          <w:spacing w:val="4"/>
          <w:sz w:val="24"/>
        </w:rPr>
        <w:t>E</w:t>
      </w:r>
      <w:r>
        <w:rPr>
          <w:rFonts w:ascii="Times New Roman"/>
          <w:i/>
          <w:spacing w:val="45"/>
          <w:sz w:val="24"/>
        </w:rPr>
        <w:t> </w:t>
      </w:r>
      <w:r>
        <w:rPr>
          <w:rFonts w:ascii="Times New Roman"/>
          <w:i/>
          <w:sz w:val="24"/>
        </w:rPr>
        <w:t>x</w:t>
      </w:r>
      <w:r>
        <w:rPr>
          <w:rFonts w:ascii="Times New Roman"/>
          <w:sz w:val="24"/>
        </w:rPr>
      </w:r>
    </w:p>
    <w:p>
      <w:pPr>
        <w:spacing w:line="251" w:lineRule="exact" w:before="0"/>
        <w:ind w:left="428" w:right="0" w:firstLine="0"/>
        <w:jc w:val="left"/>
        <w:rPr>
          <w:rFonts w:ascii="宋体" w:hAnsi="宋体" w:cs="宋体" w:eastAsia="宋体"/>
          <w:sz w:val="21"/>
          <w:szCs w:val="21"/>
        </w:rPr>
      </w:pPr>
      <w:r>
        <w:rPr>
          <w:spacing w:val="8"/>
        </w:rPr>
        <w:br w:type="column"/>
      </w:r>
      <w:r>
        <w:rPr>
          <w:rFonts w:ascii="Symbol" w:hAnsi="Symbol" w:cs="Symbol" w:eastAsia="Symbol"/>
          <w:spacing w:val="8"/>
          <w:position w:val="-2"/>
          <w:sz w:val="24"/>
          <w:szCs w:val="24"/>
        </w:rPr>
        <w:t></w:t>
      </w:r>
      <w:r>
        <w:rPr>
          <w:rFonts w:ascii="Symbol" w:hAnsi="Symbol" w:cs="Symbol" w:eastAsia="Symbol"/>
          <w:spacing w:val="8"/>
          <w:position w:val="-3"/>
          <w:sz w:val="24"/>
          <w:szCs w:val="24"/>
        </w:rPr>
        <w:t></w:t>
      </w:r>
      <w:r>
        <w:rPr>
          <w:rFonts w:ascii="Symbol" w:hAnsi="Symbol" w:cs="Symbol" w:eastAsia="Symbol"/>
          <w:spacing w:val="-18"/>
          <w:position w:val="-3"/>
          <w:sz w:val="24"/>
          <w:szCs w:val="24"/>
        </w:rPr>
        <w:t></w:t>
      </w:r>
      <w:r>
        <w:rPr>
          <w:rFonts w:ascii="Times New Roman" w:hAnsi="Times New Roman" w:cs="Times New Roman" w:eastAsia="Times New Roman"/>
          <w:spacing w:val="-18"/>
          <w:position w:val="-3"/>
          <w:sz w:val="24"/>
          <w:szCs w:val="24"/>
        </w:rPr>
      </w:r>
      <w:r>
        <w:rPr>
          <w:rFonts w:ascii="宋体" w:hAnsi="宋体" w:cs="宋体" w:eastAsia="宋体"/>
          <w:sz w:val="21"/>
          <w:szCs w:val="21"/>
        </w:rPr>
        <w:t>（</w:t>
      </w:r>
      <w:r>
        <w:rPr>
          <w:rFonts w:ascii="Arial" w:hAnsi="Arial" w:cs="Arial" w:eastAsia="Arial"/>
          <w:sz w:val="21"/>
          <w:szCs w:val="21"/>
        </w:rPr>
        <w:t>E.38</w:t>
      </w:r>
      <w:r>
        <w:rPr>
          <w:rFonts w:ascii="宋体" w:hAnsi="宋体" w:cs="宋体" w:eastAsia="宋体"/>
          <w:sz w:val="21"/>
          <w:szCs w:val="21"/>
        </w:rPr>
        <w:t>）</w:t>
      </w:r>
    </w:p>
    <w:p>
      <w:pPr>
        <w:spacing w:after="0" w:line="251" w:lineRule="exact"/>
        <w:jc w:val="left"/>
        <w:rPr>
          <w:rFonts w:ascii="宋体" w:hAnsi="宋体" w:cs="宋体" w:eastAsia="宋体"/>
          <w:sz w:val="21"/>
          <w:szCs w:val="21"/>
        </w:rPr>
        <w:sectPr>
          <w:type w:val="continuous"/>
          <w:pgSz w:w="11910" w:h="16840"/>
          <w:pgMar w:top="640" w:bottom="280" w:left="1300" w:right="560"/>
          <w:cols w:num="5" w:equalWidth="0">
            <w:col w:w="4973" w:space="40"/>
            <w:col w:w="825" w:space="40"/>
            <w:col w:w="1246" w:space="180"/>
            <w:col w:w="917" w:space="160"/>
            <w:col w:w="1669"/>
          </w:cols>
        </w:sectPr>
      </w:pPr>
    </w:p>
    <w:p>
      <w:pPr>
        <w:pStyle w:val="Heading2"/>
        <w:spacing w:line="251" w:lineRule="exact"/>
        <w:ind w:right="0"/>
        <w:jc w:val="right"/>
        <w:rPr>
          <w:rFonts w:ascii="Times New Roman" w:hAnsi="Times New Roman" w:cs="Times New Roman" w:eastAsia="Times New Roman"/>
          <w:sz w:val="14"/>
          <w:szCs w:val="14"/>
        </w:rPr>
      </w:pPr>
      <w:r>
        <w:rPr>
          <w:rFonts w:ascii="Symbol" w:hAnsi="Symbol" w:cs="Symbol" w:eastAsia="Symbol"/>
        </w:rPr>
        <w:t></w:t>
      </w:r>
      <w:r>
        <w:rPr>
          <w:rFonts w:ascii="Symbol" w:hAnsi="Symbol" w:cs="Symbol" w:eastAsia="Symbol"/>
          <w:spacing w:val="33"/>
        </w:rPr>
        <w:t></w:t>
      </w:r>
      <w:r>
        <w:rPr>
          <w:rFonts w:ascii="Times New Roman" w:hAnsi="Times New Roman" w:cs="Times New Roman" w:eastAsia="Times New Roman"/>
          <w:spacing w:val="33"/>
        </w:rPr>
      </w:r>
      <w:r>
        <w:rPr>
          <w:rFonts w:ascii="Times New Roman" w:hAnsi="Times New Roman" w:cs="Times New Roman" w:eastAsia="Times New Roman"/>
          <w:i/>
          <w:position w:val="-5"/>
          <w:sz w:val="14"/>
          <w:szCs w:val="14"/>
        </w:rPr>
        <w:t>y</w:t>
      </w:r>
      <w:r>
        <w:rPr>
          <w:rFonts w:ascii="Times New Roman" w:hAnsi="Times New Roman" w:cs="Times New Roman" w:eastAsia="Times New Roman"/>
          <w:sz w:val="14"/>
          <w:szCs w:val="14"/>
        </w:rPr>
      </w:r>
    </w:p>
    <w:p>
      <w:pPr>
        <w:tabs>
          <w:tab w:pos="2084" w:val="left" w:leader="none"/>
        </w:tabs>
        <w:spacing w:line="308" w:lineRule="exact" w:before="0"/>
        <w:ind w:left="1247" w:right="0" w:firstLine="0"/>
        <w:jc w:val="left"/>
        <w:rPr>
          <w:rFonts w:ascii="Symbol" w:hAnsi="Symbol" w:cs="Symbol" w:eastAsia="Symbol"/>
          <w:sz w:val="24"/>
          <w:szCs w:val="24"/>
        </w:rPr>
      </w:pPr>
      <w:r>
        <w:rPr>
          <w:spacing w:val="2"/>
        </w:rPr>
        <w:br w:type="column"/>
      </w:r>
      <w:r>
        <w:rPr>
          <w:rFonts w:ascii="Times New Roman" w:hAnsi="Times New Roman" w:cs="Times New Roman" w:eastAsia="Times New Roman"/>
          <w:i/>
          <w:spacing w:val="2"/>
          <w:position w:val="1"/>
          <w:sz w:val="14"/>
          <w:szCs w:val="14"/>
        </w:rPr>
        <w:t>n</w:t>
      </w:r>
      <w:r>
        <w:rPr>
          <w:rFonts w:ascii="Symbol" w:hAnsi="Symbol" w:cs="Symbol" w:eastAsia="Symbol"/>
          <w:spacing w:val="2"/>
          <w:position w:val="1"/>
          <w:sz w:val="14"/>
          <w:szCs w:val="14"/>
        </w:rPr>
        <w:t></w:t>
      </w:r>
      <w:r>
        <w:rPr>
          <w:rFonts w:ascii="Times New Roman" w:hAnsi="Times New Roman" w:cs="Times New Roman" w:eastAsia="Times New Roman"/>
          <w:spacing w:val="2"/>
          <w:position w:val="1"/>
          <w:sz w:val="14"/>
          <w:szCs w:val="14"/>
        </w:rPr>
        <w:t>1</w:t>
      </w:r>
      <w:r>
        <w:rPr>
          <w:rFonts w:ascii="Times New Roman" w:hAnsi="Times New Roman" w:cs="Times New Roman" w:eastAsia="Times New Roman"/>
          <w:spacing w:val="-4"/>
          <w:position w:val="1"/>
          <w:sz w:val="14"/>
          <w:szCs w:val="14"/>
        </w:rPr>
        <w:t> </w:t>
      </w:r>
      <w:r>
        <w:rPr>
          <w:rFonts w:ascii="Symbol" w:hAnsi="Symbol" w:cs="Symbol" w:eastAsia="Symbol"/>
          <w:spacing w:val="-60"/>
          <w:position w:val="-2"/>
          <w:sz w:val="24"/>
          <w:szCs w:val="24"/>
        </w:rPr>
        <w:t></w:t>
      </w:r>
      <w:r>
        <w:rPr>
          <w:rFonts w:ascii="Symbol" w:hAnsi="Symbol" w:cs="Symbol" w:eastAsia="Symbol"/>
          <w:spacing w:val="-60"/>
          <w:position w:val="-5"/>
          <w:sz w:val="24"/>
          <w:szCs w:val="24"/>
        </w:rPr>
        <w:t></w:t>
      </w:r>
      <w:r>
        <w:rPr>
          <w:rFonts w:ascii="Times New Roman" w:hAnsi="Times New Roman" w:cs="Times New Roman" w:eastAsia="Times New Roman"/>
          <w:spacing w:val="-60"/>
          <w:position w:val="-5"/>
          <w:sz w:val="24"/>
          <w:szCs w:val="24"/>
        </w:rPr>
        <w:tab/>
      </w:r>
      <w:r>
        <w:rPr>
          <w:rFonts w:ascii="Symbol" w:hAnsi="Symbol" w:cs="Symbol" w:eastAsia="Symbol"/>
          <w:spacing w:val="-47"/>
          <w:sz w:val="24"/>
          <w:szCs w:val="24"/>
        </w:rPr>
        <w:t></w:t>
      </w:r>
      <w:r>
        <w:rPr>
          <w:rFonts w:ascii="Symbol" w:hAnsi="Symbol" w:cs="Symbol" w:eastAsia="Symbol"/>
          <w:spacing w:val="-47"/>
          <w:position w:val="-3"/>
          <w:sz w:val="24"/>
          <w:szCs w:val="24"/>
        </w:rPr>
        <w:t></w:t>
      </w:r>
      <w:r>
        <w:rPr>
          <w:rFonts w:ascii="Symbol" w:hAnsi="Symbol" w:cs="Symbol" w:eastAsia="Symbol"/>
          <w:spacing w:val="-47"/>
          <w:sz w:val="24"/>
          <w:szCs w:val="24"/>
        </w:rPr>
      </w:r>
    </w:p>
    <w:p>
      <w:pPr>
        <w:tabs>
          <w:tab w:pos="1323" w:val="left" w:leader="none"/>
          <w:tab w:pos="2016" w:val="left" w:leader="none"/>
        </w:tabs>
        <w:spacing w:line="287" w:lineRule="exact" w:before="0"/>
        <w:ind w:left="768" w:right="0" w:firstLine="0"/>
        <w:jc w:val="left"/>
        <w:rPr>
          <w:rFonts w:ascii="Symbol" w:hAnsi="Symbol" w:cs="Symbol" w:eastAsia="Symbol"/>
          <w:sz w:val="24"/>
          <w:szCs w:val="24"/>
        </w:rPr>
      </w:pPr>
      <w:r>
        <w:rPr/>
        <w:br w:type="column"/>
      </w:r>
      <w:r>
        <w:rPr>
          <w:rFonts w:ascii="Times New Roman" w:hAnsi="Times New Roman" w:cs="Times New Roman" w:eastAsia="Times New Roman"/>
          <w:i/>
          <w:sz w:val="14"/>
          <w:szCs w:val="14"/>
        </w:rPr>
        <w:t>y</w:t>
        <w:tab/>
      </w:r>
      <w:r>
        <w:rPr>
          <w:rFonts w:ascii="Symbol" w:hAnsi="Symbol" w:cs="Symbol" w:eastAsia="Symbol"/>
          <w:spacing w:val="-47"/>
          <w:position w:val="1"/>
          <w:sz w:val="24"/>
          <w:szCs w:val="24"/>
        </w:rPr>
        <w:t></w:t>
      </w:r>
      <w:r>
        <w:rPr>
          <w:rFonts w:ascii="Symbol" w:hAnsi="Symbol" w:cs="Symbol" w:eastAsia="Symbol"/>
          <w:spacing w:val="-47"/>
          <w:position w:val="-2"/>
          <w:sz w:val="24"/>
          <w:szCs w:val="24"/>
        </w:rPr>
        <w:t></w:t>
      </w:r>
      <w:r>
        <w:rPr>
          <w:rFonts w:ascii="Times New Roman" w:hAnsi="Times New Roman" w:cs="Times New Roman" w:eastAsia="Times New Roman"/>
          <w:spacing w:val="-47"/>
          <w:position w:val="-2"/>
          <w:sz w:val="24"/>
          <w:szCs w:val="24"/>
        </w:rPr>
        <w:tab/>
      </w:r>
      <w:r>
        <w:rPr>
          <w:rFonts w:ascii="Symbol" w:hAnsi="Symbol" w:cs="Symbol" w:eastAsia="Symbol"/>
          <w:spacing w:val="-47"/>
          <w:position w:val="1"/>
          <w:sz w:val="24"/>
          <w:szCs w:val="24"/>
        </w:rPr>
        <w:t></w:t>
      </w:r>
      <w:r>
        <w:rPr>
          <w:rFonts w:ascii="Symbol" w:hAnsi="Symbol" w:cs="Symbol" w:eastAsia="Symbol"/>
          <w:spacing w:val="-47"/>
          <w:position w:val="-2"/>
          <w:sz w:val="24"/>
          <w:szCs w:val="24"/>
        </w:rPr>
        <w:t></w:t>
      </w:r>
      <w:r>
        <w:rPr>
          <w:rFonts w:ascii="Symbol" w:hAnsi="Symbol" w:cs="Symbol" w:eastAsia="Symbol"/>
          <w:spacing w:val="-47"/>
          <w:sz w:val="24"/>
          <w:szCs w:val="24"/>
        </w:rPr>
      </w:r>
    </w:p>
    <w:p>
      <w:pPr>
        <w:tabs>
          <w:tab w:pos="1788" w:val="left" w:leader="none"/>
        </w:tabs>
        <w:spacing w:line="307" w:lineRule="exact" w:before="0"/>
        <w:ind w:left="1001" w:right="0" w:firstLine="0"/>
        <w:jc w:val="left"/>
        <w:rPr>
          <w:rFonts w:ascii="Symbol" w:hAnsi="Symbol" w:cs="Symbol" w:eastAsia="Symbol"/>
          <w:sz w:val="24"/>
          <w:szCs w:val="24"/>
        </w:rPr>
      </w:pPr>
      <w:r>
        <w:rPr/>
        <w:br w:type="column"/>
      </w:r>
      <w:r>
        <w:rPr>
          <w:rFonts w:ascii="Times New Roman" w:hAnsi="Times New Roman" w:cs="Times New Roman" w:eastAsia="Times New Roman"/>
          <w:i/>
          <w:sz w:val="14"/>
          <w:szCs w:val="14"/>
        </w:rPr>
        <w:t>y</w:t>
        <w:tab/>
      </w:r>
      <w:r>
        <w:rPr>
          <w:rFonts w:ascii="Symbol" w:hAnsi="Symbol" w:cs="Symbol" w:eastAsia="Symbol"/>
          <w:spacing w:val="-49"/>
          <w:position w:val="1"/>
          <w:sz w:val="24"/>
          <w:szCs w:val="24"/>
        </w:rPr>
        <w:t></w:t>
      </w:r>
      <w:r>
        <w:rPr>
          <w:rFonts w:ascii="Symbol" w:hAnsi="Symbol" w:cs="Symbol" w:eastAsia="Symbol"/>
          <w:spacing w:val="-49"/>
          <w:position w:val="-2"/>
          <w:sz w:val="24"/>
          <w:szCs w:val="24"/>
        </w:rPr>
        <w:t></w:t>
      </w:r>
      <w:r>
        <w:rPr>
          <w:rFonts w:ascii="Symbol" w:hAnsi="Symbol" w:cs="Symbol" w:eastAsia="Symbol"/>
          <w:spacing w:val="-49"/>
          <w:position w:val="-1"/>
          <w:sz w:val="24"/>
          <w:szCs w:val="24"/>
        </w:rPr>
        <w:t></w:t>
      </w:r>
      <w:r>
        <w:rPr>
          <w:rFonts w:ascii="Symbol" w:hAnsi="Symbol" w:cs="Symbol" w:eastAsia="Symbol"/>
          <w:spacing w:val="-49"/>
          <w:position w:val="-4"/>
          <w:sz w:val="24"/>
          <w:szCs w:val="24"/>
        </w:rPr>
        <w:t></w:t>
      </w:r>
      <w:r>
        <w:rPr>
          <w:rFonts w:ascii="Symbol" w:hAnsi="Symbol" w:cs="Symbol" w:eastAsia="Symbol"/>
          <w:spacing w:val="-49"/>
          <w:sz w:val="24"/>
          <w:szCs w:val="24"/>
        </w:rPr>
      </w:r>
    </w:p>
    <w:p>
      <w:pPr>
        <w:spacing w:after="0" w:line="307" w:lineRule="exact"/>
        <w:jc w:val="left"/>
        <w:rPr>
          <w:rFonts w:ascii="Symbol" w:hAnsi="Symbol" w:cs="Symbol" w:eastAsia="Symbol"/>
          <w:sz w:val="24"/>
          <w:szCs w:val="24"/>
        </w:rPr>
        <w:sectPr>
          <w:type w:val="continuous"/>
          <w:pgSz w:w="11910" w:h="16840"/>
          <w:pgMar w:top="640" w:bottom="280" w:left="1300" w:right="560"/>
          <w:cols w:num="4" w:equalWidth="0">
            <w:col w:w="2613" w:space="40"/>
            <w:col w:w="2178" w:space="40"/>
            <w:col w:w="2110" w:space="40"/>
            <w:col w:w="3029"/>
          </w:cols>
        </w:sectPr>
      </w:pPr>
    </w:p>
    <w:p>
      <w:pPr>
        <w:spacing w:line="240" w:lineRule="auto" w:before="6"/>
        <w:rPr>
          <w:rFonts w:ascii="Symbol" w:hAnsi="Symbol" w:cs="Symbol" w:eastAsia="Symbol"/>
          <w:sz w:val="22"/>
          <w:szCs w:val="22"/>
        </w:rPr>
      </w:pPr>
    </w:p>
    <w:p>
      <w:pPr>
        <w:pStyle w:val="BodyText"/>
        <w:spacing w:line="312" w:lineRule="auto" w:before="36"/>
        <w:ind w:left="538" w:right="572" w:hanging="420"/>
        <w:jc w:val="left"/>
      </w:pPr>
      <w:r>
        <w:rPr>
          <w:rFonts w:ascii="黑体" w:hAnsi="黑体" w:cs="黑体" w:eastAsia="黑体"/>
        </w:rPr>
        <w:t>E.6.2.2 </w:t>
      </w:r>
      <w:r>
        <w:rPr/>
        <w:t>瞬时排放</w:t>
      </w:r>
      <w:r>
        <w:rPr>
          <w:spacing w:val="-104"/>
        </w:rPr>
        <w:t> </w:t>
      </w:r>
      <w:r>
        <w:rPr>
          <w:spacing w:val="-104"/>
        </w:rPr>
      </w:r>
      <w:r>
        <w:rPr>
          <w:spacing w:val="-2"/>
        </w:rPr>
        <w:t>不考虑岸边反射影响的宽浅型平直恒定均匀河流，岸边点源排放，浓度分布公式为：</w:t>
      </w:r>
    </w:p>
    <w:p>
      <w:pPr>
        <w:spacing w:after="0" w:line="312" w:lineRule="auto"/>
        <w:jc w:val="left"/>
        <w:sectPr>
          <w:type w:val="continuous"/>
          <w:pgSz w:w="11910" w:h="16840"/>
          <w:pgMar w:top="640" w:bottom="280" w:left="1300" w:right="560"/>
        </w:sectPr>
      </w:pPr>
    </w:p>
    <w:p>
      <w:pPr>
        <w:spacing w:line="240" w:lineRule="auto" w:before="4"/>
        <w:rPr>
          <w:rFonts w:ascii="宋体" w:hAnsi="宋体" w:cs="宋体" w:eastAsia="宋体"/>
          <w:sz w:val="10"/>
          <w:szCs w:val="10"/>
        </w:rPr>
      </w:pPr>
    </w:p>
    <w:p>
      <w:pPr>
        <w:spacing w:after="0" w:line="240" w:lineRule="auto"/>
        <w:rPr>
          <w:rFonts w:ascii="宋体" w:hAnsi="宋体" w:cs="宋体" w:eastAsia="宋体"/>
          <w:sz w:val="10"/>
          <w:szCs w:val="10"/>
        </w:rPr>
        <w:sectPr>
          <w:pgSz w:w="11910" w:h="16840"/>
          <w:pgMar w:header="1318" w:footer="1016" w:top="1520" w:bottom="1200" w:left="1300" w:right="920"/>
        </w:sectPr>
      </w:pPr>
    </w:p>
    <w:p>
      <w:pPr>
        <w:tabs>
          <w:tab w:pos="4920" w:val="left" w:leader="none"/>
        </w:tabs>
        <w:spacing w:line="246" w:lineRule="exact" w:before="54"/>
        <w:ind w:left="3806" w:right="0" w:firstLine="0"/>
        <w:jc w:val="left"/>
        <w:rPr>
          <w:rFonts w:ascii="Times New Roman" w:hAnsi="Times New Roman" w:cs="Times New Roman" w:eastAsia="Times New Roman"/>
          <w:sz w:val="14"/>
          <w:szCs w:val="14"/>
        </w:rPr>
      </w:pPr>
      <w:r>
        <w:rPr>
          <w:rFonts w:ascii="Times New Roman" w:hAnsi="Times New Roman" w:cs="Times New Roman" w:eastAsia="Times New Roman"/>
          <w:i/>
          <w:sz w:val="24"/>
          <w:szCs w:val="24"/>
        </w:rPr>
        <w:t>M</w:t>
        <w:tab/>
      </w:r>
      <w:r>
        <w:rPr>
          <w:rFonts w:ascii="Symbol" w:hAnsi="Symbol" w:cs="Symbol" w:eastAsia="Symbol"/>
          <w:position w:val="5"/>
          <w:sz w:val="24"/>
          <w:szCs w:val="24"/>
        </w:rPr>
        <w:t></w:t>
      </w:r>
      <w:r>
        <w:rPr>
          <w:rFonts w:ascii="Times New Roman" w:hAnsi="Times New Roman" w:cs="Times New Roman" w:eastAsia="Times New Roman"/>
          <w:position w:val="5"/>
          <w:sz w:val="24"/>
          <w:szCs w:val="24"/>
        </w:rPr>
      </w:r>
      <w:r>
        <w:rPr>
          <w:rFonts w:ascii="Times New Roman" w:hAnsi="Times New Roman" w:cs="Times New Roman" w:eastAsia="Times New Roman"/>
          <w:spacing w:val="7"/>
          <w:sz w:val="24"/>
          <w:szCs w:val="24"/>
        </w:rPr>
        <w:t>(</w:t>
      </w:r>
      <w:r>
        <w:rPr>
          <w:rFonts w:ascii="Times New Roman" w:hAnsi="Times New Roman" w:cs="Times New Roman" w:eastAsia="Times New Roman"/>
          <w:i/>
          <w:spacing w:val="7"/>
          <w:sz w:val="24"/>
          <w:szCs w:val="24"/>
        </w:rPr>
        <w:t>x </w:t>
      </w:r>
      <w:r>
        <w:rPr>
          <w:rFonts w:ascii="Symbol" w:hAnsi="Symbol" w:cs="Symbol" w:eastAsia="Symbol"/>
          <w:sz w:val="24"/>
          <w:szCs w:val="24"/>
        </w:rPr>
        <w:t></w:t>
      </w:r>
      <w:r>
        <w:rPr>
          <w:rFonts w:ascii="Symbol" w:hAnsi="Symbol" w:cs="Symbol" w:eastAsia="Symbol"/>
          <w:spacing w:val="-30"/>
          <w:sz w:val="24"/>
          <w:szCs w:val="24"/>
        </w:rPr>
        <w:t></w:t>
      </w:r>
      <w:r>
        <w:rPr>
          <w:rFonts w:ascii="Times New Roman" w:hAnsi="Times New Roman" w:cs="Times New Roman" w:eastAsia="Times New Roman"/>
          <w:spacing w:val="-30"/>
          <w:sz w:val="24"/>
          <w:szCs w:val="24"/>
        </w:rPr>
      </w:r>
      <w:r>
        <w:rPr>
          <w:rFonts w:ascii="Times New Roman" w:hAnsi="Times New Roman" w:cs="Times New Roman" w:eastAsia="Times New Roman"/>
          <w:i/>
          <w:spacing w:val="4"/>
          <w:sz w:val="24"/>
          <w:szCs w:val="24"/>
        </w:rPr>
        <w:t>ut</w:t>
      </w:r>
      <w:r>
        <w:rPr>
          <w:rFonts w:ascii="Times New Roman" w:hAnsi="Times New Roman" w:cs="Times New Roman" w:eastAsia="Times New Roman"/>
          <w:spacing w:val="4"/>
          <w:sz w:val="24"/>
          <w:szCs w:val="24"/>
        </w:rPr>
        <w:t>)</w:t>
      </w:r>
      <w:r>
        <w:rPr>
          <w:rFonts w:ascii="Times New Roman" w:hAnsi="Times New Roman" w:cs="Times New Roman" w:eastAsia="Times New Roman"/>
          <w:spacing w:val="4"/>
          <w:position w:val="11"/>
          <w:sz w:val="14"/>
          <w:szCs w:val="14"/>
        </w:rPr>
        <w:t>2</w:t>
      </w:r>
      <w:r>
        <w:rPr>
          <w:rFonts w:ascii="Times New Roman" w:hAnsi="Times New Roman" w:cs="Times New Roman" w:eastAsia="Times New Roman"/>
          <w:spacing w:val="4"/>
          <w:sz w:val="14"/>
          <w:szCs w:val="14"/>
        </w:rPr>
      </w:r>
    </w:p>
    <w:p>
      <w:pPr>
        <w:spacing w:line="244" w:lineRule="exact" w:before="56"/>
        <w:ind w:left="360" w:right="0" w:firstLine="0"/>
        <w:jc w:val="left"/>
        <w:rPr>
          <w:rFonts w:ascii="Symbol" w:hAnsi="Symbol" w:cs="Symbol" w:eastAsia="Symbol"/>
          <w:sz w:val="24"/>
          <w:szCs w:val="24"/>
        </w:rPr>
      </w:pPr>
      <w:r>
        <w:rPr>
          <w:spacing w:val="6"/>
        </w:rPr>
        <w:br w:type="column"/>
      </w:r>
      <w:r>
        <w:rPr>
          <w:rFonts w:ascii="Times New Roman" w:hAnsi="Times New Roman" w:cs="Times New Roman" w:eastAsia="Times New Roman"/>
          <w:i/>
          <w:spacing w:val="6"/>
          <w:position w:val="-10"/>
          <w:sz w:val="24"/>
          <w:szCs w:val="24"/>
        </w:rPr>
        <w:t>y</w:t>
      </w:r>
      <w:r>
        <w:rPr>
          <w:rFonts w:ascii="Times New Roman" w:hAnsi="Times New Roman" w:cs="Times New Roman" w:eastAsia="Times New Roman"/>
          <w:spacing w:val="6"/>
          <w:sz w:val="14"/>
          <w:szCs w:val="14"/>
        </w:rPr>
        <w:t>2  </w:t>
      </w:r>
      <w:r>
        <w:rPr>
          <w:rFonts w:ascii="Times New Roman" w:hAnsi="Times New Roman" w:cs="Times New Roman" w:eastAsia="Times New Roman"/>
          <w:spacing w:val="44"/>
          <w:sz w:val="14"/>
          <w:szCs w:val="14"/>
        </w:rPr>
        <w:t> </w:t>
      </w:r>
      <w:r>
        <w:rPr>
          <w:rFonts w:ascii="Symbol" w:hAnsi="Symbol" w:cs="Symbol" w:eastAsia="Symbol"/>
          <w:position w:val="-5"/>
          <w:sz w:val="24"/>
          <w:szCs w:val="24"/>
        </w:rPr>
        <w:t></w:t>
      </w:r>
      <w:r>
        <w:rPr>
          <w:rFonts w:ascii="Symbol" w:hAnsi="Symbol" w:cs="Symbol" w:eastAsia="Symbol"/>
          <w:sz w:val="24"/>
          <w:szCs w:val="24"/>
        </w:rPr>
      </w:r>
    </w:p>
    <w:p>
      <w:pPr>
        <w:spacing w:after="0" w:line="244" w:lineRule="exact"/>
        <w:jc w:val="left"/>
        <w:rPr>
          <w:rFonts w:ascii="Symbol" w:hAnsi="Symbol" w:cs="Symbol" w:eastAsia="Symbol"/>
          <w:sz w:val="24"/>
          <w:szCs w:val="24"/>
        </w:rPr>
        <w:sectPr>
          <w:type w:val="continuous"/>
          <w:pgSz w:w="11910" w:h="16840"/>
          <w:pgMar w:top="640" w:bottom="280" w:left="1300" w:right="920"/>
          <w:cols w:num="2" w:equalWidth="0">
            <w:col w:w="5978" w:space="40"/>
            <w:col w:w="3672"/>
          </w:cols>
        </w:sectPr>
      </w:pPr>
    </w:p>
    <w:p>
      <w:pPr>
        <w:spacing w:line="234" w:lineRule="exact" w:before="0"/>
        <w:ind w:left="1770" w:right="0" w:firstLine="0"/>
        <w:jc w:val="left"/>
        <w:rPr>
          <w:rFonts w:ascii="Symbol" w:hAnsi="Symbol" w:cs="Symbol" w:eastAsia="Symbol"/>
          <w:sz w:val="24"/>
          <w:szCs w:val="24"/>
        </w:rPr>
      </w:pPr>
      <w:r>
        <w:rPr/>
        <w:pict>
          <v:group style="position:absolute;margin-left:231.771118pt;margin-top:6.603834pt;width:58.5pt;height:19.6pt;mso-position-horizontal-relative:page;mso-position-vertical-relative:paragraph;z-index:-158824" coordorigin="4635,132" coordsize="1170,392">
            <v:group style="position:absolute;left:5121;top:390;width:25;height:19" coordorigin="5121,390" coordsize="25,19">
              <v:shape style="position:absolute;left:5121;top:390;width:25;height:19" coordorigin="5121,390" coordsize="25,19" path="m5121,409l5145,390e" filled="false" stroked="true" strokeweight=".138774pt" strokecolor="#000000">
                <v:path arrowok="t"/>
              </v:shape>
            </v:group>
            <v:group style="position:absolute;left:5145;top:390;width:58;height:132" coordorigin="5145,390" coordsize="58,132">
              <v:shape style="position:absolute;left:5145;top:390;width:58;height:132" coordorigin="5145,390" coordsize="58,132" path="m5145,390l5203,522e" filled="false" stroked="true" strokeweight=".139376pt" strokecolor="#000000">
                <v:path arrowok="t"/>
              </v:shape>
            </v:group>
            <v:group style="position:absolute;left:5203;top:178;width:64;height:345" coordorigin="5203,178" coordsize="64,345">
              <v:shape style="position:absolute;left:5203;top:178;width:64;height:345" coordorigin="5203,178" coordsize="64,345" path="m5203,522l5267,178e" filled="false" stroked="true" strokeweight=".139543pt" strokecolor="#000000">
                <v:path arrowok="t"/>
              </v:shape>
            </v:group>
            <v:group style="position:absolute;left:5267;top:177;width:518;height:2" coordorigin="5267,177" coordsize="518,2">
              <v:shape style="position:absolute;left:5267;top:177;width:518;height:2" coordorigin="5267,177" coordsize="518,0" path="m5267,177l5784,177e" filled="false" stroked="true" strokeweight=".138287pt" strokecolor="#000000">
                <v:path arrowok="t"/>
              </v:shape>
            </v:group>
            <v:group style="position:absolute;left:5114;top:167;width:667;height:351" coordorigin="5114,167" coordsize="667,351">
              <v:shape style="position:absolute;left:5114;top:167;width:667;height:351" coordorigin="5114,167" coordsize="667,351" path="m5156,395l5134,395,5193,517,5205,517,5211,487,5199,487,5156,395xe" filled="true" fillcolor="#000000" stroked="false">
                <v:path arrowok="t"/>
                <v:fill type="solid"/>
              </v:shape>
              <v:shape style="position:absolute;left:5114;top:167;width:667;height:351" coordorigin="5114,167" coordsize="667,351" path="m5780,167l5258,167,5199,487,5211,487,5267,179,5780,179,5780,167xe" filled="true" fillcolor="#000000" stroked="false">
                <v:path arrowok="t"/>
                <v:fill type="solid"/>
              </v:shape>
              <v:shape style="position:absolute;left:5114;top:167;width:667;height:351" coordorigin="5114,167" coordsize="667,351" path="m5147,377l5114,402,5119,408,5134,395,5156,395,5147,377xe" filled="true" fillcolor="#000000" stroked="false">
                <v:path arrowok="t"/>
                <v:fill type="solid"/>
              </v:shape>
            </v:group>
            <v:group style="position:absolute;left:4640;top:137;width:1161;height:2" coordorigin="4640,137" coordsize="1161,2">
              <v:shape style="position:absolute;left:4640;top:137;width:1161;height:2" coordorigin="4640,137" coordsize="1161,0" path="m4640,137l5800,137e" filled="false" stroked="true" strokeweight=".498052pt" strokecolor="#000000">
                <v:path arrowok="t"/>
              </v:shape>
            </v:group>
            <w10:wrap type="none"/>
          </v:group>
        </w:pict>
      </w:r>
      <w:r>
        <w:rPr>
          <w:rFonts w:ascii="Times New Roman" w:hAnsi="Times New Roman" w:cs="Times New Roman" w:eastAsia="Times New Roman"/>
          <w:i/>
          <w:spacing w:val="7"/>
          <w:sz w:val="24"/>
          <w:szCs w:val="24"/>
        </w:rPr>
        <w:t>C</w:t>
      </w:r>
      <w:r>
        <w:rPr>
          <w:rFonts w:ascii="Times New Roman" w:hAnsi="Times New Roman" w:cs="Times New Roman" w:eastAsia="Times New Roman"/>
          <w:spacing w:val="7"/>
          <w:sz w:val="24"/>
          <w:szCs w:val="24"/>
        </w:rPr>
        <w:t>(</w:t>
      </w:r>
      <w:r>
        <w:rPr>
          <w:rFonts w:ascii="Times New Roman" w:hAnsi="Times New Roman" w:cs="Times New Roman" w:eastAsia="Times New Roman"/>
          <w:i/>
          <w:spacing w:val="7"/>
          <w:sz w:val="24"/>
          <w:szCs w:val="24"/>
        </w:rPr>
        <w:t>x</w:t>
      </w:r>
      <w:r>
        <w:rPr>
          <w:rFonts w:ascii="Times New Roman" w:hAnsi="Times New Roman" w:cs="Times New Roman" w:eastAsia="Times New Roman"/>
          <w:spacing w:val="7"/>
          <w:sz w:val="24"/>
          <w:szCs w:val="24"/>
        </w:rPr>
        <w:t>,</w:t>
      </w:r>
      <w:r>
        <w:rPr>
          <w:rFonts w:ascii="Times New Roman" w:hAnsi="Times New Roman" w:cs="Times New Roman" w:eastAsia="Times New Roman"/>
          <w:spacing w:val="-5"/>
          <w:sz w:val="24"/>
          <w:szCs w:val="24"/>
        </w:rPr>
        <w:t> </w:t>
      </w:r>
      <w:r>
        <w:rPr>
          <w:rFonts w:ascii="Times New Roman" w:hAnsi="Times New Roman" w:cs="Times New Roman" w:eastAsia="Times New Roman"/>
          <w:i/>
          <w:sz w:val="24"/>
          <w:szCs w:val="24"/>
        </w:rPr>
        <w:t>y</w:t>
      </w:r>
      <w:r>
        <w:rPr>
          <w:rFonts w:ascii="Times New Roman" w:hAnsi="Times New Roman" w:cs="Times New Roman" w:eastAsia="Times New Roman"/>
          <w:sz w:val="24"/>
          <w:szCs w:val="24"/>
        </w:rPr>
        <w:t>,</w:t>
      </w:r>
      <w:r>
        <w:rPr>
          <w:rFonts w:ascii="Times New Roman" w:hAnsi="Times New Roman" w:cs="Times New Roman" w:eastAsia="Times New Roman"/>
          <w:spacing w:val="-38"/>
          <w:sz w:val="24"/>
          <w:szCs w:val="24"/>
        </w:rPr>
        <w:t> </w:t>
      </w:r>
      <w:r>
        <w:rPr>
          <w:rFonts w:ascii="Times New Roman" w:hAnsi="Times New Roman" w:cs="Times New Roman" w:eastAsia="Times New Roman"/>
          <w:i/>
          <w:spacing w:val="7"/>
          <w:sz w:val="24"/>
          <w:szCs w:val="24"/>
        </w:rPr>
        <w:t>t</w:t>
      </w:r>
      <w:r>
        <w:rPr>
          <w:rFonts w:ascii="Times New Roman" w:hAnsi="Times New Roman" w:cs="Times New Roman" w:eastAsia="Times New Roman"/>
          <w:spacing w:val="7"/>
          <w:sz w:val="24"/>
          <w:szCs w:val="24"/>
        </w:rPr>
        <w:t>)</w:t>
      </w:r>
      <w:r>
        <w:rPr>
          <w:rFonts w:ascii="Times New Roman" w:hAnsi="Times New Roman" w:cs="Times New Roman" w:eastAsia="Times New Roman"/>
          <w:spacing w:val="-2"/>
          <w:sz w:val="24"/>
          <w:szCs w:val="24"/>
        </w:rPr>
        <w:t> </w:t>
      </w:r>
      <w:r>
        <w:rPr>
          <w:rFonts w:ascii="Symbol" w:hAnsi="Symbol" w:cs="Symbol" w:eastAsia="Symbol"/>
          <w:sz w:val="24"/>
          <w:szCs w:val="24"/>
        </w:rPr>
        <w:t></w:t>
      </w:r>
      <w:r>
        <w:rPr>
          <w:rFonts w:ascii="Symbol" w:hAnsi="Symbol" w:cs="Symbol" w:eastAsia="Symbol"/>
          <w:spacing w:val="-12"/>
          <w:sz w:val="24"/>
          <w:szCs w:val="24"/>
        </w:rPr>
        <w:t></w:t>
      </w:r>
      <w:r>
        <w:rPr>
          <w:rFonts w:ascii="Times New Roman" w:hAnsi="Times New Roman" w:cs="Times New Roman" w:eastAsia="Times New Roman"/>
          <w:spacing w:val="-12"/>
          <w:sz w:val="24"/>
          <w:szCs w:val="24"/>
        </w:rPr>
      </w:r>
      <w:r>
        <w:rPr>
          <w:rFonts w:ascii="Times New Roman" w:hAnsi="Times New Roman" w:cs="Times New Roman" w:eastAsia="Times New Roman"/>
          <w:i/>
          <w:sz w:val="24"/>
          <w:szCs w:val="24"/>
        </w:rPr>
        <w:t>C</w:t>
      </w:r>
      <w:r>
        <w:rPr>
          <w:rFonts w:ascii="Times New Roman" w:hAnsi="Times New Roman" w:cs="Times New Roman" w:eastAsia="Times New Roman"/>
          <w:position w:val="-5"/>
          <w:sz w:val="14"/>
          <w:szCs w:val="14"/>
        </w:rPr>
        <w:t>h </w:t>
      </w:r>
      <w:r>
        <w:rPr>
          <w:rFonts w:ascii="Times New Roman" w:hAnsi="Times New Roman" w:cs="Times New Roman" w:eastAsia="Times New Roman"/>
          <w:spacing w:val="6"/>
          <w:position w:val="-5"/>
          <w:sz w:val="14"/>
          <w:szCs w:val="14"/>
        </w:rPr>
        <w:t> </w:t>
      </w:r>
      <w:r>
        <w:rPr>
          <w:rFonts w:ascii="Symbol" w:hAnsi="Symbol" w:cs="Symbol" w:eastAsia="Symbol"/>
          <w:sz w:val="24"/>
          <w:szCs w:val="24"/>
        </w:rPr>
        <w:t></w:t>
      </w:r>
    </w:p>
    <w:p>
      <w:pPr>
        <w:pStyle w:val="Heading3"/>
        <w:spacing w:line="7" w:lineRule="exact"/>
        <w:ind w:right="0"/>
        <w:jc w:val="right"/>
        <w:rPr>
          <w:i w:val="0"/>
        </w:rPr>
      </w:pPr>
      <w:r>
        <w:rPr>
          <w:rFonts w:ascii="Times New Roman" w:hAnsi="Times New Roman"/>
          <w:i w:val="0"/>
        </w:rPr>
        <w:t>2</w:t>
      </w:r>
      <w:r>
        <w:rPr>
          <w:rFonts w:ascii="Times New Roman" w:hAnsi="Times New Roman"/>
          <w:i w:val="0"/>
        </w:rPr>
        <w:t>π</w:t>
      </w:r>
      <w:r>
        <w:rPr>
          <w:i/>
        </w:rPr>
        <w:t>ht   E</w:t>
      </w:r>
      <w:r>
        <w:rPr>
          <w:i/>
          <w:spacing w:val="45"/>
        </w:rPr>
        <w:t> </w:t>
      </w:r>
      <w:r>
        <w:rPr>
          <w:i/>
        </w:rPr>
        <w:t>E</w:t>
      </w:r>
      <w:r>
        <w:rPr>
          <w:i w:val="0"/>
        </w:rPr>
      </w:r>
    </w:p>
    <w:p>
      <w:pPr>
        <w:spacing w:line="241" w:lineRule="exact" w:before="0"/>
        <w:ind w:left="131" w:right="0" w:firstLine="0"/>
        <w:jc w:val="left"/>
        <w:rPr>
          <w:rFonts w:ascii="Symbol" w:hAnsi="Symbol" w:cs="Symbol" w:eastAsia="Symbol"/>
          <w:sz w:val="24"/>
          <w:szCs w:val="24"/>
        </w:rPr>
      </w:pPr>
      <w:r>
        <w:rPr/>
        <w:br w:type="column"/>
      </w:r>
      <w:r>
        <w:rPr>
          <w:rFonts w:ascii="Times New Roman" w:hAnsi="Times New Roman" w:cs="Times New Roman" w:eastAsia="Times New Roman"/>
          <w:sz w:val="24"/>
          <w:szCs w:val="24"/>
        </w:rPr>
        <w:t>exp</w:t>
      </w:r>
      <w:r>
        <w:rPr>
          <w:rFonts w:ascii="Times New Roman" w:hAnsi="Times New Roman" w:cs="Times New Roman" w:eastAsia="Times New Roman"/>
          <w:spacing w:val="-21"/>
          <w:sz w:val="24"/>
          <w:szCs w:val="24"/>
        </w:rPr>
        <w:t> </w:t>
      </w:r>
      <w:r>
        <w:rPr>
          <w:rFonts w:ascii="Symbol" w:hAnsi="Symbol" w:cs="Symbol" w:eastAsia="Symbol"/>
          <w:spacing w:val="3"/>
          <w:position w:val="-2"/>
          <w:sz w:val="24"/>
          <w:szCs w:val="24"/>
        </w:rPr>
        <w:t></w:t>
      </w:r>
      <w:r>
        <w:rPr>
          <w:rFonts w:ascii="Symbol" w:hAnsi="Symbol" w:cs="Symbol" w:eastAsia="Symbol"/>
          <w:spacing w:val="3"/>
          <w:sz w:val="24"/>
          <w:szCs w:val="24"/>
        </w:rPr>
        <w:t></w:t>
      </w:r>
    </w:p>
    <w:p>
      <w:pPr>
        <w:spacing w:line="80" w:lineRule="exact" w:before="161"/>
        <w:ind w:left="192" w:right="0" w:firstLine="0"/>
        <w:jc w:val="left"/>
        <w:rPr>
          <w:rFonts w:ascii="Times New Roman" w:hAnsi="Times New Roman" w:cs="Times New Roman" w:eastAsia="Times New Roman"/>
          <w:sz w:val="24"/>
          <w:szCs w:val="24"/>
        </w:rPr>
      </w:pPr>
      <w:r>
        <w:rPr>
          <w:spacing w:val="4"/>
        </w:rPr>
        <w:br w:type="column"/>
      </w:r>
      <w:r>
        <w:rPr>
          <w:rFonts w:ascii="Times New Roman"/>
          <w:spacing w:val="4"/>
          <w:sz w:val="24"/>
        </w:rPr>
        <w:t>4</w:t>
      </w:r>
      <w:r>
        <w:rPr>
          <w:rFonts w:ascii="Times New Roman"/>
          <w:i/>
          <w:spacing w:val="4"/>
          <w:sz w:val="24"/>
        </w:rPr>
        <w:t>E</w:t>
      </w:r>
      <w:r>
        <w:rPr>
          <w:rFonts w:ascii="Times New Roman"/>
          <w:i/>
          <w:spacing w:val="18"/>
          <w:sz w:val="24"/>
        </w:rPr>
        <w:t> </w:t>
      </w:r>
      <w:r>
        <w:rPr>
          <w:rFonts w:ascii="Times New Roman"/>
          <w:i/>
          <w:sz w:val="24"/>
        </w:rPr>
        <w:t>t</w:t>
      </w:r>
      <w:r>
        <w:rPr>
          <w:rFonts w:ascii="Times New Roman"/>
          <w:sz w:val="24"/>
        </w:rPr>
      </w:r>
    </w:p>
    <w:p>
      <w:pPr>
        <w:pStyle w:val="Heading2"/>
        <w:numPr>
          <w:ilvl w:val="0"/>
          <w:numId w:val="7"/>
        </w:numPr>
        <w:tabs>
          <w:tab w:pos="879" w:val="left" w:leader="none"/>
        </w:tabs>
        <w:spacing w:line="221" w:lineRule="exact" w:before="0" w:after="0"/>
        <w:ind w:left="878" w:right="0" w:hanging="667"/>
        <w:jc w:val="left"/>
      </w:pPr>
      <w:r>
        <w:rPr>
          <w:rFonts w:ascii="Symbol" w:hAnsi="Symbol" w:cs="Symbol" w:eastAsia="Symbol"/>
          <w:position w:val="-2"/>
        </w:rPr>
        <w:t></w:t>
      </w:r>
      <w:r>
        <w:rPr>
          <w:rFonts w:ascii="Symbol" w:hAnsi="Symbol" w:cs="Symbol" w:eastAsia="Symbol"/>
          <w:spacing w:val="-6"/>
          <w:position w:val="-2"/>
        </w:rPr>
        <w:t></w:t>
      </w:r>
      <w:r>
        <w:rPr>
          <w:rFonts w:ascii="Times New Roman" w:hAnsi="Times New Roman" w:cs="Times New Roman" w:eastAsia="Times New Roman"/>
          <w:spacing w:val="-6"/>
          <w:position w:val="-2"/>
        </w:rPr>
      </w:r>
      <w:r>
        <w:rPr/>
        <w:t>exp(</w:t>
      </w:r>
      <w:r>
        <w:rPr>
          <w:rFonts w:ascii="Symbol" w:hAnsi="Symbol" w:cs="Symbol" w:eastAsia="Symbol"/>
        </w:rPr>
        <w:t></w:t>
      </w:r>
      <w:r>
        <w:rPr>
          <w:rFonts w:ascii="Times New Roman" w:hAnsi="Times New Roman" w:cs="Times New Roman" w:eastAsia="Times New Roman"/>
          <w:i/>
        </w:rPr>
        <w:t>kt</w:t>
      </w:r>
      <w:r>
        <w:rPr/>
        <w:t>)</w:t>
      </w:r>
    </w:p>
    <w:p>
      <w:pPr>
        <w:spacing w:line="21" w:lineRule="exact" w:before="0"/>
        <w:ind w:left="405" w:right="0" w:firstLine="0"/>
        <w:jc w:val="left"/>
        <w:rPr>
          <w:rFonts w:ascii="Times New Roman" w:hAnsi="Times New Roman" w:cs="Times New Roman" w:eastAsia="Times New Roman"/>
          <w:sz w:val="24"/>
          <w:szCs w:val="24"/>
        </w:rPr>
      </w:pPr>
      <w:r>
        <w:rPr/>
        <w:pict>
          <v:group style="position:absolute;margin-left:324.568848pt;margin-top:-4.182684pt;width:41.1pt;height:.1pt;mso-position-horizontal-relative:page;mso-position-vertical-relative:paragraph;z-index:3640" coordorigin="6491,-84" coordsize="822,2">
            <v:shape style="position:absolute;left:6491;top:-84;width:822;height:2" coordorigin="6491,-84" coordsize="822,0" path="m6491,-84l7313,-84e" filled="false" stroked="true" strokeweight=".498052pt" strokecolor="#000000">
              <v:path arrowok="t"/>
            </v:shape>
            <w10:wrap type="none"/>
          </v:group>
        </w:pict>
      </w:r>
      <w:r>
        <w:rPr/>
        <w:pict>
          <v:group style="position:absolute;margin-left:376.883759pt;margin-top:-4.182674pt;width:23.5pt;height:.1pt;mso-position-horizontal-relative:page;mso-position-vertical-relative:paragraph;z-index:-158776" coordorigin="7538,-84" coordsize="470,2">
            <v:shape style="position:absolute;left:7538;top:-84;width:470;height:2" coordorigin="7538,-84" coordsize="470,0" path="m7538,-84l8007,-84e" filled="false" stroked="true" strokeweight=".498052pt" strokecolor="#000000">
              <v:path arrowok="t"/>
            </v:shape>
            <w10:wrap type="none"/>
          </v:group>
        </w:pict>
      </w:r>
      <w:r>
        <w:rPr>
          <w:rFonts w:ascii="Times New Roman"/>
          <w:spacing w:val="4"/>
          <w:sz w:val="24"/>
        </w:rPr>
        <w:t>4</w:t>
      </w:r>
      <w:r>
        <w:rPr>
          <w:rFonts w:ascii="Times New Roman"/>
          <w:i/>
          <w:spacing w:val="4"/>
          <w:sz w:val="24"/>
        </w:rPr>
        <w:t>E</w:t>
      </w:r>
      <w:r>
        <w:rPr>
          <w:rFonts w:ascii="Times New Roman"/>
          <w:i/>
          <w:spacing w:val="26"/>
          <w:sz w:val="24"/>
        </w:rPr>
        <w:t> </w:t>
      </w:r>
      <w:r>
        <w:rPr>
          <w:rFonts w:ascii="Times New Roman"/>
          <w:i/>
          <w:sz w:val="24"/>
        </w:rPr>
        <w:t>t</w:t>
      </w:r>
      <w:r>
        <w:rPr>
          <w:rFonts w:ascii="Times New Roman"/>
          <w:sz w:val="24"/>
        </w:rPr>
      </w:r>
    </w:p>
    <w:p>
      <w:pPr>
        <w:pStyle w:val="BodyText"/>
        <w:spacing w:line="240" w:lineRule="exact"/>
        <w:ind w:left="988" w:right="0"/>
        <w:jc w:val="left"/>
      </w:pPr>
      <w:r>
        <w:rPr/>
        <w:br w:type="column"/>
      </w:r>
      <w:r>
        <w:rPr/>
        <w:t>（</w:t>
      </w:r>
      <w:r>
        <w:rPr>
          <w:rFonts w:ascii="Arial" w:hAnsi="Arial" w:cs="Arial" w:eastAsia="Arial"/>
        </w:rPr>
        <w:t>E.39</w:t>
      </w:r>
      <w:r>
        <w:rPr/>
        <w:t>）</w:t>
      </w:r>
    </w:p>
    <w:p>
      <w:pPr>
        <w:spacing w:after="0" w:line="240" w:lineRule="exact"/>
        <w:jc w:val="left"/>
        <w:sectPr>
          <w:type w:val="continuous"/>
          <w:pgSz w:w="11910" w:h="16840"/>
          <w:pgMar w:top="640" w:bottom="280" w:left="1300" w:right="920"/>
          <w:cols w:num="5" w:equalWidth="0">
            <w:col w:w="4366" w:space="40"/>
            <w:col w:w="750" w:space="40"/>
            <w:col w:w="614" w:space="40"/>
            <w:col w:w="1843" w:space="40"/>
            <w:col w:w="1957"/>
          </w:cols>
        </w:sectPr>
      </w:pPr>
    </w:p>
    <w:p>
      <w:pPr>
        <w:tabs>
          <w:tab w:pos="787" w:val="left" w:leader="none"/>
        </w:tabs>
        <w:spacing w:line="291" w:lineRule="exact" w:before="0"/>
        <w:ind w:left="0" w:right="0" w:firstLine="0"/>
        <w:jc w:val="right"/>
        <w:rPr>
          <w:rFonts w:ascii="Symbol" w:hAnsi="Symbol" w:cs="Symbol" w:eastAsia="Symbol"/>
          <w:sz w:val="24"/>
          <w:szCs w:val="24"/>
        </w:rPr>
      </w:pPr>
      <w:r>
        <w:rPr>
          <w:rFonts w:ascii="Times New Roman" w:hAnsi="Times New Roman" w:cs="Times New Roman" w:eastAsia="Times New Roman"/>
          <w:i/>
          <w:position w:val="1"/>
          <w:sz w:val="14"/>
          <w:szCs w:val="14"/>
        </w:rPr>
        <w:t>x    </w:t>
      </w:r>
      <w:r>
        <w:rPr>
          <w:rFonts w:ascii="Times New Roman" w:hAnsi="Times New Roman" w:cs="Times New Roman" w:eastAsia="Times New Roman"/>
          <w:i/>
          <w:spacing w:val="6"/>
          <w:position w:val="1"/>
          <w:sz w:val="14"/>
          <w:szCs w:val="14"/>
        </w:rPr>
        <w:t> </w:t>
      </w:r>
      <w:r>
        <w:rPr>
          <w:rFonts w:ascii="Times New Roman" w:hAnsi="Times New Roman" w:cs="Times New Roman" w:eastAsia="Times New Roman"/>
          <w:i/>
          <w:position w:val="1"/>
          <w:sz w:val="14"/>
          <w:szCs w:val="14"/>
        </w:rPr>
        <w:t>y</w:t>
        <w:tab/>
      </w:r>
      <w:r>
        <w:rPr>
          <w:rFonts w:ascii="Symbol" w:hAnsi="Symbol" w:cs="Symbol" w:eastAsia="Symbol"/>
          <w:spacing w:val="-47"/>
          <w:position w:val="4"/>
          <w:sz w:val="24"/>
          <w:szCs w:val="24"/>
        </w:rPr>
        <w:t></w:t>
      </w:r>
      <w:r>
        <w:rPr>
          <w:rFonts w:ascii="Symbol" w:hAnsi="Symbol" w:cs="Symbol" w:eastAsia="Symbol"/>
          <w:spacing w:val="-47"/>
          <w:sz w:val="24"/>
          <w:szCs w:val="24"/>
        </w:rPr>
        <w:t></w:t>
      </w:r>
    </w:p>
    <w:p>
      <w:pPr>
        <w:tabs>
          <w:tab w:pos="1489" w:val="left" w:leader="none"/>
        </w:tabs>
        <w:spacing w:line="289" w:lineRule="exact" w:before="0"/>
        <w:ind w:left="617" w:right="0" w:firstLine="0"/>
        <w:jc w:val="left"/>
        <w:rPr>
          <w:rFonts w:ascii="Symbol" w:hAnsi="Symbol" w:cs="Symbol" w:eastAsia="Symbol"/>
          <w:sz w:val="24"/>
          <w:szCs w:val="24"/>
        </w:rPr>
      </w:pPr>
      <w:r>
        <w:rPr/>
        <w:br w:type="column"/>
      </w:r>
      <w:r>
        <w:rPr>
          <w:rFonts w:ascii="Times New Roman" w:hAnsi="Times New Roman" w:cs="Times New Roman" w:eastAsia="Times New Roman"/>
          <w:i/>
          <w:sz w:val="14"/>
          <w:szCs w:val="14"/>
        </w:rPr>
        <w:t>x</w:t>
        <w:tab/>
        <w:t>y  </w:t>
      </w:r>
      <w:r>
        <w:rPr>
          <w:rFonts w:ascii="Times New Roman" w:hAnsi="Times New Roman" w:cs="Times New Roman" w:eastAsia="Times New Roman"/>
          <w:i/>
          <w:spacing w:val="18"/>
          <w:sz w:val="14"/>
          <w:szCs w:val="14"/>
        </w:rPr>
        <w:t> </w:t>
      </w:r>
      <w:r>
        <w:rPr>
          <w:rFonts w:ascii="Symbol" w:hAnsi="Symbol" w:cs="Symbol" w:eastAsia="Symbol"/>
          <w:spacing w:val="-47"/>
          <w:position w:val="1"/>
          <w:sz w:val="24"/>
          <w:szCs w:val="24"/>
        </w:rPr>
        <w:t></w:t>
      </w:r>
      <w:r>
        <w:rPr>
          <w:rFonts w:ascii="Symbol" w:hAnsi="Symbol" w:cs="Symbol" w:eastAsia="Symbol"/>
          <w:spacing w:val="-47"/>
          <w:position w:val="-2"/>
          <w:sz w:val="24"/>
          <w:szCs w:val="24"/>
        </w:rPr>
        <w:t></w:t>
      </w:r>
      <w:r>
        <w:rPr>
          <w:rFonts w:ascii="Symbol" w:hAnsi="Symbol" w:cs="Symbol" w:eastAsia="Symbol"/>
          <w:spacing w:val="-47"/>
          <w:sz w:val="24"/>
          <w:szCs w:val="24"/>
        </w:rPr>
      </w:r>
    </w:p>
    <w:p>
      <w:pPr>
        <w:spacing w:after="0" w:line="289" w:lineRule="exact"/>
        <w:jc w:val="left"/>
        <w:rPr>
          <w:rFonts w:ascii="Symbol" w:hAnsi="Symbol" w:cs="Symbol" w:eastAsia="Symbol"/>
          <w:sz w:val="24"/>
          <w:szCs w:val="24"/>
        </w:rPr>
        <w:sectPr>
          <w:type w:val="continuous"/>
          <w:pgSz w:w="11910" w:h="16840"/>
          <w:pgMar w:top="640" w:bottom="280" w:left="1300" w:right="920"/>
          <w:cols w:num="2" w:equalWidth="0">
            <w:col w:w="5014" w:space="40"/>
            <w:col w:w="4636"/>
          </w:cols>
        </w:sectPr>
      </w:pPr>
    </w:p>
    <w:p>
      <w:pPr>
        <w:spacing w:line="240" w:lineRule="auto" w:before="7"/>
        <w:rPr>
          <w:rFonts w:ascii="Symbol" w:hAnsi="Symbol" w:cs="Symbol" w:eastAsia="Symbol"/>
          <w:sz w:val="24"/>
          <w:szCs w:val="24"/>
        </w:rPr>
      </w:pPr>
    </w:p>
    <w:p>
      <w:pPr>
        <w:pStyle w:val="BodyText"/>
        <w:spacing w:line="240" w:lineRule="auto" w:before="36"/>
        <w:ind w:left="538" w:right="0"/>
        <w:jc w:val="left"/>
      </w:pPr>
      <w:r>
        <w:rPr/>
        <w:t>考虑岸边反射影响的宽浅型平直恒定均匀河流，岸边点源排放，浓度分布公式为：</w:t>
      </w:r>
    </w:p>
    <w:p>
      <w:pPr>
        <w:spacing w:line="240" w:lineRule="auto" w:before="7"/>
        <w:rPr>
          <w:rFonts w:ascii="宋体" w:hAnsi="宋体" w:cs="宋体" w:eastAsia="宋体"/>
          <w:sz w:val="26"/>
          <w:szCs w:val="26"/>
        </w:rPr>
      </w:pPr>
    </w:p>
    <w:p>
      <w:pPr>
        <w:spacing w:after="0" w:line="240" w:lineRule="auto"/>
        <w:rPr>
          <w:rFonts w:ascii="宋体" w:hAnsi="宋体" w:cs="宋体" w:eastAsia="宋体"/>
          <w:sz w:val="26"/>
          <w:szCs w:val="26"/>
        </w:rPr>
        <w:sectPr>
          <w:type w:val="continuous"/>
          <w:pgSz w:w="11910" w:h="16840"/>
          <w:pgMar w:top="640" w:bottom="280" w:left="1300" w:right="920"/>
        </w:sectPr>
      </w:pPr>
    </w:p>
    <w:p>
      <w:pPr>
        <w:tabs>
          <w:tab w:pos="4697" w:val="left" w:leader="none"/>
        </w:tabs>
        <w:spacing w:line="152" w:lineRule="exact" w:before="103"/>
        <w:ind w:left="3354" w:right="0" w:firstLine="0"/>
        <w:jc w:val="left"/>
        <w:rPr>
          <w:rFonts w:ascii="Times New Roman" w:hAnsi="Times New Roman" w:cs="Times New Roman" w:eastAsia="Times New Roman"/>
          <w:sz w:val="14"/>
          <w:szCs w:val="14"/>
        </w:rPr>
      </w:pPr>
      <w:r>
        <w:rPr/>
        <w:pict>
          <v:group style="position:absolute;margin-left:299.270081pt;margin-top:21.791084pt;width:41pt;height:.1pt;mso-position-horizontal-relative:page;mso-position-vertical-relative:paragraph;z-index:3712" coordorigin="5985,436" coordsize="820,2">
            <v:shape style="position:absolute;left:5985;top:436;width:820;height:2" coordorigin="5985,436" coordsize="820,0" path="m5985,436l6805,436e" filled="false" stroked="true" strokeweight=".497441pt" strokecolor="#000000">
              <v:path arrowok="t"/>
            </v:shape>
            <w10:wrap type="none"/>
          </v:group>
        </w:pict>
      </w:r>
      <w:r>
        <w:rPr>
          <w:rFonts w:ascii="Times New Roman" w:hAnsi="Times New Roman" w:cs="Times New Roman" w:eastAsia="Times New Roman"/>
          <w:i/>
          <w:sz w:val="24"/>
          <w:szCs w:val="24"/>
        </w:rPr>
        <w:t>M</w:t>
        <w:tab/>
      </w:r>
      <w:r>
        <w:rPr>
          <w:rFonts w:ascii="Times New Roman" w:hAnsi="Times New Roman" w:cs="Times New Roman" w:eastAsia="Times New Roman"/>
          <w:spacing w:val="7"/>
          <w:sz w:val="24"/>
          <w:szCs w:val="24"/>
        </w:rPr>
        <w:t>(</w:t>
      </w:r>
      <w:r>
        <w:rPr>
          <w:rFonts w:ascii="Times New Roman" w:hAnsi="Times New Roman" w:cs="Times New Roman" w:eastAsia="Times New Roman"/>
          <w:i/>
          <w:spacing w:val="7"/>
          <w:sz w:val="24"/>
          <w:szCs w:val="24"/>
        </w:rPr>
        <w:t>x </w:t>
      </w:r>
      <w:r>
        <w:rPr>
          <w:rFonts w:ascii="Symbol" w:hAnsi="Symbol" w:cs="Symbol" w:eastAsia="Symbol"/>
          <w:sz w:val="24"/>
          <w:szCs w:val="24"/>
        </w:rPr>
        <w:t></w:t>
      </w:r>
      <w:r>
        <w:rPr>
          <w:rFonts w:ascii="Symbol" w:hAnsi="Symbol" w:cs="Symbol" w:eastAsia="Symbol"/>
          <w:spacing w:val="-42"/>
          <w:sz w:val="24"/>
          <w:szCs w:val="24"/>
        </w:rPr>
        <w:t></w:t>
      </w:r>
      <w:r>
        <w:rPr>
          <w:rFonts w:ascii="Times New Roman" w:hAnsi="Times New Roman" w:cs="Times New Roman" w:eastAsia="Times New Roman"/>
          <w:spacing w:val="-42"/>
          <w:sz w:val="24"/>
          <w:szCs w:val="24"/>
        </w:rPr>
      </w:r>
      <w:r>
        <w:rPr>
          <w:rFonts w:ascii="Times New Roman" w:hAnsi="Times New Roman" w:cs="Times New Roman" w:eastAsia="Times New Roman"/>
          <w:i/>
          <w:spacing w:val="4"/>
          <w:sz w:val="24"/>
          <w:szCs w:val="24"/>
        </w:rPr>
        <w:t>ut</w:t>
      </w:r>
      <w:r>
        <w:rPr>
          <w:rFonts w:ascii="Times New Roman" w:hAnsi="Times New Roman" w:cs="Times New Roman" w:eastAsia="Times New Roman"/>
          <w:spacing w:val="4"/>
          <w:sz w:val="24"/>
          <w:szCs w:val="24"/>
        </w:rPr>
        <w:t>)</w:t>
      </w:r>
      <w:r>
        <w:rPr>
          <w:rFonts w:ascii="Times New Roman" w:hAnsi="Times New Roman" w:cs="Times New Roman" w:eastAsia="Times New Roman"/>
          <w:spacing w:val="4"/>
          <w:position w:val="11"/>
          <w:sz w:val="14"/>
          <w:szCs w:val="14"/>
        </w:rPr>
        <w:t>2</w:t>
      </w:r>
      <w:r>
        <w:rPr>
          <w:rFonts w:ascii="Times New Roman" w:hAnsi="Times New Roman" w:cs="Times New Roman" w:eastAsia="Times New Roman"/>
          <w:spacing w:val="4"/>
          <w:sz w:val="14"/>
          <w:szCs w:val="14"/>
        </w:rPr>
      </w:r>
    </w:p>
    <w:p>
      <w:pPr>
        <w:tabs>
          <w:tab w:pos="1202" w:val="left" w:leader="none"/>
        </w:tabs>
        <w:spacing w:line="202" w:lineRule="exact" w:before="53"/>
        <w:ind w:left="602" w:right="0" w:firstLine="0"/>
        <w:jc w:val="left"/>
        <w:rPr>
          <w:rFonts w:ascii="Symbol" w:hAnsi="Symbol" w:cs="Symbol" w:eastAsia="Symbol"/>
          <w:sz w:val="24"/>
          <w:szCs w:val="24"/>
        </w:rPr>
      </w:pPr>
      <w:r>
        <w:rPr/>
        <w:br w:type="column"/>
      </w:r>
      <w:r>
        <w:rPr>
          <w:rFonts w:ascii="Times New Roman" w:hAnsi="Times New Roman" w:cs="Times New Roman" w:eastAsia="Times New Roman"/>
          <w:position w:val="9"/>
          <w:sz w:val="14"/>
          <w:szCs w:val="14"/>
        </w:rPr>
        <w:t>1</w:t>
        <w:tab/>
      </w:r>
      <w:r>
        <w:rPr>
          <w:rFonts w:ascii="Symbol" w:hAnsi="Symbol" w:cs="Symbol" w:eastAsia="Symbol"/>
          <w:position w:val="5"/>
          <w:sz w:val="24"/>
          <w:szCs w:val="24"/>
        </w:rPr>
        <w:t></w:t>
      </w:r>
      <w:r>
        <w:rPr>
          <w:rFonts w:ascii="Symbol" w:hAnsi="Symbol" w:cs="Symbol" w:eastAsia="Symbol"/>
          <w:spacing w:val="21"/>
          <w:position w:val="5"/>
          <w:sz w:val="24"/>
          <w:szCs w:val="24"/>
        </w:rPr>
        <w:t></w:t>
      </w:r>
      <w:r>
        <w:rPr>
          <w:rFonts w:ascii="Times New Roman" w:hAnsi="Times New Roman" w:cs="Times New Roman" w:eastAsia="Times New Roman"/>
          <w:spacing w:val="21"/>
          <w:position w:val="5"/>
          <w:sz w:val="24"/>
          <w:szCs w:val="24"/>
        </w:rPr>
      </w:r>
      <w:r>
        <w:rPr>
          <w:rFonts w:ascii="Times New Roman" w:hAnsi="Times New Roman" w:cs="Times New Roman" w:eastAsia="Times New Roman"/>
          <w:sz w:val="24"/>
          <w:szCs w:val="24"/>
        </w:rPr>
        <w:t>(</w:t>
      </w:r>
      <w:r>
        <w:rPr>
          <w:rFonts w:ascii="Times New Roman" w:hAnsi="Times New Roman" w:cs="Times New Roman" w:eastAsia="Times New Roman"/>
          <w:spacing w:val="-33"/>
          <w:sz w:val="24"/>
          <w:szCs w:val="24"/>
        </w:rPr>
        <w:t> </w:t>
      </w:r>
      <w:r>
        <w:rPr>
          <w:rFonts w:ascii="Times New Roman" w:hAnsi="Times New Roman" w:cs="Times New Roman" w:eastAsia="Times New Roman"/>
          <w:i/>
          <w:sz w:val="24"/>
          <w:szCs w:val="24"/>
        </w:rPr>
        <w:t>y</w:t>
      </w:r>
      <w:r>
        <w:rPr>
          <w:rFonts w:ascii="Times New Roman" w:hAnsi="Times New Roman" w:cs="Times New Roman" w:eastAsia="Times New Roman"/>
          <w:i/>
          <w:spacing w:val="-11"/>
          <w:sz w:val="24"/>
          <w:szCs w:val="24"/>
        </w:rPr>
        <w:t> </w:t>
      </w:r>
      <w:r>
        <w:rPr>
          <w:rFonts w:ascii="Symbol" w:hAnsi="Symbol" w:cs="Symbol" w:eastAsia="Symbol"/>
          <w:sz w:val="24"/>
          <w:szCs w:val="24"/>
        </w:rPr>
        <w:t></w:t>
      </w:r>
      <w:r>
        <w:rPr>
          <w:rFonts w:ascii="Symbol" w:hAnsi="Symbol" w:cs="Symbol" w:eastAsia="Symbol"/>
          <w:spacing w:val="-20"/>
          <w:sz w:val="24"/>
          <w:szCs w:val="24"/>
        </w:rPr>
        <w:t></w:t>
      </w:r>
      <w:r>
        <w:rPr>
          <w:rFonts w:ascii="Times New Roman" w:hAnsi="Times New Roman" w:cs="Times New Roman" w:eastAsia="Times New Roman"/>
          <w:spacing w:val="-20"/>
          <w:sz w:val="24"/>
          <w:szCs w:val="24"/>
        </w:rPr>
      </w:r>
      <w:r>
        <w:rPr>
          <w:rFonts w:ascii="Times New Roman" w:hAnsi="Times New Roman" w:cs="Times New Roman" w:eastAsia="Times New Roman"/>
          <w:sz w:val="24"/>
          <w:szCs w:val="24"/>
        </w:rPr>
        <w:t>2</w:t>
      </w:r>
      <w:r>
        <w:rPr>
          <w:rFonts w:ascii="Times New Roman" w:hAnsi="Times New Roman" w:cs="Times New Roman" w:eastAsia="Times New Roman"/>
          <w:i/>
          <w:sz w:val="24"/>
          <w:szCs w:val="24"/>
        </w:rPr>
        <w:t>nB</w:t>
      </w:r>
      <w:r>
        <w:rPr>
          <w:rFonts w:ascii="Times New Roman" w:hAnsi="Times New Roman" w:cs="Times New Roman" w:eastAsia="Times New Roman"/>
          <w:sz w:val="24"/>
          <w:szCs w:val="24"/>
        </w:rPr>
        <w:t>)</w:t>
      </w:r>
      <w:r>
        <w:rPr>
          <w:rFonts w:ascii="Times New Roman" w:hAnsi="Times New Roman" w:cs="Times New Roman" w:eastAsia="Times New Roman"/>
          <w:position w:val="11"/>
          <w:sz w:val="14"/>
          <w:szCs w:val="14"/>
        </w:rPr>
        <w:t>2</w:t>
      </w:r>
      <w:r>
        <w:rPr>
          <w:rFonts w:ascii="Times New Roman" w:hAnsi="Times New Roman" w:cs="Times New Roman" w:eastAsia="Times New Roman"/>
          <w:spacing w:val="22"/>
          <w:position w:val="11"/>
          <w:sz w:val="14"/>
          <w:szCs w:val="14"/>
        </w:rPr>
        <w:t> </w:t>
      </w:r>
      <w:r>
        <w:rPr>
          <w:rFonts w:ascii="Symbol" w:hAnsi="Symbol" w:cs="Symbol" w:eastAsia="Symbol"/>
          <w:position w:val="5"/>
          <w:sz w:val="24"/>
          <w:szCs w:val="24"/>
        </w:rPr>
        <w:t></w:t>
      </w:r>
      <w:r>
        <w:rPr>
          <w:rFonts w:ascii="Symbol" w:hAnsi="Symbol" w:cs="Symbol" w:eastAsia="Symbol"/>
          <w:sz w:val="24"/>
          <w:szCs w:val="24"/>
        </w:rPr>
      </w:r>
    </w:p>
    <w:p>
      <w:pPr>
        <w:spacing w:after="0" w:line="202" w:lineRule="exact"/>
        <w:jc w:val="left"/>
        <w:rPr>
          <w:rFonts w:ascii="Symbol" w:hAnsi="Symbol" w:cs="Symbol" w:eastAsia="Symbol"/>
          <w:sz w:val="24"/>
          <w:szCs w:val="24"/>
        </w:rPr>
        <w:sectPr>
          <w:type w:val="continuous"/>
          <w:pgSz w:w="11910" w:h="16840"/>
          <w:pgMar w:top="640" w:bottom="280" w:left="1300" w:right="920"/>
          <w:cols w:num="2" w:equalWidth="0">
            <w:col w:w="5471" w:space="40"/>
            <w:col w:w="4179"/>
          </w:cols>
        </w:sectPr>
      </w:pPr>
    </w:p>
    <w:p>
      <w:pPr>
        <w:spacing w:line="254" w:lineRule="exact" w:before="0"/>
        <w:ind w:left="1321" w:right="0" w:firstLine="0"/>
        <w:jc w:val="left"/>
        <w:rPr>
          <w:rFonts w:ascii="Symbol" w:hAnsi="Symbol" w:cs="Symbol" w:eastAsia="Symbol"/>
          <w:sz w:val="24"/>
          <w:szCs w:val="24"/>
        </w:rPr>
      </w:pPr>
      <w:r>
        <w:rPr>
          <w:rFonts w:ascii="Times New Roman" w:hAnsi="Times New Roman" w:cs="Times New Roman" w:eastAsia="Times New Roman"/>
          <w:i/>
          <w:spacing w:val="6"/>
          <w:sz w:val="24"/>
          <w:szCs w:val="24"/>
        </w:rPr>
        <w:t>C</w:t>
      </w:r>
      <w:r>
        <w:rPr>
          <w:rFonts w:ascii="Times New Roman" w:hAnsi="Times New Roman" w:cs="Times New Roman" w:eastAsia="Times New Roman"/>
          <w:spacing w:val="6"/>
          <w:sz w:val="24"/>
          <w:szCs w:val="24"/>
        </w:rPr>
        <w:t>(</w:t>
      </w:r>
      <w:r>
        <w:rPr>
          <w:rFonts w:ascii="Times New Roman" w:hAnsi="Times New Roman" w:cs="Times New Roman" w:eastAsia="Times New Roman"/>
          <w:i/>
          <w:spacing w:val="6"/>
          <w:sz w:val="24"/>
          <w:szCs w:val="24"/>
        </w:rPr>
        <w:t>x</w:t>
      </w:r>
      <w:r>
        <w:rPr>
          <w:rFonts w:ascii="Times New Roman" w:hAnsi="Times New Roman" w:cs="Times New Roman" w:eastAsia="Times New Roman"/>
          <w:spacing w:val="6"/>
          <w:sz w:val="24"/>
          <w:szCs w:val="24"/>
        </w:rPr>
        <w:t>,</w:t>
      </w:r>
      <w:r>
        <w:rPr>
          <w:rFonts w:ascii="Times New Roman" w:hAnsi="Times New Roman" w:cs="Times New Roman" w:eastAsia="Times New Roman"/>
          <w:spacing w:val="-4"/>
          <w:sz w:val="24"/>
          <w:szCs w:val="24"/>
        </w:rPr>
        <w:t> </w:t>
      </w:r>
      <w:r>
        <w:rPr>
          <w:rFonts w:ascii="Times New Roman" w:hAnsi="Times New Roman" w:cs="Times New Roman" w:eastAsia="Times New Roman"/>
          <w:i/>
          <w:sz w:val="24"/>
          <w:szCs w:val="24"/>
        </w:rPr>
        <w:t>y</w:t>
      </w:r>
      <w:r>
        <w:rPr>
          <w:rFonts w:ascii="Times New Roman" w:hAnsi="Times New Roman" w:cs="Times New Roman" w:eastAsia="Times New Roman"/>
          <w:sz w:val="24"/>
          <w:szCs w:val="24"/>
        </w:rPr>
        <w:t>,</w:t>
      </w:r>
      <w:r>
        <w:rPr>
          <w:rFonts w:ascii="Times New Roman" w:hAnsi="Times New Roman" w:cs="Times New Roman" w:eastAsia="Times New Roman"/>
          <w:spacing w:val="-37"/>
          <w:sz w:val="24"/>
          <w:szCs w:val="24"/>
        </w:rPr>
        <w:t> </w:t>
      </w:r>
      <w:r>
        <w:rPr>
          <w:rFonts w:ascii="Times New Roman" w:hAnsi="Times New Roman" w:cs="Times New Roman" w:eastAsia="Times New Roman"/>
          <w:i/>
          <w:spacing w:val="7"/>
          <w:sz w:val="24"/>
          <w:szCs w:val="24"/>
        </w:rPr>
        <w:t>t</w:t>
      </w:r>
      <w:r>
        <w:rPr>
          <w:rFonts w:ascii="Times New Roman" w:hAnsi="Times New Roman" w:cs="Times New Roman" w:eastAsia="Times New Roman"/>
          <w:spacing w:val="7"/>
          <w:sz w:val="24"/>
          <w:szCs w:val="24"/>
        </w:rPr>
        <w:t>)</w:t>
      </w:r>
      <w:r>
        <w:rPr>
          <w:rFonts w:ascii="Times New Roman" w:hAnsi="Times New Roman" w:cs="Times New Roman" w:eastAsia="Times New Roman"/>
          <w:spacing w:val="-1"/>
          <w:sz w:val="24"/>
          <w:szCs w:val="24"/>
        </w:rPr>
        <w:t> </w:t>
      </w:r>
      <w:r>
        <w:rPr>
          <w:rFonts w:ascii="Symbol" w:hAnsi="Symbol" w:cs="Symbol" w:eastAsia="Symbol"/>
          <w:sz w:val="24"/>
          <w:szCs w:val="24"/>
        </w:rPr>
        <w:t></w:t>
      </w:r>
      <w:r>
        <w:rPr>
          <w:rFonts w:ascii="Symbol" w:hAnsi="Symbol" w:cs="Symbol" w:eastAsia="Symbol"/>
          <w:spacing w:val="-11"/>
          <w:sz w:val="24"/>
          <w:szCs w:val="24"/>
        </w:rPr>
        <w:t></w:t>
      </w:r>
      <w:r>
        <w:rPr>
          <w:rFonts w:ascii="Times New Roman" w:hAnsi="Times New Roman" w:cs="Times New Roman" w:eastAsia="Times New Roman"/>
          <w:spacing w:val="-11"/>
          <w:sz w:val="24"/>
          <w:szCs w:val="24"/>
        </w:rPr>
      </w:r>
      <w:r>
        <w:rPr>
          <w:rFonts w:ascii="Times New Roman" w:hAnsi="Times New Roman" w:cs="Times New Roman" w:eastAsia="Times New Roman"/>
          <w:i/>
          <w:sz w:val="24"/>
          <w:szCs w:val="24"/>
        </w:rPr>
        <w:t>C</w:t>
      </w:r>
      <w:r>
        <w:rPr>
          <w:rFonts w:ascii="Times New Roman" w:hAnsi="Times New Roman" w:cs="Times New Roman" w:eastAsia="Times New Roman"/>
          <w:position w:val="-5"/>
          <w:sz w:val="14"/>
          <w:szCs w:val="14"/>
        </w:rPr>
        <w:t>h </w:t>
      </w:r>
      <w:r>
        <w:rPr>
          <w:rFonts w:ascii="Times New Roman" w:hAnsi="Times New Roman" w:cs="Times New Roman" w:eastAsia="Times New Roman"/>
          <w:spacing w:val="7"/>
          <w:position w:val="-5"/>
          <w:sz w:val="14"/>
          <w:szCs w:val="14"/>
        </w:rPr>
        <w:t> </w:t>
      </w:r>
      <w:r>
        <w:rPr>
          <w:rFonts w:ascii="Symbol" w:hAnsi="Symbol" w:cs="Symbol" w:eastAsia="Symbol"/>
          <w:sz w:val="24"/>
          <w:szCs w:val="24"/>
        </w:rPr>
        <w:t></w:t>
      </w:r>
    </w:p>
    <w:p>
      <w:pPr>
        <w:spacing w:line="240" w:lineRule="auto" w:before="3"/>
        <w:rPr>
          <w:rFonts w:ascii="Symbol" w:hAnsi="Symbol" w:cs="Symbol" w:eastAsia="Symbol"/>
          <w:sz w:val="18"/>
          <w:szCs w:val="18"/>
        </w:rPr>
      </w:pPr>
      <w:r>
        <w:rPr/>
        <w:br w:type="column"/>
      </w:r>
      <w:r>
        <w:rPr>
          <w:rFonts w:ascii="Symbol"/>
          <w:sz w:val="18"/>
        </w:rPr>
      </w:r>
    </w:p>
    <w:p>
      <w:pPr>
        <w:pStyle w:val="Heading3"/>
        <w:spacing w:line="31" w:lineRule="exact"/>
        <w:ind w:left="269" w:right="0"/>
        <w:jc w:val="left"/>
        <w:rPr>
          <w:i w:val="0"/>
        </w:rPr>
      </w:pPr>
      <w:r>
        <w:rPr>
          <w:i/>
        </w:rPr>
        <w:t>ht   E</w:t>
      </w:r>
      <w:r>
        <w:rPr>
          <w:i/>
          <w:spacing w:val="39"/>
        </w:rPr>
        <w:t> </w:t>
      </w:r>
      <w:r>
        <w:rPr>
          <w:i/>
        </w:rPr>
        <w:t>E</w:t>
      </w:r>
      <w:r>
        <w:rPr>
          <w:i w:val="0"/>
        </w:rPr>
      </w:r>
    </w:p>
    <w:p>
      <w:pPr>
        <w:spacing w:line="254" w:lineRule="exact" w:before="0"/>
        <w:ind w:left="131" w:right="0" w:firstLine="0"/>
        <w:jc w:val="left"/>
        <w:rPr>
          <w:rFonts w:ascii="Symbol" w:hAnsi="Symbol" w:cs="Symbol" w:eastAsia="Symbol"/>
          <w:sz w:val="24"/>
          <w:szCs w:val="24"/>
        </w:rPr>
      </w:pPr>
      <w:r>
        <w:rPr>
          <w:spacing w:val="-1"/>
        </w:rPr>
        <w:br w:type="column"/>
      </w:r>
      <w:r>
        <w:rPr>
          <w:rFonts w:ascii="Times New Roman" w:hAnsi="Times New Roman" w:cs="Times New Roman" w:eastAsia="Times New Roman"/>
          <w:spacing w:val="-1"/>
          <w:sz w:val="24"/>
          <w:szCs w:val="24"/>
        </w:rPr>
        <w:t>exp(</w:t>
      </w:r>
      <w:r>
        <w:rPr>
          <w:rFonts w:ascii="Symbol" w:hAnsi="Symbol" w:cs="Symbol" w:eastAsia="Symbol"/>
          <w:spacing w:val="-1"/>
          <w:sz w:val="24"/>
          <w:szCs w:val="24"/>
        </w:rPr>
        <w:t></w:t>
      </w:r>
    </w:p>
    <w:p>
      <w:pPr>
        <w:spacing w:line="50" w:lineRule="exact" w:before="204"/>
        <w:ind w:left="191" w:right="0" w:firstLine="0"/>
        <w:jc w:val="left"/>
        <w:rPr>
          <w:rFonts w:ascii="Times New Roman" w:hAnsi="Times New Roman" w:cs="Times New Roman" w:eastAsia="Times New Roman"/>
          <w:sz w:val="24"/>
          <w:szCs w:val="24"/>
        </w:rPr>
      </w:pPr>
      <w:r>
        <w:rPr>
          <w:spacing w:val="4"/>
        </w:rPr>
        <w:br w:type="column"/>
      </w:r>
      <w:r>
        <w:rPr>
          <w:rFonts w:ascii="Times New Roman"/>
          <w:spacing w:val="4"/>
          <w:sz w:val="24"/>
        </w:rPr>
        <w:t>4</w:t>
      </w:r>
      <w:r>
        <w:rPr>
          <w:rFonts w:ascii="Times New Roman"/>
          <w:i/>
          <w:spacing w:val="4"/>
          <w:sz w:val="24"/>
        </w:rPr>
        <w:t>E</w:t>
      </w:r>
      <w:r>
        <w:rPr>
          <w:rFonts w:ascii="Times New Roman"/>
          <w:i/>
          <w:spacing w:val="17"/>
          <w:sz w:val="24"/>
        </w:rPr>
        <w:t> </w:t>
      </w:r>
      <w:r>
        <w:rPr>
          <w:rFonts w:ascii="Times New Roman"/>
          <w:i/>
          <w:sz w:val="24"/>
        </w:rPr>
        <w:t>t</w:t>
      </w:r>
      <w:r>
        <w:rPr>
          <w:rFonts w:ascii="Times New Roman"/>
          <w:sz w:val="24"/>
        </w:rPr>
      </w:r>
    </w:p>
    <w:p>
      <w:pPr>
        <w:pStyle w:val="ListParagraph"/>
        <w:numPr>
          <w:ilvl w:val="0"/>
          <w:numId w:val="7"/>
        </w:numPr>
        <w:tabs>
          <w:tab w:pos="384" w:val="left" w:leader="none"/>
        </w:tabs>
        <w:spacing w:line="254" w:lineRule="exact" w:before="0" w:after="0"/>
        <w:ind w:left="383" w:right="0" w:hanging="172"/>
        <w:jc w:val="left"/>
        <w:rPr>
          <w:rFonts w:ascii="Symbol" w:hAnsi="Symbol" w:cs="Symbol" w:eastAsia="Symbol"/>
          <w:sz w:val="24"/>
          <w:szCs w:val="24"/>
        </w:rPr>
      </w:pPr>
      <w:r>
        <w:rPr>
          <w:rFonts w:ascii="Times New Roman" w:hAnsi="Times New Roman" w:cs="Times New Roman" w:eastAsia="Times New Roman"/>
          <w:i/>
          <w:spacing w:val="3"/>
          <w:sz w:val="24"/>
          <w:szCs w:val="24"/>
        </w:rPr>
        <w:br w:type="column"/>
        <w:t>kt</w:t>
      </w:r>
      <w:r>
        <w:rPr>
          <w:rFonts w:ascii="Times New Roman" w:hAnsi="Times New Roman" w:cs="Times New Roman" w:eastAsia="Times New Roman"/>
          <w:spacing w:val="3"/>
          <w:sz w:val="24"/>
          <w:szCs w:val="24"/>
        </w:rPr>
        <w:t>)</w:t>
      </w:r>
      <w:r>
        <w:rPr>
          <w:rFonts w:ascii="Times New Roman" w:hAnsi="Times New Roman" w:cs="Times New Roman" w:eastAsia="Times New Roman"/>
          <w:spacing w:val="-30"/>
          <w:sz w:val="24"/>
          <w:szCs w:val="24"/>
        </w:rPr>
        <w:t> </w:t>
      </w:r>
      <w:r>
        <w:rPr>
          <w:rFonts w:ascii="Symbol" w:hAnsi="Symbol" w:cs="Symbol" w:eastAsia="Symbol"/>
          <w:position w:val="-5"/>
          <w:sz w:val="36"/>
          <w:szCs w:val="36"/>
        </w:rPr>
        <w:t></w:t>
      </w:r>
      <w:r>
        <w:rPr>
          <w:rFonts w:ascii="Symbol" w:hAnsi="Symbol" w:cs="Symbol" w:eastAsia="Symbol"/>
          <w:spacing w:val="-39"/>
          <w:position w:val="-5"/>
          <w:sz w:val="36"/>
          <w:szCs w:val="36"/>
        </w:rPr>
        <w:t></w:t>
      </w:r>
      <w:r>
        <w:rPr>
          <w:rFonts w:ascii="Times New Roman" w:hAnsi="Times New Roman" w:cs="Times New Roman" w:eastAsia="Times New Roman"/>
          <w:spacing w:val="-39"/>
          <w:position w:val="-5"/>
          <w:sz w:val="36"/>
          <w:szCs w:val="36"/>
        </w:rPr>
      </w:r>
      <w:r>
        <w:rPr>
          <w:rFonts w:ascii="Times New Roman" w:hAnsi="Times New Roman" w:cs="Times New Roman" w:eastAsia="Times New Roman"/>
          <w:sz w:val="24"/>
          <w:szCs w:val="24"/>
        </w:rPr>
        <w:t>exp</w:t>
      </w:r>
      <w:r>
        <w:rPr>
          <w:rFonts w:ascii="Times New Roman" w:hAnsi="Times New Roman" w:cs="Times New Roman" w:eastAsia="Times New Roman"/>
          <w:spacing w:val="-21"/>
          <w:sz w:val="24"/>
          <w:szCs w:val="24"/>
        </w:rPr>
        <w:t> </w:t>
      </w:r>
      <w:r>
        <w:rPr>
          <w:rFonts w:ascii="Symbol" w:hAnsi="Symbol" w:cs="Symbol" w:eastAsia="Symbol"/>
          <w:spacing w:val="3"/>
          <w:position w:val="-2"/>
          <w:sz w:val="24"/>
          <w:szCs w:val="24"/>
        </w:rPr>
        <w:t></w:t>
      </w:r>
      <w:r>
        <w:rPr>
          <w:rFonts w:ascii="Symbol" w:hAnsi="Symbol" w:cs="Symbol" w:eastAsia="Symbol"/>
          <w:spacing w:val="3"/>
          <w:sz w:val="24"/>
          <w:szCs w:val="24"/>
        </w:rPr>
        <w:t></w:t>
      </w:r>
    </w:p>
    <w:p>
      <w:pPr>
        <w:spacing w:line="234" w:lineRule="exact" w:before="31"/>
        <w:ind w:left="297" w:right="0" w:firstLine="756"/>
        <w:jc w:val="left"/>
        <w:rPr>
          <w:rFonts w:ascii="Symbol" w:hAnsi="Symbol" w:cs="Symbol" w:eastAsia="Symbol"/>
          <w:sz w:val="24"/>
          <w:szCs w:val="24"/>
        </w:rPr>
      </w:pPr>
      <w:r>
        <w:rPr/>
        <w:br w:type="column"/>
      </w:r>
      <w:r>
        <w:rPr>
          <w:rFonts w:ascii="Symbol" w:hAnsi="Symbol" w:cs="Symbol" w:eastAsia="Symbol"/>
          <w:sz w:val="24"/>
          <w:szCs w:val="24"/>
        </w:rPr>
        <w:t></w:t>
      </w:r>
    </w:p>
    <w:p>
      <w:pPr>
        <w:spacing w:line="10" w:lineRule="exact" w:before="0"/>
        <w:ind w:left="297" w:right="0" w:firstLine="0"/>
        <w:jc w:val="left"/>
        <w:rPr>
          <w:rFonts w:ascii="Times New Roman" w:hAnsi="Times New Roman" w:cs="Times New Roman" w:eastAsia="Times New Roman"/>
          <w:sz w:val="24"/>
          <w:szCs w:val="24"/>
        </w:rPr>
      </w:pPr>
      <w:r>
        <w:rPr/>
        <w:pict>
          <v:group style="position:absolute;margin-left:414.219696pt;margin-top:-3.68673pt;width:51.85pt;height:.1pt;mso-position-horizontal-relative:page;mso-position-vertical-relative:paragraph;z-index:-158704" coordorigin="8284,-74" coordsize="1037,2">
            <v:shape style="position:absolute;left:8284;top:-74;width:1037;height:2" coordorigin="8284,-74" coordsize="1037,0" path="m8284,-74l9321,-74e" filled="false" stroked="true" strokeweight=".497441pt" strokecolor="#000000">
              <v:path arrowok="t"/>
            </v:shape>
            <w10:wrap type="none"/>
          </v:group>
        </w:pict>
      </w:r>
      <w:r>
        <w:rPr>
          <w:rFonts w:ascii="Times New Roman"/>
          <w:spacing w:val="3"/>
          <w:sz w:val="24"/>
        </w:rPr>
        <w:t>4</w:t>
      </w:r>
      <w:r>
        <w:rPr>
          <w:rFonts w:ascii="Times New Roman"/>
          <w:i/>
          <w:spacing w:val="3"/>
          <w:sz w:val="24"/>
        </w:rPr>
        <w:t>E</w:t>
      </w:r>
      <w:r>
        <w:rPr>
          <w:rFonts w:ascii="Times New Roman"/>
          <w:i/>
          <w:spacing w:val="27"/>
          <w:sz w:val="24"/>
        </w:rPr>
        <w:t> </w:t>
      </w:r>
      <w:r>
        <w:rPr>
          <w:rFonts w:ascii="Times New Roman"/>
          <w:i/>
          <w:sz w:val="24"/>
        </w:rPr>
        <w:t>t</w:t>
      </w:r>
      <w:r>
        <w:rPr>
          <w:rFonts w:ascii="Times New Roman"/>
          <w:sz w:val="24"/>
        </w:rPr>
      </w:r>
    </w:p>
    <w:p>
      <w:pPr>
        <w:pStyle w:val="BodyText"/>
        <w:spacing w:line="254" w:lineRule="exact"/>
        <w:ind w:left="544" w:right="0"/>
        <w:jc w:val="left"/>
      </w:pPr>
      <w:r>
        <w:rPr/>
        <w:br w:type="column"/>
      </w:r>
      <w:r>
        <w:rPr/>
        <w:t>（</w:t>
      </w:r>
      <w:r>
        <w:rPr>
          <w:rFonts w:ascii="Arial" w:hAnsi="Arial" w:cs="Arial" w:eastAsia="Arial"/>
        </w:rPr>
        <w:t>E.40</w:t>
      </w:r>
      <w:r>
        <w:rPr/>
        <w:t>）</w:t>
      </w:r>
    </w:p>
    <w:p>
      <w:pPr>
        <w:spacing w:after="0" w:line="254" w:lineRule="exact"/>
        <w:jc w:val="left"/>
        <w:sectPr>
          <w:type w:val="continuous"/>
          <w:pgSz w:w="11910" w:h="16840"/>
          <w:pgMar w:top="640" w:bottom="280" w:left="1300" w:right="920"/>
          <w:cols w:num="7" w:equalWidth="0">
            <w:col w:w="2844" w:space="40"/>
            <w:col w:w="1031" w:space="40"/>
            <w:col w:w="696" w:space="40"/>
            <w:col w:w="613" w:space="40"/>
            <w:col w:w="1606" w:space="40"/>
            <w:col w:w="1148" w:space="40"/>
            <w:col w:w="1512"/>
          </w:cols>
        </w:sectPr>
      </w:pPr>
    </w:p>
    <w:p>
      <w:pPr>
        <w:tabs>
          <w:tab w:pos="774" w:val="left" w:leader="none"/>
        </w:tabs>
        <w:spacing w:line="273" w:lineRule="exact" w:before="0"/>
        <w:ind w:left="0" w:right="0" w:firstLine="0"/>
        <w:jc w:val="right"/>
        <w:rPr>
          <w:rFonts w:ascii="Times New Roman" w:hAnsi="Times New Roman" w:cs="Times New Roman" w:eastAsia="Times New Roman"/>
          <w:sz w:val="14"/>
          <w:szCs w:val="14"/>
        </w:rPr>
      </w:pPr>
      <w:r>
        <w:rPr/>
        <w:pict>
          <v:group style="position:absolute;margin-left:209.254257pt;margin-top:-4.454787pt;width:58.45pt;height:19.55pt;mso-position-horizontal-relative:page;mso-position-vertical-relative:paragraph;z-index:-158752" coordorigin="4185,-89" coordsize="1169,391">
            <v:group style="position:absolute;left:4670;top:169;width:24;height:19" coordorigin="4670,169" coordsize="24,19">
              <v:shape style="position:absolute;left:4670;top:169;width:24;height:19" coordorigin="4670,169" coordsize="24,19" path="m4670,188l4693,169e" filled="false" stroked="true" strokeweight=".138755pt" strokecolor="#000000">
                <v:path arrowok="t"/>
              </v:shape>
            </v:group>
            <v:group style="position:absolute;left:4694;top:169;width:59;height:132" coordorigin="4694,169" coordsize="59,132">
              <v:shape style="position:absolute;left:4694;top:169;width:59;height:132" coordorigin="4694,169" coordsize="59,132" path="m4694,169l4752,300e" filled="false" stroked="true" strokeweight=".139458pt" strokecolor="#000000">
                <v:path arrowok="t"/>
              </v:shape>
            </v:group>
            <v:group style="position:absolute;left:4752;top:-44;width:64;height:344" coordorigin="4752,-44" coordsize="64,344">
              <v:shape style="position:absolute;left:4752;top:-44;width:64;height:344" coordorigin="4752,-44" coordsize="64,344" path="m4752,300l4816,-44e" filled="false" stroked="true" strokeweight=".139667pt" strokecolor="#000000">
                <v:path arrowok="t"/>
              </v:shape>
            </v:group>
            <v:group style="position:absolute;left:4816;top:-44;width:517;height:2" coordorigin="4816,-44" coordsize="517,2">
              <v:shape style="position:absolute;left:4816;top:-44;width:517;height:2" coordorigin="4816,-44" coordsize="517,0" path="m4816,-44l5332,-44e" filled="false" stroked="true" strokeweight=".138118pt" strokecolor="#000000">
                <v:path arrowok="t"/>
              </v:shape>
            </v:group>
            <v:group style="position:absolute;left:4663;top:-54;width:666;height:350" coordorigin="4663,-54" coordsize="666,350">
              <v:shape style="position:absolute;left:4663;top:-54;width:666;height:350" coordorigin="4663,-54" coordsize="666,350" path="m4705,174l4683,174,4742,296,4754,296,4759,265,4747,265,4705,174xe" filled="true" fillcolor="#000000" stroked="false">
                <v:path arrowok="t"/>
                <v:fill type="solid"/>
              </v:shape>
              <v:shape style="position:absolute;left:4663;top:-54;width:666;height:350" coordorigin="4663,-54" coordsize="666,350" path="m5328,-54l4807,-54,4747,265,4759,265,4816,-42,5328,-42,5328,-54xe" filled="true" fillcolor="#000000" stroked="false">
                <v:path arrowok="t"/>
                <v:fill type="solid"/>
              </v:shape>
              <v:shape style="position:absolute;left:4663;top:-54;width:666;height:350" coordorigin="4663,-54" coordsize="666,350" path="m4696,156l4663,180,4667,187,4683,174,4705,174,4696,156xe" filled="true" fillcolor="#000000" stroked="false">
                <v:path arrowok="t"/>
                <v:fill type="solid"/>
              </v:shape>
            </v:group>
            <v:group style="position:absolute;left:4190;top:-84;width:1159;height:2" coordorigin="4190,-84" coordsize="1159,2">
              <v:shape style="position:absolute;left:4190;top:-84;width:1159;height:2" coordorigin="4190,-84" coordsize="1159,0" path="m4190,-84l5348,-84e" filled="false" stroked="true" strokeweight=".497441pt" strokecolor="#000000">
                <v:path arrowok="t"/>
              </v:shape>
            </v:group>
            <w10:wrap type="none"/>
          </v:group>
        </w:pict>
      </w:r>
      <w:r>
        <w:rPr>
          <w:rFonts w:ascii="Times New Roman" w:hAnsi="Times New Roman"/>
          <w:sz w:val="24"/>
        </w:rPr>
        <w:t>2</w:t>
      </w:r>
      <w:r>
        <w:rPr>
          <w:rFonts w:ascii="Times New Roman" w:hAnsi="Times New Roman"/>
          <w:sz w:val="24"/>
        </w:rPr>
        <w:t>π</w:t>
        <w:tab/>
      </w:r>
      <w:r>
        <w:rPr>
          <w:rFonts w:ascii="Times New Roman" w:hAnsi="Times New Roman"/>
          <w:i/>
          <w:position w:val="-5"/>
          <w:sz w:val="14"/>
        </w:rPr>
        <w:t>x    </w:t>
      </w:r>
      <w:r>
        <w:rPr>
          <w:rFonts w:ascii="Times New Roman" w:hAnsi="Times New Roman"/>
          <w:i/>
          <w:spacing w:val="6"/>
          <w:position w:val="-5"/>
          <w:sz w:val="14"/>
        </w:rPr>
        <w:t> </w:t>
      </w:r>
      <w:r>
        <w:rPr>
          <w:rFonts w:ascii="Times New Roman" w:hAnsi="Times New Roman"/>
          <w:i/>
          <w:position w:val="-5"/>
          <w:sz w:val="14"/>
        </w:rPr>
        <w:t>y</w:t>
      </w:r>
      <w:r>
        <w:rPr>
          <w:rFonts w:ascii="Times New Roman" w:hAnsi="Times New Roman"/>
          <w:sz w:val="14"/>
        </w:rPr>
      </w:r>
    </w:p>
    <w:p>
      <w:pPr>
        <w:tabs>
          <w:tab w:pos="1974" w:val="left" w:leader="none"/>
          <w:tab w:pos="2685" w:val="left" w:leader="none"/>
        </w:tabs>
        <w:spacing w:line="308" w:lineRule="exact" w:before="0"/>
        <w:ind w:left="1137" w:right="0" w:firstLine="0"/>
        <w:jc w:val="left"/>
        <w:rPr>
          <w:rFonts w:ascii="Symbol" w:hAnsi="Symbol" w:cs="Symbol" w:eastAsia="Symbol"/>
          <w:sz w:val="24"/>
          <w:szCs w:val="24"/>
        </w:rPr>
      </w:pPr>
      <w:r>
        <w:rPr/>
        <w:br w:type="column"/>
      </w:r>
      <w:r>
        <w:rPr>
          <w:rFonts w:ascii="Times New Roman" w:hAnsi="Times New Roman" w:cs="Times New Roman" w:eastAsia="Times New Roman"/>
          <w:i/>
          <w:position w:val="-1"/>
          <w:sz w:val="14"/>
          <w:szCs w:val="14"/>
        </w:rPr>
        <w:t>x</w:t>
        <w:tab/>
      </w:r>
      <w:r>
        <w:rPr>
          <w:rFonts w:ascii="Times New Roman" w:hAnsi="Times New Roman" w:cs="Times New Roman" w:eastAsia="Times New Roman"/>
          <w:i/>
          <w:spacing w:val="2"/>
          <w:sz w:val="14"/>
          <w:szCs w:val="14"/>
        </w:rPr>
        <w:t>n</w:t>
      </w:r>
      <w:r>
        <w:rPr>
          <w:rFonts w:ascii="Symbol" w:hAnsi="Symbol" w:cs="Symbol" w:eastAsia="Symbol"/>
          <w:spacing w:val="2"/>
          <w:sz w:val="14"/>
          <w:szCs w:val="14"/>
        </w:rPr>
        <w:t></w:t>
      </w:r>
      <w:r>
        <w:rPr>
          <w:rFonts w:ascii="Times New Roman" w:hAnsi="Times New Roman" w:cs="Times New Roman" w:eastAsia="Times New Roman"/>
          <w:spacing w:val="2"/>
          <w:sz w:val="14"/>
          <w:szCs w:val="14"/>
        </w:rPr>
        <w:t>1</w:t>
        <w:tab/>
      </w:r>
      <w:r>
        <w:rPr>
          <w:rFonts w:ascii="Symbol" w:hAnsi="Symbol" w:cs="Symbol" w:eastAsia="Symbol"/>
          <w:spacing w:val="-47"/>
          <w:position w:val="0"/>
          <w:sz w:val="24"/>
          <w:szCs w:val="24"/>
        </w:rPr>
        <w:t></w:t>
      </w:r>
      <w:r>
        <w:rPr>
          <w:rFonts w:ascii="Symbol" w:hAnsi="Symbol" w:cs="Symbol" w:eastAsia="Symbol"/>
          <w:spacing w:val="-47"/>
          <w:position w:val="-4"/>
          <w:sz w:val="24"/>
          <w:szCs w:val="24"/>
        </w:rPr>
        <w:t></w:t>
      </w:r>
      <w:r>
        <w:rPr>
          <w:rFonts w:ascii="Symbol" w:hAnsi="Symbol" w:cs="Symbol" w:eastAsia="Symbol"/>
          <w:spacing w:val="-47"/>
          <w:sz w:val="24"/>
          <w:szCs w:val="24"/>
        </w:rPr>
      </w:r>
    </w:p>
    <w:p>
      <w:pPr>
        <w:tabs>
          <w:tab w:pos="1195" w:val="left" w:leader="none"/>
        </w:tabs>
        <w:spacing w:line="309" w:lineRule="exact" w:before="0"/>
        <w:ind w:left="727" w:right="0" w:firstLine="0"/>
        <w:jc w:val="left"/>
        <w:rPr>
          <w:rFonts w:ascii="Symbol" w:hAnsi="Symbol" w:cs="Symbol" w:eastAsia="Symbol"/>
          <w:sz w:val="24"/>
          <w:szCs w:val="24"/>
        </w:rPr>
      </w:pPr>
      <w:r>
        <w:rPr/>
        <w:br w:type="column"/>
      </w:r>
      <w:r>
        <w:rPr>
          <w:rFonts w:ascii="Times New Roman" w:hAnsi="Times New Roman" w:cs="Times New Roman" w:eastAsia="Times New Roman"/>
          <w:i/>
          <w:sz w:val="14"/>
          <w:szCs w:val="14"/>
        </w:rPr>
        <w:t>y</w:t>
        <w:tab/>
      </w:r>
      <w:r>
        <w:rPr>
          <w:rFonts w:ascii="Symbol" w:hAnsi="Symbol" w:cs="Symbol" w:eastAsia="Symbol"/>
          <w:spacing w:val="-47"/>
          <w:position w:val="1"/>
          <w:sz w:val="24"/>
          <w:szCs w:val="24"/>
        </w:rPr>
        <w:t></w:t>
      </w:r>
      <w:r>
        <w:rPr>
          <w:rFonts w:ascii="Symbol" w:hAnsi="Symbol" w:cs="Symbol" w:eastAsia="Symbol"/>
          <w:spacing w:val="-47"/>
          <w:position w:val="-2"/>
          <w:sz w:val="24"/>
          <w:szCs w:val="24"/>
        </w:rPr>
        <w:t></w:t>
      </w:r>
      <w:r>
        <w:rPr>
          <w:rFonts w:ascii="Symbol" w:hAnsi="Symbol" w:cs="Symbol" w:eastAsia="Symbol"/>
          <w:spacing w:val="-47"/>
          <w:sz w:val="24"/>
          <w:szCs w:val="24"/>
        </w:rPr>
      </w:r>
    </w:p>
    <w:p>
      <w:pPr>
        <w:spacing w:after="0" w:line="309" w:lineRule="exact"/>
        <w:jc w:val="left"/>
        <w:rPr>
          <w:rFonts w:ascii="Symbol" w:hAnsi="Symbol" w:cs="Symbol" w:eastAsia="Symbol"/>
          <w:sz w:val="24"/>
          <w:szCs w:val="24"/>
        </w:rPr>
        <w:sectPr>
          <w:type w:val="continuous"/>
          <w:pgSz w:w="11910" w:h="16840"/>
          <w:pgMar w:top="640" w:bottom="280" w:left="1300" w:right="920"/>
          <w:cols w:num="3" w:equalWidth="0">
            <w:col w:w="3988" w:space="40"/>
            <w:col w:w="2779" w:space="40"/>
            <w:col w:w="2843"/>
          </w:cols>
        </w:sectPr>
      </w:pPr>
    </w:p>
    <w:p>
      <w:pPr>
        <w:spacing w:line="240" w:lineRule="auto" w:before="7"/>
        <w:rPr>
          <w:rFonts w:ascii="Symbol" w:hAnsi="Symbol" w:cs="Symbol" w:eastAsia="Symbol"/>
          <w:sz w:val="24"/>
          <w:szCs w:val="24"/>
        </w:rPr>
      </w:pPr>
    </w:p>
    <w:p>
      <w:pPr>
        <w:pStyle w:val="BodyText"/>
        <w:spacing w:line="240" w:lineRule="auto" w:before="36"/>
        <w:ind w:left="538" w:right="0"/>
        <w:jc w:val="left"/>
      </w:pPr>
      <w:r>
        <w:rPr/>
        <w:t>宽浅型平直恒定均匀河流，离岸点源排放，浓度分布公式为：</w:t>
      </w:r>
    </w:p>
    <w:p>
      <w:pPr>
        <w:spacing w:line="240" w:lineRule="auto" w:before="0"/>
        <w:rPr>
          <w:rFonts w:ascii="宋体" w:hAnsi="宋体" w:cs="宋体" w:eastAsia="宋体"/>
          <w:sz w:val="21"/>
          <w:szCs w:val="21"/>
        </w:rPr>
      </w:pPr>
    </w:p>
    <w:p>
      <w:pPr>
        <w:tabs>
          <w:tab w:pos="6401" w:val="left" w:leader="none"/>
          <w:tab w:pos="8473" w:val="left" w:leader="none"/>
        </w:tabs>
        <w:spacing w:line="266" w:lineRule="exact" w:before="53"/>
        <w:ind w:left="5898" w:right="0" w:firstLine="0"/>
        <w:jc w:val="left"/>
        <w:rPr>
          <w:rFonts w:ascii="Symbol" w:hAnsi="Symbol" w:cs="Symbol" w:eastAsia="Symbol"/>
          <w:sz w:val="24"/>
          <w:szCs w:val="24"/>
        </w:rPr>
      </w:pPr>
      <w:r>
        <w:rPr>
          <w:rFonts w:ascii="Symbol" w:hAnsi="Symbol" w:cs="Symbol" w:eastAsia="Symbol"/>
          <w:position w:val="7"/>
          <w:sz w:val="24"/>
          <w:szCs w:val="24"/>
        </w:rPr>
        <w:t></w:t>
      </w:r>
      <w:r>
        <w:rPr>
          <w:rFonts w:ascii="Times New Roman" w:hAnsi="Times New Roman" w:cs="Times New Roman" w:eastAsia="Times New Roman"/>
          <w:position w:val="7"/>
          <w:sz w:val="24"/>
          <w:szCs w:val="24"/>
        </w:rPr>
        <w:tab/>
      </w:r>
      <w:r>
        <w:rPr>
          <w:rFonts w:ascii="Symbol" w:hAnsi="Symbol" w:cs="Symbol" w:eastAsia="Symbol"/>
          <w:position w:val="5"/>
          <w:sz w:val="24"/>
          <w:szCs w:val="24"/>
        </w:rPr>
        <w:t></w:t>
      </w:r>
      <w:r>
        <w:rPr>
          <w:rFonts w:ascii="Symbol" w:hAnsi="Symbol" w:cs="Symbol" w:eastAsia="Symbol"/>
          <w:spacing w:val="12"/>
          <w:position w:val="5"/>
          <w:sz w:val="24"/>
          <w:szCs w:val="24"/>
        </w:rPr>
        <w:t></w:t>
      </w:r>
      <w:r>
        <w:rPr>
          <w:rFonts w:ascii="Times New Roman" w:hAnsi="Times New Roman" w:cs="Times New Roman" w:eastAsia="Times New Roman"/>
          <w:spacing w:val="12"/>
          <w:position w:val="5"/>
          <w:sz w:val="24"/>
          <w:szCs w:val="24"/>
        </w:rPr>
      </w:r>
      <w:r>
        <w:rPr>
          <w:rFonts w:ascii="Times New Roman" w:hAnsi="Times New Roman" w:cs="Times New Roman" w:eastAsia="Times New Roman"/>
          <w:sz w:val="24"/>
          <w:szCs w:val="24"/>
        </w:rPr>
        <w:t>(</w:t>
      </w:r>
      <w:r>
        <w:rPr>
          <w:rFonts w:ascii="Times New Roman" w:hAnsi="Times New Roman" w:cs="Times New Roman" w:eastAsia="Times New Roman"/>
          <w:spacing w:val="-32"/>
          <w:sz w:val="24"/>
          <w:szCs w:val="24"/>
        </w:rPr>
        <w:t> </w:t>
      </w:r>
      <w:r>
        <w:rPr>
          <w:rFonts w:ascii="Times New Roman" w:hAnsi="Times New Roman" w:cs="Times New Roman" w:eastAsia="Times New Roman"/>
          <w:i/>
          <w:sz w:val="24"/>
          <w:szCs w:val="24"/>
        </w:rPr>
        <w:t>y</w:t>
      </w:r>
      <w:r>
        <w:rPr>
          <w:rFonts w:ascii="Times New Roman" w:hAnsi="Times New Roman" w:cs="Times New Roman" w:eastAsia="Times New Roman"/>
          <w:i/>
          <w:spacing w:val="-13"/>
          <w:sz w:val="24"/>
          <w:szCs w:val="24"/>
        </w:rPr>
        <w:t> </w:t>
      </w:r>
      <w:r>
        <w:rPr>
          <w:rFonts w:ascii="Symbol" w:hAnsi="Symbol" w:cs="Symbol" w:eastAsia="Symbol"/>
          <w:sz w:val="24"/>
          <w:szCs w:val="24"/>
        </w:rPr>
        <w:t></w:t>
      </w:r>
      <w:r>
        <w:rPr>
          <w:rFonts w:ascii="Symbol" w:hAnsi="Symbol" w:cs="Symbol" w:eastAsia="Symbol"/>
          <w:spacing w:val="-20"/>
          <w:sz w:val="24"/>
          <w:szCs w:val="24"/>
        </w:rPr>
        <w:t></w:t>
      </w:r>
      <w:r>
        <w:rPr>
          <w:rFonts w:ascii="Times New Roman" w:hAnsi="Times New Roman" w:cs="Times New Roman" w:eastAsia="Times New Roman"/>
          <w:spacing w:val="-20"/>
          <w:sz w:val="24"/>
          <w:szCs w:val="24"/>
        </w:rPr>
      </w:r>
      <w:r>
        <w:rPr>
          <w:rFonts w:ascii="Times New Roman" w:hAnsi="Times New Roman" w:cs="Times New Roman" w:eastAsia="Times New Roman"/>
          <w:spacing w:val="3"/>
          <w:sz w:val="24"/>
          <w:szCs w:val="24"/>
        </w:rPr>
        <w:t>2</w:t>
      </w:r>
      <w:r>
        <w:rPr>
          <w:rFonts w:ascii="Times New Roman" w:hAnsi="Times New Roman" w:cs="Times New Roman" w:eastAsia="Times New Roman"/>
          <w:i/>
          <w:spacing w:val="3"/>
          <w:sz w:val="24"/>
          <w:szCs w:val="24"/>
        </w:rPr>
        <w:t>nB</w:t>
      </w:r>
      <w:r>
        <w:rPr>
          <w:rFonts w:ascii="Times New Roman" w:hAnsi="Times New Roman" w:cs="Times New Roman" w:eastAsia="Times New Roman"/>
          <w:spacing w:val="3"/>
          <w:sz w:val="24"/>
          <w:szCs w:val="24"/>
        </w:rPr>
        <w:t>)</w:t>
      </w:r>
      <w:r>
        <w:rPr>
          <w:rFonts w:ascii="Times New Roman" w:hAnsi="Times New Roman" w:cs="Times New Roman" w:eastAsia="Times New Roman"/>
          <w:spacing w:val="3"/>
          <w:position w:val="11"/>
          <w:sz w:val="14"/>
          <w:szCs w:val="14"/>
        </w:rPr>
        <w:t>2</w:t>
      </w:r>
      <w:r>
        <w:rPr>
          <w:rFonts w:ascii="Times New Roman" w:hAnsi="Times New Roman" w:cs="Times New Roman" w:eastAsia="Times New Roman"/>
          <w:spacing w:val="20"/>
          <w:position w:val="11"/>
          <w:sz w:val="14"/>
          <w:szCs w:val="14"/>
        </w:rPr>
        <w:t> </w:t>
      </w:r>
      <w:r>
        <w:rPr>
          <w:rFonts w:ascii="Symbol" w:hAnsi="Symbol" w:cs="Symbol" w:eastAsia="Symbol"/>
          <w:position w:val="5"/>
          <w:sz w:val="24"/>
          <w:szCs w:val="24"/>
        </w:rPr>
        <w:t></w:t>
      </w:r>
      <w:r>
        <w:rPr>
          <w:rFonts w:ascii="Times New Roman" w:hAnsi="Times New Roman" w:cs="Times New Roman" w:eastAsia="Times New Roman"/>
          <w:position w:val="5"/>
          <w:sz w:val="24"/>
          <w:szCs w:val="24"/>
        </w:rPr>
        <w:tab/>
      </w:r>
      <w:r>
        <w:rPr>
          <w:rFonts w:ascii="Symbol" w:hAnsi="Symbol" w:cs="Symbol" w:eastAsia="Symbol"/>
          <w:position w:val="7"/>
          <w:sz w:val="24"/>
          <w:szCs w:val="24"/>
        </w:rPr>
        <w:t></w:t>
      </w:r>
      <w:r>
        <w:rPr>
          <w:rFonts w:ascii="Symbol" w:hAnsi="Symbol" w:cs="Symbol" w:eastAsia="Symbol"/>
          <w:sz w:val="24"/>
          <w:szCs w:val="24"/>
        </w:rPr>
      </w:r>
    </w:p>
    <w:p>
      <w:pPr>
        <w:pStyle w:val="Heading2"/>
        <w:tabs>
          <w:tab w:pos="7730" w:val="left" w:leader="none"/>
          <w:tab w:pos="8473" w:val="left" w:leader="none"/>
        </w:tabs>
        <w:spacing w:line="191" w:lineRule="exact"/>
        <w:ind w:left="5898" w:right="0"/>
        <w:jc w:val="left"/>
        <w:rPr>
          <w:rFonts w:ascii="Symbol" w:hAnsi="Symbol" w:cs="Symbol" w:eastAsia="Symbol"/>
        </w:rPr>
      </w:pPr>
      <w:r>
        <w:rPr/>
        <w:pict>
          <v:group style="position:absolute;margin-left:398.63031pt;margin-top:6.831968pt;width:51.9pt;height:.1pt;mso-position-horizontal-relative:page;mso-position-vertical-relative:paragraph;z-index:-158632" coordorigin="7973,137" coordsize="1038,2">
            <v:shape style="position:absolute;left:7973;top:137;width:1038;height:2" coordorigin="7973,137" coordsize="1038,0" path="m7973,137l9011,137e" filled="false" stroked="true" strokeweight=".501922pt" strokecolor="#000000">
              <v:path arrowok="t"/>
            </v:shape>
            <w10:wrap type="none"/>
          </v:group>
        </w:pict>
      </w:r>
      <w:r>
        <w:rPr>
          <w:rFonts w:ascii="Symbol" w:hAnsi="Symbol" w:cs="Symbol" w:eastAsia="Symbol"/>
        </w:rPr>
        <w:t></w:t>
      </w:r>
      <w:r>
        <w:rPr>
          <w:position w:val="1"/>
        </w:rPr>
        <w:t>exp</w:t>
      </w:r>
      <w:r>
        <w:rPr>
          <w:spacing w:val="-23"/>
          <w:position w:val="1"/>
        </w:rPr>
        <w:t> </w:t>
      </w:r>
      <w:r>
        <w:rPr>
          <w:rFonts w:ascii="Symbol" w:hAnsi="Symbol" w:cs="Symbol" w:eastAsia="Symbol"/>
          <w:spacing w:val="5"/>
          <w:position w:val="-1"/>
        </w:rPr>
        <w:t></w:t>
      </w:r>
      <w:r>
        <w:rPr>
          <w:rFonts w:ascii="Symbol" w:hAnsi="Symbol" w:cs="Symbol" w:eastAsia="Symbol"/>
          <w:spacing w:val="5"/>
          <w:position w:val="1"/>
        </w:rPr>
        <w:t></w:t>
      </w:r>
      <w:r>
        <w:rPr>
          <w:rFonts w:ascii="Times New Roman" w:hAnsi="Times New Roman" w:cs="Times New Roman" w:eastAsia="Times New Roman"/>
          <w:spacing w:val="5"/>
          <w:position w:val="1"/>
        </w:rPr>
        <w:tab/>
      </w:r>
      <w:r>
        <w:rPr>
          <w:rFonts w:ascii="Symbol" w:hAnsi="Symbol" w:cs="Symbol" w:eastAsia="Symbol"/>
          <w:position w:val="-1"/>
        </w:rPr>
        <w:t></w:t>
      </w:r>
      <w:r>
        <w:rPr>
          <w:rFonts w:ascii="Times New Roman" w:hAnsi="Times New Roman" w:cs="Times New Roman" w:eastAsia="Times New Roman"/>
          <w:position w:val="-1"/>
        </w:rPr>
        <w:tab/>
      </w:r>
      <w:r>
        <w:rPr>
          <w:rFonts w:ascii="Symbol" w:hAnsi="Symbol" w:cs="Symbol" w:eastAsia="Symbol"/>
        </w:rPr>
        <w:t></w:t>
      </w:r>
    </w:p>
    <w:p>
      <w:pPr>
        <w:spacing w:after="0" w:line="191" w:lineRule="exact"/>
        <w:jc w:val="left"/>
        <w:rPr>
          <w:rFonts w:ascii="Symbol" w:hAnsi="Symbol" w:cs="Symbol" w:eastAsia="Symbol"/>
        </w:rPr>
        <w:sectPr>
          <w:type w:val="continuous"/>
          <w:pgSz w:w="11910" w:h="16840"/>
          <w:pgMar w:top="640" w:bottom="280" w:left="1300" w:right="920"/>
        </w:sectPr>
      </w:pPr>
    </w:p>
    <w:p>
      <w:pPr>
        <w:tabs>
          <w:tab w:pos="4260" w:val="left" w:leader="none"/>
          <w:tab w:pos="5676" w:val="left" w:leader="none"/>
          <w:tab w:pos="6401" w:val="left" w:leader="none"/>
        </w:tabs>
        <w:spacing w:line="179" w:lineRule="exact" w:before="6"/>
        <w:ind w:left="2916" w:right="0" w:firstLine="0"/>
        <w:jc w:val="left"/>
        <w:rPr>
          <w:rFonts w:ascii="Symbol" w:hAnsi="Symbol" w:cs="Symbol" w:eastAsia="Symbol"/>
          <w:sz w:val="24"/>
          <w:szCs w:val="24"/>
        </w:rPr>
      </w:pPr>
      <w:r>
        <w:rPr/>
        <w:pict>
          <v:group style="position:absolute;margin-left:277.395233pt;margin-top:18.288506pt;width:41.05pt;height:.1pt;mso-position-horizontal-relative:page;mso-position-vertical-relative:paragraph;z-index:3784" coordorigin="5548,366" coordsize="821,2">
            <v:shape style="position:absolute;left:5548;top:366;width:821;height:2" coordorigin="5548,366" coordsize="821,0" path="m5548,366l6368,366e" filled="false" stroked="true" strokeweight=".501922pt" strokecolor="#000000">
              <v:path arrowok="t"/>
            </v:shape>
            <w10:wrap type="none"/>
          </v:group>
        </w:pict>
      </w:r>
      <w:r>
        <w:rPr>
          <w:rFonts w:ascii="Times New Roman" w:hAnsi="Times New Roman" w:cs="Times New Roman" w:eastAsia="Times New Roman"/>
          <w:i/>
          <w:position w:val="1"/>
          <w:sz w:val="24"/>
          <w:szCs w:val="24"/>
        </w:rPr>
        <w:t>M</w:t>
        <w:tab/>
      </w:r>
      <w:r>
        <w:rPr>
          <w:rFonts w:ascii="Times New Roman" w:hAnsi="Times New Roman" w:cs="Times New Roman" w:eastAsia="Times New Roman"/>
          <w:spacing w:val="7"/>
          <w:position w:val="1"/>
          <w:sz w:val="24"/>
          <w:szCs w:val="24"/>
        </w:rPr>
        <w:t>(</w:t>
      </w:r>
      <w:r>
        <w:rPr>
          <w:rFonts w:ascii="Times New Roman" w:hAnsi="Times New Roman" w:cs="Times New Roman" w:eastAsia="Times New Roman"/>
          <w:i/>
          <w:spacing w:val="7"/>
          <w:position w:val="1"/>
          <w:sz w:val="24"/>
          <w:szCs w:val="24"/>
        </w:rPr>
        <w:t>x </w:t>
      </w:r>
      <w:r>
        <w:rPr>
          <w:rFonts w:ascii="Symbol" w:hAnsi="Symbol" w:cs="Symbol" w:eastAsia="Symbol"/>
          <w:position w:val="1"/>
          <w:sz w:val="24"/>
          <w:szCs w:val="24"/>
        </w:rPr>
        <w:t></w:t>
      </w:r>
      <w:r>
        <w:rPr>
          <w:rFonts w:ascii="Symbol" w:hAnsi="Symbol" w:cs="Symbol" w:eastAsia="Symbol"/>
          <w:spacing w:val="-45"/>
          <w:position w:val="1"/>
          <w:sz w:val="24"/>
          <w:szCs w:val="24"/>
        </w:rPr>
        <w:t></w:t>
      </w:r>
      <w:r>
        <w:rPr>
          <w:rFonts w:ascii="Times New Roman" w:hAnsi="Times New Roman" w:cs="Times New Roman" w:eastAsia="Times New Roman"/>
          <w:spacing w:val="-45"/>
          <w:position w:val="1"/>
          <w:sz w:val="24"/>
          <w:szCs w:val="24"/>
        </w:rPr>
      </w:r>
      <w:r>
        <w:rPr>
          <w:rFonts w:ascii="Times New Roman" w:hAnsi="Times New Roman" w:cs="Times New Roman" w:eastAsia="Times New Roman"/>
          <w:i/>
          <w:spacing w:val="5"/>
          <w:position w:val="1"/>
          <w:sz w:val="24"/>
          <w:szCs w:val="24"/>
        </w:rPr>
        <w:t>ut</w:t>
      </w:r>
      <w:r>
        <w:rPr>
          <w:rFonts w:ascii="Times New Roman" w:hAnsi="Times New Roman" w:cs="Times New Roman" w:eastAsia="Times New Roman"/>
          <w:spacing w:val="5"/>
          <w:position w:val="1"/>
          <w:sz w:val="24"/>
          <w:szCs w:val="24"/>
        </w:rPr>
        <w:t>)</w:t>
      </w:r>
      <w:r>
        <w:rPr>
          <w:rFonts w:ascii="Times New Roman" w:hAnsi="Times New Roman" w:cs="Times New Roman" w:eastAsia="Times New Roman"/>
          <w:spacing w:val="5"/>
          <w:position w:val="12"/>
          <w:sz w:val="14"/>
          <w:szCs w:val="14"/>
        </w:rPr>
        <w:t>2</w:t>
        <w:tab/>
      </w:r>
      <w:r>
        <w:rPr>
          <w:rFonts w:ascii="Times New Roman" w:hAnsi="Times New Roman" w:cs="Times New Roman" w:eastAsia="Times New Roman"/>
          <w:position w:val="11"/>
          <w:sz w:val="14"/>
          <w:szCs w:val="14"/>
        </w:rPr>
        <w:t>1   </w:t>
      </w:r>
      <w:r>
        <w:rPr>
          <w:rFonts w:ascii="Times New Roman" w:hAnsi="Times New Roman" w:cs="Times New Roman" w:eastAsia="Times New Roman"/>
          <w:spacing w:val="11"/>
          <w:position w:val="11"/>
          <w:sz w:val="14"/>
          <w:szCs w:val="14"/>
        </w:rPr>
        <w:t> </w:t>
      </w:r>
      <w:r>
        <w:rPr>
          <w:rFonts w:ascii="Symbol" w:hAnsi="Symbol" w:cs="Symbol" w:eastAsia="Symbol"/>
          <w:position w:val="4"/>
          <w:sz w:val="24"/>
          <w:szCs w:val="24"/>
        </w:rPr>
        <w:t></w:t>
      </w:r>
      <w:r>
        <w:rPr>
          <w:rFonts w:ascii="Times New Roman" w:hAnsi="Times New Roman" w:cs="Times New Roman" w:eastAsia="Times New Roman"/>
          <w:position w:val="4"/>
          <w:sz w:val="24"/>
          <w:szCs w:val="24"/>
        </w:rPr>
        <w:tab/>
      </w:r>
      <w:r>
        <w:rPr>
          <w:rFonts w:ascii="Symbol" w:hAnsi="Symbol" w:cs="Symbol" w:eastAsia="Symbol"/>
          <w:spacing w:val="-47"/>
          <w:position w:val="4"/>
          <w:sz w:val="24"/>
          <w:szCs w:val="24"/>
        </w:rPr>
        <w:t></w:t>
      </w:r>
      <w:r>
        <w:rPr>
          <w:rFonts w:ascii="Symbol" w:hAnsi="Symbol" w:cs="Symbol" w:eastAsia="Symbol"/>
          <w:spacing w:val="-47"/>
          <w:sz w:val="24"/>
          <w:szCs w:val="24"/>
        </w:rPr>
        <w:t></w:t>
      </w:r>
    </w:p>
    <w:p>
      <w:pPr>
        <w:tabs>
          <w:tab w:pos="1196" w:val="left" w:leader="none"/>
          <w:tab w:pos="1939" w:val="left" w:leader="none"/>
        </w:tabs>
        <w:spacing w:line="185" w:lineRule="exact" w:before="0"/>
        <w:ind w:left="439" w:right="0" w:firstLine="0"/>
        <w:jc w:val="left"/>
        <w:rPr>
          <w:rFonts w:ascii="Symbol" w:hAnsi="Symbol" w:cs="Symbol" w:eastAsia="Symbol"/>
          <w:sz w:val="24"/>
          <w:szCs w:val="24"/>
        </w:rPr>
      </w:pPr>
      <w:r>
        <w:rPr>
          <w:spacing w:val="7"/>
        </w:rPr>
        <w:br w:type="column"/>
      </w:r>
      <w:r>
        <w:rPr>
          <w:rFonts w:ascii="Times New Roman" w:hAnsi="Times New Roman" w:cs="Times New Roman" w:eastAsia="Times New Roman"/>
          <w:spacing w:val="7"/>
          <w:sz w:val="24"/>
          <w:szCs w:val="24"/>
        </w:rPr>
        <w:t>4</w:t>
      </w:r>
      <w:r>
        <w:rPr>
          <w:rFonts w:ascii="Times New Roman" w:hAnsi="Times New Roman" w:cs="Times New Roman" w:eastAsia="Times New Roman"/>
          <w:i/>
          <w:spacing w:val="7"/>
          <w:sz w:val="24"/>
          <w:szCs w:val="24"/>
        </w:rPr>
        <w:t>E</w:t>
      </w:r>
      <w:r>
        <w:rPr>
          <w:rFonts w:ascii="Times New Roman" w:hAnsi="Times New Roman" w:cs="Times New Roman" w:eastAsia="Times New Roman"/>
          <w:i/>
          <w:spacing w:val="7"/>
          <w:position w:val="-5"/>
          <w:sz w:val="14"/>
          <w:szCs w:val="14"/>
        </w:rPr>
        <w:t>y</w:t>
      </w:r>
      <w:r>
        <w:rPr>
          <w:rFonts w:ascii="Times New Roman" w:hAnsi="Times New Roman" w:cs="Times New Roman" w:eastAsia="Times New Roman"/>
          <w:i/>
          <w:spacing w:val="7"/>
          <w:sz w:val="24"/>
          <w:szCs w:val="24"/>
        </w:rPr>
        <w:t>t</w:t>
        <w:tab/>
      </w:r>
      <w:r>
        <w:rPr>
          <w:rFonts w:ascii="Symbol" w:hAnsi="Symbol" w:cs="Symbol" w:eastAsia="Symbol"/>
          <w:spacing w:val="-47"/>
          <w:position w:val="-4"/>
          <w:sz w:val="24"/>
          <w:szCs w:val="24"/>
        </w:rPr>
        <w:t></w:t>
      </w:r>
      <w:r>
        <w:rPr>
          <w:rFonts w:ascii="Symbol" w:hAnsi="Symbol" w:cs="Symbol" w:eastAsia="Symbol"/>
          <w:spacing w:val="-47"/>
          <w:position w:val="-8"/>
          <w:sz w:val="24"/>
          <w:szCs w:val="24"/>
        </w:rPr>
        <w:t></w:t>
      </w:r>
      <w:r>
        <w:rPr>
          <w:rFonts w:ascii="Times New Roman" w:hAnsi="Times New Roman" w:cs="Times New Roman" w:eastAsia="Times New Roman"/>
          <w:spacing w:val="-47"/>
          <w:position w:val="-8"/>
          <w:sz w:val="24"/>
          <w:szCs w:val="24"/>
        </w:rPr>
        <w:tab/>
      </w:r>
      <w:r>
        <w:rPr>
          <w:rFonts w:ascii="Symbol" w:hAnsi="Symbol" w:cs="Symbol" w:eastAsia="Symbol"/>
          <w:position w:val="-4"/>
          <w:sz w:val="24"/>
          <w:szCs w:val="24"/>
        </w:rPr>
        <w:t></w:t>
      </w:r>
      <w:r>
        <w:rPr>
          <w:rFonts w:ascii="Symbol" w:hAnsi="Symbol" w:cs="Symbol" w:eastAsia="Symbol"/>
          <w:sz w:val="24"/>
          <w:szCs w:val="24"/>
        </w:rPr>
      </w:r>
    </w:p>
    <w:p>
      <w:pPr>
        <w:spacing w:after="0" w:line="185" w:lineRule="exact"/>
        <w:jc w:val="left"/>
        <w:rPr>
          <w:rFonts w:ascii="Symbol" w:hAnsi="Symbol" w:cs="Symbol" w:eastAsia="Symbol"/>
          <w:sz w:val="24"/>
          <w:szCs w:val="24"/>
        </w:rPr>
        <w:sectPr>
          <w:type w:val="continuous"/>
          <w:pgSz w:w="11910" w:h="16840"/>
          <w:pgMar w:top="640" w:bottom="280" w:left="1300" w:right="920"/>
          <w:cols w:num="2" w:equalWidth="0">
            <w:col w:w="6494" w:space="40"/>
            <w:col w:w="3156"/>
          </w:cols>
        </w:sectPr>
      </w:pPr>
    </w:p>
    <w:p>
      <w:pPr>
        <w:spacing w:line="277" w:lineRule="exact" w:before="0"/>
        <w:ind w:left="882" w:right="0" w:firstLine="0"/>
        <w:jc w:val="left"/>
        <w:rPr>
          <w:rFonts w:ascii="Symbol" w:hAnsi="Symbol" w:cs="Symbol" w:eastAsia="Symbol"/>
          <w:sz w:val="24"/>
          <w:szCs w:val="24"/>
        </w:rPr>
      </w:pPr>
      <w:r>
        <w:rPr/>
        <w:pict>
          <v:group style="position:absolute;margin-left:187.343948pt;margin-top:8.771683pt;width:58.45pt;height:19.55pt;mso-position-horizontal-relative:page;mso-position-vertical-relative:paragraph;z-index:-158680" coordorigin="3747,175" coordsize="1169,391">
            <v:group style="position:absolute;left:4232;top:434;width:24;height:19" coordorigin="4232,434" coordsize="24,19">
              <v:shape style="position:absolute;left:4232;top:434;width:24;height:19" coordorigin="4232,434" coordsize="24,19" path="m4232,453l4255,434e" filled="false" stroked="true" strokeweight=".139462pt" strokecolor="#000000">
                <v:path arrowok="t"/>
              </v:shape>
            </v:group>
            <v:group style="position:absolute;left:4256;top:434;width:59;height:131" coordorigin="4256,434" coordsize="59,131">
              <v:shape style="position:absolute;left:4256;top:434;width:59;height:131" coordorigin="4256,434" coordsize="59,131" path="m4256,434l4314,564e" filled="false" stroked="true" strokeweight=".139582pt" strokecolor="#000000">
                <v:path arrowok="t"/>
              </v:shape>
            </v:group>
            <v:group style="position:absolute;left:4314;top:221;width:64;height:344" coordorigin="4314,221" coordsize="64,344">
              <v:shape style="position:absolute;left:4314;top:221;width:64;height:344" coordorigin="4314,221" coordsize="64,344" path="m4314,564l4378,221e" filled="false" stroked="true" strokeweight=".139617pt" strokecolor="#000000">
                <v:path arrowok="t"/>
              </v:shape>
            </v:group>
            <v:group style="position:absolute;left:4378;top:221;width:518;height:2" coordorigin="4378,221" coordsize="518,2">
              <v:shape style="position:absolute;left:4378;top:221;width:518;height:2" coordorigin="4378,221" coordsize="518,0" path="m4378,221l4895,221e" filled="false" stroked="true" strokeweight=".139362pt" strokecolor="#000000">
                <v:path arrowok="t"/>
              </v:shape>
            </v:group>
            <v:group style="position:absolute;left:4225;top:211;width:666;height:350" coordorigin="4225,211" coordsize="666,350">
              <v:shape style="position:absolute;left:4225;top:211;width:666;height:350" coordorigin="4225,211" coordsize="666,350" path="m4267,438l4245,438,4304,560,4316,560,4321,529,4309,529,4267,438xe" filled="true" fillcolor="#000000" stroked="false">
                <v:path arrowok="t"/>
                <v:fill type="solid"/>
              </v:shape>
              <v:shape style="position:absolute;left:4225;top:211;width:666;height:350" coordorigin="4225,211" coordsize="666,350" path="m4891,211l4369,211,4309,529,4321,529,4378,223,4891,223,4891,211xe" filled="true" fillcolor="#000000" stroked="false">
                <v:path arrowok="t"/>
                <v:fill type="solid"/>
              </v:shape>
              <v:shape style="position:absolute;left:4225;top:211;width:666;height:350" coordorigin="4225,211" coordsize="666,350" path="m4258,420l4225,445,4229,451,4245,438,4267,438,4258,420xe" filled="true" fillcolor="#000000" stroked="false">
                <v:path arrowok="t"/>
                <v:fill type="solid"/>
              </v:shape>
            </v:group>
            <v:group style="position:absolute;left:3752;top:180;width:1159;height:2" coordorigin="3752,180" coordsize="1159,2">
              <v:shape style="position:absolute;left:3752;top:180;width:1159;height:2" coordorigin="3752,180" coordsize="1159,0" path="m3752,180l4911,180e" filled="false" stroked="true" strokeweight=".501922pt" strokecolor="#000000">
                <v:path arrowok="t"/>
              </v:shape>
            </v:group>
            <w10:wrap type="none"/>
          </v:group>
        </w:pict>
      </w:r>
      <w:r>
        <w:rPr>
          <w:rFonts w:ascii="Times New Roman" w:hAnsi="Times New Roman" w:cs="Times New Roman" w:eastAsia="Times New Roman"/>
          <w:i/>
          <w:spacing w:val="7"/>
          <w:sz w:val="24"/>
          <w:szCs w:val="24"/>
        </w:rPr>
        <w:t>C</w:t>
      </w:r>
      <w:r>
        <w:rPr>
          <w:rFonts w:ascii="Times New Roman" w:hAnsi="Times New Roman" w:cs="Times New Roman" w:eastAsia="Times New Roman"/>
          <w:spacing w:val="7"/>
          <w:sz w:val="24"/>
          <w:szCs w:val="24"/>
        </w:rPr>
        <w:t>(</w:t>
      </w:r>
      <w:r>
        <w:rPr>
          <w:rFonts w:ascii="Times New Roman" w:hAnsi="Times New Roman" w:cs="Times New Roman" w:eastAsia="Times New Roman"/>
          <w:i/>
          <w:spacing w:val="7"/>
          <w:sz w:val="24"/>
          <w:szCs w:val="24"/>
        </w:rPr>
        <w:t>x</w:t>
      </w:r>
      <w:r>
        <w:rPr>
          <w:rFonts w:ascii="Times New Roman" w:hAnsi="Times New Roman" w:cs="Times New Roman" w:eastAsia="Times New Roman"/>
          <w:spacing w:val="7"/>
          <w:sz w:val="24"/>
          <w:szCs w:val="24"/>
        </w:rPr>
        <w:t>,</w:t>
      </w:r>
      <w:r>
        <w:rPr>
          <w:rFonts w:ascii="Times New Roman" w:hAnsi="Times New Roman" w:cs="Times New Roman" w:eastAsia="Times New Roman"/>
          <w:spacing w:val="-7"/>
          <w:sz w:val="24"/>
          <w:szCs w:val="24"/>
        </w:rPr>
        <w:t> </w:t>
      </w:r>
      <w:r>
        <w:rPr>
          <w:rFonts w:ascii="Times New Roman" w:hAnsi="Times New Roman" w:cs="Times New Roman" w:eastAsia="Times New Roman"/>
          <w:i/>
          <w:spacing w:val="2"/>
          <w:sz w:val="24"/>
          <w:szCs w:val="24"/>
        </w:rPr>
        <w:t>y</w:t>
      </w:r>
      <w:r>
        <w:rPr>
          <w:rFonts w:ascii="Times New Roman" w:hAnsi="Times New Roman" w:cs="Times New Roman" w:eastAsia="Times New Roman"/>
          <w:spacing w:val="2"/>
          <w:sz w:val="24"/>
          <w:szCs w:val="24"/>
        </w:rPr>
        <w:t>,</w:t>
      </w:r>
      <w:r>
        <w:rPr>
          <w:rFonts w:ascii="Times New Roman" w:hAnsi="Times New Roman" w:cs="Times New Roman" w:eastAsia="Times New Roman"/>
          <w:spacing w:val="-38"/>
          <w:sz w:val="24"/>
          <w:szCs w:val="24"/>
        </w:rPr>
        <w:t> </w:t>
      </w:r>
      <w:r>
        <w:rPr>
          <w:rFonts w:ascii="Times New Roman" w:hAnsi="Times New Roman" w:cs="Times New Roman" w:eastAsia="Times New Roman"/>
          <w:i/>
          <w:spacing w:val="7"/>
          <w:sz w:val="24"/>
          <w:szCs w:val="24"/>
        </w:rPr>
        <w:t>t</w:t>
      </w:r>
      <w:r>
        <w:rPr>
          <w:rFonts w:ascii="Times New Roman" w:hAnsi="Times New Roman" w:cs="Times New Roman" w:eastAsia="Times New Roman"/>
          <w:spacing w:val="7"/>
          <w:sz w:val="24"/>
          <w:szCs w:val="24"/>
        </w:rPr>
        <w:t>)</w:t>
      </w:r>
      <w:r>
        <w:rPr>
          <w:rFonts w:ascii="Times New Roman" w:hAnsi="Times New Roman" w:cs="Times New Roman" w:eastAsia="Times New Roman"/>
          <w:spacing w:val="-3"/>
          <w:sz w:val="24"/>
          <w:szCs w:val="24"/>
        </w:rPr>
        <w:t> </w:t>
      </w:r>
      <w:r>
        <w:rPr>
          <w:rFonts w:ascii="Symbol" w:hAnsi="Symbol" w:cs="Symbol" w:eastAsia="Symbol"/>
          <w:sz w:val="24"/>
          <w:szCs w:val="24"/>
        </w:rPr>
        <w:t></w:t>
      </w:r>
      <w:r>
        <w:rPr>
          <w:rFonts w:ascii="Symbol" w:hAnsi="Symbol" w:cs="Symbol" w:eastAsia="Symbol"/>
          <w:spacing w:val="-13"/>
          <w:sz w:val="24"/>
          <w:szCs w:val="24"/>
        </w:rPr>
        <w:t></w:t>
      </w:r>
      <w:r>
        <w:rPr>
          <w:rFonts w:ascii="Times New Roman" w:hAnsi="Times New Roman" w:cs="Times New Roman" w:eastAsia="Times New Roman"/>
          <w:spacing w:val="-13"/>
          <w:sz w:val="24"/>
          <w:szCs w:val="24"/>
        </w:rPr>
      </w:r>
      <w:r>
        <w:rPr>
          <w:rFonts w:ascii="Times New Roman" w:hAnsi="Times New Roman" w:cs="Times New Roman" w:eastAsia="Times New Roman"/>
          <w:i/>
          <w:sz w:val="24"/>
          <w:szCs w:val="24"/>
        </w:rPr>
        <w:t>C</w:t>
      </w:r>
      <w:r>
        <w:rPr>
          <w:rFonts w:ascii="Times New Roman" w:hAnsi="Times New Roman" w:cs="Times New Roman" w:eastAsia="Times New Roman"/>
          <w:position w:val="-5"/>
          <w:sz w:val="14"/>
          <w:szCs w:val="14"/>
        </w:rPr>
        <w:t>h </w:t>
      </w:r>
      <w:r>
        <w:rPr>
          <w:rFonts w:ascii="Times New Roman" w:hAnsi="Times New Roman" w:cs="Times New Roman" w:eastAsia="Times New Roman"/>
          <w:spacing w:val="2"/>
          <w:position w:val="-5"/>
          <w:sz w:val="14"/>
          <w:szCs w:val="14"/>
        </w:rPr>
        <w:t> </w:t>
      </w:r>
      <w:r>
        <w:rPr>
          <w:rFonts w:ascii="Symbol" w:hAnsi="Symbol" w:cs="Symbol" w:eastAsia="Symbol"/>
          <w:sz w:val="24"/>
          <w:szCs w:val="24"/>
        </w:rPr>
        <w:t></w:t>
      </w:r>
    </w:p>
    <w:p>
      <w:pPr>
        <w:pStyle w:val="Heading3"/>
        <w:spacing w:line="12" w:lineRule="exact"/>
        <w:ind w:right="0"/>
        <w:jc w:val="right"/>
        <w:rPr>
          <w:i w:val="0"/>
        </w:rPr>
      </w:pPr>
      <w:r>
        <w:rPr>
          <w:rFonts w:ascii="Times New Roman" w:hAnsi="Times New Roman"/>
          <w:i w:val="0"/>
        </w:rPr>
        <w:t>4</w:t>
      </w:r>
      <w:r>
        <w:rPr>
          <w:rFonts w:ascii="Times New Roman" w:hAnsi="Times New Roman"/>
          <w:i w:val="0"/>
        </w:rPr>
        <w:t>π</w:t>
      </w:r>
      <w:r>
        <w:rPr>
          <w:i/>
        </w:rPr>
        <w:t>ht   E</w:t>
      </w:r>
      <w:r>
        <w:rPr>
          <w:i/>
          <w:spacing w:val="44"/>
        </w:rPr>
        <w:t> </w:t>
      </w:r>
      <w:r>
        <w:rPr>
          <w:i/>
        </w:rPr>
        <w:t>E</w:t>
      </w:r>
      <w:r>
        <w:rPr>
          <w:i w:val="0"/>
        </w:rPr>
      </w:r>
    </w:p>
    <w:p>
      <w:pPr>
        <w:spacing w:line="265" w:lineRule="exact" w:before="0"/>
        <w:ind w:left="131" w:right="0" w:firstLine="0"/>
        <w:jc w:val="left"/>
        <w:rPr>
          <w:rFonts w:ascii="Symbol" w:hAnsi="Symbol" w:cs="Symbol" w:eastAsia="Symbol"/>
          <w:sz w:val="24"/>
          <w:szCs w:val="24"/>
        </w:rPr>
      </w:pPr>
      <w:r>
        <w:rPr/>
        <w:br w:type="column"/>
      </w:r>
      <w:r>
        <w:rPr>
          <w:rFonts w:ascii="Times New Roman" w:hAnsi="Times New Roman" w:cs="Times New Roman" w:eastAsia="Times New Roman"/>
          <w:sz w:val="24"/>
          <w:szCs w:val="24"/>
        </w:rPr>
        <w:t>exp(</w:t>
      </w:r>
      <w:r>
        <w:rPr>
          <w:rFonts w:ascii="Symbol" w:hAnsi="Symbol" w:cs="Symbol" w:eastAsia="Symbol"/>
          <w:sz w:val="24"/>
          <w:szCs w:val="24"/>
        </w:rPr>
        <w:t></w:t>
      </w:r>
    </w:p>
    <w:p>
      <w:pPr>
        <w:spacing w:line="61" w:lineRule="exact" w:before="204"/>
        <w:ind w:left="193" w:right="0" w:firstLine="0"/>
        <w:jc w:val="left"/>
        <w:rPr>
          <w:rFonts w:ascii="Times New Roman" w:hAnsi="Times New Roman" w:cs="Times New Roman" w:eastAsia="Times New Roman"/>
          <w:sz w:val="24"/>
          <w:szCs w:val="24"/>
        </w:rPr>
      </w:pPr>
      <w:r>
        <w:rPr>
          <w:spacing w:val="12"/>
        </w:rPr>
        <w:br w:type="column"/>
      </w:r>
      <w:r>
        <w:rPr>
          <w:rFonts w:ascii="Times New Roman"/>
          <w:spacing w:val="12"/>
          <w:sz w:val="24"/>
        </w:rPr>
        <w:t>4</w:t>
      </w:r>
      <w:r>
        <w:rPr>
          <w:rFonts w:ascii="Times New Roman"/>
          <w:i/>
          <w:spacing w:val="12"/>
          <w:sz w:val="24"/>
        </w:rPr>
        <w:t>E</w:t>
      </w:r>
      <w:r>
        <w:rPr>
          <w:rFonts w:ascii="Times New Roman"/>
          <w:i/>
          <w:spacing w:val="2"/>
          <w:sz w:val="24"/>
        </w:rPr>
        <w:t> </w:t>
      </w:r>
      <w:r>
        <w:rPr>
          <w:rFonts w:ascii="Times New Roman"/>
          <w:i/>
          <w:sz w:val="24"/>
        </w:rPr>
        <w:t>t</w:t>
      </w:r>
      <w:r>
        <w:rPr>
          <w:rFonts w:ascii="Times New Roman"/>
          <w:i/>
          <w:spacing w:val="15"/>
          <w:sz w:val="24"/>
        </w:rPr>
        <w:t> </w:t>
      </w:r>
      <w:r>
        <w:rPr>
          <w:rFonts w:ascii="Times New Roman"/>
          <w:sz w:val="24"/>
        </w:rPr>
      </w:r>
    </w:p>
    <w:p>
      <w:pPr>
        <w:tabs>
          <w:tab w:pos="3494" w:val="left" w:leader="none"/>
        </w:tabs>
        <w:spacing w:line="265" w:lineRule="exact" w:before="0"/>
        <w:ind w:left="136" w:right="0" w:firstLine="0"/>
        <w:jc w:val="left"/>
        <w:rPr>
          <w:rFonts w:ascii="Symbol" w:hAnsi="Symbol" w:cs="Symbol" w:eastAsia="Symbol"/>
          <w:sz w:val="24"/>
          <w:szCs w:val="24"/>
        </w:rPr>
      </w:pPr>
      <w:r>
        <w:rPr/>
        <w:br w:type="column"/>
      </w:r>
      <w:r>
        <w:rPr>
          <w:rFonts w:ascii="Symbol" w:hAnsi="Symbol" w:cs="Symbol" w:eastAsia="Symbol"/>
          <w:sz w:val="24"/>
          <w:szCs w:val="24"/>
        </w:rPr>
        <w:t></w:t>
      </w:r>
      <w:r>
        <w:rPr>
          <w:rFonts w:ascii="Symbol" w:hAnsi="Symbol" w:cs="Symbol" w:eastAsia="Symbol"/>
          <w:spacing w:val="-20"/>
          <w:sz w:val="24"/>
          <w:szCs w:val="24"/>
        </w:rPr>
        <w:t></w:t>
      </w:r>
      <w:r>
        <w:rPr>
          <w:rFonts w:ascii="Times New Roman" w:hAnsi="Times New Roman" w:cs="Times New Roman" w:eastAsia="Times New Roman"/>
          <w:spacing w:val="-20"/>
          <w:sz w:val="24"/>
          <w:szCs w:val="24"/>
        </w:rPr>
      </w:r>
      <w:r>
        <w:rPr>
          <w:rFonts w:ascii="Times New Roman" w:hAnsi="Times New Roman" w:cs="Times New Roman" w:eastAsia="Times New Roman"/>
          <w:i/>
          <w:spacing w:val="3"/>
          <w:sz w:val="24"/>
          <w:szCs w:val="24"/>
        </w:rPr>
        <w:t>kt</w:t>
      </w:r>
      <w:r>
        <w:rPr>
          <w:rFonts w:ascii="Times New Roman" w:hAnsi="Times New Roman" w:cs="Times New Roman" w:eastAsia="Times New Roman"/>
          <w:spacing w:val="3"/>
          <w:sz w:val="24"/>
          <w:szCs w:val="24"/>
        </w:rPr>
        <w:t>)</w:t>
      </w:r>
      <w:r>
        <w:rPr>
          <w:rFonts w:ascii="Times New Roman" w:hAnsi="Times New Roman" w:cs="Times New Roman" w:eastAsia="Times New Roman"/>
          <w:spacing w:val="-28"/>
          <w:sz w:val="24"/>
          <w:szCs w:val="24"/>
        </w:rPr>
        <w:t> </w:t>
      </w:r>
      <w:r>
        <w:rPr>
          <w:rFonts w:ascii="Symbol" w:hAnsi="Symbol" w:cs="Symbol" w:eastAsia="Symbol"/>
          <w:position w:val="-5"/>
          <w:sz w:val="36"/>
          <w:szCs w:val="36"/>
        </w:rPr>
        <w:t></w:t>
      </w:r>
      <w:r>
        <w:rPr>
          <w:rFonts w:ascii="Symbol" w:hAnsi="Symbol" w:cs="Symbol" w:eastAsia="Symbol"/>
          <w:spacing w:val="-33"/>
          <w:position w:val="-5"/>
          <w:sz w:val="36"/>
          <w:szCs w:val="36"/>
        </w:rPr>
        <w:t></w:t>
      </w:r>
      <w:r>
        <w:rPr>
          <w:rFonts w:ascii="Times New Roman" w:hAnsi="Times New Roman" w:cs="Times New Roman" w:eastAsia="Times New Roman"/>
          <w:spacing w:val="-33"/>
          <w:position w:val="-5"/>
          <w:sz w:val="36"/>
          <w:szCs w:val="36"/>
        </w:rPr>
      </w:r>
      <w:r>
        <w:rPr>
          <w:rFonts w:ascii="Symbol" w:hAnsi="Symbol" w:cs="Symbol" w:eastAsia="Symbol"/>
          <w:position w:val="-3"/>
          <w:sz w:val="24"/>
          <w:szCs w:val="24"/>
        </w:rPr>
        <w:t></w:t>
      </w:r>
      <w:r>
        <w:rPr>
          <w:rFonts w:ascii="Times New Roman" w:hAnsi="Times New Roman" w:cs="Times New Roman" w:eastAsia="Times New Roman"/>
          <w:position w:val="-3"/>
          <w:sz w:val="24"/>
          <w:szCs w:val="24"/>
        </w:rPr>
        <w:tab/>
      </w:r>
      <w:r>
        <w:rPr>
          <w:rFonts w:ascii="Symbol" w:hAnsi="Symbol" w:cs="Symbol" w:eastAsia="Symbol"/>
          <w:position w:val="-3"/>
          <w:sz w:val="24"/>
          <w:szCs w:val="24"/>
        </w:rPr>
        <w:t></w:t>
      </w:r>
      <w:r>
        <w:rPr>
          <w:rFonts w:ascii="Symbol" w:hAnsi="Symbol" w:cs="Symbol" w:eastAsia="Symbol"/>
          <w:sz w:val="24"/>
          <w:szCs w:val="24"/>
        </w:rPr>
      </w:r>
    </w:p>
    <w:p>
      <w:pPr>
        <w:pStyle w:val="BodyText"/>
        <w:spacing w:line="265" w:lineRule="exact"/>
        <w:ind w:left="86" w:right="0"/>
        <w:jc w:val="left"/>
      </w:pPr>
      <w:r>
        <w:rPr/>
        <w:br w:type="column"/>
      </w:r>
      <w:r>
        <w:rPr/>
        <w:t>（</w:t>
      </w:r>
      <w:r>
        <w:rPr>
          <w:rFonts w:ascii="Arial" w:hAnsi="Arial" w:cs="Arial" w:eastAsia="Arial"/>
        </w:rPr>
        <w:t>E.41</w:t>
      </w:r>
      <w:r>
        <w:rPr/>
        <w:t>）</w:t>
      </w:r>
    </w:p>
    <w:p>
      <w:pPr>
        <w:spacing w:after="0" w:line="265" w:lineRule="exact"/>
        <w:jc w:val="left"/>
        <w:sectPr>
          <w:type w:val="continuous"/>
          <w:pgSz w:w="11910" w:h="16840"/>
          <w:pgMar w:top="640" w:bottom="280" w:left="1300" w:right="920"/>
          <w:cols w:num="5" w:equalWidth="0">
            <w:col w:w="3476" w:space="40"/>
            <w:col w:w="696" w:space="40"/>
            <w:col w:w="689" w:space="40"/>
            <w:col w:w="3614" w:space="40"/>
            <w:col w:w="1055"/>
          </w:cols>
        </w:sectPr>
      </w:pPr>
    </w:p>
    <w:p>
      <w:pPr>
        <w:tabs>
          <w:tab w:pos="1483" w:val="left" w:leader="none"/>
        </w:tabs>
        <w:spacing w:line="106" w:lineRule="exact" w:before="81"/>
        <w:ind w:left="0" w:right="0" w:firstLine="0"/>
        <w:jc w:val="right"/>
        <w:rPr>
          <w:rFonts w:ascii="Times New Roman" w:hAnsi="Times New Roman" w:cs="Times New Roman" w:eastAsia="Times New Roman"/>
          <w:sz w:val="14"/>
          <w:szCs w:val="14"/>
        </w:rPr>
      </w:pPr>
      <w:r>
        <w:rPr>
          <w:rFonts w:ascii="Times New Roman"/>
          <w:i/>
          <w:sz w:val="14"/>
        </w:rPr>
        <w:t>x    </w:t>
      </w:r>
      <w:r>
        <w:rPr>
          <w:rFonts w:ascii="Times New Roman"/>
          <w:i/>
          <w:spacing w:val="6"/>
          <w:sz w:val="14"/>
        </w:rPr>
        <w:t> </w:t>
      </w:r>
      <w:r>
        <w:rPr>
          <w:rFonts w:ascii="Times New Roman"/>
          <w:i/>
          <w:sz w:val="14"/>
        </w:rPr>
        <w:t>y</w:t>
      </w:r>
      <w:r>
        <w:rPr>
          <w:rFonts w:ascii="Times New Roman"/>
          <w:i/>
          <w:position w:val="2"/>
          <w:sz w:val="14"/>
        </w:rPr>
        <w:tab/>
        <w:t>x</w:t>
      </w:r>
      <w:r>
        <w:rPr>
          <w:rFonts w:ascii="Times New Roman"/>
          <w:sz w:val="14"/>
        </w:rPr>
      </w:r>
    </w:p>
    <w:p>
      <w:pPr>
        <w:spacing w:line="187" w:lineRule="exact" w:before="0"/>
        <w:ind w:left="735" w:right="0" w:firstLine="0"/>
        <w:jc w:val="left"/>
        <w:rPr>
          <w:rFonts w:ascii="Symbol" w:hAnsi="Symbol" w:cs="Symbol" w:eastAsia="Symbol"/>
          <w:sz w:val="24"/>
          <w:szCs w:val="24"/>
        </w:rPr>
      </w:pPr>
      <w:r>
        <w:rPr>
          <w:spacing w:val="3"/>
        </w:rPr>
        <w:br w:type="column"/>
      </w:r>
      <w:r>
        <w:rPr>
          <w:rFonts w:ascii="Times New Roman" w:hAnsi="Times New Roman" w:cs="Times New Roman" w:eastAsia="Times New Roman"/>
          <w:i/>
          <w:spacing w:val="3"/>
          <w:sz w:val="14"/>
          <w:szCs w:val="14"/>
        </w:rPr>
        <w:t>n</w:t>
      </w:r>
      <w:r>
        <w:rPr>
          <w:rFonts w:ascii="Symbol" w:hAnsi="Symbol" w:cs="Symbol" w:eastAsia="Symbol"/>
          <w:spacing w:val="3"/>
          <w:sz w:val="14"/>
          <w:szCs w:val="14"/>
        </w:rPr>
        <w:t></w:t>
      </w:r>
      <w:r>
        <w:rPr>
          <w:rFonts w:ascii="Times New Roman" w:hAnsi="Times New Roman" w:cs="Times New Roman" w:eastAsia="Times New Roman"/>
          <w:spacing w:val="3"/>
          <w:sz w:val="14"/>
          <w:szCs w:val="14"/>
        </w:rPr>
        <w:t>1</w:t>
      </w:r>
      <w:r>
        <w:rPr>
          <w:rFonts w:ascii="Times New Roman" w:hAnsi="Times New Roman" w:cs="Times New Roman" w:eastAsia="Times New Roman"/>
          <w:spacing w:val="-10"/>
          <w:sz w:val="14"/>
          <w:szCs w:val="14"/>
        </w:rPr>
        <w:t> </w:t>
      </w:r>
      <w:r>
        <w:rPr>
          <w:rFonts w:ascii="Symbol" w:hAnsi="Symbol" w:cs="Symbol" w:eastAsia="Symbol"/>
          <w:position w:val="-3"/>
          <w:sz w:val="24"/>
          <w:szCs w:val="24"/>
        </w:rPr>
        <w:t></w:t>
      </w:r>
      <w:r>
        <w:rPr>
          <w:rFonts w:ascii="Symbol" w:hAnsi="Symbol" w:cs="Symbol" w:eastAsia="Symbol"/>
          <w:sz w:val="24"/>
          <w:szCs w:val="24"/>
        </w:rPr>
      </w:r>
    </w:p>
    <w:p>
      <w:pPr>
        <w:spacing w:line="187" w:lineRule="exact" w:before="0"/>
        <w:ind w:left="513" w:right="0" w:firstLine="0"/>
        <w:jc w:val="left"/>
        <w:rPr>
          <w:rFonts w:ascii="Symbol" w:hAnsi="Symbol" w:cs="Symbol" w:eastAsia="Symbol"/>
          <w:sz w:val="24"/>
          <w:szCs w:val="24"/>
        </w:rPr>
      </w:pPr>
      <w:r>
        <w:rPr/>
        <w:br w:type="column"/>
      </w:r>
      <w:r>
        <w:rPr>
          <w:rFonts w:ascii="Symbol" w:hAnsi="Symbol" w:cs="Symbol" w:eastAsia="Symbol"/>
          <w:position w:val="5"/>
          <w:sz w:val="24"/>
          <w:szCs w:val="24"/>
        </w:rPr>
        <w:t></w:t>
      </w:r>
      <w:r>
        <w:rPr>
          <w:rFonts w:ascii="Symbol" w:hAnsi="Symbol" w:cs="Symbol" w:eastAsia="Symbol"/>
          <w:spacing w:val="14"/>
          <w:position w:val="5"/>
          <w:sz w:val="24"/>
          <w:szCs w:val="24"/>
        </w:rPr>
        <w:t></w:t>
      </w:r>
      <w:r>
        <w:rPr>
          <w:rFonts w:ascii="Times New Roman" w:hAnsi="Times New Roman" w:cs="Times New Roman" w:eastAsia="Times New Roman"/>
          <w:spacing w:val="14"/>
          <w:position w:val="5"/>
          <w:sz w:val="24"/>
          <w:szCs w:val="24"/>
        </w:rPr>
      </w:r>
      <w:r>
        <w:rPr>
          <w:rFonts w:ascii="Times New Roman" w:hAnsi="Times New Roman" w:cs="Times New Roman" w:eastAsia="Times New Roman"/>
          <w:sz w:val="24"/>
          <w:szCs w:val="24"/>
        </w:rPr>
        <w:t>(</w:t>
      </w:r>
      <w:r>
        <w:rPr>
          <w:rFonts w:ascii="Times New Roman" w:hAnsi="Times New Roman" w:cs="Times New Roman" w:eastAsia="Times New Roman"/>
          <w:spacing w:val="-32"/>
          <w:sz w:val="24"/>
          <w:szCs w:val="24"/>
        </w:rPr>
        <w:t> </w:t>
      </w:r>
      <w:r>
        <w:rPr>
          <w:rFonts w:ascii="Times New Roman" w:hAnsi="Times New Roman" w:cs="Times New Roman" w:eastAsia="Times New Roman"/>
          <w:i/>
          <w:sz w:val="24"/>
          <w:szCs w:val="24"/>
        </w:rPr>
        <w:t>y</w:t>
      </w:r>
      <w:r>
        <w:rPr>
          <w:rFonts w:ascii="Times New Roman" w:hAnsi="Times New Roman" w:cs="Times New Roman" w:eastAsia="Times New Roman"/>
          <w:i/>
          <w:spacing w:val="-13"/>
          <w:sz w:val="24"/>
          <w:szCs w:val="24"/>
        </w:rPr>
        <w:t> </w:t>
      </w:r>
      <w:r>
        <w:rPr>
          <w:rFonts w:ascii="Symbol" w:hAnsi="Symbol" w:cs="Symbol" w:eastAsia="Symbol"/>
          <w:sz w:val="24"/>
          <w:szCs w:val="24"/>
        </w:rPr>
        <w:t></w:t>
      </w:r>
      <w:r>
        <w:rPr>
          <w:rFonts w:ascii="Symbol" w:hAnsi="Symbol" w:cs="Symbol" w:eastAsia="Symbol"/>
          <w:spacing w:val="-20"/>
          <w:sz w:val="24"/>
          <w:szCs w:val="24"/>
        </w:rPr>
        <w:t></w:t>
      </w:r>
      <w:r>
        <w:rPr>
          <w:rFonts w:ascii="Times New Roman" w:hAnsi="Times New Roman" w:cs="Times New Roman" w:eastAsia="Times New Roman"/>
          <w:spacing w:val="-20"/>
          <w:sz w:val="24"/>
          <w:szCs w:val="24"/>
        </w:rPr>
      </w:r>
      <w:r>
        <w:rPr>
          <w:rFonts w:ascii="Times New Roman" w:hAnsi="Times New Roman" w:cs="Times New Roman" w:eastAsia="Times New Roman"/>
          <w:sz w:val="24"/>
          <w:szCs w:val="24"/>
        </w:rPr>
        <w:t>2</w:t>
      </w:r>
      <w:r>
        <w:rPr>
          <w:rFonts w:ascii="Times New Roman" w:hAnsi="Times New Roman" w:cs="Times New Roman" w:eastAsia="Times New Roman"/>
          <w:i/>
          <w:sz w:val="24"/>
          <w:szCs w:val="24"/>
        </w:rPr>
        <w:t>nB</w:t>
      </w:r>
      <w:r>
        <w:rPr>
          <w:rFonts w:ascii="Times New Roman" w:hAnsi="Times New Roman" w:cs="Times New Roman" w:eastAsia="Times New Roman"/>
          <w:i/>
          <w:spacing w:val="-17"/>
          <w:sz w:val="24"/>
          <w:szCs w:val="24"/>
        </w:rPr>
        <w:t> </w:t>
      </w:r>
      <w:r>
        <w:rPr>
          <w:rFonts w:ascii="Symbol" w:hAnsi="Symbol" w:cs="Symbol" w:eastAsia="Symbol"/>
          <w:sz w:val="24"/>
          <w:szCs w:val="24"/>
        </w:rPr>
        <w:t></w:t>
      </w:r>
      <w:r>
        <w:rPr>
          <w:rFonts w:ascii="Symbol" w:hAnsi="Symbol" w:cs="Symbol" w:eastAsia="Symbol"/>
          <w:spacing w:val="-17"/>
          <w:sz w:val="24"/>
          <w:szCs w:val="24"/>
        </w:rPr>
        <w:t></w:t>
      </w:r>
      <w:r>
        <w:rPr>
          <w:rFonts w:ascii="Times New Roman" w:hAnsi="Times New Roman" w:cs="Times New Roman" w:eastAsia="Times New Roman"/>
          <w:spacing w:val="-17"/>
          <w:sz w:val="24"/>
          <w:szCs w:val="24"/>
        </w:rPr>
      </w:r>
      <w:r>
        <w:rPr>
          <w:rFonts w:ascii="Times New Roman" w:hAnsi="Times New Roman" w:cs="Times New Roman" w:eastAsia="Times New Roman"/>
          <w:spacing w:val="4"/>
          <w:sz w:val="24"/>
          <w:szCs w:val="24"/>
        </w:rPr>
        <w:t>2</w:t>
      </w:r>
      <w:r>
        <w:rPr>
          <w:rFonts w:ascii="Times New Roman" w:hAnsi="Times New Roman" w:cs="Times New Roman" w:eastAsia="Times New Roman"/>
          <w:i/>
          <w:spacing w:val="4"/>
          <w:sz w:val="24"/>
          <w:szCs w:val="24"/>
        </w:rPr>
        <w:t>a</w:t>
      </w:r>
      <w:r>
        <w:rPr>
          <w:rFonts w:ascii="Times New Roman" w:hAnsi="Times New Roman" w:cs="Times New Roman" w:eastAsia="Times New Roman"/>
          <w:spacing w:val="4"/>
          <w:sz w:val="24"/>
          <w:szCs w:val="24"/>
        </w:rPr>
        <w:t>)</w:t>
      </w:r>
      <w:r>
        <w:rPr>
          <w:rFonts w:ascii="Times New Roman" w:hAnsi="Times New Roman" w:cs="Times New Roman" w:eastAsia="Times New Roman"/>
          <w:spacing w:val="4"/>
          <w:position w:val="11"/>
          <w:sz w:val="14"/>
          <w:szCs w:val="14"/>
        </w:rPr>
        <w:t>2</w:t>
      </w:r>
      <w:r>
        <w:rPr>
          <w:rFonts w:ascii="Times New Roman" w:hAnsi="Times New Roman" w:cs="Times New Roman" w:eastAsia="Times New Roman"/>
          <w:spacing w:val="20"/>
          <w:position w:val="11"/>
          <w:sz w:val="14"/>
          <w:szCs w:val="14"/>
        </w:rPr>
        <w:t> </w:t>
      </w:r>
      <w:r>
        <w:rPr>
          <w:rFonts w:ascii="Symbol" w:hAnsi="Symbol" w:cs="Symbol" w:eastAsia="Symbol"/>
          <w:spacing w:val="8"/>
          <w:position w:val="5"/>
          <w:sz w:val="24"/>
          <w:szCs w:val="24"/>
        </w:rPr>
        <w:t></w:t>
      </w:r>
      <w:r>
        <w:rPr>
          <w:rFonts w:ascii="Symbol" w:hAnsi="Symbol" w:cs="Symbol" w:eastAsia="Symbol"/>
          <w:spacing w:val="8"/>
          <w:sz w:val="24"/>
          <w:szCs w:val="24"/>
        </w:rPr>
        <w:t></w:t>
      </w:r>
    </w:p>
    <w:p>
      <w:pPr>
        <w:spacing w:after="0" w:line="187" w:lineRule="exact"/>
        <w:jc w:val="left"/>
        <w:rPr>
          <w:rFonts w:ascii="Symbol" w:hAnsi="Symbol" w:cs="Symbol" w:eastAsia="Symbol"/>
          <w:sz w:val="24"/>
          <w:szCs w:val="24"/>
        </w:rPr>
        <w:sectPr>
          <w:type w:val="continuous"/>
          <w:pgSz w:w="11910" w:h="16840"/>
          <w:pgMar w:top="640" w:bottom="280" w:left="1300" w:right="920"/>
          <w:cols w:num="3" w:equalWidth="0">
            <w:col w:w="4790" w:space="40"/>
            <w:col w:w="1188" w:space="40"/>
            <w:col w:w="3632"/>
          </w:cols>
        </w:sectPr>
      </w:pPr>
    </w:p>
    <w:p>
      <w:pPr>
        <w:pStyle w:val="Heading2"/>
        <w:tabs>
          <w:tab w:pos="8363" w:val="left" w:leader="none"/>
        </w:tabs>
        <w:spacing w:line="192" w:lineRule="exact"/>
        <w:ind w:left="5898" w:right="0"/>
        <w:jc w:val="left"/>
        <w:rPr>
          <w:rFonts w:ascii="Symbol" w:hAnsi="Symbol" w:cs="Symbol" w:eastAsia="Symbol"/>
        </w:rPr>
      </w:pPr>
      <w:r>
        <w:rPr/>
        <w:pict>
          <v:group style="position:absolute;margin-left:407.067719pt;margin-top:6.854868pt;width:75.150pt;height:.1pt;mso-position-horizontal-relative:page;mso-position-vertical-relative:paragraph;z-index:-158608" coordorigin="8141,137" coordsize="1503,2">
            <v:shape style="position:absolute;left:8141;top:137;width:1503;height:2" coordorigin="8141,137" coordsize="1503,0" path="m8141,137l9644,137e" filled="false" stroked="true" strokeweight=".501922pt" strokecolor="#000000">
              <v:path arrowok="t"/>
            </v:shape>
            <w10:wrap type="none"/>
          </v:group>
        </w:pict>
      </w:r>
      <w:r>
        <w:rPr>
          <w:rFonts w:ascii="Symbol" w:hAnsi="Symbol" w:cs="Symbol" w:eastAsia="Symbol"/>
          <w:spacing w:val="3"/>
          <w:position w:val="-7"/>
        </w:rPr>
        <w:t></w:t>
      </w:r>
      <w:r>
        <w:rPr>
          <w:rFonts w:ascii="Symbol" w:hAnsi="Symbol" w:cs="Symbol" w:eastAsia="Symbol"/>
          <w:spacing w:val="3"/>
        </w:rPr>
        <w:t></w:t>
      </w:r>
      <w:r>
        <w:rPr>
          <w:rFonts w:ascii="Symbol" w:hAnsi="Symbol" w:cs="Symbol" w:eastAsia="Symbol"/>
          <w:spacing w:val="-29"/>
        </w:rPr>
        <w:t></w:t>
      </w:r>
      <w:r>
        <w:rPr>
          <w:rFonts w:ascii="Times New Roman" w:hAnsi="Times New Roman" w:cs="Times New Roman" w:eastAsia="Times New Roman"/>
          <w:spacing w:val="-29"/>
        </w:rPr>
      </w:r>
      <w:r>
        <w:rPr/>
        <w:t>exp</w:t>
      </w:r>
      <w:r>
        <w:rPr>
          <w:spacing w:val="-25"/>
        </w:rPr>
        <w:t> </w:t>
      </w:r>
      <w:r>
        <w:rPr>
          <w:rFonts w:ascii="Symbol" w:hAnsi="Symbol" w:cs="Symbol" w:eastAsia="Symbol"/>
          <w:spacing w:val="5"/>
          <w:position w:val="-2"/>
        </w:rPr>
        <w:t></w:t>
      </w:r>
      <w:r>
        <w:rPr>
          <w:rFonts w:ascii="Symbol" w:hAnsi="Symbol" w:cs="Symbol" w:eastAsia="Symbol"/>
          <w:spacing w:val="5"/>
        </w:rPr>
        <w:t></w:t>
      </w:r>
      <w:r>
        <w:rPr>
          <w:rFonts w:ascii="Times New Roman" w:hAnsi="Times New Roman" w:cs="Times New Roman" w:eastAsia="Times New Roman"/>
          <w:spacing w:val="5"/>
        </w:rPr>
        <w:tab/>
      </w:r>
      <w:r>
        <w:rPr>
          <w:rFonts w:ascii="Symbol" w:hAnsi="Symbol" w:cs="Symbol" w:eastAsia="Symbol"/>
          <w:spacing w:val="8"/>
          <w:position w:val="-2"/>
        </w:rPr>
        <w:t></w:t>
      </w:r>
      <w:r>
        <w:rPr>
          <w:rFonts w:ascii="Symbol" w:hAnsi="Symbol" w:cs="Symbol" w:eastAsia="Symbol"/>
          <w:spacing w:val="8"/>
          <w:position w:val="-7"/>
        </w:rPr>
        <w:t></w:t>
      </w:r>
      <w:r>
        <w:rPr>
          <w:rFonts w:ascii="Symbol" w:hAnsi="Symbol" w:cs="Symbol" w:eastAsia="Symbol"/>
          <w:spacing w:val="8"/>
        </w:rPr>
      </w:r>
    </w:p>
    <w:p>
      <w:pPr>
        <w:spacing w:after="0" w:line="192" w:lineRule="exact"/>
        <w:jc w:val="left"/>
        <w:rPr>
          <w:rFonts w:ascii="Symbol" w:hAnsi="Symbol" w:cs="Symbol" w:eastAsia="Symbol"/>
        </w:rPr>
        <w:sectPr>
          <w:type w:val="continuous"/>
          <w:pgSz w:w="11910" w:h="16840"/>
          <w:pgMar w:top="640" w:bottom="280" w:left="1300" w:right="920"/>
        </w:sectPr>
      </w:pPr>
    </w:p>
    <w:p>
      <w:pPr>
        <w:tabs>
          <w:tab w:pos="671" w:val="left" w:leader="none"/>
        </w:tabs>
        <w:spacing w:before="5"/>
        <w:ind w:left="0" w:right="0" w:firstLine="0"/>
        <w:jc w:val="right"/>
        <w:rPr>
          <w:rFonts w:ascii="Symbol" w:hAnsi="Symbol" w:cs="Symbol" w:eastAsia="Symbol"/>
          <w:sz w:val="24"/>
          <w:szCs w:val="24"/>
        </w:rPr>
      </w:pPr>
      <w:r>
        <w:rPr>
          <w:rFonts w:ascii="Symbol" w:hAnsi="Symbol" w:cs="Symbol" w:eastAsia="Symbol"/>
          <w:position w:val="-5"/>
          <w:sz w:val="24"/>
          <w:szCs w:val="24"/>
        </w:rPr>
        <w:t></w:t>
      </w:r>
      <w:r>
        <w:rPr>
          <w:rFonts w:ascii="Times New Roman" w:hAnsi="Times New Roman" w:cs="Times New Roman" w:eastAsia="Times New Roman"/>
          <w:position w:val="-5"/>
          <w:sz w:val="24"/>
          <w:szCs w:val="24"/>
        </w:rPr>
        <w:tab/>
      </w:r>
      <w:r>
        <w:rPr>
          <w:rFonts w:ascii="Symbol" w:hAnsi="Symbol" w:cs="Symbol" w:eastAsia="Symbol"/>
          <w:spacing w:val="-47"/>
          <w:sz w:val="24"/>
          <w:szCs w:val="24"/>
        </w:rPr>
        <w:t></w:t>
      </w:r>
      <w:r>
        <w:rPr>
          <w:rFonts w:ascii="Symbol" w:hAnsi="Symbol" w:cs="Symbol" w:eastAsia="Symbol"/>
          <w:spacing w:val="-47"/>
          <w:position w:val="-3"/>
          <w:sz w:val="24"/>
          <w:szCs w:val="24"/>
        </w:rPr>
        <w:t></w:t>
      </w:r>
      <w:r>
        <w:rPr>
          <w:rFonts w:ascii="Symbol" w:hAnsi="Symbol" w:cs="Symbol" w:eastAsia="Symbol"/>
          <w:spacing w:val="-47"/>
          <w:sz w:val="24"/>
          <w:szCs w:val="24"/>
        </w:rPr>
      </w:r>
    </w:p>
    <w:p>
      <w:pPr>
        <w:spacing w:line="283" w:lineRule="exact" w:before="0"/>
        <w:ind w:left="671" w:right="0" w:firstLine="0"/>
        <w:jc w:val="left"/>
        <w:rPr>
          <w:rFonts w:ascii="Times New Roman" w:hAnsi="Times New Roman" w:cs="Times New Roman" w:eastAsia="Times New Roman"/>
          <w:sz w:val="24"/>
          <w:szCs w:val="24"/>
        </w:rPr>
      </w:pPr>
      <w:r>
        <w:rPr>
          <w:spacing w:val="7"/>
        </w:rPr>
        <w:br w:type="column"/>
      </w:r>
      <w:r>
        <w:rPr>
          <w:rFonts w:ascii="Times New Roman"/>
          <w:spacing w:val="7"/>
          <w:sz w:val="24"/>
        </w:rPr>
        <w:t>4</w:t>
      </w:r>
      <w:r>
        <w:rPr>
          <w:rFonts w:ascii="Times New Roman"/>
          <w:i/>
          <w:spacing w:val="7"/>
          <w:sz w:val="24"/>
        </w:rPr>
        <w:t>E</w:t>
      </w:r>
      <w:r>
        <w:rPr>
          <w:rFonts w:ascii="Times New Roman"/>
          <w:i/>
          <w:spacing w:val="7"/>
          <w:position w:val="-5"/>
          <w:sz w:val="14"/>
        </w:rPr>
        <w:t>y</w:t>
      </w:r>
      <w:r>
        <w:rPr>
          <w:rFonts w:ascii="Times New Roman"/>
          <w:i/>
          <w:spacing w:val="7"/>
          <w:sz w:val="24"/>
        </w:rPr>
        <w:t>t</w:t>
      </w:r>
      <w:r>
        <w:rPr>
          <w:rFonts w:ascii="Times New Roman"/>
          <w:i/>
          <w:spacing w:val="24"/>
          <w:sz w:val="24"/>
        </w:rPr>
        <w:t> </w:t>
      </w:r>
      <w:r>
        <w:rPr>
          <w:rFonts w:ascii="Times New Roman"/>
          <w:sz w:val="24"/>
        </w:rPr>
      </w:r>
    </w:p>
    <w:p>
      <w:pPr>
        <w:spacing w:before="5"/>
        <w:ind w:left="436" w:right="0" w:firstLine="0"/>
        <w:jc w:val="left"/>
        <w:rPr>
          <w:rFonts w:ascii="Symbol" w:hAnsi="Symbol" w:cs="Symbol" w:eastAsia="Symbol"/>
          <w:sz w:val="24"/>
          <w:szCs w:val="24"/>
        </w:rPr>
      </w:pPr>
      <w:r>
        <w:rPr>
          <w:spacing w:val="-26"/>
        </w:rPr>
        <w:br w:type="column"/>
      </w:r>
      <w:r>
        <w:rPr>
          <w:rFonts w:ascii="Symbol" w:hAnsi="Symbol" w:cs="Symbol" w:eastAsia="Symbol"/>
          <w:spacing w:val="-26"/>
          <w:sz w:val="24"/>
          <w:szCs w:val="24"/>
        </w:rPr>
        <w:t></w:t>
      </w:r>
      <w:r>
        <w:rPr>
          <w:rFonts w:ascii="Symbol" w:hAnsi="Symbol" w:cs="Symbol" w:eastAsia="Symbol"/>
          <w:spacing w:val="-26"/>
          <w:position w:val="-3"/>
          <w:sz w:val="24"/>
          <w:szCs w:val="24"/>
        </w:rPr>
        <w:t></w:t>
      </w:r>
      <w:r>
        <w:rPr>
          <w:rFonts w:ascii="Symbol" w:hAnsi="Symbol" w:cs="Symbol" w:eastAsia="Symbol"/>
          <w:spacing w:val="-26"/>
          <w:position w:val="-5"/>
          <w:sz w:val="24"/>
          <w:szCs w:val="24"/>
        </w:rPr>
        <w:t></w:t>
      </w:r>
      <w:r>
        <w:rPr>
          <w:rFonts w:ascii="Symbol" w:hAnsi="Symbol" w:cs="Symbol" w:eastAsia="Symbol"/>
          <w:spacing w:val="-26"/>
          <w:sz w:val="24"/>
          <w:szCs w:val="24"/>
        </w:rPr>
      </w:r>
    </w:p>
    <w:p>
      <w:pPr>
        <w:spacing w:after="0"/>
        <w:jc w:val="left"/>
        <w:rPr>
          <w:rFonts w:ascii="Symbol" w:hAnsi="Symbol" w:cs="Symbol" w:eastAsia="Symbol"/>
          <w:sz w:val="24"/>
          <w:szCs w:val="24"/>
        </w:rPr>
        <w:sectPr>
          <w:type w:val="continuous"/>
          <w:pgSz w:w="11910" w:h="16840"/>
          <w:pgMar w:top="640" w:bottom="280" w:left="1300" w:right="920"/>
          <w:cols w:num="3" w:equalWidth="0">
            <w:col w:w="6663" w:space="40"/>
            <w:col w:w="1185" w:space="40"/>
            <w:col w:w="1762"/>
          </w:cols>
        </w:sectPr>
      </w:pPr>
    </w:p>
    <w:p>
      <w:pPr>
        <w:spacing w:line="240" w:lineRule="auto" w:before="3"/>
        <w:rPr>
          <w:rFonts w:ascii="Symbol" w:hAnsi="Symbol" w:cs="Symbol" w:eastAsia="Symbol"/>
          <w:sz w:val="17"/>
          <w:szCs w:val="17"/>
        </w:rPr>
      </w:pPr>
    </w:p>
    <w:p>
      <w:pPr>
        <w:pStyle w:val="BodyText"/>
        <w:spacing w:line="240" w:lineRule="auto" w:before="36"/>
        <w:ind w:right="0"/>
        <w:jc w:val="left"/>
      </w:pPr>
      <w:r>
        <w:rPr>
          <w:rFonts w:ascii="黑体" w:hAnsi="黑体" w:cs="黑体" w:eastAsia="黑体"/>
        </w:rPr>
        <w:t>E.6.2.3</w:t>
      </w:r>
      <w:r>
        <w:rPr>
          <w:rFonts w:ascii="黑体" w:hAnsi="黑体" w:cs="黑体" w:eastAsia="黑体"/>
          <w:spacing w:val="-4"/>
        </w:rPr>
        <w:t> </w:t>
      </w:r>
      <w:r>
        <w:rPr/>
        <w:t>有限时段排放</w:t>
      </w:r>
    </w:p>
    <w:p>
      <w:pPr>
        <w:pStyle w:val="BodyText"/>
        <w:spacing w:line="280" w:lineRule="auto" w:before="91"/>
        <w:ind w:right="0" w:firstLine="420"/>
        <w:jc w:val="left"/>
      </w:pPr>
      <w:r>
        <w:rPr/>
        <w:t>将有限时段源，按时间步长</w:t>
      </w:r>
      <w:r>
        <w:rPr>
          <w:spacing w:val="-69"/>
        </w:rPr>
        <w:t> </w:t>
      </w:r>
      <w:r>
        <w:rPr>
          <w:rFonts w:ascii="Symbol" w:hAnsi="Symbol" w:cs="Symbol" w:eastAsia="Symbol"/>
          <w:sz w:val="24"/>
          <w:szCs w:val="24"/>
        </w:rPr>
        <w:t></w:t>
      </w:r>
      <w:r>
        <w:rPr>
          <w:rFonts w:ascii="Times New Roman" w:hAnsi="Times New Roman" w:cs="Times New Roman" w:eastAsia="Times New Roman"/>
          <w:i/>
          <w:sz w:val="24"/>
          <w:szCs w:val="24"/>
        </w:rPr>
        <w:t>t</w:t>
      </w:r>
      <w:r>
        <w:rPr>
          <w:rFonts w:ascii="Times New Roman" w:hAnsi="Times New Roman" w:cs="Times New Roman" w:eastAsia="Times New Roman"/>
          <w:i/>
          <w:spacing w:val="-14"/>
          <w:sz w:val="24"/>
          <w:szCs w:val="24"/>
        </w:rPr>
        <w:t> </w:t>
      </w:r>
      <w:r>
        <w:rPr/>
        <w:t>划分为</w:t>
      </w:r>
      <w:r>
        <w:rPr>
          <w:spacing w:val="-43"/>
        </w:rPr>
        <w:t> </w:t>
      </w:r>
      <w:r>
        <w:rPr>
          <w:rFonts w:ascii="Times New Roman" w:hAnsi="Times New Roman" w:cs="Times New Roman" w:eastAsia="Times New Roman"/>
        </w:rPr>
        <w:t>n</w:t>
      </w:r>
      <w:r>
        <w:rPr>
          <w:rFonts w:ascii="Times New Roman" w:hAnsi="Times New Roman" w:cs="Times New Roman" w:eastAsia="Times New Roman"/>
          <w:spacing w:val="7"/>
        </w:rPr>
        <w:t> </w:t>
      </w:r>
      <w:r>
        <w:rPr/>
        <w:t>个“瞬时源”，然后采用瞬时排放源二维对流扩散的浓度</w:t>
      </w:r>
      <w:r>
        <w:rPr>
          <w:w w:val="100"/>
        </w:rPr>
        <w:t> </w:t>
      </w:r>
      <w:r>
        <w:rPr/>
        <w:t>分布公式累计叠加得到河流有限时段源二维浓度分布。</w:t>
      </w:r>
    </w:p>
    <w:p>
      <w:pPr>
        <w:pStyle w:val="BodyText"/>
        <w:spacing w:line="312" w:lineRule="auto" w:before="47"/>
        <w:ind w:left="538" w:right="2499" w:hanging="420"/>
        <w:jc w:val="left"/>
      </w:pPr>
      <w:r>
        <w:rPr>
          <w:rFonts w:ascii="黑体" w:hAnsi="黑体" w:cs="黑体" w:eastAsia="黑体"/>
        </w:rPr>
        <w:t>E.6.3 </w:t>
      </w:r>
      <w:r>
        <w:rPr/>
        <w:t>一、二维连接数学模型</w:t>
      </w:r>
      <w:r>
        <w:rPr>
          <w:spacing w:val="-104"/>
        </w:rPr>
        <w:t> </w:t>
      </w:r>
      <w:r>
        <w:rPr>
          <w:spacing w:val="-104"/>
        </w:rPr>
      </w:r>
      <w:r>
        <w:rPr>
          <w:spacing w:val="-2"/>
        </w:rPr>
        <w:t>一、二维连接数学模型的数值解可适用于一级评价或部分二级评价。</w:t>
      </w:r>
    </w:p>
    <w:p>
      <w:pPr>
        <w:pStyle w:val="BodyText"/>
        <w:spacing w:line="314" w:lineRule="auto" w:before="19"/>
        <w:ind w:right="0" w:firstLine="420"/>
        <w:jc w:val="left"/>
      </w:pPr>
      <w:r>
        <w:rPr/>
        <w:t>一、二维连接数学模型基于一维非恒定模型和平面二维非恒定模型，利用一、二维连接区域的水</w:t>
      </w:r>
      <w:r>
        <w:rPr>
          <w:w w:val="100"/>
        </w:rPr>
        <w:t> </w:t>
      </w:r>
      <w:r>
        <w:rPr/>
        <w:t>位连接条件和流量连接条件，结合边界条件进行求解。</w:t>
      </w:r>
    </w:p>
    <w:p>
      <w:pPr>
        <w:pStyle w:val="BodyText"/>
        <w:spacing w:line="312" w:lineRule="auto" w:before="17"/>
        <w:ind w:right="0" w:firstLine="420"/>
        <w:jc w:val="left"/>
      </w:pPr>
      <w:r>
        <w:rPr/>
        <w:t>一、二维交接点上的水位、流速、流向和温度应同时满足一、二维方程，因此必须在交接处补充</w:t>
      </w:r>
      <w:r>
        <w:rPr>
          <w:w w:val="100"/>
        </w:rPr>
        <w:t> </w:t>
      </w:r>
      <w:r>
        <w:rPr/>
        <w:t>物理量之间的关系（如水位、流速相等）耦合求解，同时满足一、二维方程。</w:t>
      </w:r>
    </w:p>
    <w:p>
      <w:pPr>
        <w:pStyle w:val="BodyText"/>
        <w:spacing w:line="312" w:lineRule="auto" w:before="19"/>
        <w:ind w:right="0" w:firstLine="420"/>
        <w:jc w:val="left"/>
      </w:pPr>
      <w:r>
        <w:rPr/>
        <w:t>如果一维和二维处在同一个坐标轴上：水位连续的连接条件为交界面上水体的总位能在一维和二</w:t>
      </w:r>
      <w:r>
        <w:rPr>
          <w:w w:val="100"/>
        </w:rPr>
        <w:t> </w:t>
      </w:r>
      <w:r>
        <w:rPr/>
        <w:t>维河段中相等，流量连续的连接条件取流进和流出一二维交界面的水量相等。</w:t>
      </w:r>
    </w:p>
    <w:p>
      <w:pPr>
        <w:pStyle w:val="BodyText"/>
        <w:spacing w:line="240" w:lineRule="auto" w:before="19"/>
        <w:ind w:left="538" w:right="0"/>
        <w:jc w:val="left"/>
      </w:pPr>
      <w:r>
        <w:rPr/>
        <w:t>如果一维和二维有一个夹角，可以根据一维和二维特征线的特征关系式进行求解。</w:t>
      </w:r>
    </w:p>
    <w:p>
      <w:pPr>
        <w:spacing w:line="240" w:lineRule="auto" w:before="13"/>
        <w:rPr>
          <w:rFonts w:ascii="宋体" w:hAnsi="宋体" w:cs="宋体" w:eastAsia="宋体"/>
          <w:sz w:val="16"/>
          <w:szCs w:val="16"/>
        </w:rPr>
      </w:pPr>
    </w:p>
    <w:p>
      <w:pPr>
        <w:pStyle w:val="BodyText"/>
        <w:spacing w:line="240" w:lineRule="auto"/>
        <w:ind w:right="0"/>
        <w:jc w:val="left"/>
        <w:rPr>
          <w:rFonts w:ascii="黑体" w:hAnsi="黑体" w:cs="黑体" w:eastAsia="黑体"/>
        </w:rPr>
      </w:pPr>
      <w:r>
        <w:rPr>
          <w:rFonts w:ascii="黑体" w:hAnsi="黑体" w:cs="黑体" w:eastAsia="黑体"/>
        </w:rPr>
        <w:t>E.7</w:t>
      </w:r>
      <w:r>
        <w:rPr>
          <w:rFonts w:ascii="黑体" w:hAnsi="黑体" w:cs="黑体" w:eastAsia="黑体"/>
          <w:spacing w:val="-46"/>
        </w:rPr>
        <w:t> </w:t>
      </w:r>
      <w:r>
        <w:rPr>
          <w:rFonts w:ascii="黑体" w:hAnsi="黑体" w:cs="黑体" w:eastAsia="黑体"/>
        </w:rPr>
        <w:t>立面二维数学模型</w:t>
      </w:r>
    </w:p>
    <w:p>
      <w:pPr>
        <w:spacing w:line="240" w:lineRule="auto" w:before="11"/>
        <w:rPr>
          <w:rFonts w:ascii="黑体" w:hAnsi="黑体" w:cs="黑体" w:eastAsia="黑体"/>
          <w:sz w:val="13"/>
          <w:szCs w:val="13"/>
        </w:rPr>
      </w:pPr>
    </w:p>
    <w:p>
      <w:pPr>
        <w:spacing w:after="0" w:line="240" w:lineRule="auto"/>
        <w:rPr>
          <w:rFonts w:ascii="黑体" w:hAnsi="黑体" w:cs="黑体" w:eastAsia="黑体"/>
          <w:sz w:val="13"/>
          <w:szCs w:val="13"/>
        </w:rPr>
        <w:sectPr>
          <w:type w:val="continuous"/>
          <w:pgSz w:w="11910" w:h="16840"/>
          <w:pgMar w:top="640" w:bottom="280" w:left="1300" w:right="920"/>
        </w:sectPr>
      </w:pPr>
    </w:p>
    <w:p>
      <w:pPr>
        <w:pStyle w:val="BodyText"/>
        <w:spacing w:line="240" w:lineRule="auto" w:before="36"/>
        <w:ind w:left="538" w:right="0"/>
        <w:jc w:val="left"/>
      </w:pPr>
      <w:r>
        <w:rPr>
          <w:spacing w:val="-2"/>
        </w:rPr>
        <w:t>水动力数学模型的基本方程为：</w:t>
      </w:r>
    </w:p>
    <w:p>
      <w:pPr>
        <w:spacing w:line="240" w:lineRule="auto" w:before="11"/>
        <w:rPr>
          <w:rFonts w:ascii="宋体" w:hAnsi="宋体" w:cs="宋体" w:eastAsia="宋体"/>
          <w:sz w:val="46"/>
          <w:szCs w:val="46"/>
        </w:rPr>
      </w:pPr>
      <w:r>
        <w:rPr/>
        <w:br w:type="column"/>
      </w:r>
      <w:r>
        <w:rPr>
          <w:rFonts w:ascii="宋体"/>
          <w:sz w:val="46"/>
        </w:rPr>
      </w:r>
    </w:p>
    <w:p>
      <w:pPr>
        <w:spacing w:line="369" w:lineRule="exact" w:before="0"/>
        <w:ind w:left="233" w:right="0" w:firstLine="0"/>
        <w:jc w:val="left"/>
        <w:rPr>
          <w:rFonts w:ascii="Times New Roman" w:hAnsi="Times New Roman" w:cs="Times New Roman" w:eastAsia="Times New Roman"/>
          <w:sz w:val="23"/>
          <w:szCs w:val="23"/>
        </w:rPr>
      </w:pPr>
      <w:r>
        <w:rPr>
          <w:rFonts w:ascii="Symbol" w:hAnsi="Symbol" w:cs="Symbol" w:eastAsia="Symbol"/>
          <w:w w:val="105"/>
          <w:sz w:val="23"/>
          <w:szCs w:val="23"/>
        </w:rPr>
      </w:r>
      <w:r>
        <w:rPr>
          <w:rFonts w:ascii="Symbol" w:hAnsi="Symbol" w:cs="Symbol" w:eastAsia="Symbol"/>
          <w:spacing w:val="3"/>
          <w:w w:val="105"/>
          <w:sz w:val="23"/>
          <w:szCs w:val="23"/>
          <w:u w:val="single" w:color="000000"/>
        </w:rPr>
        <w:t></w:t>
      </w:r>
      <w:r>
        <w:rPr>
          <w:rFonts w:ascii="Times New Roman" w:hAnsi="Times New Roman" w:cs="Times New Roman" w:eastAsia="Times New Roman"/>
          <w:spacing w:val="3"/>
          <w:w w:val="105"/>
          <w:sz w:val="23"/>
          <w:szCs w:val="23"/>
          <w:u w:val="single" w:color="000000"/>
        </w:rPr>
        <w:t>(</w:t>
      </w:r>
      <w:r>
        <w:rPr>
          <w:rFonts w:ascii="Times New Roman" w:hAnsi="Times New Roman" w:cs="Times New Roman" w:eastAsia="Times New Roman"/>
          <w:spacing w:val="-48"/>
          <w:w w:val="105"/>
          <w:sz w:val="23"/>
          <w:szCs w:val="23"/>
          <w:u w:val="single" w:color="000000"/>
        </w:rPr>
        <w:t> </w:t>
      </w:r>
      <w:r>
        <w:rPr>
          <w:rFonts w:ascii="Times New Roman" w:hAnsi="Times New Roman" w:cs="Times New Roman" w:eastAsia="Times New Roman"/>
          <w:i/>
          <w:w w:val="105"/>
          <w:sz w:val="23"/>
          <w:szCs w:val="23"/>
          <w:u w:val="single" w:color="000000"/>
        </w:rPr>
        <w:t>Bu</w:t>
      </w:r>
      <w:r>
        <w:rPr>
          <w:rFonts w:ascii="Times New Roman" w:hAnsi="Times New Roman" w:cs="Times New Roman" w:eastAsia="Times New Roman"/>
          <w:w w:val="105"/>
          <w:sz w:val="23"/>
          <w:szCs w:val="23"/>
          <w:u w:val="single" w:color="000000"/>
        </w:rPr>
        <w:t>) </w:t>
      </w:r>
      <w:r>
        <w:rPr>
          <w:rFonts w:ascii="Times New Roman" w:hAnsi="Times New Roman" w:cs="Times New Roman" w:eastAsia="Times New Roman"/>
          <w:w w:val="105"/>
          <w:sz w:val="23"/>
          <w:szCs w:val="23"/>
        </w:rPr>
      </w:r>
      <w:r>
        <w:rPr>
          <w:rFonts w:ascii="Symbol" w:hAnsi="Symbol" w:cs="Symbol" w:eastAsia="Symbol"/>
          <w:w w:val="105"/>
          <w:position w:val="-14"/>
          <w:sz w:val="23"/>
          <w:szCs w:val="23"/>
        </w:rPr>
        <w:t></w:t>
      </w:r>
      <w:r>
        <w:rPr>
          <w:rFonts w:ascii="Times New Roman" w:hAnsi="Times New Roman" w:cs="Times New Roman" w:eastAsia="Times New Roman"/>
          <w:w w:val="105"/>
          <w:position w:val="-14"/>
          <w:sz w:val="23"/>
          <w:szCs w:val="23"/>
        </w:rPr>
      </w:r>
      <w:r>
        <w:rPr>
          <w:rFonts w:ascii="Symbol" w:hAnsi="Symbol" w:cs="Symbol" w:eastAsia="Symbol"/>
          <w:w w:val="105"/>
          <w:sz w:val="23"/>
          <w:szCs w:val="23"/>
        </w:rPr>
      </w:r>
      <w:r>
        <w:rPr>
          <w:rFonts w:ascii="Symbol" w:hAnsi="Symbol" w:cs="Symbol" w:eastAsia="Symbol"/>
          <w:spacing w:val="3"/>
          <w:w w:val="105"/>
          <w:sz w:val="23"/>
          <w:szCs w:val="23"/>
          <w:u w:val="single" w:color="000000"/>
        </w:rPr>
        <w:t></w:t>
      </w:r>
      <w:r>
        <w:rPr>
          <w:rFonts w:ascii="Times New Roman" w:hAnsi="Times New Roman" w:cs="Times New Roman" w:eastAsia="Times New Roman"/>
          <w:spacing w:val="3"/>
          <w:w w:val="105"/>
          <w:sz w:val="23"/>
          <w:szCs w:val="23"/>
          <w:u w:val="single" w:color="000000"/>
        </w:rPr>
        <w:t>(</w:t>
      </w:r>
      <w:r>
        <w:rPr>
          <w:rFonts w:ascii="Times New Roman" w:hAnsi="Times New Roman" w:cs="Times New Roman" w:eastAsia="Times New Roman"/>
          <w:spacing w:val="-48"/>
          <w:w w:val="105"/>
          <w:sz w:val="23"/>
          <w:szCs w:val="23"/>
          <w:u w:val="single" w:color="000000"/>
        </w:rPr>
        <w:t> </w:t>
      </w:r>
      <w:r>
        <w:rPr>
          <w:rFonts w:ascii="Times New Roman" w:hAnsi="Times New Roman" w:cs="Times New Roman" w:eastAsia="Times New Roman"/>
          <w:i/>
          <w:spacing w:val="-3"/>
          <w:w w:val="105"/>
          <w:sz w:val="23"/>
          <w:szCs w:val="23"/>
          <w:u w:val="single" w:color="000000"/>
        </w:rPr>
        <w:t>Bw</w:t>
      </w:r>
      <w:r>
        <w:rPr>
          <w:rFonts w:ascii="Times New Roman" w:hAnsi="Times New Roman" w:cs="Times New Roman" w:eastAsia="Times New Roman"/>
          <w:spacing w:val="-3"/>
          <w:w w:val="105"/>
          <w:sz w:val="23"/>
          <w:szCs w:val="23"/>
          <w:u w:val="single" w:color="000000"/>
        </w:rPr>
        <w:t>)</w:t>
      </w:r>
      <w:r>
        <w:rPr>
          <w:rFonts w:ascii="Times New Roman" w:hAnsi="Times New Roman" w:cs="Times New Roman" w:eastAsia="Times New Roman"/>
          <w:spacing w:val="16"/>
          <w:w w:val="105"/>
          <w:sz w:val="23"/>
          <w:szCs w:val="23"/>
          <w:u w:val="single" w:color="000000"/>
        </w:rPr>
        <w:t> </w:t>
      </w:r>
      <w:r>
        <w:rPr>
          <w:rFonts w:ascii="Times New Roman" w:hAnsi="Times New Roman" w:cs="Times New Roman" w:eastAsia="Times New Roman"/>
          <w:spacing w:val="16"/>
          <w:w w:val="105"/>
          <w:sz w:val="23"/>
          <w:szCs w:val="23"/>
        </w:rPr>
      </w:r>
      <w:r>
        <w:rPr>
          <w:rFonts w:ascii="Symbol" w:hAnsi="Symbol" w:cs="Symbol" w:eastAsia="Symbol"/>
          <w:w w:val="105"/>
          <w:position w:val="-14"/>
          <w:sz w:val="23"/>
          <w:szCs w:val="23"/>
        </w:rPr>
        <w:t></w:t>
      </w:r>
      <w:r>
        <w:rPr>
          <w:rFonts w:ascii="Symbol" w:hAnsi="Symbol" w:cs="Symbol" w:eastAsia="Symbol"/>
          <w:spacing w:val="2"/>
          <w:w w:val="105"/>
          <w:position w:val="-14"/>
          <w:sz w:val="23"/>
          <w:szCs w:val="23"/>
        </w:rPr>
        <w:t></w:t>
      </w:r>
      <w:r>
        <w:rPr>
          <w:rFonts w:ascii="Times New Roman" w:hAnsi="Times New Roman" w:cs="Times New Roman" w:eastAsia="Times New Roman"/>
          <w:spacing w:val="2"/>
          <w:w w:val="105"/>
          <w:position w:val="-14"/>
          <w:sz w:val="23"/>
          <w:szCs w:val="23"/>
        </w:rPr>
      </w:r>
      <w:r>
        <w:rPr>
          <w:rFonts w:ascii="Times New Roman" w:hAnsi="Times New Roman" w:cs="Times New Roman" w:eastAsia="Times New Roman"/>
          <w:i/>
          <w:spacing w:val="-3"/>
          <w:w w:val="105"/>
          <w:position w:val="-14"/>
          <w:sz w:val="23"/>
          <w:szCs w:val="23"/>
        </w:rPr>
        <w:t>Bq</w:t>
      </w:r>
      <w:r>
        <w:rPr>
          <w:rFonts w:ascii="Times New Roman" w:hAnsi="Times New Roman" w:cs="Times New Roman" w:eastAsia="Times New Roman"/>
          <w:sz w:val="23"/>
          <w:szCs w:val="23"/>
        </w:rPr>
      </w:r>
    </w:p>
    <w:p>
      <w:pPr>
        <w:spacing w:line="240" w:lineRule="auto" w:before="0"/>
        <w:rPr>
          <w:rFonts w:ascii="Times New Roman" w:hAnsi="Times New Roman" w:cs="Times New Roman" w:eastAsia="Times New Roman"/>
          <w:i/>
          <w:sz w:val="22"/>
          <w:szCs w:val="22"/>
        </w:rPr>
      </w:pPr>
      <w:r>
        <w:rPr/>
        <w:br w:type="column"/>
      </w:r>
      <w:r>
        <w:rPr>
          <w:rFonts w:ascii="Times New Roman"/>
          <w:i/>
          <w:sz w:val="22"/>
        </w:rPr>
      </w:r>
    </w:p>
    <w:p>
      <w:pPr>
        <w:spacing w:line="240" w:lineRule="auto" w:before="0"/>
        <w:rPr>
          <w:rFonts w:ascii="Times New Roman" w:hAnsi="Times New Roman" w:cs="Times New Roman" w:eastAsia="Times New Roman"/>
          <w:i/>
          <w:sz w:val="22"/>
          <w:szCs w:val="22"/>
        </w:rPr>
      </w:pPr>
    </w:p>
    <w:p>
      <w:pPr>
        <w:spacing w:line="240" w:lineRule="auto" w:before="1"/>
        <w:rPr>
          <w:rFonts w:ascii="Times New Roman" w:hAnsi="Times New Roman" w:cs="Times New Roman" w:eastAsia="Times New Roman"/>
          <w:i/>
          <w:sz w:val="20"/>
          <w:szCs w:val="20"/>
        </w:rPr>
      </w:pPr>
    </w:p>
    <w:p>
      <w:pPr>
        <w:pStyle w:val="BodyText"/>
        <w:spacing w:line="245" w:lineRule="exact"/>
        <w:ind w:left="538" w:right="0"/>
        <w:jc w:val="left"/>
      </w:pPr>
      <w:r>
        <w:rPr/>
        <w:t>（</w:t>
      </w:r>
      <w:r>
        <w:rPr>
          <w:rFonts w:ascii="Arial" w:hAnsi="Arial" w:cs="Arial" w:eastAsia="Arial"/>
        </w:rPr>
        <w:t>E.42</w:t>
      </w:r>
      <w:r>
        <w:rPr/>
        <w:t>）</w:t>
      </w:r>
    </w:p>
    <w:p>
      <w:pPr>
        <w:spacing w:after="0" w:line="245" w:lineRule="exact"/>
        <w:jc w:val="left"/>
        <w:sectPr>
          <w:type w:val="continuous"/>
          <w:pgSz w:w="11910" w:h="16840"/>
          <w:pgMar w:top="640" w:bottom="280" w:left="1300" w:right="920"/>
          <w:cols w:num="3" w:equalWidth="0">
            <w:col w:w="3484" w:space="40"/>
            <w:col w:w="2196" w:space="2460"/>
            <w:col w:w="1510"/>
          </w:cols>
        </w:sectPr>
      </w:pPr>
    </w:p>
    <w:p>
      <w:pPr>
        <w:tabs>
          <w:tab w:pos="843" w:val="left" w:leader="none"/>
        </w:tabs>
        <w:spacing w:line="241" w:lineRule="exact" w:before="0"/>
        <w:ind w:left="0" w:right="764" w:firstLine="0"/>
        <w:jc w:val="center"/>
        <w:rPr>
          <w:rFonts w:ascii="Times New Roman" w:hAnsi="Times New Roman" w:cs="Times New Roman" w:eastAsia="Times New Roman"/>
          <w:sz w:val="23"/>
          <w:szCs w:val="23"/>
        </w:rPr>
      </w:pPr>
      <w:r>
        <w:rPr/>
        <w:pict>
          <v:group style="position:absolute;margin-left:450.673737pt;margin-top:51.526363pt;width:15.6pt;height:.1pt;mso-position-horizontal-relative:page;mso-position-vertical-relative:paragraph;z-index:-158584" coordorigin="9013,1031" coordsize="312,2">
            <v:shape style="position:absolute;left:9013;top:1031;width:312;height:2" coordorigin="9013,1031" coordsize="312,0" path="m9013,1031l9325,1031e" filled="false" stroked="true" strokeweight=".530090pt" strokecolor="#000000">
              <v:path arrowok="t"/>
            </v:shape>
            <w10:wrap type="none"/>
          </v:group>
        </w:pict>
      </w:r>
      <w:r>
        <w:rPr>
          <w:rFonts w:ascii="Symbol" w:hAnsi="Symbol" w:cs="Symbol" w:eastAsia="Symbol"/>
          <w:spacing w:val="-2"/>
          <w:w w:val="105"/>
          <w:sz w:val="23"/>
          <w:szCs w:val="23"/>
        </w:rPr>
        <w:t></w:t>
      </w:r>
      <w:r>
        <w:rPr>
          <w:rFonts w:ascii="Times New Roman" w:hAnsi="Times New Roman" w:cs="Times New Roman" w:eastAsia="Times New Roman"/>
          <w:i/>
          <w:spacing w:val="-2"/>
          <w:w w:val="105"/>
          <w:sz w:val="23"/>
          <w:szCs w:val="23"/>
        </w:rPr>
        <w:t>x</w:t>
        <w:tab/>
      </w:r>
      <w:r>
        <w:rPr>
          <w:rFonts w:ascii="Symbol" w:hAnsi="Symbol" w:cs="Symbol" w:eastAsia="Symbol"/>
          <w:spacing w:val="-3"/>
          <w:w w:val="105"/>
          <w:sz w:val="23"/>
          <w:szCs w:val="23"/>
        </w:rPr>
        <w:t></w:t>
      </w:r>
      <w:r>
        <w:rPr>
          <w:rFonts w:ascii="Times New Roman" w:hAnsi="Times New Roman" w:cs="Times New Roman" w:eastAsia="Times New Roman"/>
          <w:i/>
          <w:spacing w:val="-3"/>
          <w:w w:val="105"/>
          <w:sz w:val="23"/>
          <w:szCs w:val="23"/>
        </w:rPr>
        <w:t>z</w:t>
      </w:r>
      <w:r>
        <w:rPr>
          <w:rFonts w:ascii="Times New Roman" w:hAnsi="Times New Roman" w:cs="Times New Roman" w:eastAsia="Times New Roman"/>
          <w:spacing w:val="-3"/>
          <w:sz w:val="23"/>
          <w:szCs w:val="23"/>
        </w:rPr>
      </w:r>
    </w:p>
    <w:p>
      <w:pPr>
        <w:spacing w:line="240" w:lineRule="auto" w:before="0"/>
        <w:rPr>
          <w:rFonts w:ascii="Times New Roman" w:hAnsi="Times New Roman" w:cs="Times New Roman" w:eastAsia="Times New Roman"/>
          <w:i/>
          <w:sz w:val="20"/>
          <w:szCs w:val="20"/>
        </w:rPr>
      </w:pPr>
    </w:p>
    <w:p>
      <w:pPr>
        <w:spacing w:after="0" w:line="240" w:lineRule="auto"/>
        <w:rPr>
          <w:rFonts w:ascii="Times New Roman" w:hAnsi="Times New Roman" w:cs="Times New Roman" w:eastAsia="Times New Roman"/>
          <w:sz w:val="20"/>
          <w:szCs w:val="20"/>
        </w:rPr>
        <w:sectPr>
          <w:type w:val="continuous"/>
          <w:pgSz w:w="11910" w:h="16840"/>
          <w:pgMar w:top="640" w:bottom="280" w:left="1300" w:right="920"/>
        </w:sectPr>
      </w:pPr>
    </w:p>
    <w:p>
      <w:pPr>
        <w:tabs>
          <w:tab w:pos="2299" w:val="left" w:leader="none"/>
          <w:tab w:pos="3233" w:val="left" w:leader="none"/>
          <w:tab w:pos="4239" w:val="left" w:leader="none"/>
        </w:tabs>
        <w:spacing w:line="244" w:lineRule="exact" w:before="199"/>
        <w:ind w:left="1463" w:right="0" w:firstLine="0"/>
        <w:jc w:val="left"/>
        <w:rPr>
          <w:rFonts w:ascii="Times New Roman" w:hAnsi="Times New Roman" w:cs="Times New Roman" w:eastAsia="Times New Roman"/>
          <w:sz w:val="25"/>
          <w:szCs w:val="25"/>
        </w:rPr>
      </w:pPr>
      <w:r>
        <w:rPr>
          <w:rFonts w:ascii="Symbol" w:hAnsi="Symbol" w:cs="Symbol" w:eastAsia="Symbol"/>
          <w:w w:val="97"/>
          <w:sz w:val="25"/>
          <w:szCs w:val="25"/>
        </w:rPr>
      </w:r>
      <w:r>
        <w:rPr>
          <w:rFonts w:ascii="Symbol" w:hAnsi="Symbol" w:cs="Symbol" w:eastAsia="Symbol"/>
          <w:spacing w:val="3"/>
          <w:w w:val="95"/>
          <w:sz w:val="25"/>
          <w:szCs w:val="25"/>
          <w:u w:val="single" w:color="000000"/>
        </w:rPr>
        <w:t></w:t>
      </w:r>
      <w:r>
        <w:rPr>
          <w:rFonts w:ascii="Times New Roman" w:hAnsi="Times New Roman" w:cs="Times New Roman" w:eastAsia="Times New Roman"/>
          <w:spacing w:val="3"/>
          <w:w w:val="95"/>
          <w:sz w:val="25"/>
          <w:szCs w:val="25"/>
          <w:u w:val="single" w:color="000000"/>
        </w:rPr>
        <w:t>(</w:t>
      </w:r>
      <w:r>
        <w:rPr>
          <w:rFonts w:ascii="Times New Roman" w:hAnsi="Times New Roman" w:cs="Times New Roman" w:eastAsia="Times New Roman"/>
          <w:spacing w:val="-28"/>
          <w:w w:val="95"/>
          <w:sz w:val="25"/>
          <w:szCs w:val="25"/>
          <w:u w:val="single" w:color="000000"/>
        </w:rPr>
        <w:t> </w:t>
      </w:r>
      <w:r>
        <w:rPr>
          <w:rFonts w:ascii="Times New Roman" w:hAnsi="Times New Roman" w:cs="Times New Roman" w:eastAsia="Times New Roman"/>
          <w:i/>
          <w:w w:val="95"/>
          <w:sz w:val="25"/>
          <w:szCs w:val="25"/>
          <w:u w:val="single" w:color="000000"/>
        </w:rPr>
        <w:t>Bu</w:t>
      </w:r>
      <w:r>
        <w:rPr>
          <w:rFonts w:ascii="Times New Roman" w:hAnsi="Times New Roman" w:cs="Times New Roman" w:eastAsia="Times New Roman"/>
          <w:w w:val="95"/>
          <w:sz w:val="25"/>
          <w:szCs w:val="25"/>
          <w:u w:val="single" w:color="000000"/>
        </w:rPr>
        <w:t>)</w:t>
      </w:r>
      <w:r>
        <w:rPr>
          <w:rFonts w:ascii="Times New Roman" w:hAnsi="Times New Roman" w:cs="Times New Roman" w:eastAsia="Times New Roman"/>
          <w:w w:val="95"/>
          <w:sz w:val="25"/>
          <w:szCs w:val="25"/>
        </w:rPr>
        <w:tab/>
      </w:r>
      <w:r>
        <w:rPr>
          <w:rFonts w:ascii="Symbol" w:hAnsi="Symbol" w:cs="Symbol" w:eastAsia="Symbol"/>
          <w:w w:val="95"/>
          <w:sz w:val="25"/>
          <w:szCs w:val="25"/>
        </w:rPr>
      </w:r>
      <w:r>
        <w:rPr>
          <w:rFonts w:ascii="Symbol" w:hAnsi="Symbol" w:cs="Symbol" w:eastAsia="Symbol"/>
          <w:spacing w:val="3"/>
          <w:sz w:val="25"/>
          <w:szCs w:val="25"/>
          <w:u w:val="single" w:color="000000"/>
        </w:rPr>
        <w:t></w:t>
      </w:r>
      <w:r>
        <w:rPr>
          <w:rFonts w:ascii="Times New Roman" w:hAnsi="Times New Roman" w:cs="Times New Roman" w:eastAsia="Times New Roman"/>
          <w:spacing w:val="3"/>
          <w:sz w:val="25"/>
          <w:szCs w:val="25"/>
          <w:u w:val="single" w:color="000000"/>
        </w:rPr>
        <w:t>(</w:t>
      </w:r>
      <w:r>
        <w:rPr>
          <w:rFonts w:ascii="Times New Roman" w:hAnsi="Times New Roman" w:cs="Times New Roman" w:eastAsia="Times New Roman"/>
          <w:spacing w:val="-54"/>
          <w:sz w:val="25"/>
          <w:szCs w:val="25"/>
          <w:u w:val="single" w:color="000000"/>
        </w:rPr>
        <w:t> </w:t>
      </w:r>
      <w:r>
        <w:rPr>
          <w:rFonts w:ascii="Times New Roman" w:hAnsi="Times New Roman" w:cs="Times New Roman" w:eastAsia="Times New Roman"/>
          <w:i/>
          <w:spacing w:val="-5"/>
          <w:sz w:val="25"/>
          <w:szCs w:val="25"/>
          <w:u w:val="single" w:color="000000"/>
        </w:rPr>
        <w:t>Bu</w:t>
      </w:r>
      <w:r>
        <w:rPr>
          <w:rFonts w:ascii="Times New Roman" w:hAnsi="Times New Roman" w:cs="Times New Roman" w:eastAsia="Times New Roman"/>
          <w:i/>
          <w:spacing w:val="-51"/>
          <w:sz w:val="25"/>
          <w:szCs w:val="25"/>
          <w:u w:val="single" w:color="000000"/>
        </w:rPr>
        <w:t> </w:t>
      </w:r>
      <w:r>
        <w:rPr>
          <w:rFonts w:ascii="Times New Roman" w:hAnsi="Times New Roman" w:cs="Times New Roman" w:eastAsia="Times New Roman"/>
          <w:i/>
          <w:spacing w:val="-51"/>
          <w:sz w:val="25"/>
          <w:szCs w:val="25"/>
        </w:rPr>
      </w:r>
      <w:r>
        <w:rPr>
          <w:rFonts w:ascii="Times New Roman" w:hAnsi="Times New Roman" w:cs="Times New Roman" w:eastAsia="Times New Roman"/>
          <w:position w:val="12"/>
          <w:sz w:val="15"/>
          <w:szCs w:val="15"/>
        </w:rPr>
        <w:t>2</w:t>
      </w:r>
      <w:r>
        <w:rPr>
          <w:rFonts w:ascii="Times New Roman" w:hAnsi="Times New Roman" w:cs="Times New Roman" w:eastAsia="Times New Roman"/>
          <w:spacing w:val="-23"/>
          <w:position w:val="12"/>
          <w:sz w:val="15"/>
          <w:szCs w:val="15"/>
        </w:rPr>
        <w:t> </w:t>
      </w:r>
      <w:r>
        <w:rPr>
          <w:rFonts w:ascii="Times New Roman" w:hAnsi="Times New Roman" w:cs="Times New Roman" w:eastAsia="Times New Roman"/>
          <w:spacing w:val="-23"/>
          <w:sz w:val="25"/>
          <w:szCs w:val="25"/>
        </w:rPr>
      </w:r>
      <w:r>
        <w:rPr>
          <w:rFonts w:ascii="Times New Roman" w:hAnsi="Times New Roman" w:cs="Times New Roman" w:eastAsia="Times New Roman"/>
          <w:sz w:val="25"/>
          <w:szCs w:val="25"/>
          <w:u w:val="single" w:color="000000"/>
        </w:rPr>
        <w:t>)</w:t>
      </w:r>
      <w:r>
        <w:rPr>
          <w:rFonts w:ascii="Times New Roman" w:hAnsi="Times New Roman" w:cs="Times New Roman" w:eastAsia="Times New Roman"/>
          <w:sz w:val="25"/>
          <w:szCs w:val="25"/>
        </w:rPr>
        <w:tab/>
      </w:r>
      <w:r>
        <w:rPr>
          <w:rFonts w:ascii="Symbol" w:hAnsi="Symbol" w:cs="Symbol" w:eastAsia="Symbol"/>
          <w:sz w:val="25"/>
          <w:szCs w:val="25"/>
        </w:rPr>
      </w:r>
      <w:r>
        <w:rPr>
          <w:rFonts w:ascii="Symbol" w:hAnsi="Symbol" w:cs="Symbol" w:eastAsia="Symbol"/>
          <w:spacing w:val="3"/>
          <w:sz w:val="25"/>
          <w:szCs w:val="25"/>
          <w:u w:val="single" w:color="000000"/>
        </w:rPr>
        <w:t></w:t>
      </w:r>
      <w:r>
        <w:rPr>
          <w:rFonts w:ascii="Times New Roman" w:hAnsi="Times New Roman" w:cs="Times New Roman" w:eastAsia="Times New Roman"/>
          <w:spacing w:val="3"/>
          <w:sz w:val="25"/>
          <w:szCs w:val="25"/>
          <w:u w:val="single" w:color="000000"/>
        </w:rPr>
        <w:t>(</w:t>
      </w:r>
      <w:r>
        <w:rPr>
          <w:rFonts w:ascii="Times New Roman" w:hAnsi="Times New Roman" w:cs="Times New Roman" w:eastAsia="Times New Roman"/>
          <w:spacing w:val="-56"/>
          <w:sz w:val="25"/>
          <w:szCs w:val="25"/>
          <w:u w:val="single" w:color="000000"/>
        </w:rPr>
        <w:t> </w:t>
      </w:r>
      <w:r>
        <w:rPr>
          <w:rFonts w:ascii="Times New Roman" w:hAnsi="Times New Roman" w:cs="Times New Roman" w:eastAsia="Times New Roman"/>
          <w:i/>
          <w:spacing w:val="-8"/>
          <w:sz w:val="25"/>
          <w:szCs w:val="25"/>
          <w:u w:val="single" w:color="000000"/>
        </w:rPr>
        <w:t>Bwu</w:t>
      </w:r>
      <w:r>
        <w:rPr>
          <w:rFonts w:ascii="Times New Roman" w:hAnsi="Times New Roman" w:cs="Times New Roman" w:eastAsia="Times New Roman"/>
          <w:i/>
          <w:spacing w:val="-49"/>
          <w:sz w:val="25"/>
          <w:szCs w:val="25"/>
          <w:u w:val="single" w:color="000000"/>
        </w:rPr>
        <w:t> </w:t>
      </w:r>
      <w:r>
        <w:rPr>
          <w:rFonts w:ascii="Times New Roman" w:hAnsi="Times New Roman" w:cs="Times New Roman" w:eastAsia="Times New Roman"/>
          <w:sz w:val="25"/>
          <w:szCs w:val="25"/>
          <w:u w:val="single" w:color="000000"/>
        </w:rPr>
        <w:t>)</w:t>
      </w:r>
      <w:r>
        <w:rPr>
          <w:rFonts w:ascii="Times New Roman" w:hAnsi="Times New Roman" w:cs="Times New Roman" w:eastAsia="Times New Roman"/>
          <w:sz w:val="25"/>
          <w:szCs w:val="25"/>
        </w:rPr>
        <w:tab/>
      </w:r>
      <w:r>
        <w:rPr>
          <w:rFonts w:ascii="Times New Roman" w:hAnsi="Times New Roman" w:cs="Times New Roman" w:eastAsia="Times New Roman"/>
          <w:i/>
          <w:sz w:val="25"/>
          <w:szCs w:val="25"/>
        </w:rPr>
      </w:r>
      <w:r>
        <w:rPr>
          <w:rFonts w:ascii="Times New Roman" w:hAnsi="Times New Roman" w:cs="Times New Roman" w:eastAsia="Times New Roman"/>
          <w:i/>
          <w:sz w:val="25"/>
          <w:szCs w:val="25"/>
          <w:u w:val="single" w:color="000000"/>
        </w:rPr>
        <w:t>B</w:t>
      </w:r>
      <w:r>
        <w:rPr>
          <w:rFonts w:ascii="Times New Roman" w:hAnsi="Times New Roman" w:cs="Times New Roman" w:eastAsia="Times New Roman"/>
          <w:i/>
          <w:spacing w:val="-1"/>
          <w:sz w:val="25"/>
          <w:szCs w:val="25"/>
          <w:u w:val="single" w:color="000000"/>
        </w:rPr>
        <w:t> </w:t>
      </w:r>
      <w:r>
        <w:rPr>
          <w:rFonts w:ascii="Times New Roman" w:hAnsi="Times New Roman" w:cs="Times New Roman" w:eastAsia="Times New Roman"/>
          <w:i/>
          <w:spacing w:val="-1"/>
          <w:sz w:val="25"/>
          <w:szCs w:val="25"/>
        </w:rPr>
      </w:r>
      <w:r>
        <w:rPr>
          <w:rFonts w:ascii="Symbol" w:hAnsi="Symbol" w:cs="Symbol" w:eastAsia="Symbol"/>
          <w:spacing w:val="-1"/>
          <w:sz w:val="25"/>
          <w:szCs w:val="25"/>
        </w:rPr>
      </w:r>
      <w:r>
        <w:rPr>
          <w:rFonts w:ascii="Symbol" w:hAnsi="Symbol" w:cs="Symbol" w:eastAsia="Symbol"/>
          <w:spacing w:val="-3"/>
          <w:sz w:val="25"/>
          <w:szCs w:val="25"/>
          <w:u w:val="single" w:color="000000"/>
        </w:rPr>
        <w:t></w:t>
      </w:r>
      <w:r>
        <w:rPr>
          <w:rFonts w:ascii="Times New Roman" w:hAnsi="Times New Roman" w:cs="Times New Roman" w:eastAsia="Times New Roman"/>
          <w:i/>
          <w:spacing w:val="-3"/>
          <w:sz w:val="25"/>
          <w:szCs w:val="25"/>
          <w:u w:val="single" w:color="000000"/>
        </w:rPr>
        <w:t>P</w:t>
      </w:r>
      <w:r>
        <w:rPr>
          <w:rFonts w:ascii="Times New Roman" w:hAnsi="Times New Roman" w:cs="Times New Roman" w:eastAsia="Times New Roman"/>
          <w:i/>
          <w:spacing w:val="-3"/>
          <w:sz w:val="25"/>
          <w:szCs w:val="25"/>
        </w:rPr>
      </w:r>
      <w:r>
        <w:rPr>
          <w:rFonts w:ascii="Times New Roman" w:hAnsi="Times New Roman" w:cs="Times New Roman" w:eastAsia="Times New Roman"/>
          <w:spacing w:val="-3"/>
          <w:sz w:val="25"/>
          <w:szCs w:val="25"/>
        </w:rPr>
      </w:r>
    </w:p>
    <w:p>
      <w:pPr>
        <w:pStyle w:val="Heading1"/>
        <w:tabs>
          <w:tab w:pos="3037" w:val="left" w:leader="none"/>
          <w:tab w:pos="4033" w:val="left" w:leader="none"/>
          <w:tab w:pos="4799" w:val="left" w:leader="none"/>
        </w:tabs>
        <w:spacing w:line="124" w:lineRule="exact"/>
        <w:ind w:left="2104" w:right="0"/>
        <w:jc w:val="left"/>
      </w:pPr>
      <w:r>
        <w:rPr>
          <w:w w:val="95"/>
        </w:rPr>
        <w:t></w:t>
      </w:r>
      <w:r>
        <w:rPr>
          <w:rFonts w:ascii="Times New Roman" w:hAnsi="Times New Roman" w:cs="Times New Roman" w:eastAsia="Times New Roman"/>
          <w:w w:val="95"/>
        </w:rPr>
        <w:tab/>
      </w:r>
      <w:r>
        <w:rPr>
          <w:w w:val="95"/>
        </w:rPr>
        <w:t></w:t>
      </w:r>
      <w:r>
        <w:rPr>
          <w:rFonts w:ascii="Times New Roman" w:hAnsi="Times New Roman" w:cs="Times New Roman" w:eastAsia="Times New Roman"/>
          <w:w w:val="95"/>
        </w:rPr>
        <w:tab/>
      </w:r>
      <w:r>
        <w:rPr>
          <w:w w:val="95"/>
        </w:rPr>
        <w:t></w:t>
      </w:r>
      <w:r>
        <w:rPr>
          <w:rFonts w:ascii="Times New Roman" w:hAnsi="Times New Roman" w:cs="Times New Roman" w:eastAsia="Times New Roman"/>
          <w:w w:val="95"/>
        </w:rPr>
        <w:tab/>
      </w:r>
      <w:r>
        <w:rPr>
          <w:w w:val="95"/>
        </w:rPr>
        <w:t></w:t>
      </w:r>
      <w:r>
        <w:rPr/>
      </w:r>
    </w:p>
    <w:p>
      <w:pPr>
        <w:spacing w:line="355" w:lineRule="exact" w:before="212"/>
        <w:ind w:left="76" w:right="0" w:firstLine="0"/>
        <w:jc w:val="left"/>
        <w:rPr>
          <w:rFonts w:ascii="Times New Roman" w:hAnsi="Times New Roman" w:cs="Times New Roman" w:eastAsia="Times New Roman"/>
          <w:sz w:val="25"/>
          <w:szCs w:val="25"/>
        </w:rPr>
      </w:pPr>
      <w:r>
        <w:rPr/>
        <w:br w:type="column"/>
      </w:r>
      <w:r>
        <w:rPr>
          <w:rFonts w:ascii="Symbol" w:hAnsi="Symbol" w:cs="Symbol" w:eastAsia="Symbol"/>
          <w:position w:val="16"/>
          <w:sz w:val="25"/>
          <w:szCs w:val="25"/>
        </w:rPr>
      </w:r>
      <w:r>
        <w:rPr>
          <w:rFonts w:ascii="Symbol" w:hAnsi="Symbol" w:cs="Symbol" w:eastAsia="Symbol"/>
          <w:position w:val="16"/>
          <w:sz w:val="25"/>
          <w:szCs w:val="25"/>
          <w:u w:val="single" w:color="000000"/>
        </w:rPr>
        <w:t></w:t>
      </w:r>
      <w:r>
        <w:rPr>
          <w:rFonts w:ascii="Symbol" w:hAnsi="Symbol" w:cs="Symbol" w:eastAsia="Symbol"/>
          <w:spacing w:val="33"/>
          <w:position w:val="16"/>
          <w:sz w:val="25"/>
          <w:szCs w:val="25"/>
          <w:u w:val="single" w:color="000000"/>
        </w:rPr>
        <w:t></w:t>
      </w:r>
      <w:r>
        <w:rPr>
          <w:rFonts w:ascii="Symbol" w:hAnsi="Symbol" w:cs="Symbol" w:eastAsia="Symbol"/>
          <w:spacing w:val="33"/>
          <w:position w:val="16"/>
          <w:sz w:val="25"/>
          <w:szCs w:val="25"/>
        </w:rPr>
      </w:r>
      <w:r>
        <w:rPr>
          <w:rFonts w:ascii="Times New Roman" w:hAnsi="Times New Roman" w:cs="Times New Roman" w:eastAsia="Times New Roman"/>
          <w:spacing w:val="33"/>
          <w:position w:val="16"/>
          <w:sz w:val="25"/>
          <w:szCs w:val="25"/>
        </w:rPr>
      </w:r>
      <w:r>
        <w:rPr>
          <w:rFonts w:ascii="Times New Roman" w:hAnsi="Times New Roman" w:cs="Times New Roman" w:eastAsia="Times New Roman"/>
          <w:sz w:val="25"/>
          <w:szCs w:val="25"/>
        </w:rPr>
        <w:t>(</w:t>
      </w:r>
      <w:r>
        <w:rPr>
          <w:rFonts w:ascii="Times New Roman" w:hAnsi="Times New Roman" w:cs="Times New Roman" w:eastAsia="Times New Roman"/>
          <w:i/>
          <w:sz w:val="25"/>
          <w:szCs w:val="25"/>
        </w:rPr>
        <w:t>BA</w:t>
      </w:r>
      <w:r>
        <w:rPr>
          <w:rFonts w:ascii="Times New Roman" w:hAnsi="Times New Roman" w:cs="Times New Roman" w:eastAsia="Times New Roman"/>
          <w:sz w:val="25"/>
          <w:szCs w:val="25"/>
        </w:rPr>
      </w:r>
    </w:p>
    <w:p>
      <w:pPr>
        <w:spacing w:line="360" w:lineRule="exact" w:before="207"/>
        <w:ind w:left="88" w:right="0" w:firstLine="0"/>
        <w:jc w:val="left"/>
        <w:rPr>
          <w:rFonts w:ascii="Symbol" w:hAnsi="Symbol" w:cs="Symbol" w:eastAsia="Symbol"/>
          <w:sz w:val="25"/>
          <w:szCs w:val="25"/>
        </w:rPr>
      </w:pPr>
      <w:r>
        <w:rPr>
          <w:spacing w:val="-3"/>
        </w:rPr>
        <w:br w:type="column"/>
      </w:r>
      <w:r>
        <w:rPr>
          <w:rFonts w:ascii="Symbol" w:hAnsi="Symbol" w:cs="Symbol" w:eastAsia="Symbol"/>
          <w:spacing w:val="-3"/>
          <w:sz w:val="25"/>
          <w:szCs w:val="25"/>
        </w:rPr>
      </w:r>
      <w:r>
        <w:rPr>
          <w:rFonts w:ascii="Symbol" w:hAnsi="Symbol" w:cs="Symbol" w:eastAsia="Symbol"/>
          <w:spacing w:val="-3"/>
          <w:sz w:val="25"/>
          <w:szCs w:val="25"/>
          <w:u w:val="single" w:color="000000"/>
        </w:rPr>
        <w:t></w:t>
      </w:r>
      <w:r>
        <w:rPr>
          <w:rFonts w:ascii="Times New Roman" w:hAnsi="Times New Roman" w:cs="Times New Roman" w:eastAsia="Times New Roman"/>
          <w:i/>
          <w:spacing w:val="-3"/>
          <w:sz w:val="25"/>
          <w:szCs w:val="25"/>
          <w:u w:val="single" w:color="000000"/>
        </w:rPr>
        <w:t>u</w:t>
      </w:r>
      <w:r>
        <w:rPr>
          <w:rFonts w:ascii="Times New Roman" w:hAnsi="Times New Roman" w:cs="Times New Roman" w:eastAsia="Times New Roman"/>
          <w:i/>
          <w:spacing w:val="-39"/>
          <w:sz w:val="25"/>
          <w:szCs w:val="25"/>
          <w:u w:val="single" w:color="000000"/>
        </w:rPr>
        <w:t> </w:t>
      </w:r>
      <w:r>
        <w:rPr>
          <w:rFonts w:ascii="Times New Roman" w:hAnsi="Times New Roman" w:cs="Times New Roman" w:eastAsia="Times New Roman"/>
          <w:i/>
          <w:spacing w:val="-39"/>
          <w:sz w:val="25"/>
          <w:szCs w:val="25"/>
        </w:rPr>
      </w:r>
      <w:r>
        <w:rPr>
          <w:rFonts w:ascii="Times New Roman" w:hAnsi="Times New Roman" w:cs="Times New Roman" w:eastAsia="Times New Roman"/>
          <w:position w:val="-15"/>
          <w:sz w:val="25"/>
          <w:szCs w:val="25"/>
        </w:rPr>
        <w:t>)</w:t>
      </w:r>
      <w:r>
        <w:rPr>
          <w:rFonts w:ascii="Times New Roman" w:hAnsi="Times New Roman" w:cs="Times New Roman" w:eastAsia="Times New Roman"/>
          <w:spacing w:val="-27"/>
          <w:position w:val="-15"/>
          <w:sz w:val="25"/>
          <w:szCs w:val="25"/>
        </w:rPr>
        <w:t> </w:t>
      </w:r>
      <w:r>
        <w:rPr>
          <w:rFonts w:ascii="Symbol" w:hAnsi="Symbol" w:cs="Symbol" w:eastAsia="Symbol"/>
          <w:position w:val="-15"/>
          <w:sz w:val="25"/>
          <w:szCs w:val="25"/>
        </w:rPr>
        <w:t></w:t>
      </w:r>
      <w:r>
        <w:rPr>
          <w:rFonts w:ascii="Symbol" w:hAnsi="Symbol" w:cs="Symbol" w:eastAsia="Symbol"/>
          <w:sz w:val="25"/>
          <w:szCs w:val="25"/>
        </w:rPr>
      </w:r>
    </w:p>
    <w:p>
      <w:pPr>
        <w:spacing w:line="355" w:lineRule="exact" w:before="212"/>
        <w:ind w:left="66" w:right="0" w:firstLine="0"/>
        <w:jc w:val="left"/>
        <w:rPr>
          <w:rFonts w:ascii="Times New Roman" w:hAnsi="Times New Roman" w:cs="Times New Roman" w:eastAsia="Times New Roman"/>
          <w:sz w:val="25"/>
          <w:szCs w:val="25"/>
        </w:rPr>
      </w:pPr>
      <w:r>
        <w:rPr/>
        <w:br w:type="column"/>
      </w:r>
      <w:r>
        <w:rPr>
          <w:rFonts w:ascii="Symbol" w:hAnsi="Symbol" w:cs="Symbol" w:eastAsia="Symbol"/>
          <w:position w:val="16"/>
          <w:sz w:val="25"/>
          <w:szCs w:val="25"/>
        </w:rPr>
      </w:r>
      <w:r>
        <w:rPr>
          <w:rFonts w:ascii="Symbol" w:hAnsi="Symbol" w:cs="Symbol" w:eastAsia="Symbol"/>
          <w:position w:val="16"/>
          <w:sz w:val="25"/>
          <w:szCs w:val="25"/>
          <w:u w:val="single" w:color="000000"/>
        </w:rPr>
        <w:t></w:t>
      </w:r>
      <w:r>
        <w:rPr>
          <w:rFonts w:ascii="Symbol" w:hAnsi="Symbol" w:cs="Symbol" w:eastAsia="Symbol"/>
          <w:spacing w:val="30"/>
          <w:position w:val="16"/>
          <w:sz w:val="25"/>
          <w:szCs w:val="25"/>
          <w:u w:val="single" w:color="000000"/>
        </w:rPr>
        <w:t></w:t>
      </w:r>
      <w:r>
        <w:rPr>
          <w:rFonts w:ascii="Symbol" w:hAnsi="Symbol" w:cs="Symbol" w:eastAsia="Symbol"/>
          <w:spacing w:val="30"/>
          <w:position w:val="16"/>
          <w:sz w:val="25"/>
          <w:szCs w:val="25"/>
        </w:rPr>
      </w:r>
      <w:r>
        <w:rPr>
          <w:rFonts w:ascii="Times New Roman" w:hAnsi="Times New Roman" w:cs="Times New Roman" w:eastAsia="Times New Roman"/>
          <w:spacing w:val="30"/>
          <w:position w:val="16"/>
          <w:sz w:val="25"/>
          <w:szCs w:val="25"/>
        </w:rPr>
      </w:r>
      <w:r>
        <w:rPr>
          <w:rFonts w:ascii="Times New Roman" w:hAnsi="Times New Roman" w:cs="Times New Roman" w:eastAsia="Times New Roman"/>
          <w:sz w:val="25"/>
          <w:szCs w:val="25"/>
        </w:rPr>
        <w:t>(</w:t>
      </w:r>
      <w:r>
        <w:rPr>
          <w:rFonts w:ascii="Times New Roman" w:hAnsi="Times New Roman" w:cs="Times New Roman" w:eastAsia="Times New Roman"/>
          <w:i/>
          <w:sz w:val="25"/>
          <w:szCs w:val="25"/>
        </w:rPr>
        <w:t>BA</w:t>
      </w:r>
      <w:r>
        <w:rPr>
          <w:rFonts w:ascii="Times New Roman" w:hAnsi="Times New Roman" w:cs="Times New Roman" w:eastAsia="Times New Roman"/>
          <w:sz w:val="25"/>
          <w:szCs w:val="25"/>
        </w:rPr>
      </w:r>
    </w:p>
    <w:p>
      <w:pPr>
        <w:spacing w:line="380" w:lineRule="exact" w:before="187"/>
        <w:ind w:left="76" w:right="0" w:firstLine="0"/>
        <w:jc w:val="left"/>
        <w:rPr>
          <w:rFonts w:ascii="Times New Roman" w:hAnsi="Times New Roman" w:cs="Times New Roman" w:eastAsia="Times New Roman"/>
          <w:sz w:val="15"/>
          <w:szCs w:val="15"/>
        </w:rPr>
      </w:pPr>
      <w:r>
        <w:rPr>
          <w:spacing w:val="-3"/>
        </w:rPr>
        <w:br w:type="column"/>
      </w:r>
      <w:r>
        <w:rPr>
          <w:rFonts w:ascii="Symbol" w:hAnsi="Symbol" w:cs="Symbol" w:eastAsia="Symbol"/>
          <w:spacing w:val="-3"/>
          <w:sz w:val="25"/>
          <w:szCs w:val="25"/>
        </w:rPr>
      </w:r>
      <w:r>
        <w:rPr>
          <w:rFonts w:ascii="Symbol" w:hAnsi="Symbol" w:cs="Symbol" w:eastAsia="Symbol"/>
          <w:spacing w:val="-3"/>
          <w:sz w:val="25"/>
          <w:szCs w:val="25"/>
          <w:u w:val="single" w:color="000000"/>
        </w:rPr>
        <w:t></w:t>
      </w:r>
      <w:r>
        <w:rPr>
          <w:rFonts w:ascii="Times New Roman" w:hAnsi="Times New Roman" w:cs="Times New Roman" w:eastAsia="Times New Roman"/>
          <w:i/>
          <w:spacing w:val="-3"/>
          <w:sz w:val="25"/>
          <w:szCs w:val="25"/>
          <w:u w:val="single" w:color="000000"/>
        </w:rPr>
        <w:t>u</w:t>
      </w:r>
      <w:r>
        <w:rPr>
          <w:rFonts w:ascii="Times New Roman" w:hAnsi="Times New Roman" w:cs="Times New Roman" w:eastAsia="Times New Roman"/>
          <w:i/>
          <w:spacing w:val="-41"/>
          <w:sz w:val="25"/>
          <w:szCs w:val="25"/>
          <w:u w:val="single" w:color="000000"/>
        </w:rPr>
        <w:t> </w:t>
      </w:r>
      <w:r>
        <w:rPr>
          <w:rFonts w:ascii="Times New Roman" w:hAnsi="Times New Roman" w:cs="Times New Roman" w:eastAsia="Times New Roman"/>
          <w:i/>
          <w:spacing w:val="-41"/>
          <w:sz w:val="25"/>
          <w:szCs w:val="25"/>
        </w:rPr>
      </w:r>
      <w:r>
        <w:rPr>
          <w:rFonts w:ascii="Times New Roman" w:hAnsi="Times New Roman" w:cs="Times New Roman" w:eastAsia="Times New Roman"/>
          <w:position w:val="-15"/>
          <w:sz w:val="25"/>
          <w:szCs w:val="25"/>
        </w:rPr>
        <w:t>)</w:t>
      </w:r>
      <w:r>
        <w:rPr>
          <w:rFonts w:ascii="Times New Roman" w:hAnsi="Times New Roman" w:cs="Times New Roman" w:eastAsia="Times New Roman"/>
          <w:spacing w:val="-30"/>
          <w:position w:val="-15"/>
          <w:sz w:val="25"/>
          <w:szCs w:val="25"/>
        </w:rPr>
        <w:t> </w:t>
      </w:r>
      <w:r>
        <w:rPr>
          <w:rFonts w:ascii="Symbol" w:hAnsi="Symbol" w:cs="Symbol" w:eastAsia="Symbol"/>
          <w:position w:val="-15"/>
          <w:sz w:val="25"/>
          <w:szCs w:val="25"/>
        </w:rPr>
        <w:t></w:t>
      </w:r>
      <w:r>
        <w:rPr>
          <w:rFonts w:ascii="Symbol" w:hAnsi="Symbol" w:cs="Symbol" w:eastAsia="Symbol"/>
          <w:spacing w:val="-36"/>
          <w:position w:val="-15"/>
          <w:sz w:val="25"/>
          <w:szCs w:val="25"/>
        </w:rPr>
        <w:t></w:t>
      </w:r>
      <w:r>
        <w:rPr>
          <w:rFonts w:ascii="Times New Roman" w:hAnsi="Times New Roman" w:cs="Times New Roman" w:eastAsia="Times New Roman"/>
          <w:spacing w:val="-36"/>
          <w:position w:val="-15"/>
          <w:sz w:val="25"/>
          <w:szCs w:val="25"/>
        </w:rPr>
      </w:r>
      <w:r>
        <w:rPr>
          <w:rFonts w:ascii="Symbol" w:hAnsi="Symbol" w:cs="Symbol" w:eastAsia="Symbol"/>
          <w:i/>
          <w:sz w:val="27"/>
          <w:szCs w:val="27"/>
        </w:rPr>
        <w:t></w:t>
      </w:r>
      <w:r>
        <w:rPr>
          <w:rFonts w:ascii="Symbol" w:hAnsi="Symbol" w:cs="Symbol" w:eastAsia="Symbol"/>
          <w:i/>
          <w:spacing w:val="-49"/>
          <w:sz w:val="27"/>
          <w:szCs w:val="27"/>
        </w:rPr>
        <w:t></w:t>
      </w:r>
      <w:r>
        <w:rPr>
          <w:rFonts w:ascii="Times New Roman" w:hAnsi="Times New Roman" w:cs="Times New Roman" w:eastAsia="Times New Roman"/>
          <w:i/>
          <w:spacing w:val="-49"/>
          <w:sz w:val="27"/>
          <w:szCs w:val="27"/>
        </w:rPr>
      </w:r>
      <w:r>
        <w:rPr>
          <w:rFonts w:ascii="Times New Roman" w:hAnsi="Times New Roman" w:cs="Times New Roman" w:eastAsia="Times New Roman"/>
          <w:i/>
          <w:spacing w:val="-6"/>
          <w:position w:val="-5"/>
          <w:sz w:val="15"/>
          <w:szCs w:val="15"/>
        </w:rPr>
        <w:t>wx</w:t>
      </w:r>
      <w:r>
        <w:rPr>
          <w:rFonts w:ascii="Times New Roman" w:hAnsi="Times New Roman" w:cs="Times New Roman" w:eastAsia="Times New Roman"/>
          <w:sz w:val="15"/>
          <w:szCs w:val="15"/>
        </w:rPr>
      </w:r>
    </w:p>
    <w:p>
      <w:pPr>
        <w:spacing w:line="240" w:lineRule="auto" w:before="0"/>
        <w:rPr>
          <w:rFonts w:ascii="Times New Roman" w:hAnsi="Times New Roman" w:cs="Times New Roman" w:eastAsia="Times New Roman"/>
          <w:i/>
          <w:sz w:val="22"/>
          <w:szCs w:val="22"/>
        </w:rPr>
      </w:pPr>
      <w:r>
        <w:rPr/>
        <w:br w:type="column"/>
      </w:r>
      <w:r>
        <w:rPr>
          <w:rFonts w:ascii="Times New Roman"/>
          <w:i/>
          <w:sz w:val="22"/>
        </w:rPr>
      </w:r>
    </w:p>
    <w:p>
      <w:pPr>
        <w:pStyle w:val="BodyText"/>
        <w:spacing w:line="172" w:lineRule="exact" w:before="142"/>
        <w:ind w:left="695" w:right="0"/>
        <w:jc w:val="left"/>
      </w:pPr>
      <w:r>
        <w:rPr/>
        <w:t>（</w:t>
      </w:r>
      <w:r>
        <w:rPr>
          <w:rFonts w:ascii="Arial" w:hAnsi="Arial" w:cs="Arial" w:eastAsia="Arial"/>
        </w:rPr>
        <w:t>E.43</w:t>
      </w:r>
      <w:r>
        <w:rPr/>
        <w:t>）</w:t>
      </w:r>
    </w:p>
    <w:p>
      <w:pPr>
        <w:spacing w:after="0" w:line="172" w:lineRule="exact"/>
        <w:jc w:val="left"/>
        <w:sectPr>
          <w:type w:val="continuous"/>
          <w:pgSz w:w="11910" w:h="16840"/>
          <w:pgMar w:top="640" w:bottom="280" w:left="1300" w:right="920"/>
          <w:cols w:num="6" w:equalWidth="0">
            <w:col w:w="4934" w:space="40"/>
            <w:col w:w="688" w:space="40"/>
            <w:col w:w="613" w:space="40"/>
            <w:col w:w="675" w:space="40"/>
            <w:col w:w="917" w:space="40"/>
            <w:col w:w="1663"/>
          </w:cols>
        </w:sectPr>
      </w:pPr>
    </w:p>
    <w:p>
      <w:pPr>
        <w:tabs>
          <w:tab w:pos="2523" w:val="left" w:leader="none"/>
        </w:tabs>
        <w:spacing w:before="8"/>
        <w:ind w:left="1654" w:right="0" w:firstLine="0"/>
        <w:jc w:val="left"/>
        <w:rPr>
          <w:rFonts w:ascii="Times New Roman" w:hAnsi="Times New Roman" w:cs="Times New Roman" w:eastAsia="Times New Roman"/>
          <w:sz w:val="25"/>
          <w:szCs w:val="25"/>
        </w:rPr>
      </w:pPr>
      <w:r>
        <w:rPr>
          <w:rFonts w:ascii="Symbol" w:hAnsi="Symbol" w:cs="Symbol" w:eastAsia="Symbol"/>
          <w:spacing w:val="-3"/>
          <w:w w:val="95"/>
          <w:sz w:val="25"/>
          <w:szCs w:val="25"/>
        </w:rPr>
        <w:t></w:t>
      </w:r>
      <w:r>
        <w:rPr>
          <w:rFonts w:ascii="Times New Roman" w:hAnsi="Times New Roman" w:cs="Times New Roman" w:eastAsia="Times New Roman"/>
          <w:i/>
          <w:spacing w:val="-3"/>
          <w:w w:val="95"/>
          <w:sz w:val="25"/>
          <w:szCs w:val="25"/>
        </w:rPr>
        <w:t>t</w:t>
        <w:tab/>
      </w:r>
      <w:r>
        <w:rPr>
          <w:rFonts w:ascii="Symbol" w:hAnsi="Symbol" w:cs="Symbol" w:eastAsia="Symbol"/>
          <w:spacing w:val="-3"/>
          <w:w w:val="95"/>
          <w:sz w:val="25"/>
          <w:szCs w:val="25"/>
        </w:rPr>
        <w:t></w:t>
      </w:r>
      <w:r>
        <w:rPr>
          <w:rFonts w:ascii="Times New Roman" w:hAnsi="Times New Roman" w:cs="Times New Roman" w:eastAsia="Times New Roman"/>
          <w:i/>
          <w:spacing w:val="-3"/>
          <w:w w:val="95"/>
          <w:sz w:val="25"/>
          <w:szCs w:val="25"/>
        </w:rPr>
        <w:t>x</w:t>
      </w:r>
      <w:r>
        <w:rPr>
          <w:rFonts w:ascii="Times New Roman" w:hAnsi="Times New Roman" w:cs="Times New Roman" w:eastAsia="Times New Roman"/>
          <w:spacing w:val="-3"/>
          <w:sz w:val="25"/>
          <w:szCs w:val="25"/>
        </w:rPr>
      </w:r>
    </w:p>
    <w:p>
      <w:pPr>
        <w:tabs>
          <w:tab w:pos="1451" w:val="left" w:leader="none"/>
          <w:tab w:pos="2211" w:val="left" w:leader="none"/>
        </w:tabs>
        <w:spacing w:line="319" w:lineRule="exact" w:before="0"/>
        <w:ind w:left="704" w:right="0" w:firstLine="0"/>
        <w:jc w:val="left"/>
        <w:rPr>
          <w:rFonts w:ascii="Times New Roman" w:hAnsi="Times New Roman" w:cs="Times New Roman" w:eastAsia="Times New Roman"/>
          <w:sz w:val="25"/>
          <w:szCs w:val="25"/>
        </w:rPr>
      </w:pPr>
      <w:r>
        <w:rPr>
          <w:spacing w:val="-3"/>
          <w:w w:val="95"/>
        </w:rPr>
        <w:br w:type="column"/>
      </w:r>
      <w:r>
        <w:rPr>
          <w:rFonts w:ascii="Symbol" w:hAnsi="Symbol" w:cs="Symbol" w:eastAsia="Symbol"/>
          <w:spacing w:val="-3"/>
          <w:w w:val="95"/>
          <w:sz w:val="25"/>
          <w:szCs w:val="25"/>
        </w:rPr>
        <w:t></w:t>
      </w:r>
      <w:r>
        <w:rPr>
          <w:rFonts w:ascii="Times New Roman" w:hAnsi="Times New Roman" w:cs="Times New Roman" w:eastAsia="Times New Roman"/>
          <w:i/>
          <w:spacing w:val="-3"/>
          <w:w w:val="95"/>
          <w:sz w:val="25"/>
          <w:szCs w:val="25"/>
        </w:rPr>
        <w:t>z</w:t>
        <w:tab/>
      </w:r>
      <w:r>
        <w:rPr>
          <w:rFonts w:ascii="Symbol" w:hAnsi="Symbol" w:cs="Symbol" w:eastAsia="Symbol"/>
          <w:i/>
          <w:sz w:val="27"/>
          <w:szCs w:val="27"/>
        </w:rPr>
        <w:t></w:t>
      </w:r>
      <w:r>
        <w:rPr>
          <w:rFonts w:ascii="Symbol" w:hAnsi="Symbol" w:cs="Symbol" w:eastAsia="Symbol"/>
          <w:i/>
          <w:spacing w:val="20"/>
          <w:sz w:val="27"/>
          <w:szCs w:val="27"/>
        </w:rPr>
        <w:t></w:t>
      </w:r>
      <w:r>
        <w:rPr>
          <w:rFonts w:ascii="Times New Roman" w:hAnsi="Times New Roman" w:cs="Times New Roman" w:eastAsia="Times New Roman"/>
          <w:i/>
          <w:spacing w:val="20"/>
          <w:sz w:val="27"/>
          <w:szCs w:val="27"/>
        </w:rPr>
      </w:r>
      <w:r>
        <w:rPr>
          <w:rFonts w:ascii="Symbol" w:hAnsi="Symbol" w:cs="Symbol" w:eastAsia="Symbol"/>
          <w:spacing w:val="-3"/>
          <w:sz w:val="25"/>
          <w:szCs w:val="25"/>
        </w:rPr>
        <w:t></w:t>
      </w:r>
      <w:r>
        <w:rPr>
          <w:rFonts w:ascii="Times New Roman" w:hAnsi="Times New Roman" w:cs="Times New Roman" w:eastAsia="Times New Roman"/>
          <w:i/>
          <w:spacing w:val="-3"/>
          <w:sz w:val="25"/>
          <w:szCs w:val="25"/>
        </w:rPr>
        <w:t>x</w:t>
        <w:tab/>
      </w:r>
      <w:r>
        <w:rPr>
          <w:rFonts w:ascii="Symbol" w:hAnsi="Symbol" w:cs="Symbol" w:eastAsia="Symbol"/>
          <w:spacing w:val="-3"/>
          <w:w w:val="95"/>
          <w:sz w:val="25"/>
          <w:szCs w:val="25"/>
        </w:rPr>
        <w:t></w:t>
      </w:r>
      <w:r>
        <w:rPr>
          <w:rFonts w:ascii="Times New Roman" w:hAnsi="Times New Roman" w:cs="Times New Roman" w:eastAsia="Times New Roman"/>
          <w:i/>
          <w:spacing w:val="-3"/>
          <w:w w:val="95"/>
          <w:sz w:val="25"/>
          <w:szCs w:val="25"/>
        </w:rPr>
        <w:t>x</w:t>
      </w:r>
      <w:r>
        <w:rPr>
          <w:rFonts w:ascii="Times New Roman" w:hAnsi="Times New Roman" w:cs="Times New Roman" w:eastAsia="Times New Roman"/>
          <w:spacing w:val="-3"/>
          <w:sz w:val="25"/>
          <w:szCs w:val="25"/>
        </w:rPr>
      </w:r>
    </w:p>
    <w:p>
      <w:pPr>
        <w:tabs>
          <w:tab w:pos="1110" w:val="left" w:leader="none"/>
        </w:tabs>
        <w:spacing w:line="315" w:lineRule="exact" w:before="0"/>
        <w:ind w:left="377" w:right="0" w:firstLine="0"/>
        <w:jc w:val="left"/>
        <w:rPr>
          <w:rFonts w:ascii="Times New Roman" w:hAnsi="Times New Roman" w:cs="Times New Roman" w:eastAsia="Times New Roman"/>
          <w:sz w:val="25"/>
          <w:szCs w:val="25"/>
        </w:rPr>
      </w:pPr>
      <w:r>
        <w:rPr/>
        <w:br w:type="column"/>
      </w:r>
      <w:r>
        <w:rPr>
          <w:rFonts w:ascii="Times New Roman" w:hAnsi="Times New Roman" w:cs="Times New Roman" w:eastAsia="Times New Roman"/>
          <w:position w:val="14"/>
          <w:sz w:val="15"/>
          <w:szCs w:val="15"/>
        </w:rPr>
        <w:t>h </w:t>
      </w:r>
      <w:r>
        <w:rPr>
          <w:rFonts w:ascii="Times New Roman" w:hAnsi="Times New Roman" w:cs="Times New Roman" w:eastAsia="Times New Roman"/>
          <w:spacing w:val="1"/>
          <w:position w:val="14"/>
          <w:sz w:val="15"/>
          <w:szCs w:val="15"/>
        </w:rPr>
        <w:t> </w:t>
      </w:r>
      <w:r>
        <w:rPr>
          <w:rFonts w:ascii="Symbol" w:hAnsi="Symbol" w:cs="Symbol" w:eastAsia="Symbol"/>
          <w:spacing w:val="-3"/>
          <w:sz w:val="25"/>
          <w:szCs w:val="25"/>
        </w:rPr>
        <w:t></w:t>
      </w:r>
      <w:r>
        <w:rPr>
          <w:rFonts w:ascii="Times New Roman" w:hAnsi="Times New Roman" w:cs="Times New Roman" w:eastAsia="Times New Roman"/>
          <w:i/>
          <w:spacing w:val="-3"/>
          <w:sz w:val="25"/>
          <w:szCs w:val="25"/>
        </w:rPr>
        <w:t>x</w:t>
        <w:tab/>
      </w:r>
      <w:r>
        <w:rPr>
          <w:rFonts w:ascii="Symbol" w:hAnsi="Symbol" w:cs="Symbol" w:eastAsia="Symbol"/>
          <w:spacing w:val="-3"/>
          <w:w w:val="95"/>
          <w:sz w:val="25"/>
          <w:szCs w:val="25"/>
        </w:rPr>
        <w:t></w:t>
      </w:r>
      <w:r>
        <w:rPr>
          <w:rFonts w:ascii="Times New Roman" w:hAnsi="Times New Roman" w:cs="Times New Roman" w:eastAsia="Times New Roman"/>
          <w:i/>
          <w:spacing w:val="-3"/>
          <w:w w:val="95"/>
          <w:sz w:val="25"/>
          <w:szCs w:val="25"/>
        </w:rPr>
        <w:t>z</w:t>
      </w:r>
      <w:r>
        <w:rPr>
          <w:rFonts w:ascii="Times New Roman" w:hAnsi="Times New Roman" w:cs="Times New Roman" w:eastAsia="Times New Roman"/>
          <w:spacing w:val="-3"/>
          <w:sz w:val="25"/>
          <w:szCs w:val="25"/>
        </w:rPr>
      </w:r>
    </w:p>
    <w:p>
      <w:pPr>
        <w:tabs>
          <w:tab w:pos="1175" w:val="left" w:leader="none"/>
        </w:tabs>
        <w:spacing w:line="319" w:lineRule="exact" w:before="0"/>
        <w:ind w:left="382" w:right="0" w:firstLine="0"/>
        <w:jc w:val="left"/>
        <w:rPr>
          <w:rFonts w:ascii="Symbol" w:hAnsi="Symbol" w:cs="Symbol" w:eastAsia="Symbol"/>
          <w:sz w:val="27"/>
          <w:szCs w:val="27"/>
        </w:rPr>
      </w:pPr>
      <w:r>
        <w:rPr/>
        <w:br w:type="column"/>
      </w:r>
      <w:r>
        <w:rPr>
          <w:rFonts w:ascii="Times New Roman" w:hAnsi="Times New Roman" w:cs="Times New Roman" w:eastAsia="Times New Roman"/>
          <w:position w:val="14"/>
          <w:sz w:val="15"/>
          <w:szCs w:val="15"/>
        </w:rPr>
        <w:t>z </w:t>
      </w:r>
      <w:r>
        <w:rPr>
          <w:rFonts w:ascii="Times New Roman" w:hAnsi="Times New Roman" w:cs="Times New Roman" w:eastAsia="Times New Roman"/>
          <w:spacing w:val="3"/>
          <w:position w:val="14"/>
          <w:sz w:val="15"/>
          <w:szCs w:val="15"/>
        </w:rPr>
        <w:t> </w:t>
      </w:r>
      <w:r>
        <w:rPr>
          <w:rFonts w:ascii="Symbol" w:hAnsi="Symbol" w:cs="Symbol" w:eastAsia="Symbol"/>
          <w:spacing w:val="-3"/>
          <w:sz w:val="25"/>
          <w:szCs w:val="25"/>
        </w:rPr>
        <w:t></w:t>
      </w:r>
      <w:r>
        <w:rPr>
          <w:rFonts w:ascii="Times New Roman" w:hAnsi="Times New Roman" w:cs="Times New Roman" w:eastAsia="Times New Roman"/>
          <w:i/>
          <w:spacing w:val="-3"/>
          <w:sz w:val="25"/>
          <w:szCs w:val="25"/>
        </w:rPr>
        <w:t>z</w:t>
        <w:tab/>
      </w:r>
      <w:r>
        <w:rPr>
          <w:rFonts w:ascii="Symbol" w:hAnsi="Symbol" w:cs="Symbol" w:eastAsia="Symbol"/>
          <w:i/>
          <w:sz w:val="27"/>
          <w:szCs w:val="27"/>
        </w:rPr>
        <w:t></w:t>
      </w:r>
      <w:r>
        <w:rPr>
          <w:rFonts w:ascii="Symbol" w:hAnsi="Symbol" w:cs="Symbol" w:eastAsia="Symbol"/>
          <w:sz w:val="27"/>
          <w:szCs w:val="27"/>
        </w:rPr>
      </w:r>
    </w:p>
    <w:p>
      <w:pPr>
        <w:spacing w:after="0" w:line="319" w:lineRule="exact"/>
        <w:jc w:val="left"/>
        <w:rPr>
          <w:rFonts w:ascii="Symbol" w:hAnsi="Symbol" w:cs="Symbol" w:eastAsia="Symbol"/>
          <w:sz w:val="27"/>
          <w:szCs w:val="27"/>
        </w:rPr>
        <w:sectPr>
          <w:type w:val="continuous"/>
          <w:pgSz w:w="11910" w:h="16840"/>
          <w:pgMar w:top="640" w:bottom="280" w:left="1300" w:right="920"/>
          <w:cols w:num="4" w:equalWidth="0">
            <w:col w:w="2749" w:space="40"/>
            <w:col w:w="2437" w:space="40"/>
            <w:col w:w="1321" w:space="40"/>
            <w:col w:w="3063"/>
          </w:cols>
        </w:sectPr>
      </w:pPr>
    </w:p>
    <w:p>
      <w:pPr>
        <w:spacing w:line="240" w:lineRule="auto" w:before="6"/>
        <w:rPr>
          <w:rFonts w:ascii="Symbol" w:hAnsi="Symbol" w:cs="Symbol" w:eastAsia="Symbol"/>
          <w:i/>
          <w:sz w:val="29"/>
          <w:szCs w:val="29"/>
        </w:rPr>
      </w:pPr>
    </w:p>
    <w:p>
      <w:pPr>
        <w:spacing w:after="0" w:line="240" w:lineRule="auto"/>
        <w:rPr>
          <w:rFonts w:ascii="Symbol" w:hAnsi="Symbol" w:cs="Symbol" w:eastAsia="Symbol"/>
          <w:sz w:val="29"/>
          <w:szCs w:val="29"/>
        </w:rPr>
        <w:sectPr>
          <w:type w:val="continuous"/>
          <w:pgSz w:w="11910" w:h="16840"/>
          <w:pgMar w:top="640" w:bottom="280" w:left="1300" w:right="920"/>
        </w:sectPr>
      </w:pPr>
    </w:p>
    <w:p>
      <w:pPr>
        <w:spacing w:line="383" w:lineRule="exact" w:before="56"/>
        <w:ind w:left="0" w:right="0" w:firstLine="0"/>
        <w:jc w:val="right"/>
        <w:rPr>
          <w:rFonts w:ascii="Times New Roman" w:hAnsi="Times New Roman" w:cs="Times New Roman" w:eastAsia="Times New Roman"/>
          <w:sz w:val="23"/>
          <w:szCs w:val="23"/>
        </w:rPr>
      </w:pPr>
      <w:r>
        <w:rPr>
          <w:rFonts w:ascii="Symbol" w:hAnsi="Symbol" w:cs="Symbol" w:eastAsia="Symbol"/>
          <w:w w:val="107"/>
          <w:position w:val="15"/>
          <w:sz w:val="23"/>
          <w:szCs w:val="23"/>
        </w:rPr>
      </w:r>
      <w:r>
        <w:rPr>
          <w:rFonts w:ascii="Symbol" w:hAnsi="Symbol" w:cs="Symbol" w:eastAsia="Symbol"/>
          <w:w w:val="110"/>
          <w:position w:val="15"/>
          <w:sz w:val="23"/>
          <w:szCs w:val="23"/>
          <w:u w:val="single" w:color="000000"/>
        </w:rPr>
        <w:t></w:t>
      </w:r>
      <w:r>
        <w:rPr>
          <w:rFonts w:ascii="Times New Roman" w:hAnsi="Times New Roman" w:cs="Times New Roman" w:eastAsia="Times New Roman"/>
          <w:i/>
          <w:w w:val="110"/>
          <w:position w:val="15"/>
          <w:sz w:val="23"/>
          <w:szCs w:val="23"/>
          <w:u w:val="single" w:color="000000"/>
        </w:rPr>
        <w:t>P </w:t>
      </w:r>
      <w:r>
        <w:rPr>
          <w:rFonts w:ascii="Times New Roman" w:hAnsi="Times New Roman" w:cs="Times New Roman" w:eastAsia="Times New Roman"/>
          <w:i/>
          <w:w w:val="110"/>
          <w:position w:val="15"/>
          <w:sz w:val="23"/>
          <w:szCs w:val="23"/>
        </w:rPr>
      </w:r>
      <w:r>
        <w:rPr>
          <w:rFonts w:ascii="Symbol" w:hAnsi="Symbol" w:cs="Symbol" w:eastAsia="Symbol"/>
          <w:w w:val="110"/>
          <w:sz w:val="23"/>
          <w:szCs w:val="23"/>
        </w:rPr>
        <w:t></w:t>
      </w:r>
      <w:r>
        <w:rPr>
          <w:rFonts w:ascii="Times New Roman" w:hAnsi="Times New Roman" w:cs="Times New Roman" w:eastAsia="Times New Roman"/>
          <w:w w:val="110"/>
          <w:sz w:val="23"/>
          <w:szCs w:val="23"/>
        </w:rPr>
      </w:r>
      <w:r>
        <w:rPr>
          <w:rFonts w:ascii="Symbol" w:hAnsi="Symbol" w:cs="Symbol" w:eastAsia="Symbol"/>
          <w:i/>
          <w:w w:val="110"/>
          <w:sz w:val="24"/>
          <w:szCs w:val="24"/>
        </w:rPr>
        <w:t></w:t>
      </w:r>
      <w:r>
        <w:rPr>
          <w:rFonts w:ascii="Times New Roman" w:hAnsi="Times New Roman" w:cs="Times New Roman" w:eastAsia="Times New Roman"/>
          <w:i/>
          <w:w w:val="110"/>
          <w:sz w:val="23"/>
          <w:szCs w:val="23"/>
        </w:rPr>
        <w:t>g </w:t>
      </w:r>
      <w:r>
        <w:rPr>
          <w:rFonts w:ascii="Symbol" w:hAnsi="Symbol" w:cs="Symbol" w:eastAsia="Symbol"/>
          <w:w w:val="110"/>
          <w:sz w:val="23"/>
          <w:szCs w:val="23"/>
        </w:rPr>
        <w:t></w:t>
      </w:r>
      <w:r>
        <w:rPr>
          <w:rFonts w:ascii="Symbol" w:hAnsi="Symbol" w:cs="Symbol" w:eastAsia="Symbol"/>
          <w:spacing w:val="-16"/>
          <w:w w:val="110"/>
          <w:sz w:val="23"/>
          <w:szCs w:val="23"/>
        </w:rPr>
        <w:t></w:t>
      </w:r>
      <w:r>
        <w:rPr>
          <w:rFonts w:ascii="Times New Roman" w:hAnsi="Times New Roman" w:cs="Times New Roman" w:eastAsia="Times New Roman"/>
          <w:spacing w:val="-16"/>
          <w:w w:val="110"/>
          <w:sz w:val="23"/>
          <w:szCs w:val="23"/>
        </w:rPr>
      </w:r>
      <w:r>
        <w:rPr>
          <w:rFonts w:ascii="Times New Roman" w:hAnsi="Times New Roman" w:cs="Times New Roman" w:eastAsia="Times New Roman"/>
          <w:w w:val="110"/>
          <w:sz w:val="23"/>
          <w:szCs w:val="23"/>
        </w:rPr>
        <w:t>0</w:t>
      </w:r>
      <w:r>
        <w:rPr>
          <w:rFonts w:ascii="Times New Roman" w:hAnsi="Times New Roman" w:cs="Times New Roman" w:eastAsia="Times New Roman"/>
          <w:sz w:val="23"/>
          <w:szCs w:val="23"/>
        </w:rPr>
      </w:r>
    </w:p>
    <w:p>
      <w:pPr>
        <w:spacing w:line="231" w:lineRule="exact" w:before="0"/>
        <w:ind w:left="0" w:right="953" w:firstLine="0"/>
        <w:jc w:val="right"/>
        <w:rPr>
          <w:rFonts w:ascii="Times New Roman" w:hAnsi="Times New Roman" w:cs="Times New Roman" w:eastAsia="Times New Roman"/>
          <w:sz w:val="23"/>
          <w:szCs w:val="23"/>
        </w:rPr>
      </w:pPr>
      <w:r>
        <w:rPr>
          <w:rFonts w:ascii="Symbol" w:hAnsi="Symbol" w:cs="Symbol" w:eastAsia="Symbol"/>
          <w:spacing w:val="-2"/>
          <w:w w:val="105"/>
          <w:sz w:val="23"/>
          <w:szCs w:val="23"/>
        </w:rPr>
        <w:t></w:t>
      </w:r>
      <w:r>
        <w:rPr>
          <w:rFonts w:ascii="Times New Roman" w:hAnsi="Times New Roman" w:cs="Times New Roman" w:eastAsia="Times New Roman"/>
          <w:i/>
          <w:spacing w:val="-2"/>
          <w:w w:val="105"/>
          <w:sz w:val="23"/>
          <w:szCs w:val="23"/>
        </w:rPr>
        <w:t>z</w:t>
      </w:r>
      <w:r>
        <w:rPr>
          <w:rFonts w:ascii="Times New Roman" w:hAnsi="Times New Roman" w:cs="Times New Roman" w:eastAsia="Times New Roman"/>
          <w:spacing w:val="-2"/>
          <w:sz w:val="23"/>
          <w:szCs w:val="23"/>
        </w:rPr>
      </w:r>
    </w:p>
    <w:p>
      <w:pPr>
        <w:pStyle w:val="BodyText"/>
        <w:spacing w:line="240" w:lineRule="auto" w:before="184"/>
        <w:ind w:left="0" w:right="112"/>
        <w:jc w:val="right"/>
      </w:pPr>
      <w:r>
        <w:rPr>
          <w:spacing w:val="-2"/>
        </w:rPr>
        <w:br w:type="column"/>
      </w:r>
      <w:r>
        <w:rPr>
          <w:spacing w:val="-2"/>
        </w:rPr>
        <w:t>（</w:t>
      </w:r>
      <w:r>
        <w:rPr>
          <w:rFonts w:ascii="Arial" w:hAnsi="Arial" w:cs="Arial" w:eastAsia="Arial"/>
          <w:spacing w:val="-2"/>
        </w:rPr>
        <w:t>E.44</w:t>
      </w:r>
      <w:r>
        <w:rPr>
          <w:spacing w:val="-2"/>
        </w:rPr>
        <w:t>）</w:t>
      </w:r>
    </w:p>
    <w:p>
      <w:pPr>
        <w:spacing w:after="0" w:line="240" w:lineRule="auto"/>
        <w:jc w:val="right"/>
        <w:sectPr>
          <w:type w:val="continuous"/>
          <w:pgSz w:w="11910" w:h="16840"/>
          <w:pgMar w:top="640" w:bottom="280" w:left="1300" w:right="920"/>
          <w:cols w:num="2" w:equalWidth="0">
            <w:col w:w="5344" w:space="40"/>
            <w:col w:w="4306"/>
          </w:cols>
        </w:sectPr>
      </w:pPr>
    </w:p>
    <w:p>
      <w:pPr>
        <w:spacing w:line="240" w:lineRule="auto" w:before="11"/>
        <w:rPr>
          <w:rFonts w:ascii="宋体" w:hAnsi="宋体" w:cs="宋体" w:eastAsia="宋体"/>
          <w:sz w:val="9"/>
          <w:szCs w:val="9"/>
        </w:rPr>
      </w:pPr>
    </w:p>
    <w:p>
      <w:pPr>
        <w:pStyle w:val="BodyText"/>
        <w:spacing w:line="240" w:lineRule="auto" w:before="69"/>
        <w:ind w:right="0"/>
        <w:jc w:val="left"/>
      </w:pPr>
      <w:r>
        <w:rPr/>
        <w:t>式中：</w:t>
      </w:r>
      <w:r>
        <w:rPr>
          <w:spacing w:val="-56"/>
        </w:rPr>
        <w:t> </w:t>
      </w:r>
      <w:r>
        <w:rPr>
          <w:rFonts w:ascii="Times New Roman" w:hAnsi="Times New Roman" w:cs="Times New Roman" w:eastAsia="Times New Roman"/>
          <w:i/>
          <w:position w:val="4"/>
        </w:rPr>
        <w:t>P</w:t>
      </w:r>
      <w:r>
        <w:rPr>
          <w:rFonts w:ascii="Times New Roman" w:hAnsi="Times New Roman" w:cs="Times New Roman" w:eastAsia="Times New Roman"/>
          <w:i/>
          <w:spacing w:val="8"/>
          <w:position w:val="4"/>
        </w:rPr>
        <w:t> </w:t>
      </w:r>
      <w:r>
        <w:rPr>
          <w:rFonts w:ascii="Times New Roman" w:hAnsi="Times New Roman" w:cs="Times New Roman" w:eastAsia="Times New Roman"/>
        </w:rPr>
        <w:t>——</w:t>
      </w:r>
      <w:r>
        <w:rPr/>
        <w:t>压力，</w:t>
      </w:r>
      <w:r>
        <w:rPr>
          <w:rFonts w:ascii="Times New Roman" w:hAnsi="Times New Roman" w:cs="Times New Roman" w:eastAsia="Times New Roman"/>
        </w:rPr>
        <w:t>Pa</w:t>
      </w:r>
      <w:r>
        <w:rPr/>
        <w:t>；</w:t>
      </w:r>
    </w:p>
    <w:p>
      <w:pPr>
        <w:pStyle w:val="BodyText"/>
        <w:spacing w:line="240" w:lineRule="auto" w:before="208"/>
        <w:ind w:left="806" w:right="0"/>
        <w:jc w:val="left"/>
      </w:pPr>
      <w:r>
        <w:rPr>
          <w:rFonts w:ascii="Times New Roman" w:hAnsi="Times New Roman" w:cs="Times New Roman" w:eastAsia="Times New Roman"/>
          <w:i/>
          <w:spacing w:val="-9"/>
          <w:position w:val="1"/>
          <w:sz w:val="25"/>
          <w:szCs w:val="25"/>
        </w:rPr>
        <w:t>A</w:t>
      </w:r>
      <w:r>
        <w:rPr>
          <w:rFonts w:ascii="Times New Roman" w:hAnsi="Times New Roman" w:cs="Times New Roman" w:eastAsia="Times New Roman"/>
          <w:spacing w:val="-9"/>
          <w:position w:val="-5"/>
          <w:sz w:val="14"/>
          <w:szCs w:val="14"/>
        </w:rPr>
        <w:t>h</w:t>
      </w:r>
      <w:r>
        <w:rPr>
          <w:rFonts w:ascii="Times New Roman" w:hAnsi="Times New Roman" w:cs="Times New Roman" w:eastAsia="Times New Roman"/>
          <w:spacing w:val="-1"/>
          <w:position w:val="-5"/>
          <w:sz w:val="14"/>
          <w:szCs w:val="14"/>
        </w:rPr>
        <w:t> </w:t>
      </w:r>
      <w:r>
        <w:rPr>
          <w:rFonts w:ascii="Times New Roman" w:hAnsi="Times New Roman" w:cs="Times New Roman" w:eastAsia="Times New Roman"/>
        </w:rPr>
        <w:t>——</w:t>
      </w:r>
      <w:r>
        <w:rPr/>
        <w:t>水平方向的涡粘性系数，</w:t>
      </w:r>
      <w:r>
        <w:rPr>
          <w:rFonts w:ascii="Times New Roman" w:hAnsi="Times New Roman" w:cs="Times New Roman" w:eastAsia="Times New Roman"/>
        </w:rPr>
        <w:t>m</w:t>
      </w:r>
      <w:r>
        <w:rPr>
          <w:rFonts w:ascii="Times New Roman" w:hAnsi="Times New Roman" w:cs="Times New Roman" w:eastAsia="Times New Roman"/>
          <w:position w:val="7"/>
          <w:sz w:val="14"/>
          <w:szCs w:val="14"/>
        </w:rPr>
        <w:t>2</w:t>
      </w:r>
      <w:r>
        <w:rPr>
          <w:rFonts w:ascii="Times New Roman" w:hAnsi="Times New Roman" w:cs="Times New Roman" w:eastAsia="Times New Roman"/>
        </w:rPr>
        <w:t>/s</w:t>
      </w:r>
      <w:r>
        <w:rPr/>
        <w:t>；</w:t>
      </w:r>
    </w:p>
    <w:p>
      <w:pPr>
        <w:pStyle w:val="BodyText"/>
        <w:spacing w:line="240" w:lineRule="auto" w:before="163"/>
        <w:ind w:left="806" w:right="0"/>
        <w:jc w:val="left"/>
      </w:pPr>
      <w:r>
        <w:rPr>
          <w:rFonts w:ascii="Times New Roman" w:hAnsi="Times New Roman" w:cs="Times New Roman" w:eastAsia="Times New Roman"/>
          <w:i/>
          <w:spacing w:val="-9"/>
          <w:position w:val="1"/>
          <w:sz w:val="25"/>
          <w:szCs w:val="25"/>
        </w:rPr>
        <w:t>A</w:t>
      </w:r>
      <w:r>
        <w:rPr>
          <w:rFonts w:ascii="Times New Roman" w:hAnsi="Times New Roman" w:cs="Times New Roman" w:eastAsia="Times New Roman"/>
          <w:spacing w:val="-9"/>
          <w:position w:val="-5"/>
          <w:sz w:val="14"/>
          <w:szCs w:val="14"/>
        </w:rPr>
        <w:t>z</w:t>
      </w:r>
      <w:r>
        <w:rPr>
          <w:rFonts w:ascii="Times New Roman" w:hAnsi="Times New Roman" w:cs="Times New Roman" w:eastAsia="Times New Roman"/>
          <w:spacing w:val="7"/>
          <w:position w:val="-5"/>
          <w:sz w:val="14"/>
          <w:szCs w:val="14"/>
        </w:rPr>
        <w:t> </w:t>
      </w:r>
      <w:r>
        <w:rPr>
          <w:rFonts w:ascii="Times New Roman" w:hAnsi="Times New Roman" w:cs="Times New Roman" w:eastAsia="Times New Roman"/>
        </w:rPr>
        <w:t>——</w:t>
      </w:r>
      <w:r>
        <w:rPr/>
        <w:t>垂直方向的涡粘性系数，</w:t>
      </w:r>
      <w:r>
        <w:rPr>
          <w:rFonts w:ascii="Times New Roman" w:hAnsi="Times New Roman" w:cs="Times New Roman" w:eastAsia="Times New Roman"/>
        </w:rPr>
        <w:t>m</w:t>
      </w:r>
      <w:r>
        <w:rPr>
          <w:rFonts w:ascii="Times New Roman" w:hAnsi="Times New Roman" w:cs="Times New Roman" w:eastAsia="Times New Roman"/>
          <w:position w:val="7"/>
          <w:sz w:val="14"/>
          <w:szCs w:val="14"/>
        </w:rPr>
        <w:t>2</w:t>
      </w:r>
      <w:r>
        <w:rPr>
          <w:rFonts w:ascii="Times New Roman" w:hAnsi="Times New Roman" w:cs="Times New Roman" w:eastAsia="Times New Roman"/>
        </w:rPr>
        <w:t>/s</w:t>
      </w:r>
      <w:r>
        <w:rPr/>
        <w:t>；</w:t>
      </w:r>
    </w:p>
    <w:p>
      <w:pPr>
        <w:spacing w:before="163"/>
        <w:ind w:left="761" w:right="0" w:firstLine="0"/>
        <w:jc w:val="left"/>
        <w:rPr>
          <w:rFonts w:ascii="宋体" w:hAnsi="宋体" w:cs="宋体" w:eastAsia="宋体"/>
          <w:sz w:val="21"/>
          <w:szCs w:val="21"/>
        </w:rPr>
      </w:pPr>
      <w:r>
        <w:rPr>
          <w:rFonts w:ascii="Symbol" w:hAnsi="Symbol" w:cs="Symbol" w:eastAsia="Symbol"/>
          <w:i/>
          <w:sz w:val="25"/>
          <w:szCs w:val="25"/>
        </w:rPr>
        <w:t></w:t>
      </w:r>
      <w:r>
        <w:rPr>
          <w:rFonts w:ascii="Times New Roman" w:hAnsi="Times New Roman" w:cs="Times New Roman" w:eastAsia="Times New Roman"/>
          <w:i/>
          <w:sz w:val="25"/>
          <w:szCs w:val="25"/>
        </w:rPr>
      </w:r>
      <w:r>
        <w:rPr>
          <w:rFonts w:ascii="Times New Roman" w:hAnsi="Times New Roman" w:cs="Times New Roman" w:eastAsia="Times New Roman"/>
          <w:i/>
          <w:position w:val="-5"/>
          <w:sz w:val="14"/>
          <w:szCs w:val="14"/>
        </w:rPr>
        <w:t>wx</w:t>
      </w:r>
      <w:r>
        <w:rPr>
          <w:rFonts w:ascii="Times New Roman" w:hAnsi="Times New Roman" w:cs="Times New Roman" w:eastAsia="Times New Roman"/>
          <w:i/>
          <w:spacing w:val="-16"/>
          <w:position w:val="-5"/>
          <w:sz w:val="14"/>
          <w:szCs w:val="14"/>
        </w:rPr>
        <w:t> </w:t>
      </w:r>
      <w:r>
        <w:rPr>
          <w:rFonts w:ascii="Times New Roman" w:hAnsi="Times New Roman" w:cs="Times New Roman" w:eastAsia="Times New Roman"/>
          <w:sz w:val="21"/>
          <w:szCs w:val="21"/>
        </w:rPr>
        <w:t>——</w:t>
      </w:r>
      <w:r>
        <w:rPr>
          <w:rFonts w:ascii="宋体" w:hAnsi="宋体" w:cs="宋体" w:eastAsia="宋体"/>
          <w:sz w:val="21"/>
          <w:szCs w:val="21"/>
        </w:rPr>
        <w:t>边壁阻力，</w:t>
      </w:r>
      <w:r>
        <w:rPr>
          <w:rFonts w:ascii="Times New Roman" w:hAnsi="Times New Roman" w:cs="Times New Roman" w:eastAsia="Times New Roman"/>
          <w:sz w:val="21"/>
          <w:szCs w:val="21"/>
        </w:rPr>
        <w:t>N</w:t>
      </w:r>
      <w:r>
        <w:rPr>
          <w:rFonts w:ascii="宋体" w:hAnsi="宋体" w:cs="宋体" w:eastAsia="宋体"/>
          <w:sz w:val="21"/>
          <w:szCs w:val="21"/>
        </w:rPr>
        <w:t>；</w:t>
      </w:r>
    </w:p>
    <w:p>
      <w:pPr>
        <w:pStyle w:val="BodyText"/>
        <w:spacing w:line="498" w:lineRule="exact" w:before="7"/>
        <w:ind w:left="750" w:right="0" w:firstLine="37"/>
        <w:jc w:val="left"/>
      </w:pPr>
      <w:r>
        <w:rPr>
          <w:rFonts w:ascii="Times New Roman" w:hAnsi="Times New Roman" w:cs="Times New Roman" w:eastAsia="Times New Roman"/>
          <w:i/>
          <w:sz w:val="23"/>
          <w:szCs w:val="23"/>
        </w:rPr>
        <w:t>q</w:t>
      </w:r>
      <w:r>
        <w:rPr>
          <w:rFonts w:ascii="Times New Roman" w:hAnsi="Times New Roman" w:cs="Times New Roman" w:eastAsia="Times New Roman"/>
          <w:i/>
          <w:spacing w:val="-11"/>
          <w:sz w:val="23"/>
          <w:szCs w:val="23"/>
        </w:rPr>
        <w:t> </w:t>
      </w:r>
      <w:r>
        <w:rPr>
          <w:rFonts w:ascii="Times New Roman" w:hAnsi="Times New Roman" w:cs="Times New Roman" w:eastAsia="Times New Roman"/>
        </w:rPr>
        <w:t>——</w:t>
      </w:r>
      <w:r>
        <w:rPr/>
        <w:t>旁侧出入流（源汇项），</w:t>
      </w:r>
      <w:r>
        <w:rPr>
          <w:rFonts w:ascii="Times New Roman" w:hAnsi="Times New Roman" w:cs="Times New Roman" w:eastAsia="Times New Roman"/>
        </w:rPr>
        <w:t>1/s</w:t>
      </w:r>
      <w:r>
        <w:rPr/>
        <w:t>；</w:t>
      </w:r>
      <w:r>
        <w:rPr>
          <w:w w:val="100"/>
        </w:rPr>
        <w:t> </w:t>
      </w:r>
      <w:r>
        <w:rPr>
          <w:spacing w:val="-23"/>
        </w:rPr>
        <w:t>其他符号说明同式（</w:t>
      </w:r>
      <w:r>
        <w:rPr>
          <w:rFonts w:ascii="Times New Roman" w:hAnsi="Times New Roman" w:cs="Times New Roman" w:eastAsia="Times New Roman"/>
          <w:spacing w:val="-23"/>
        </w:rPr>
        <w:t>E.1</w:t>
      </w:r>
      <w:r>
        <w:rPr>
          <w:spacing w:val="-23"/>
        </w:rPr>
        <w:t>）、（</w:t>
      </w:r>
      <w:r>
        <w:rPr>
          <w:rFonts w:ascii="Times New Roman" w:hAnsi="Times New Roman" w:cs="Times New Roman" w:eastAsia="Times New Roman"/>
          <w:spacing w:val="-23"/>
        </w:rPr>
        <w:t>E.9</w:t>
      </w:r>
      <w:r>
        <w:rPr>
          <w:spacing w:val="-23"/>
        </w:rPr>
        <w:t>）、（</w:t>
      </w:r>
      <w:r>
        <w:rPr>
          <w:rFonts w:ascii="Times New Roman" w:hAnsi="Times New Roman" w:cs="Times New Roman" w:eastAsia="Times New Roman"/>
          <w:spacing w:val="-23"/>
        </w:rPr>
        <w:t>E.10</w:t>
      </w:r>
      <w:r>
        <w:rPr>
          <w:spacing w:val="-23"/>
        </w:rPr>
        <w:t>）、（</w:t>
      </w:r>
      <w:r>
        <w:rPr>
          <w:rFonts w:ascii="Times New Roman" w:hAnsi="Times New Roman" w:cs="Times New Roman" w:eastAsia="Times New Roman"/>
          <w:spacing w:val="-23"/>
        </w:rPr>
        <w:t>E.28</w:t>
      </w:r>
      <w:r>
        <w:rPr>
          <w:spacing w:val="-23"/>
        </w:rPr>
        <w:t>）、（</w:t>
      </w:r>
      <w:r>
        <w:rPr>
          <w:rFonts w:ascii="Times New Roman" w:hAnsi="Times New Roman" w:cs="Times New Roman" w:eastAsia="Times New Roman"/>
          <w:spacing w:val="-23"/>
        </w:rPr>
        <w:t>E.29</w:t>
      </w:r>
      <w:r>
        <w:rPr>
          <w:spacing w:val="-23"/>
        </w:rPr>
        <w:t>）、（</w:t>
      </w:r>
      <w:r>
        <w:rPr>
          <w:rFonts w:ascii="Times New Roman" w:hAnsi="Times New Roman" w:cs="Times New Roman" w:eastAsia="Times New Roman"/>
          <w:spacing w:val="-23"/>
        </w:rPr>
        <w:t>E.30</w:t>
      </w:r>
      <w:r>
        <w:rPr>
          <w:spacing w:val="-23"/>
        </w:rPr>
        <w:t>）。</w:t>
      </w:r>
    </w:p>
    <w:p>
      <w:pPr>
        <w:pStyle w:val="BodyText"/>
        <w:spacing w:line="240" w:lineRule="auto" w:before="10"/>
        <w:ind w:left="0" w:right="5972"/>
        <w:jc w:val="center"/>
      </w:pPr>
      <w:r>
        <w:rPr/>
        <w:t>水温数学模型的基本方程为：</w:t>
      </w:r>
    </w:p>
    <w:p>
      <w:pPr>
        <w:spacing w:line="240" w:lineRule="auto" w:before="12"/>
        <w:rPr>
          <w:rFonts w:ascii="宋体" w:hAnsi="宋体" w:cs="宋体" w:eastAsia="宋体"/>
          <w:sz w:val="26"/>
          <w:szCs w:val="26"/>
        </w:rPr>
      </w:pPr>
    </w:p>
    <w:p>
      <w:pPr>
        <w:spacing w:after="0" w:line="240" w:lineRule="auto"/>
        <w:rPr>
          <w:rFonts w:ascii="宋体" w:hAnsi="宋体" w:cs="宋体" w:eastAsia="宋体"/>
          <w:sz w:val="26"/>
          <w:szCs w:val="26"/>
        </w:rPr>
        <w:sectPr>
          <w:pgSz w:w="11910" w:h="16840"/>
          <w:pgMar w:header="1318" w:footer="1016" w:top="1520" w:bottom="1200" w:left="1300" w:right="820"/>
        </w:sectPr>
      </w:pPr>
    </w:p>
    <w:p>
      <w:pPr>
        <w:spacing w:line="360" w:lineRule="exact" w:before="60"/>
        <w:ind w:left="887" w:right="0" w:firstLine="0"/>
        <w:jc w:val="left"/>
        <w:rPr>
          <w:rFonts w:ascii="Symbol" w:hAnsi="Symbol" w:cs="Symbol" w:eastAsia="Symbol"/>
          <w:sz w:val="25"/>
          <w:szCs w:val="25"/>
        </w:rPr>
      </w:pPr>
      <w:r>
        <w:rPr>
          <w:rFonts w:ascii="Symbol" w:hAnsi="Symbol" w:cs="Symbol" w:eastAsia="Symbol"/>
          <w:w w:val="97"/>
          <w:sz w:val="25"/>
          <w:szCs w:val="25"/>
        </w:rPr>
      </w:r>
      <w:r>
        <w:rPr>
          <w:rFonts w:ascii="Symbol" w:hAnsi="Symbol" w:cs="Symbol" w:eastAsia="Symbol"/>
          <w:spacing w:val="3"/>
          <w:sz w:val="25"/>
          <w:szCs w:val="25"/>
          <w:u w:val="single" w:color="000000"/>
        </w:rPr>
        <w:t></w:t>
      </w:r>
      <w:r>
        <w:rPr>
          <w:rFonts w:ascii="Times New Roman" w:hAnsi="Times New Roman" w:cs="Times New Roman" w:eastAsia="Times New Roman"/>
          <w:spacing w:val="3"/>
          <w:sz w:val="25"/>
          <w:szCs w:val="25"/>
          <w:u w:val="single" w:color="000000"/>
        </w:rPr>
        <w:t>(</w:t>
      </w:r>
      <w:r>
        <w:rPr>
          <w:rFonts w:ascii="Times New Roman" w:hAnsi="Times New Roman" w:cs="Times New Roman" w:eastAsia="Times New Roman"/>
          <w:i/>
          <w:spacing w:val="3"/>
          <w:sz w:val="25"/>
          <w:szCs w:val="25"/>
          <w:u w:val="single" w:color="000000"/>
        </w:rPr>
        <w:t>BT</w:t>
      </w:r>
      <w:r>
        <w:rPr>
          <w:rFonts w:ascii="Times New Roman" w:hAnsi="Times New Roman" w:cs="Times New Roman" w:eastAsia="Times New Roman"/>
          <w:i/>
          <w:spacing w:val="-41"/>
          <w:sz w:val="25"/>
          <w:szCs w:val="25"/>
          <w:u w:val="single" w:color="000000"/>
        </w:rPr>
        <w:t> </w:t>
      </w:r>
      <w:r>
        <w:rPr>
          <w:rFonts w:ascii="Times New Roman" w:hAnsi="Times New Roman" w:cs="Times New Roman" w:eastAsia="Times New Roman"/>
          <w:sz w:val="25"/>
          <w:szCs w:val="25"/>
          <w:u w:val="single" w:color="000000"/>
        </w:rPr>
        <w:t>)</w:t>
      </w:r>
      <w:r>
        <w:rPr>
          <w:rFonts w:ascii="Times New Roman" w:hAnsi="Times New Roman" w:cs="Times New Roman" w:eastAsia="Times New Roman"/>
          <w:spacing w:val="-19"/>
          <w:sz w:val="25"/>
          <w:szCs w:val="25"/>
          <w:u w:val="single" w:color="000000"/>
        </w:rPr>
        <w:t> </w:t>
      </w:r>
      <w:r>
        <w:rPr>
          <w:rFonts w:ascii="Times New Roman" w:hAnsi="Times New Roman" w:cs="Times New Roman" w:eastAsia="Times New Roman"/>
          <w:spacing w:val="-19"/>
          <w:sz w:val="25"/>
          <w:szCs w:val="25"/>
        </w:rPr>
      </w:r>
      <w:r>
        <w:rPr>
          <w:rFonts w:ascii="Symbol" w:hAnsi="Symbol" w:cs="Symbol" w:eastAsia="Symbol"/>
          <w:position w:val="-15"/>
          <w:sz w:val="25"/>
          <w:szCs w:val="25"/>
        </w:rPr>
        <w:t></w:t>
      </w:r>
      <w:r>
        <w:rPr>
          <w:rFonts w:ascii="Symbol" w:hAnsi="Symbol" w:cs="Symbol" w:eastAsia="Symbol"/>
          <w:sz w:val="25"/>
          <w:szCs w:val="25"/>
        </w:rPr>
      </w:r>
    </w:p>
    <w:p>
      <w:pPr>
        <w:spacing w:line="357" w:lineRule="exact" w:before="63"/>
        <w:ind w:left="67" w:right="0" w:firstLine="0"/>
        <w:jc w:val="left"/>
        <w:rPr>
          <w:rFonts w:ascii="Symbol" w:hAnsi="Symbol" w:cs="Symbol" w:eastAsia="Symbol"/>
          <w:sz w:val="25"/>
          <w:szCs w:val="25"/>
        </w:rPr>
      </w:pPr>
      <w:r>
        <w:rPr/>
        <w:br w:type="column"/>
      </w:r>
      <w:r>
        <w:rPr>
          <w:rFonts w:ascii="Symbol" w:hAnsi="Symbol" w:cs="Symbol" w:eastAsia="Symbol"/>
          <w:position w:val="16"/>
          <w:sz w:val="25"/>
          <w:szCs w:val="25"/>
        </w:rPr>
      </w:r>
      <w:r>
        <w:rPr>
          <w:rFonts w:ascii="Symbol" w:hAnsi="Symbol" w:cs="Symbol" w:eastAsia="Symbol"/>
          <w:position w:val="16"/>
          <w:sz w:val="25"/>
          <w:szCs w:val="25"/>
          <w:u w:val="single" w:color="000000"/>
        </w:rPr>
        <w:t></w:t>
      </w:r>
      <w:r>
        <w:rPr>
          <w:rFonts w:ascii="Symbol" w:hAnsi="Symbol" w:cs="Symbol" w:eastAsia="Symbol"/>
          <w:position w:val="16"/>
          <w:sz w:val="25"/>
          <w:szCs w:val="25"/>
        </w:rPr>
      </w:r>
      <w:r>
        <w:rPr>
          <w:rFonts w:ascii="Times New Roman" w:hAnsi="Times New Roman" w:cs="Times New Roman" w:eastAsia="Times New Roman"/>
          <w:position w:val="16"/>
          <w:sz w:val="25"/>
          <w:szCs w:val="25"/>
        </w:rPr>
      </w:r>
      <w:r>
        <w:rPr>
          <w:rFonts w:ascii="Times New Roman" w:hAnsi="Times New Roman" w:cs="Times New Roman" w:eastAsia="Times New Roman"/>
          <w:sz w:val="25"/>
          <w:szCs w:val="25"/>
        </w:rPr>
        <w:t>(</w:t>
      </w:r>
      <w:r>
        <w:rPr>
          <w:rFonts w:ascii="Times New Roman" w:hAnsi="Times New Roman" w:cs="Times New Roman" w:eastAsia="Times New Roman"/>
          <w:i/>
          <w:sz w:val="25"/>
          <w:szCs w:val="25"/>
        </w:rPr>
        <w:t>BuT </w:t>
      </w:r>
      <w:r>
        <w:rPr>
          <w:rFonts w:ascii="Times New Roman" w:hAnsi="Times New Roman" w:cs="Times New Roman" w:eastAsia="Times New Roman"/>
          <w:sz w:val="25"/>
          <w:szCs w:val="25"/>
        </w:rPr>
        <w:t>)</w:t>
      </w:r>
      <w:r>
        <w:rPr>
          <w:rFonts w:ascii="Times New Roman" w:hAnsi="Times New Roman" w:cs="Times New Roman" w:eastAsia="Times New Roman"/>
          <w:spacing w:val="-40"/>
          <w:sz w:val="25"/>
          <w:szCs w:val="25"/>
        </w:rPr>
        <w:t> </w:t>
      </w:r>
      <w:r>
        <w:rPr>
          <w:rFonts w:ascii="Symbol" w:hAnsi="Symbol" w:cs="Symbol" w:eastAsia="Symbol"/>
          <w:sz w:val="25"/>
          <w:szCs w:val="25"/>
        </w:rPr>
        <w:t></w:t>
      </w:r>
    </w:p>
    <w:p>
      <w:pPr>
        <w:spacing w:line="357" w:lineRule="exact" w:before="63"/>
        <w:ind w:left="64" w:right="0" w:firstLine="0"/>
        <w:jc w:val="left"/>
        <w:rPr>
          <w:rFonts w:ascii="Symbol" w:hAnsi="Symbol" w:cs="Symbol" w:eastAsia="Symbol"/>
          <w:sz w:val="25"/>
          <w:szCs w:val="25"/>
        </w:rPr>
      </w:pPr>
      <w:r>
        <w:rPr/>
        <w:br w:type="column"/>
      </w:r>
      <w:r>
        <w:rPr>
          <w:rFonts w:ascii="Symbol" w:hAnsi="Symbol" w:cs="Symbol" w:eastAsia="Symbol"/>
          <w:position w:val="16"/>
          <w:sz w:val="25"/>
          <w:szCs w:val="25"/>
        </w:rPr>
      </w:r>
      <w:r>
        <w:rPr>
          <w:rFonts w:ascii="Symbol" w:hAnsi="Symbol" w:cs="Symbol" w:eastAsia="Symbol"/>
          <w:position w:val="16"/>
          <w:sz w:val="25"/>
          <w:szCs w:val="25"/>
          <w:u w:val="single" w:color="000000"/>
        </w:rPr>
        <w:t></w:t>
      </w:r>
      <w:r>
        <w:rPr>
          <w:rFonts w:ascii="Symbol" w:hAnsi="Symbol" w:cs="Symbol" w:eastAsia="Symbol"/>
          <w:position w:val="16"/>
          <w:sz w:val="25"/>
          <w:szCs w:val="25"/>
        </w:rPr>
      </w:r>
      <w:r>
        <w:rPr>
          <w:rFonts w:ascii="Times New Roman" w:hAnsi="Times New Roman" w:cs="Times New Roman" w:eastAsia="Times New Roman"/>
          <w:position w:val="16"/>
          <w:sz w:val="25"/>
          <w:szCs w:val="25"/>
        </w:rPr>
      </w:r>
      <w:r>
        <w:rPr>
          <w:rFonts w:ascii="Times New Roman" w:hAnsi="Times New Roman" w:cs="Times New Roman" w:eastAsia="Times New Roman"/>
          <w:sz w:val="25"/>
          <w:szCs w:val="25"/>
        </w:rPr>
        <w:t>(</w:t>
      </w:r>
      <w:r>
        <w:rPr>
          <w:rFonts w:ascii="Times New Roman" w:hAnsi="Times New Roman" w:cs="Times New Roman" w:eastAsia="Times New Roman"/>
          <w:i/>
          <w:sz w:val="25"/>
          <w:szCs w:val="25"/>
        </w:rPr>
        <w:t>BwT </w:t>
      </w:r>
      <w:r>
        <w:rPr>
          <w:rFonts w:ascii="Times New Roman" w:hAnsi="Times New Roman" w:cs="Times New Roman" w:eastAsia="Times New Roman"/>
          <w:sz w:val="25"/>
          <w:szCs w:val="25"/>
        </w:rPr>
        <w:t>)</w:t>
      </w:r>
      <w:r>
        <w:rPr>
          <w:rFonts w:ascii="Times New Roman" w:hAnsi="Times New Roman" w:cs="Times New Roman" w:eastAsia="Times New Roman"/>
          <w:spacing w:val="-31"/>
          <w:sz w:val="25"/>
          <w:szCs w:val="25"/>
        </w:rPr>
        <w:t> </w:t>
      </w:r>
      <w:r>
        <w:rPr>
          <w:rFonts w:ascii="Symbol" w:hAnsi="Symbol" w:cs="Symbol" w:eastAsia="Symbol"/>
          <w:sz w:val="25"/>
          <w:szCs w:val="25"/>
        </w:rPr>
        <w:t></w:t>
      </w:r>
    </w:p>
    <w:p>
      <w:pPr>
        <w:spacing w:line="357" w:lineRule="exact" w:before="63"/>
        <w:ind w:left="79" w:right="0" w:firstLine="0"/>
        <w:jc w:val="left"/>
        <w:rPr>
          <w:rFonts w:ascii="Times New Roman" w:hAnsi="Times New Roman" w:cs="Times New Roman" w:eastAsia="Times New Roman"/>
          <w:sz w:val="25"/>
          <w:szCs w:val="25"/>
        </w:rPr>
      </w:pPr>
      <w:r>
        <w:rPr/>
        <w:br w:type="column"/>
      </w:r>
      <w:r>
        <w:rPr>
          <w:rFonts w:ascii="Symbol" w:hAnsi="Symbol" w:cs="Symbol" w:eastAsia="Symbol"/>
          <w:position w:val="16"/>
          <w:sz w:val="25"/>
          <w:szCs w:val="25"/>
        </w:rPr>
      </w:r>
      <w:r>
        <w:rPr>
          <w:rFonts w:ascii="Symbol" w:hAnsi="Symbol" w:cs="Symbol" w:eastAsia="Symbol"/>
          <w:position w:val="16"/>
          <w:sz w:val="25"/>
          <w:szCs w:val="25"/>
          <w:u w:val="single" w:color="000000"/>
        </w:rPr>
        <w:t></w:t>
      </w:r>
      <w:r>
        <w:rPr>
          <w:rFonts w:ascii="Symbol" w:hAnsi="Symbol" w:cs="Symbol" w:eastAsia="Symbol"/>
          <w:spacing w:val="25"/>
          <w:position w:val="16"/>
          <w:sz w:val="25"/>
          <w:szCs w:val="25"/>
          <w:u w:val="single" w:color="000000"/>
        </w:rPr>
        <w:t></w:t>
      </w:r>
      <w:r>
        <w:rPr>
          <w:rFonts w:ascii="Symbol" w:hAnsi="Symbol" w:cs="Symbol" w:eastAsia="Symbol"/>
          <w:spacing w:val="25"/>
          <w:position w:val="16"/>
          <w:sz w:val="25"/>
          <w:szCs w:val="25"/>
        </w:rPr>
      </w:r>
      <w:r>
        <w:rPr>
          <w:rFonts w:ascii="Times New Roman" w:hAnsi="Times New Roman" w:cs="Times New Roman" w:eastAsia="Times New Roman"/>
          <w:spacing w:val="25"/>
          <w:position w:val="16"/>
          <w:sz w:val="25"/>
          <w:szCs w:val="25"/>
        </w:rPr>
      </w:r>
      <w:r>
        <w:rPr>
          <w:rFonts w:ascii="Times New Roman" w:hAnsi="Times New Roman" w:cs="Times New Roman" w:eastAsia="Times New Roman"/>
          <w:spacing w:val="2"/>
          <w:sz w:val="25"/>
          <w:szCs w:val="25"/>
        </w:rPr>
        <w:t>(</w:t>
      </w:r>
      <w:r>
        <w:rPr>
          <w:rFonts w:ascii="Times New Roman" w:hAnsi="Times New Roman" w:cs="Times New Roman" w:eastAsia="Times New Roman"/>
          <w:i/>
          <w:spacing w:val="2"/>
          <w:sz w:val="25"/>
          <w:szCs w:val="25"/>
        </w:rPr>
        <w:t>BE</w:t>
      </w:r>
      <w:r>
        <w:rPr>
          <w:rFonts w:ascii="Times New Roman" w:hAnsi="Times New Roman" w:cs="Times New Roman" w:eastAsia="Times New Roman"/>
          <w:spacing w:val="2"/>
          <w:sz w:val="25"/>
          <w:szCs w:val="25"/>
        </w:rPr>
      </w:r>
    </w:p>
    <w:p>
      <w:pPr>
        <w:spacing w:line="360" w:lineRule="exact" w:before="60"/>
        <w:ind w:left="135" w:right="0" w:firstLine="0"/>
        <w:jc w:val="left"/>
        <w:rPr>
          <w:rFonts w:ascii="Symbol" w:hAnsi="Symbol" w:cs="Symbol" w:eastAsia="Symbol"/>
          <w:sz w:val="25"/>
          <w:szCs w:val="25"/>
        </w:rPr>
      </w:pPr>
      <w:r>
        <w:rPr>
          <w:spacing w:val="-3"/>
        </w:rPr>
        <w:br w:type="column"/>
      </w:r>
      <w:r>
        <w:rPr>
          <w:rFonts w:ascii="Symbol" w:hAnsi="Symbol" w:cs="Symbol" w:eastAsia="Symbol"/>
          <w:spacing w:val="-3"/>
          <w:sz w:val="25"/>
          <w:szCs w:val="25"/>
        </w:rPr>
      </w:r>
      <w:r>
        <w:rPr>
          <w:rFonts w:ascii="Symbol" w:hAnsi="Symbol" w:cs="Symbol" w:eastAsia="Symbol"/>
          <w:spacing w:val="-3"/>
          <w:sz w:val="25"/>
          <w:szCs w:val="25"/>
          <w:u w:val="single" w:color="000000"/>
        </w:rPr>
        <w:t></w:t>
      </w:r>
      <w:r>
        <w:rPr>
          <w:rFonts w:ascii="Times New Roman" w:hAnsi="Times New Roman" w:cs="Times New Roman" w:eastAsia="Times New Roman"/>
          <w:i/>
          <w:spacing w:val="-3"/>
          <w:sz w:val="25"/>
          <w:szCs w:val="25"/>
          <w:u w:val="single" w:color="000000"/>
        </w:rPr>
        <w:t>T </w:t>
      </w:r>
      <w:r>
        <w:rPr>
          <w:rFonts w:ascii="Times New Roman" w:hAnsi="Times New Roman" w:cs="Times New Roman" w:eastAsia="Times New Roman"/>
          <w:i/>
          <w:spacing w:val="-3"/>
          <w:sz w:val="25"/>
          <w:szCs w:val="25"/>
        </w:rPr>
      </w:r>
      <w:r>
        <w:rPr>
          <w:rFonts w:ascii="Times New Roman" w:hAnsi="Times New Roman" w:cs="Times New Roman" w:eastAsia="Times New Roman"/>
          <w:position w:val="-15"/>
          <w:sz w:val="25"/>
          <w:szCs w:val="25"/>
        </w:rPr>
        <w:t>)</w:t>
      </w:r>
      <w:r>
        <w:rPr>
          <w:rFonts w:ascii="Times New Roman" w:hAnsi="Times New Roman" w:cs="Times New Roman" w:eastAsia="Times New Roman"/>
          <w:spacing w:val="-50"/>
          <w:position w:val="-15"/>
          <w:sz w:val="25"/>
          <w:szCs w:val="25"/>
        </w:rPr>
        <w:t> </w:t>
      </w:r>
      <w:r>
        <w:rPr>
          <w:rFonts w:ascii="Symbol" w:hAnsi="Symbol" w:cs="Symbol" w:eastAsia="Symbol"/>
          <w:position w:val="-15"/>
          <w:sz w:val="25"/>
          <w:szCs w:val="25"/>
        </w:rPr>
        <w:t></w:t>
      </w:r>
      <w:r>
        <w:rPr>
          <w:rFonts w:ascii="Symbol" w:hAnsi="Symbol" w:cs="Symbol" w:eastAsia="Symbol"/>
          <w:sz w:val="25"/>
          <w:szCs w:val="25"/>
        </w:rPr>
      </w:r>
    </w:p>
    <w:p>
      <w:pPr>
        <w:spacing w:line="357" w:lineRule="exact" w:before="63"/>
        <w:ind w:left="64" w:right="0" w:firstLine="0"/>
        <w:jc w:val="left"/>
        <w:rPr>
          <w:rFonts w:ascii="Times New Roman" w:hAnsi="Times New Roman" w:cs="Times New Roman" w:eastAsia="Times New Roman"/>
          <w:sz w:val="25"/>
          <w:szCs w:val="25"/>
        </w:rPr>
      </w:pPr>
      <w:r>
        <w:rPr/>
        <w:br w:type="column"/>
      </w:r>
      <w:r>
        <w:rPr>
          <w:rFonts w:ascii="Symbol" w:hAnsi="Symbol" w:cs="Symbol" w:eastAsia="Symbol"/>
          <w:position w:val="16"/>
          <w:sz w:val="25"/>
          <w:szCs w:val="25"/>
        </w:rPr>
      </w:r>
      <w:r>
        <w:rPr>
          <w:rFonts w:ascii="Symbol" w:hAnsi="Symbol" w:cs="Symbol" w:eastAsia="Symbol"/>
          <w:position w:val="16"/>
          <w:sz w:val="25"/>
          <w:szCs w:val="25"/>
          <w:u w:val="single" w:color="000000"/>
        </w:rPr>
        <w:t></w:t>
      </w:r>
      <w:r>
        <w:rPr>
          <w:rFonts w:ascii="Symbol" w:hAnsi="Symbol" w:cs="Symbol" w:eastAsia="Symbol"/>
          <w:spacing w:val="22"/>
          <w:position w:val="16"/>
          <w:sz w:val="25"/>
          <w:szCs w:val="25"/>
          <w:u w:val="single" w:color="000000"/>
        </w:rPr>
        <w:t></w:t>
      </w:r>
      <w:r>
        <w:rPr>
          <w:rFonts w:ascii="Symbol" w:hAnsi="Symbol" w:cs="Symbol" w:eastAsia="Symbol"/>
          <w:spacing w:val="22"/>
          <w:position w:val="16"/>
          <w:sz w:val="25"/>
          <w:szCs w:val="25"/>
        </w:rPr>
      </w:r>
      <w:r>
        <w:rPr>
          <w:rFonts w:ascii="Times New Roman" w:hAnsi="Times New Roman" w:cs="Times New Roman" w:eastAsia="Times New Roman"/>
          <w:spacing w:val="22"/>
          <w:position w:val="16"/>
          <w:sz w:val="25"/>
          <w:szCs w:val="25"/>
        </w:rPr>
      </w:r>
      <w:r>
        <w:rPr>
          <w:rFonts w:ascii="Times New Roman" w:hAnsi="Times New Roman" w:cs="Times New Roman" w:eastAsia="Times New Roman"/>
          <w:spacing w:val="2"/>
          <w:sz w:val="25"/>
          <w:szCs w:val="25"/>
        </w:rPr>
        <w:t>(</w:t>
      </w:r>
      <w:r>
        <w:rPr>
          <w:rFonts w:ascii="Times New Roman" w:hAnsi="Times New Roman" w:cs="Times New Roman" w:eastAsia="Times New Roman"/>
          <w:i/>
          <w:spacing w:val="2"/>
          <w:sz w:val="25"/>
          <w:szCs w:val="25"/>
        </w:rPr>
        <w:t>BE</w:t>
      </w:r>
      <w:r>
        <w:rPr>
          <w:rFonts w:ascii="Times New Roman" w:hAnsi="Times New Roman" w:cs="Times New Roman" w:eastAsia="Times New Roman"/>
          <w:spacing w:val="2"/>
          <w:sz w:val="25"/>
          <w:szCs w:val="25"/>
        </w:rPr>
      </w:r>
    </w:p>
    <w:p>
      <w:pPr>
        <w:spacing w:line="360" w:lineRule="exact" w:before="60"/>
        <w:ind w:left="130" w:right="0" w:firstLine="0"/>
        <w:jc w:val="left"/>
        <w:rPr>
          <w:rFonts w:ascii="Times New Roman" w:hAnsi="Times New Roman" w:cs="Times New Roman" w:eastAsia="Times New Roman"/>
          <w:sz w:val="25"/>
          <w:szCs w:val="25"/>
        </w:rPr>
      </w:pPr>
      <w:r>
        <w:rPr>
          <w:spacing w:val="-3"/>
        </w:rPr>
        <w:br w:type="column"/>
      </w:r>
      <w:r>
        <w:rPr>
          <w:rFonts w:ascii="Symbol" w:hAnsi="Symbol" w:cs="Symbol" w:eastAsia="Symbol"/>
          <w:spacing w:val="-3"/>
          <w:sz w:val="25"/>
          <w:szCs w:val="25"/>
        </w:rPr>
      </w:r>
      <w:r>
        <w:rPr>
          <w:rFonts w:ascii="Symbol" w:hAnsi="Symbol" w:cs="Symbol" w:eastAsia="Symbol"/>
          <w:spacing w:val="-3"/>
          <w:sz w:val="25"/>
          <w:szCs w:val="25"/>
          <w:u w:val="single" w:color="000000"/>
        </w:rPr>
        <w:t></w:t>
      </w:r>
      <w:r>
        <w:rPr>
          <w:rFonts w:ascii="Times New Roman" w:hAnsi="Times New Roman" w:cs="Times New Roman" w:eastAsia="Times New Roman"/>
          <w:i/>
          <w:spacing w:val="-3"/>
          <w:sz w:val="25"/>
          <w:szCs w:val="25"/>
          <w:u w:val="single" w:color="000000"/>
        </w:rPr>
        <w:t>T</w:t>
      </w:r>
      <w:r>
        <w:rPr>
          <w:rFonts w:ascii="Times New Roman" w:hAnsi="Times New Roman" w:cs="Times New Roman" w:eastAsia="Times New Roman"/>
          <w:i/>
          <w:spacing w:val="-20"/>
          <w:sz w:val="25"/>
          <w:szCs w:val="25"/>
          <w:u w:val="single" w:color="000000"/>
        </w:rPr>
        <w:t> </w:t>
      </w:r>
      <w:r>
        <w:rPr>
          <w:rFonts w:ascii="Times New Roman" w:hAnsi="Times New Roman" w:cs="Times New Roman" w:eastAsia="Times New Roman"/>
          <w:i/>
          <w:spacing w:val="-20"/>
          <w:sz w:val="25"/>
          <w:szCs w:val="25"/>
        </w:rPr>
      </w:r>
      <w:r>
        <w:rPr>
          <w:rFonts w:ascii="Times New Roman" w:hAnsi="Times New Roman" w:cs="Times New Roman" w:eastAsia="Times New Roman"/>
          <w:position w:val="-15"/>
          <w:sz w:val="25"/>
          <w:szCs w:val="25"/>
        </w:rPr>
        <w:t>)</w:t>
      </w:r>
      <w:r>
        <w:rPr>
          <w:rFonts w:ascii="Times New Roman" w:hAnsi="Times New Roman" w:cs="Times New Roman" w:eastAsia="Times New Roman"/>
          <w:spacing w:val="-27"/>
          <w:position w:val="-15"/>
          <w:sz w:val="25"/>
          <w:szCs w:val="25"/>
        </w:rPr>
        <w:t> </w:t>
      </w:r>
      <w:r>
        <w:rPr>
          <w:rFonts w:ascii="Symbol" w:hAnsi="Symbol" w:cs="Symbol" w:eastAsia="Symbol"/>
          <w:position w:val="-15"/>
          <w:sz w:val="25"/>
          <w:szCs w:val="25"/>
        </w:rPr>
        <w:t></w:t>
      </w:r>
      <w:r>
        <w:rPr>
          <w:rFonts w:ascii="Symbol" w:hAnsi="Symbol" w:cs="Symbol" w:eastAsia="Symbol"/>
          <w:spacing w:val="62"/>
          <w:position w:val="-15"/>
          <w:sz w:val="25"/>
          <w:szCs w:val="25"/>
        </w:rPr>
        <w:t></w:t>
      </w:r>
      <w:r>
        <w:rPr>
          <w:rFonts w:ascii="Times New Roman" w:hAnsi="Times New Roman" w:cs="Times New Roman" w:eastAsia="Times New Roman"/>
          <w:spacing w:val="62"/>
          <w:position w:val="-15"/>
          <w:sz w:val="25"/>
          <w:szCs w:val="25"/>
        </w:rPr>
      </w:r>
      <w:r>
        <w:rPr>
          <w:rFonts w:ascii="Times New Roman" w:hAnsi="Times New Roman" w:cs="Times New Roman" w:eastAsia="Times New Roman"/>
          <w:spacing w:val="62"/>
          <w:sz w:val="25"/>
          <w:szCs w:val="25"/>
        </w:rPr>
      </w:r>
      <w:r>
        <w:rPr>
          <w:rFonts w:ascii="Times New Roman" w:hAnsi="Times New Roman" w:cs="Times New Roman" w:eastAsia="Times New Roman"/>
          <w:spacing w:val="62"/>
          <w:sz w:val="25"/>
          <w:szCs w:val="25"/>
          <w:u w:val="single" w:color="000000"/>
        </w:rPr>
      </w:r>
      <w:r>
        <w:rPr>
          <w:rFonts w:ascii="Times New Roman" w:hAnsi="Times New Roman" w:cs="Times New Roman" w:eastAsia="Times New Roman"/>
          <w:sz w:val="25"/>
          <w:szCs w:val="25"/>
          <w:u w:val="single" w:color="000000"/>
        </w:rPr>
        <w:t>1  </w:t>
      </w:r>
      <w:r>
        <w:rPr>
          <w:rFonts w:ascii="Times New Roman" w:hAnsi="Times New Roman" w:cs="Times New Roman" w:eastAsia="Times New Roman"/>
          <w:spacing w:val="6"/>
          <w:sz w:val="25"/>
          <w:szCs w:val="25"/>
          <w:u w:val="single" w:color="000000"/>
        </w:rPr>
        <w:t> </w:t>
      </w:r>
      <w:r>
        <w:rPr>
          <w:rFonts w:ascii="Symbol" w:hAnsi="Symbol" w:cs="Symbol" w:eastAsia="Symbol"/>
          <w:spacing w:val="3"/>
          <w:sz w:val="25"/>
          <w:szCs w:val="25"/>
          <w:u w:val="single" w:color="000000"/>
        </w:rPr>
        <w:t></w:t>
      </w:r>
      <w:r>
        <w:rPr>
          <w:rFonts w:ascii="Times New Roman" w:hAnsi="Times New Roman" w:cs="Times New Roman" w:eastAsia="Times New Roman"/>
          <w:spacing w:val="3"/>
          <w:sz w:val="25"/>
          <w:szCs w:val="25"/>
          <w:u w:val="single" w:color="000000"/>
        </w:rPr>
        <w:t>(</w:t>
      </w:r>
      <w:r>
        <w:rPr>
          <w:rFonts w:ascii="Times New Roman" w:hAnsi="Times New Roman" w:cs="Times New Roman" w:eastAsia="Times New Roman"/>
          <w:i/>
          <w:spacing w:val="3"/>
          <w:sz w:val="25"/>
          <w:szCs w:val="25"/>
          <w:u w:val="single" w:color="000000"/>
        </w:rPr>
        <w:t>B</w:t>
      </w:r>
      <w:r>
        <w:rPr>
          <w:rFonts w:ascii="Times New Roman" w:hAnsi="Times New Roman" w:cs="Times New Roman" w:eastAsia="Times New Roman"/>
          <w:spacing w:val="3"/>
          <w:sz w:val="25"/>
          <w:szCs w:val="25"/>
          <w:u w:val="single" w:color="000000"/>
        </w:rPr>
        <w:t>φ</w:t>
      </w:r>
      <w:r>
        <w:rPr>
          <w:rFonts w:ascii="Times New Roman" w:hAnsi="Times New Roman" w:cs="Times New Roman" w:eastAsia="Times New Roman"/>
          <w:spacing w:val="-62"/>
          <w:sz w:val="25"/>
          <w:szCs w:val="25"/>
          <w:u w:val="single" w:color="000000"/>
        </w:rPr>
        <w:t> </w:t>
      </w:r>
      <w:r>
        <w:rPr>
          <w:rFonts w:ascii="Times New Roman" w:hAnsi="Times New Roman" w:cs="Times New Roman" w:eastAsia="Times New Roman"/>
          <w:spacing w:val="-62"/>
          <w:sz w:val="25"/>
          <w:szCs w:val="25"/>
          <w:u w:val="single" w:color="000000"/>
        </w:rPr>
      </w:r>
      <w:r>
        <w:rPr>
          <w:rFonts w:ascii="Times New Roman" w:hAnsi="Times New Roman" w:cs="Times New Roman" w:eastAsia="Times New Roman"/>
          <w:sz w:val="25"/>
          <w:szCs w:val="25"/>
          <w:u w:val="single" w:color="000000"/>
        </w:rPr>
        <w:t>)</w:t>
      </w:r>
      <w:r>
        <w:rPr>
          <w:rFonts w:ascii="Times New Roman" w:hAnsi="Times New Roman" w:cs="Times New Roman" w:eastAsia="Times New Roman"/>
          <w:spacing w:val="-18"/>
          <w:sz w:val="25"/>
          <w:szCs w:val="25"/>
          <w:u w:val="single" w:color="000000"/>
        </w:rPr>
        <w:t> </w:t>
      </w:r>
      <w:r>
        <w:rPr>
          <w:rFonts w:ascii="Times New Roman" w:hAnsi="Times New Roman" w:cs="Times New Roman" w:eastAsia="Times New Roman"/>
          <w:spacing w:val="-18"/>
          <w:sz w:val="25"/>
          <w:szCs w:val="25"/>
        </w:rPr>
      </w:r>
      <w:r>
        <w:rPr>
          <w:rFonts w:ascii="Times New Roman" w:hAnsi="Times New Roman" w:cs="Times New Roman" w:eastAsia="Times New Roman"/>
          <w:spacing w:val="-4"/>
          <w:position w:val="-15"/>
          <w:sz w:val="25"/>
          <w:szCs w:val="25"/>
        </w:rPr>
        <w:t>+</w:t>
      </w:r>
      <w:r>
        <w:rPr>
          <w:rFonts w:ascii="Times New Roman" w:hAnsi="Times New Roman" w:cs="Times New Roman" w:eastAsia="Times New Roman"/>
          <w:i/>
          <w:spacing w:val="-4"/>
          <w:position w:val="-15"/>
          <w:sz w:val="25"/>
          <w:szCs w:val="25"/>
        </w:rPr>
        <w:t>BqT</w:t>
      </w:r>
      <w:r>
        <w:rPr>
          <w:rFonts w:ascii="Times New Roman" w:hAnsi="Times New Roman" w:cs="Times New Roman" w:eastAsia="Times New Roman"/>
          <w:spacing w:val="-4"/>
          <w:sz w:val="25"/>
          <w:szCs w:val="25"/>
        </w:rPr>
      </w:r>
    </w:p>
    <w:p>
      <w:pPr>
        <w:spacing w:line="240" w:lineRule="auto" w:before="8"/>
        <w:rPr>
          <w:rFonts w:ascii="Times New Roman" w:hAnsi="Times New Roman" w:cs="Times New Roman" w:eastAsia="Times New Roman"/>
          <w:i/>
          <w:sz w:val="21"/>
          <w:szCs w:val="21"/>
        </w:rPr>
      </w:pPr>
      <w:r>
        <w:rPr/>
        <w:br w:type="column"/>
      </w:r>
      <w:r>
        <w:rPr>
          <w:rFonts w:ascii="Times New Roman"/>
          <w:i/>
          <w:sz w:val="21"/>
        </w:rPr>
      </w:r>
    </w:p>
    <w:p>
      <w:pPr>
        <w:pStyle w:val="BodyText"/>
        <w:spacing w:line="171" w:lineRule="exact"/>
        <w:ind w:left="182" w:right="0"/>
        <w:jc w:val="left"/>
      </w:pPr>
      <w:r>
        <w:rPr/>
        <w:t>（</w:t>
      </w:r>
      <w:r>
        <w:rPr>
          <w:rFonts w:ascii="Arial" w:hAnsi="Arial" w:cs="Arial" w:eastAsia="Arial"/>
        </w:rPr>
        <w:t>E.45</w:t>
      </w:r>
      <w:r>
        <w:rPr/>
        <w:t>）</w:t>
      </w:r>
    </w:p>
    <w:p>
      <w:pPr>
        <w:spacing w:after="0" w:line="171" w:lineRule="exact"/>
        <w:jc w:val="left"/>
        <w:sectPr>
          <w:type w:val="continuous"/>
          <w:pgSz w:w="11910" w:h="16840"/>
          <w:pgMar w:top="640" w:bottom="280" w:left="1300" w:right="820"/>
          <w:cols w:num="8" w:equalWidth="0">
            <w:col w:w="1688" w:space="40"/>
            <w:col w:w="1063" w:space="40"/>
            <w:col w:w="1112" w:space="40"/>
            <w:col w:w="688" w:space="40"/>
            <w:col w:w="686" w:space="40"/>
            <w:col w:w="670" w:space="40"/>
            <w:col w:w="2385" w:space="40"/>
            <w:col w:w="1218"/>
          </w:cols>
        </w:sectPr>
      </w:pPr>
    </w:p>
    <w:p>
      <w:pPr>
        <w:tabs>
          <w:tab w:pos="6102" w:val="left" w:leader="none"/>
          <w:tab w:pos="8517" w:val="left" w:leader="none"/>
        </w:tabs>
        <w:spacing w:line="34" w:lineRule="exact" w:before="0"/>
        <w:ind w:left="4667" w:right="0" w:firstLine="0"/>
        <w:jc w:val="left"/>
        <w:rPr>
          <w:rFonts w:ascii="Times New Roman" w:hAnsi="Times New Roman" w:cs="Times New Roman" w:eastAsia="Times New Roman"/>
          <w:sz w:val="15"/>
          <w:szCs w:val="15"/>
        </w:rPr>
      </w:pPr>
      <w:r>
        <w:rPr>
          <w:rFonts w:ascii="Times New Roman"/>
          <w:spacing w:val="-1"/>
          <w:w w:val="95"/>
          <w:sz w:val="15"/>
        </w:rPr>
        <w:t>t</w:t>
      </w:r>
      <w:r>
        <w:rPr>
          <w:rFonts w:ascii="Times New Roman"/>
          <w:i/>
          <w:spacing w:val="-1"/>
          <w:w w:val="95"/>
          <w:sz w:val="15"/>
        </w:rPr>
        <w:t>x</w:t>
        <w:tab/>
      </w:r>
      <w:r>
        <w:rPr>
          <w:rFonts w:ascii="Times New Roman"/>
          <w:spacing w:val="-1"/>
          <w:w w:val="95"/>
          <w:sz w:val="15"/>
        </w:rPr>
        <w:t>t</w:t>
      </w:r>
      <w:r>
        <w:rPr>
          <w:rFonts w:ascii="Times New Roman"/>
          <w:i/>
          <w:spacing w:val="-1"/>
          <w:w w:val="95"/>
          <w:sz w:val="15"/>
        </w:rPr>
        <w:t>z</w:t>
        <w:tab/>
      </w:r>
      <w:r>
        <w:rPr>
          <w:rFonts w:ascii="Times New Roman"/>
          <w:i/>
          <w:sz w:val="15"/>
        </w:rPr>
        <w:t>L</w:t>
      </w:r>
      <w:r>
        <w:rPr>
          <w:rFonts w:ascii="Times New Roman"/>
          <w:sz w:val="15"/>
        </w:rPr>
      </w:r>
    </w:p>
    <w:p>
      <w:pPr>
        <w:spacing w:after="0" w:line="34" w:lineRule="exact"/>
        <w:jc w:val="left"/>
        <w:rPr>
          <w:rFonts w:ascii="Times New Roman" w:hAnsi="Times New Roman" w:cs="Times New Roman" w:eastAsia="Times New Roman"/>
          <w:sz w:val="15"/>
          <w:szCs w:val="15"/>
        </w:rPr>
        <w:sectPr>
          <w:type w:val="continuous"/>
          <w:pgSz w:w="11910" w:h="16840"/>
          <w:pgMar w:top="640" w:bottom="280" w:left="1300" w:right="820"/>
        </w:sectPr>
      </w:pPr>
    </w:p>
    <w:p>
      <w:pPr>
        <w:tabs>
          <w:tab w:pos="1744" w:val="left" w:leader="none"/>
          <w:tab w:pos="2847" w:val="left" w:leader="none"/>
        </w:tabs>
        <w:spacing w:line="277" w:lineRule="exact" w:before="0"/>
        <w:ind w:left="1093" w:right="0" w:firstLine="0"/>
        <w:jc w:val="left"/>
        <w:rPr>
          <w:rFonts w:ascii="Times New Roman" w:hAnsi="Times New Roman" w:cs="Times New Roman" w:eastAsia="Times New Roman"/>
          <w:sz w:val="25"/>
          <w:szCs w:val="25"/>
        </w:rPr>
      </w:pPr>
      <w:r>
        <w:rPr>
          <w:rFonts w:ascii="Symbol" w:hAnsi="Symbol" w:cs="Symbol" w:eastAsia="Symbol"/>
          <w:spacing w:val="-3"/>
          <w:w w:val="95"/>
          <w:sz w:val="25"/>
          <w:szCs w:val="25"/>
        </w:rPr>
        <w:t></w:t>
      </w:r>
      <w:r>
        <w:rPr>
          <w:rFonts w:ascii="Times New Roman" w:hAnsi="Times New Roman" w:cs="Times New Roman" w:eastAsia="Times New Roman"/>
          <w:i/>
          <w:spacing w:val="-3"/>
          <w:w w:val="95"/>
          <w:sz w:val="25"/>
          <w:szCs w:val="25"/>
        </w:rPr>
        <w:t>t</w:t>
        <w:tab/>
      </w:r>
      <w:r>
        <w:rPr>
          <w:rFonts w:ascii="Symbol" w:hAnsi="Symbol" w:cs="Symbol" w:eastAsia="Symbol"/>
          <w:spacing w:val="-3"/>
          <w:w w:val="95"/>
          <w:sz w:val="25"/>
          <w:szCs w:val="25"/>
        </w:rPr>
        <w:t></w:t>
      </w:r>
      <w:r>
        <w:rPr>
          <w:rFonts w:ascii="Times New Roman" w:hAnsi="Times New Roman" w:cs="Times New Roman" w:eastAsia="Times New Roman"/>
          <w:i/>
          <w:spacing w:val="-3"/>
          <w:w w:val="95"/>
          <w:sz w:val="25"/>
          <w:szCs w:val="25"/>
        </w:rPr>
        <w:t>x</w:t>
        <w:tab/>
      </w:r>
      <w:r>
        <w:rPr>
          <w:rFonts w:ascii="Symbol" w:hAnsi="Symbol" w:cs="Symbol" w:eastAsia="Symbol"/>
          <w:spacing w:val="-3"/>
          <w:w w:val="95"/>
          <w:sz w:val="25"/>
          <w:szCs w:val="25"/>
        </w:rPr>
        <w:t></w:t>
      </w:r>
      <w:r>
        <w:rPr>
          <w:rFonts w:ascii="Times New Roman" w:hAnsi="Times New Roman" w:cs="Times New Roman" w:eastAsia="Times New Roman"/>
          <w:i/>
          <w:spacing w:val="-3"/>
          <w:w w:val="95"/>
          <w:sz w:val="25"/>
          <w:szCs w:val="25"/>
        </w:rPr>
        <w:t>z</w:t>
      </w:r>
      <w:r>
        <w:rPr>
          <w:rFonts w:ascii="Times New Roman" w:hAnsi="Times New Roman" w:cs="Times New Roman" w:eastAsia="Times New Roman"/>
          <w:spacing w:val="-3"/>
          <w:sz w:val="25"/>
          <w:szCs w:val="25"/>
        </w:rPr>
      </w:r>
    </w:p>
    <w:p>
      <w:pPr>
        <w:tabs>
          <w:tab w:pos="1772" w:val="left" w:leader="none"/>
          <w:tab w:pos="2354" w:val="left" w:leader="none"/>
        </w:tabs>
        <w:spacing w:line="277" w:lineRule="exact" w:before="0"/>
        <w:ind w:left="913" w:right="0" w:firstLine="0"/>
        <w:jc w:val="left"/>
        <w:rPr>
          <w:rFonts w:ascii="Times New Roman" w:hAnsi="Times New Roman" w:cs="Times New Roman" w:eastAsia="Times New Roman"/>
          <w:sz w:val="25"/>
          <w:szCs w:val="25"/>
        </w:rPr>
      </w:pPr>
      <w:r>
        <w:rPr>
          <w:spacing w:val="-3"/>
          <w:w w:val="95"/>
        </w:rPr>
        <w:br w:type="column"/>
      </w:r>
      <w:r>
        <w:rPr>
          <w:rFonts w:ascii="Symbol" w:hAnsi="Symbol" w:cs="Symbol" w:eastAsia="Symbol"/>
          <w:spacing w:val="-3"/>
          <w:w w:val="95"/>
          <w:sz w:val="25"/>
          <w:szCs w:val="25"/>
        </w:rPr>
        <w:t></w:t>
      </w:r>
      <w:r>
        <w:rPr>
          <w:rFonts w:ascii="Times New Roman" w:hAnsi="Times New Roman" w:cs="Times New Roman" w:eastAsia="Times New Roman"/>
          <w:i/>
          <w:spacing w:val="-3"/>
          <w:w w:val="95"/>
          <w:sz w:val="25"/>
          <w:szCs w:val="25"/>
        </w:rPr>
        <w:t>x</w:t>
        <w:tab/>
      </w:r>
      <w:r>
        <w:rPr>
          <w:rFonts w:ascii="Symbol" w:hAnsi="Symbol" w:cs="Symbol" w:eastAsia="Symbol"/>
          <w:spacing w:val="-3"/>
          <w:w w:val="95"/>
          <w:sz w:val="25"/>
          <w:szCs w:val="25"/>
        </w:rPr>
        <w:t></w:t>
      </w:r>
      <w:r>
        <w:rPr>
          <w:rFonts w:ascii="Times New Roman" w:hAnsi="Times New Roman" w:cs="Times New Roman" w:eastAsia="Times New Roman"/>
          <w:i/>
          <w:spacing w:val="-3"/>
          <w:w w:val="95"/>
          <w:sz w:val="25"/>
          <w:szCs w:val="25"/>
        </w:rPr>
        <w:t>x</w:t>
        <w:tab/>
      </w:r>
      <w:r>
        <w:rPr>
          <w:rFonts w:ascii="Symbol" w:hAnsi="Symbol" w:cs="Symbol" w:eastAsia="Symbol"/>
          <w:spacing w:val="-3"/>
          <w:w w:val="95"/>
          <w:sz w:val="25"/>
          <w:szCs w:val="25"/>
        </w:rPr>
        <w:t></w:t>
      </w:r>
      <w:r>
        <w:rPr>
          <w:rFonts w:ascii="Times New Roman" w:hAnsi="Times New Roman" w:cs="Times New Roman" w:eastAsia="Times New Roman"/>
          <w:i/>
          <w:spacing w:val="-3"/>
          <w:w w:val="95"/>
          <w:sz w:val="25"/>
          <w:szCs w:val="25"/>
        </w:rPr>
        <w:t>z</w:t>
      </w:r>
      <w:r>
        <w:rPr>
          <w:rFonts w:ascii="Times New Roman" w:hAnsi="Times New Roman" w:cs="Times New Roman" w:eastAsia="Times New Roman"/>
          <w:spacing w:val="-3"/>
          <w:sz w:val="25"/>
          <w:szCs w:val="25"/>
        </w:rPr>
      </w:r>
    </w:p>
    <w:p>
      <w:pPr>
        <w:tabs>
          <w:tab w:pos="1193" w:val="left" w:leader="none"/>
          <w:tab w:pos="1841" w:val="left" w:leader="none"/>
        </w:tabs>
        <w:spacing w:line="324" w:lineRule="exact" w:before="0"/>
        <w:ind w:left="602" w:right="0" w:firstLine="0"/>
        <w:jc w:val="left"/>
        <w:rPr>
          <w:rFonts w:ascii="Times New Roman" w:hAnsi="Times New Roman" w:cs="Times New Roman" w:eastAsia="Times New Roman"/>
          <w:sz w:val="25"/>
          <w:szCs w:val="25"/>
        </w:rPr>
      </w:pPr>
      <w:r>
        <w:rPr>
          <w:spacing w:val="-3"/>
          <w:w w:val="95"/>
        </w:rPr>
        <w:br w:type="column"/>
      </w:r>
      <w:r>
        <w:rPr>
          <w:rFonts w:ascii="Symbol" w:hAnsi="Symbol" w:cs="Symbol" w:eastAsia="Symbol"/>
          <w:spacing w:val="-3"/>
          <w:w w:val="95"/>
          <w:sz w:val="25"/>
          <w:szCs w:val="25"/>
        </w:rPr>
        <w:t></w:t>
      </w:r>
      <w:r>
        <w:rPr>
          <w:rFonts w:ascii="Times New Roman" w:hAnsi="Times New Roman" w:cs="Times New Roman" w:eastAsia="Times New Roman"/>
          <w:i/>
          <w:spacing w:val="-3"/>
          <w:w w:val="95"/>
          <w:sz w:val="25"/>
          <w:szCs w:val="25"/>
        </w:rPr>
        <w:t>z</w:t>
        <w:tab/>
      </w:r>
      <w:r>
        <w:rPr>
          <w:rFonts w:ascii="Symbol" w:hAnsi="Symbol" w:cs="Symbol" w:eastAsia="Symbol"/>
          <w:i/>
          <w:w w:val="95"/>
          <w:sz w:val="27"/>
          <w:szCs w:val="27"/>
        </w:rPr>
        <w:t></w:t>
      </w:r>
      <w:r>
        <w:rPr>
          <w:rFonts w:ascii="Times New Roman" w:hAnsi="Times New Roman" w:cs="Times New Roman" w:eastAsia="Times New Roman"/>
          <w:i/>
          <w:w w:val="95"/>
          <w:sz w:val="25"/>
          <w:szCs w:val="25"/>
        </w:rPr>
        <w:t>C</w:t>
      </w:r>
      <w:r>
        <w:rPr>
          <w:rFonts w:ascii="Times New Roman" w:hAnsi="Times New Roman" w:cs="Times New Roman" w:eastAsia="Times New Roman"/>
          <w:w w:val="95"/>
          <w:position w:val="-6"/>
          <w:sz w:val="15"/>
          <w:szCs w:val="15"/>
        </w:rPr>
        <w:t>p</w:t>
        <w:tab/>
      </w:r>
      <w:r>
        <w:rPr>
          <w:rFonts w:ascii="Symbol" w:hAnsi="Symbol" w:cs="Symbol" w:eastAsia="Symbol"/>
          <w:spacing w:val="-4"/>
          <w:sz w:val="25"/>
          <w:szCs w:val="25"/>
        </w:rPr>
        <w:t></w:t>
      </w:r>
      <w:r>
        <w:rPr>
          <w:rFonts w:ascii="Times New Roman" w:hAnsi="Times New Roman" w:cs="Times New Roman" w:eastAsia="Times New Roman"/>
          <w:i/>
          <w:spacing w:val="-4"/>
          <w:sz w:val="25"/>
          <w:szCs w:val="25"/>
        </w:rPr>
        <w:t>z</w:t>
      </w:r>
      <w:r>
        <w:rPr>
          <w:rFonts w:ascii="Times New Roman" w:hAnsi="Times New Roman" w:cs="Times New Roman" w:eastAsia="Times New Roman"/>
          <w:spacing w:val="-4"/>
          <w:sz w:val="25"/>
          <w:szCs w:val="25"/>
        </w:rPr>
      </w:r>
    </w:p>
    <w:p>
      <w:pPr>
        <w:spacing w:after="0" w:line="324" w:lineRule="exact"/>
        <w:jc w:val="left"/>
        <w:rPr>
          <w:rFonts w:ascii="Times New Roman" w:hAnsi="Times New Roman" w:cs="Times New Roman" w:eastAsia="Times New Roman"/>
          <w:sz w:val="25"/>
          <w:szCs w:val="25"/>
        </w:rPr>
        <w:sectPr>
          <w:type w:val="continuous"/>
          <w:pgSz w:w="11910" w:h="16840"/>
          <w:pgMar w:top="640" w:bottom="280" w:left="1300" w:right="820"/>
          <w:cols w:num="3" w:equalWidth="0">
            <w:col w:w="3057" w:space="40"/>
            <w:col w:w="2565" w:space="40"/>
            <w:col w:w="4088"/>
          </w:cols>
        </w:sectPr>
      </w:pPr>
    </w:p>
    <w:p>
      <w:pPr>
        <w:spacing w:line="240" w:lineRule="auto" w:before="0"/>
        <w:rPr>
          <w:rFonts w:ascii="Times New Roman" w:hAnsi="Times New Roman" w:cs="Times New Roman" w:eastAsia="Times New Roman"/>
          <w:i/>
          <w:sz w:val="20"/>
          <w:szCs w:val="20"/>
        </w:rPr>
      </w:pPr>
    </w:p>
    <w:p>
      <w:pPr>
        <w:pStyle w:val="BodyText"/>
        <w:spacing w:line="240" w:lineRule="auto" w:before="153"/>
        <w:ind w:left="538" w:right="0"/>
        <w:jc w:val="left"/>
      </w:pPr>
      <w:r>
        <w:rPr/>
        <w:t>水质数学模型的基本方程为：</w:t>
      </w:r>
    </w:p>
    <w:p>
      <w:pPr>
        <w:spacing w:line="240" w:lineRule="auto" w:before="10"/>
        <w:rPr>
          <w:rFonts w:ascii="宋体" w:hAnsi="宋体" w:cs="宋体" w:eastAsia="宋体"/>
          <w:sz w:val="18"/>
          <w:szCs w:val="18"/>
        </w:rPr>
      </w:pPr>
    </w:p>
    <w:p>
      <w:pPr>
        <w:spacing w:after="0" w:line="240" w:lineRule="auto"/>
        <w:rPr>
          <w:rFonts w:ascii="宋体" w:hAnsi="宋体" w:cs="宋体" w:eastAsia="宋体"/>
          <w:sz w:val="18"/>
          <w:szCs w:val="18"/>
        </w:rPr>
        <w:sectPr>
          <w:type w:val="continuous"/>
          <w:pgSz w:w="11910" w:h="16840"/>
          <w:pgMar w:top="640" w:bottom="280" w:left="1300" w:right="820"/>
        </w:sectPr>
      </w:pPr>
    </w:p>
    <w:p>
      <w:pPr>
        <w:spacing w:line="380" w:lineRule="exact" w:before="59"/>
        <w:ind w:left="1052" w:right="0" w:firstLine="0"/>
        <w:jc w:val="left"/>
        <w:rPr>
          <w:rFonts w:ascii="Symbol" w:hAnsi="Symbol" w:cs="Symbol" w:eastAsia="Symbol"/>
          <w:sz w:val="23"/>
          <w:szCs w:val="23"/>
        </w:rPr>
      </w:pPr>
      <w:r>
        <w:rPr>
          <w:rFonts w:ascii="Symbol" w:hAnsi="Symbol" w:cs="Symbol" w:eastAsia="Symbol"/>
          <w:w w:val="106"/>
          <w:sz w:val="23"/>
          <w:szCs w:val="23"/>
        </w:rPr>
      </w:r>
      <w:r>
        <w:rPr>
          <w:rFonts w:ascii="Symbol" w:hAnsi="Symbol" w:cs="Symbol" w:eastAsia="Symbol"/>
          <w:spacing w:val="3"/>
          <w:w w:val="105"/>
          <w:sz w:val="23"/>
          <w:szCs w:val="23"/>
          <w:u w:val="single" w:color="000000"/>
        </w:rPr>
        <w:t></w:t>
      </w:r>
      <w:r>
        <w:rPr>
          <w:rFonts w:ascii="Times New Roman" w:hAnsi="Times New Roman" w:cs="Times New Roman" w:eastAsia="Times New Roman"/>
          <w:spacing w:val="3"/>
          <w:w w:val="105"/>
          <w:sz w:val="23"/>
          <w:szCs w:val="23"/>
          <w:u w:val="single" w:color="000000"/>
        </w:rPr>
        <w:t>(</w:t>
      </w:r>
      <w:r>
        <w:rPr>
          <w:rFonts w:ascii="Times New Roman" w:hAnsi="Times New Roman" w:cs="Times New Roman" w:eastAsia="Times New Roman"/>
          <w:spacing w:val="-48"/>
          <w:w w:val="105"/>
          <w:sz w:val="23"/>
          <w:szCs w:val="23"/>
          <w:u w:val="single" w:color="000000"/>
        </w:rPr>
        <w:t> </w:t>
      </w:r>
      <w:r>
        <w:rPr>
          <w:rFonts w:ascii="Times New Roman" w:hAnsi="Times New Roman" w:cs="Times New Roman" w:eastAsia="Times New Roman"/>
          <w:i/>
          <w:w w:val="105"/>
          <w:sz w:val="23"/>
          <w:szCs w:val="23"/>
          <w:u w:val="single" w:color="000000"/>
        </w:rPr>
        <w:t>BC</w:t>
      </w:r>
      <w:r>
        <w:rPr>
          <w:rFonts w:ascii="Times New Roman" w:hAnsi="Times New Roman" w:cs="Times New Roman" w:eastAsia="Times New Roman"/>
          <w:i/>
          <w:spacing w:val="-47"/>
          <w:w w:val="105"/>
          <w:sz w:val="23"/>
          <w:szCs w:val="23"/>
          <w:u w:val="single" w:color="000000"/>
        </w:rPr>
        <w:t> </w:t>
      </w:r>
      <w:r>
        <w:rPr>
          <w:rFonts w:ascii="Times New Roman" w:hAnsi="Times New Roman" w:cs="Times New Roman" w:eastAsia="Times New Roman"/>
          <w:w w:val="105"/>
          <w:sz w:val="23"/>
          <w:szCs w:val="23"/>
          <w:u w:val="single" w:color="000000"/>
        </w:rPr>
        <w:t>)</w:t>
      </w:r>
      <w:r>
        <w:rPr>
          <w:rFonts w:ascii="Times New Roman" w:hAnsi="Times New Roman" w:cs="Times New Roman" w:eastAsia="Times New Roman"/>
          <w:spacing w:val="2"/>
          <w:w w:val="105"/>
          <w:sz w:val="23"/>
          <w:szCs w:val="23"/>
          <w:u w:val="single" w:color="000000"/>
        </w:rPr>
        <w:t> </w:t>
      </w:r>
      <w:r>
        <w:rPr>
          <w:rFonts w:ascii="Times New Roman" w:hAnsi="Times New Roman" w:cs="Times New Roman" w:eastAsia="Times New Roman"/>
          <w:spacing w:val="2"/>
          <w:w w:val="105"/>
          <w:sz w:val="23"/>
          <w:szCs w:val="23"/>
        </w:rPr>
      </w:r>
      <w:r>
        <w:rPr>
          <w:rFonts w:ascii="Symbol" w:hAnsi="Symbol" w:cs="Symbol" w:eastAsia="Symbol"/>
          <w:w w:val="105"/>
          <w:position w:val="-14"/>
          <w:sz w:val="23"/>
          <w:szCs w:val="23"/>
        </w:rPr>
        <w:t></w:t>
      </w:r>
      <w:r>
        <w:rPr>
          <w:rFonts w:ascii="Symbol" w:hAnsi="Symbol" w:cs="Symbol" w:eastAsia="Symbol"/>
          <w:sz w:val="23"/>
          <w:szCs w:val="23"/>
        </w:rPr>
      </w:r>
    </w:p>
    <w:p>
      <w:pPr>
        <w:spacing w:line="230" w:lineRule="exact" w:before="0"/>
        <w:ind w:left="0" w:right="419" w:firstLine="0"/>
        <w:jc w:val="right"/>
        <w:rPr>
          <w:rFonts w:ascii="Times New Roman" w:hAnsi="Times New Roman" w:cs="Times New Roman" w:eastAsia="Times New Roman"/>
          <w:sz w:val="23"/>
          <w:szCs w:val="23"/>
        </w:rPr>
      </w:pPr>
      <w:r>
        <w:rPr>
          <w:rFonts w:ascii="Symbol" w:hAnsi="Symbol" w:cs="Symbol" w:eastAsia="Symbol"/>
          <w:spacing w:val="-3"/>
          <w:w w:val="105"/>
          <w:sz w:val="23"/>
          <w:szCs w:val="23"/>
        </w:rPr>
        <w:t></w:t>
      </w:r>
      <w:r>
        <w:rPr>
          <w:rFonts w:ascii="Times New Roman" w:hAnsi="Times New Roman" w:cs="Times New Roman" w:eastAsia="Times New Roman"/>
          <w:i/>
          <w:spacing w:val="-3"/>
          <w:w w:val="105"/>
          <w:sz w:val="23"/>
          <w:szCs w:val="23"/>
        </w:rPr>
        <w:t>t</w:t>
      </w:r>
      <w:r>
        <w:rPr>
          <w:rFonts w:ascii="Times New Roman" w:hAnsi="Times New Roman" w:cs="Times New Roman" w:eastAsia="Times New Roman"/>
          <w:spacing w:val="-3"/>
          <w:sz w:val="23"/>
          <w:szCs w:val="23"/>
        </w:rPr>
      </w:r>
    </w:p>
    <w:p>
      <w:pPr>
        <w:spacing w:line="382" w:lineRule="exact" w:before="56"/>
        <w:ind w:left="69" w:right="0" w:firstLine="0"/>
        <w:jc w:val="left"/>
        <w:rPr>
          <w:rFonts w:ascii="Symbol" w:hAnsi="Symbol" w:cs="Symbol" w:eastAsia="Symbol"/>
          <w:sz w:val="23"/>
          <w:szCs w:val="23"/>
        </w:rPr>
      </w:pPr>
      <w:r>
        <w:rPr>
          <w:w w:val="105"/>
        </w:rPr>
        <w:br w:type="column"/>
      </w:r>
      <w:r>
        <w:rPr>
          <w:rFonts w:ascii="Symbol" w:hAnsi="Symbol" w:cs="Symbol" w:eastAsia="Symbol"/>
          <w:w w:val="105"/>
          <w:position w:val="15"/>
          <w:sz w:val="23"/>
          <w:szCs w:val="23"/>
        </w:rPr>
      </w:r>
      <w:r>
        <w:rPr>
          <w:rFonts w:ascii="Symbol" w:hAnsi="Symbol" w:cs="Symbol" w:eastAsia="Symbol"/>
          <w:w w:val="105"/>
          <w:position w:val="15"/>
          <w:sz w:val="23"/>
          <w:szCs w:val="23"/>
          <w:u w:val="single" w:color="000000"/>
        </w:rPr>
        <w:t></w:t>
      </w:r>
      <w:r>
        <w:rPr>
          <w:rFonts w:ascii="Symbol" w:hAnsi="Symbol" w:cs="Symbol" w:eastAsia="Symbol"/>
          <w:w w:val="105"/>
          <w:position w:val="15"/>
          <w:sz w:val="23"/>
          <w:szCs w:val="23"/>
        </w:rPr>
      </w:r>
      <w:r>
        <w:rPr>
          <w:rFonts w:ascii="Times New Roman" w:hAnsi="Times New Roman" w:cs="Times New Roman" w:eastAsia="Times New Roman"/>
          <w:w w:val="105"/>
          <w:position w:val="15"/>
          <w:sz w:val="23"/>
          <w:szCs w:val="23"/>
        </w:rPr>
      </w:r>
      <w:r>
        <w:rPr>
          <w:rFonts w:ascii="Times New Roman" w:hAnsi="Times New Roman" w:cs="Times New Roman" w:eastAsia="Times New Roman"/>
          <w:spacing w:val="3"/>
          <w:w w:val="105"/>
          <w:sz w:val="23"/>
          <w:szCs w:val="23"/>
        </w:rPr>
        <w:t>(</w:t>
      </w:r>
      <w:r>
        <w:rPr>
          <w:rFonts w:ascii="Times New Roman" w:hAnsi="Times New Roman" w:cs="Times New Roman" w:eastAsia="Times New Roman"/>
          <w:i/>
          <w:spacing w:val="3"/>
          <w:w w:val="105"/>
          <w:sz w:val="23"/>
          <w:szCs w:val="23"/>
        </w:rPr>
        <w:t>BuC</w:t>
      </w:r>
      <w:r>
        <w:rPr>
          <w:rFonts w:ascii="Times New Roman" w:hAnsi="Times New Roman" w:cs="Times New Roman" w:eastAsia="Times New Roman"/>
          <w:spacing w:val="3"/>
          <w:w w:val="105"/>
          <w:sz w:val="23"/>
          <w:szCs w:val="23"/>
        </w:rPr>
        <w:t>)</w:t>
      </w:r>
      <w:r>
        <w:rPr>
          <w:rFonts w:ascii="Times New Roman" w:hAnsi="Times New Roman" w:cs="Times New Roman" w:eastAsia="Times New Roman"/>
          <w:spacing w:val="-27"/>
          <w:w w:val="105"/>
          <w:sz w:val="23"/>
          <w:szCs w:val="23"/>
        </w:rPr>
        <w:t> </w:t>
      </w:r>
      <w:r>
        <w:rPr>
          <w:rFonts w:ascii="Symbol" w:hAnsi="Symbol" w:cs="Symbol" w:eastAsia="Symbol"/>
          <w:w w:val="105"/>
          <w:sz w:val="23"/>
          <w:szCs w:val="23"/>
        </w:rPr>
        <w:t></w:t>
      </w:r>
      <w:r>
        <w:rPr>
          <w:rFonts w:ascii="Symbol" w:hAnsi="Symbol" w:cs="Symbol" w:eastAsia="Symbol"/>
          <w:sz w:val="23"/>
          <w:szCs w:val="23"/>
        </w:rPr>
      </w:r>
    </w:p>
    <w:p>
      <w:pPr>
        <w:spacing w:line="232" w:lineRule="exact" w:before="0"/>
        <w:ind w:left="17" w:right="0" w:firstLine="0"/>
        <w:jc w:val="left"/>
        <w:rPr>
          <w:rFonts w:ascii="Times New Roman" w:hAnsi="Times New Roman" w:cs="Times New Roman" w:eastAsia="Times New Roman"/>
          <w:sz w:val="23"/>
          <w:szCs w:val="23"/>
        </w:rPr>
      </w:pPr>
      <w:r>
        <w:rPr>
          <w:rFonts w:ascii="Symbol" w:hAnsi="Symbol" w:cs="Symbol" w:eastAsia="Symbol"/>
          <w:spacing w:val="-3"/>
          <w:w w:val="105"/>
          <w:sz w:val="23"/>
          <w:szCs w:val="23"/>
        </w:rPr>
        <w:t></w:t>
      </w:r>
      <w:r>
        <w:rPr>
          <w:rFonts w:ascii="Times New Roman" w:hAnsi="Times New Roman" w:cs="Times New Roman" w:eastAsia="Times New Roman"/>
          <w:i/>
          <w:spacing w:val="-3"/>
          <w:w w:val="105"/>
          <w:sz w:val="23"/>
          <w:szCs w:val="23"/>
        </w:rPr>
        <w:t>x</w:t>
      </w:r>
      <w:r>
        <w:rPr>
          <w:rFonts w:ascii="Times New Roman" w:hAnsi="Times New Roman" w:cs="Times New Roman" w:eastAsia="Times New Roman"/>
          <w:spacing w:val="-3"/>
          <w:sz w:val="23"/>
          <w:szCs w:val="23"/>
        </w:rPr>
      </w:r>
    </w:p>
    <w:p>
      <w:pPr>
        <w:spacing w:line="382" w:lineRule="exact" w:before="56"/>
        <w:ind w:left="65" w:right="0" w:firstLine="0"/>
        <w:jc w:val="left"/>
        <w:rPr>
          <w:rFonts w:ascii="Symbol" w:hAnsi="Symbol" w:cs="Symbol" w:eastAsia="Symbol"/>
          <w:sz w:val="23"/>
          <w:szCs w:val="23"/>
        </w:rPr>
      </w:pPr>
      <w:r>
        <w:rPr>
          <w:w w:val="105"/>
        </w:rPr>
        <w:br w:type="column"/>
      </w:r>
      <w:r>
        <w:rPr>
          <w:rFonts w:ascii="Symbol" w:hAnsi="Symbol" w:cs="Symbol" w:eastAsia="Symbol"/>
          <w:w w:val="105"/>
          <w:position w:val="15"/>
          <w:sz w:val="23"/>
          <w:szCs w:val="23"/>
        </w:rPr>
      </w:r>
      <w:r>
        <w:rPr>
          <w:rFonts w:ascii="Symbol" w:hAnsi="Symbol" w:cs="Symbol" w:eastAsia="Symbol"/>
          <w:w w:val="105"/>
          <w:position w:val="15"/>
          <w:sz w:val="23"/>
          <w:szCs w:val="23"/>
          <w:u w:val="single" w:color="000000"/>
        </w:rPr>
        <w:t></w:t>
      </w:r>
      <w:r>
        <w:rPr>
          <w:rFonts w:ascii="Symbol" w:hAnsi="Symbol" w:cs="Symbol" w:eastAsia="Symbol"/>
          <w:w w:val="105"/>
          <w:position w:val="15"/>
          <w:sz w:val="23"/>
          <w:szCs w:val="23"/>
        </w:rPr>
      </w:r>
      <w:r>
        <w:rPr>
          <w:rFonts w:ascii="Times New Roman" w:hAnsi="Times New Roman" w:cs="Times New Roman" w:eastAsia="Times New Roman"/>
          <w:w w:val="105"/>
          <w:position w:val="15"/>
          <w:sz w:val="23"/>
          <w:szCs w:val="23"/>
        </w:rPr>
      </w:r>
      <w:r>
        <w:rPr>
          <w:rFonts w:ascii="Times New Roman" w:hAnsi="Times New Roman" w:cs="Times New Roman" w:eastAsia="Times New Roman"/>
          <w:spacing w:val="3"/>
          <w:w w:val="105"/>
          <w:sz w:val="23"/>
          <w:szCs w:val="23"/>
        </w:rPr>
        <w:t>(</w:t>
      </w:r>
      <w:r>
        <w:rPr>
          <w:rFonts w:ascii="Times New Roman" w:hAnsi="Times New Roman" w:cs="Times New Roman" w:eastAsia="Times New Roman"/>
          <w:i/>
          <w:spacing w:val="3"/>
          <w:w w:val="105"/>
          <w:sz w:val="23"/>
          <w:szCs w:val="23"/>
        </w:rPr>
        <w:t>BwC</w:t>
      </w:r>
      <w:r>
        <w:rPr>
          <w:rFonts w:ascii="Times New Roman" w:hAnsi="Times New Roman" w:cs="Times New Roman" w:eastAsia="Times New Roman"/>
          <w:spacing w:val="3"/>
          <w:w w:val="105"/>
          <w:sz w:val="23"/>
          <w:szCs w:val="23"/>
        </w:rPr>
        <w:t>)</w:t>
      </w:r>
      <w:r>
        <w:rPr>
          <w:rFonts w:ascii="Times New Roman" w:hAnsi="Times New Roman" w:cs="Times New Roman" w:eastAsia="Times New Roman"/>
          <w:spacing w:val="-15"/>
          <w:w w:val="105"/>
          <w:sz w:val="23"/>
          <w:szCs w:val="23"/>
        </w:rPr>
        <w:t> </w:t>
      </w:r>
      <w:r>
        <w:rPr>
          <w:rFonts w:ascii="Symbol" w:hAnsi="Symbol" w:cs="Symbol" w:eastAsia="Symbol"/>
          <w:w w:val="105"/>
          <w:sz w:val="23"/>
          <w:szCs w:val="23"/>
        </w:rPr>
        <w:t></w:t>
      </w:r>
      <w:r>
        <w:rPr>
          <w:rFonts w:ascii="Symbol" w:hAnsi="Symbol" w:cs="Symbol" w:eastAsia="Symbol"/>
          <w:sz w:val="23"/>
          <w:szCs w:val="23"/>
        </w:rPr>
      </w:r>
    </w:p>
    <w:p>
      <w:pPr>
        <w:spacing w:line="232" w:lineRule="exact" w:before="0"/>
        <w:ind w:left="17" w:right="0" w:firstLine="0"/>
        <w:jc w:val="left"/>
        <w:rPr>
          <w:rFonts w:ascii="Times New Roman" w:hAnsi="Times New Roman" w:cs="Times New Roman" w:eastAsia="Times New Roman"/>
          <w:sz w:val="23"/>
          <w:szCs w:val="23"/>
        </w:rPr>
      </w:pPr>
      <w:r>
        <w:rPr>
          <w:rFonts w:ascii="Symbol" w:hAnsi="Symbol" w:cs="Symbol" w:eastAsia="Symbol"/>
          <w:spacing w:val="-3"/>
          <w:w w:val="105"/>
          <w:sz w:val="23"/>
          <w:szCs w:val="23"/>
        </w:rPr>
        <w:t></w:t>
      </w:r>
      <w:r>
        <w:rPr>
          <w:rFonts w:ascii="Times New Roman" w:hAnsi="Times New Roman" w:cs="Times New Roman" w:eastAsia="Times New Roman"/>
          <w:i/>
          <w:spacing w:val="-3"/>
          <w:w w:val="105"/>
          <w:sz w:val="23"/>
          <w:szCs w:val="23"/>
        </w:rPr>
        <w:t>z</w:t>
      </w:r>
      <w:r>
        <w:rPr>
          <w:rFonts w:ascii="Times New Roman" w:hAnsi="Times New Roman" w:cs="Times New Roman" w:eastAsia="Times New Roman"/>
          <w:spacing w:val="-3"/>
          <w:sz w:val="23"/>
          <w:szCs w:val="23"/>
        </w:rPr>
      </w:r>
    </w:p>
    <w:p>
      <w:pPr>
        <w:spacing w:line="377" w:lineRule="exact" w:before="56"/>
        <w:ind w:left="80" w:right="0" w:firstLine="0"/>
        <w:jc w:val="left"/>
        <w:rPr>
          <w:rFonts w:ascii="Times New Roman" w:hAnsi="Times New Roman" w:cs="Times New Roman" w:eastAsia="Times New Roman"/>
          <w:sz w:val="23"/>
          <w:szCs w:val="23"/>
        </w:rPr>
      </w:pPr>
      <w:r>
        <w:rPr>
          <w:w w:val="105"/>
        </w:rPr>
        <w:br w:type="column"/>
      </w:r>
      <w:r>
        <w:rPr>
          <w:rFonts w:ascii="Symbol" w:hAnsi="Symbol" w:cs="Symbol" w:eastAsia="Symbol"/>
          <w:w w:val="105"/>
          <w:position w:val="15"/>
          <w:sz w:val="23"/>
          <w:szCs w:val="23"/>
        </w:rPr>
      </w:r>
      <w:r>
        <w:rPr>
          <w:rFonts w:ascii="Symbol" w:hAnsi="Symbol" w:cs="Symbol" w:eastAsia="Symbol"/>
          <w:w w:val="105"/>
          <w:position w:val="15"/>
          <w:sz w:val="23"/>
          <w:szCs w:val="23"/>
          <w:u w:val="single" w:color="000000"/>
        </w:rPr>
        <w:t></w:t>
      </w:r>
      <w:r>
        <w:rPr>
          <w:rFonts w:ascii="Symbol" w:hAnsi="Symbol" w:cs="Symbol" w:eastAsia="Symbol"/>
          <w:spacing w:val="50"/>
          <w:w w:val="105"/>
          <w:position w:val="15"/>
          <w:sz w:val="23"/>
          <w:szCs w:val="23"/>
          <w:u w:val="single" w:color="000000"/>
        </w:rPr>
        <w:t></w:t>
      </w:r>
      <w:r>
        <w:rPr>
          <w:rFonts w:ascii="Symbol" w:hAnsi="Symbol" w:cs="Symbol" w:eastAsia="Symbol"/>
          <w:spacing w:val="50"/>
          <w:w w:val="105"/>
          <w:position w:val="15"/>
          <w:sz w:val="23"/>
          <w:szCs w:val="23"/>
        </w:rPr>
      </w:r>
      <w:r>
        <w:rPr>
          <w:rFonts w:ascii="Times New Roman" w:hAnsi="Times New Roman" w:cs="Times New Roman" w:eastAsia="Times New Roman"/>
          <w:spacing w:val="50"/>
          <w:w w:val="105"/>
          <w:position w:val="15"/>
          <w:sz w:val="23"/>
          <w:szCs w:val="23"/>
        </w:rPr>
      </w:r>
      <w:r>
        <w:rPr>
          <w:rFonts w:ascii="Times New Roman" w:hAnsi="Times New Roman" w:cs="Times New Roman" w:eastAsia="Times New Roman"/>
          <w:spacing w:val="2"/>
          <w:w w:val="105"/>
          <w:sz w:val="23"/>
          <w:szCs w:val="23"/>
        </w:rPr>
        <w:t>(</w:t>
      </w:r>
      <w:r>
        <w:rPr>
          <w:rFonts w:ascii="Times New Roman" w:hAnsi="Times New Roman" w:cs="Times New Roman" w:eastAsia="Times New Roman"/>
          <w:i/>
          <w:spacing w:val="2"/>
          <w:w w:val="105"/>
          <w:sz w:val="23"/>
          <w:szCs w:val="23"/>
        </w:rPr>
        <w:t>BE</w:t>
      </w:r>
      <w:r>
        <w:rPr>
          <w:rFonts w:ascii="Times New Roman" w:hAnsi="Times New Roman" w:cs="Times New Roman" w:eastAsia="Times New Roman"/>
          <w:spacing w:val="2"/>
          <w:sz w:val="23"/>
          <w:szCs w:val="23"/>
        </w:rPr>
      </w:r>
    </w:p>
    <w:p>
      <w:pPr>
        <w:tabs>
          <w:tab w:pos="697" w:val="left" w:leader="none"/>
        </w:tabs>
        <w:spacing w:line="237" w:lineRule="exact" w:before="0"/>
        <w:ind w:left="28" w:right="0" w:firstLine="0"/>
        <w:jc w:val="left"/>
        <w:rPr>
          <w:rFonts w:ascii="Times New Roman" w:hAnsi="Times New Roman" w:cs="Times New Roman" w:eastAsia="Times New Roman"/>
          <w:sz w:val="13"/>
          <w:szCs w:val="13"/>
        </w:rPr>
      </w:pPr>
      <w:r>
        <w:rPr>
          <w:rFonts w:ascii="Symbol" w:hAnsi="Symbol" w:cs="Symbol" w:eastAsia="Symbol"/>
          <w:spacing w:val="-3"/>
          <w:w w:val="105"/>
          <w:sz w:val="23"/>
          <w:szCs w:val="23"/>
        </w:rPr>
        <w:t></w:t>
      </w:r>
      <w:r>
        <w:rPr>
          <w:rFonts w:ascii="Times New Roman" w:hAnsi="Times New Roman" w:cs="Times New Roman" w:eastAsia="Times New Roman"/>
          <w:i/>
          <w:spacing w:val="-3"/>
          <w:w w:val="105"/>
          <w:sz w:val="23"/>
          <w:szCs w:val="23"/>
        </w:rPr>
        <w:t>x</w:t>
        <w:tab/>
      </w:r>
      <w:r>
        <w:rPr>
          <w:rFonts w:ascii="Times New Roman" w:hAnsi="Times New Roman" w:cs="Times New Roman" w:eastAsia="Times New Roman"/>
          <w:i/>
          <w:w w:val="110"/>
          <w:position w:val="12"/>
          <w:sz w:val="13"/>
          <w:szCs w:val="13"/>
        </w:rPr>
        <w:t>x</w:t>
      </w:r>
      <w:r>
        <w:rPr>
          <w:rFonts w:ascii="Times New Roman" w:hAnsi="Times New Roman" w:cs="Times New Roman" w:eastAsia="Times New Roman"/>
          <w:sz w:val="13"/>
          <w:szCs w:val="13"/>
        </w:rPr>
      </w:r>
    </w:p>
    <w:p>
      <w:pPr>
        <w:spacing w:line="380" w:lineRule="exact" w:before="59"/>
        <w:ind w:left="34" w:right="0" w:firstLine="0"/>
        <w:jc w:val="left"/>
        <w:rPr>
          <w:rFonts w:ascii="Symbol" w:hAnsi="Symbol" w:cs="Symbol" w:eastAsia="Symbol"/>
          <w:sz w:val="23"/>
          <w:szCs w:val="23"/>
        </w:rPr>
      </w:pPr>
      <w:r>
        <w:rPr>
          <w:w w:val="105"/>
        </w:rPr>
        <w:br w:type="column"/>
      </w:r>
      <w:r>
        <w:rPr>
          <w:rFonts w:ascii="Symbol" w:hAnsi="Symbol" w:cs="Symbol" w:eastAsia="Symbol"/>
          <w:w w:val="105"/>
          <w:sz w:val="23"/>
          <w:szCs w:val="23"/>
        </w:rPr>
      </w:r>
      <w:r>
        <w:rPr>
          <w:rFonts w:ascii="Symbol" w:hAnsi="Symbol" w:cs="Symbol" w:eastAsia="Symbol"/>
          <w:w w:val="105"/>
          <w:sz w:val="23"/>
          <w:szCs w:val="23"/>
          <w:u w:val="single" w:color="000000"/>
        </w:rPr>
        <w:t></w:t>
      </w:r>
      <w:r>
        <w:rPr>
          <w:rFonts w:ascii="Times New Roman" w:hAnsi="Times New Roman" w:cs="Times New Roman" w:eastAsia="Times New Roman"/>
          <w:i/>
          <w:w w:val="105"/>
          <w:sz w:val="23"/>
          <w:szCs w:val="23"/>
          <w:u w:val="single" w:color="000000"/>
        </w:rPr>
        <w:t>C</w:t>
      </w:r>
      <w:r>
        <w:rPr>
          <w:rFonts w:ascii="Times New Roman" w:hAnsi="Times New Roman" w:cs="Times New Roman" w:eastAsia="Times New Roman"/>
          <w:i/>
          <w:spacing w:val="-28"/>
          <w:w w:val="105"/>
          <w:sz w:val="23"/>
          <w:szCs w:val="23"/>
          <w:u w:val="single" w:color="000000"/>
        </w:rPr>
        <w:t> </w:t>
      </w:r>
      <w:r>
        <w:rPr>
          <w:rFonts w:ascii="Times New Roman" w:hAnsi="Times New Roman" w:cs="Times New Roman" w:eastAsia="Times New Roman"/>
          <w:i/>
          <w:spacing w:val="-28"/>
          <w:w w:val="105"/>
          <w:sz w:val="23"/>
          <w:szCs w:val="23"/>
        </w:rPr>
      </w:r>
      <w:r>
        <w:rPr>
          <w:rFonts w:ascii="Times New Roman" w:hAnsi="Times New Roman" w:cs="Times New Roman" w:eastAsia="Times New Roman"/>
          <w:w w:val="105"/>
          <w:position w:val="-14"/>
          <w:sz w:val="23"/>
          <w:szCs w:val="23"/>
        </w:rPr>
        <w:t>)</w:t>
      </w:r>
      <w:r>
        <w:rPr>
          <w:rFonts w:ascii="Times New Roman" w:hAnsi="Times New Roman" w:cs="Times New Roman" w:eastAsia="Times New Roman"/>
          <w:spacing w:val="-22"/>
          <w:w w:val="105"/>
          <w:position w:val="-14"/>
          <w:sz w:val="23"/>
          <w:szCs w:val="23"/>
        </w:rPr>
        <w:t> </w:t>
      </w:r>
      <w:r>
        <w:rPr>
          <w:rFonts w:ascii="Symbol" w:hAnsi="Symbol" w:cs="Symbol" w:eastAsia="Symbol"/>
          <w:w w:val="105"/>
          <w:position w:val="-14"/>
          <w:sz w:val="23"/>
          <w:szCs w:val="23"/>
        </w:rPr>
        <w:t></w:t>
      </w:r>
      <w:r>
        <w:rPr>
          <w:rFonts w:ascii="Symbol" w:hAnsi="Symbol" w:cs="Symbol" w:eastAsia="Symbol"/>
          <w:sz w:val="23"/>
          <w:szCs w:val="23"/>
        </w:rPr>
      </w:r>
    </w:p>
    <w:p>
      <w:pPr>
        <w:spacing w:line="230" w:lineRule="exact" w:before="0"/>
        <w:ind w:left="65" w:right="0" w:firstLine="0"/>
        <w:jc w:val="left"/>
        <w:rPr>
          <w:rFonts w:ascii="Times New Roman" w:hAnsi="Times New Roman" w:cs="Times New Roman" w:eastAsia="Times New Roman"/>
          <w:sz w:val="23"/>
          <w:szCs w:val="23"/>
        </w:rPr>
      </w:pPr>
      <w:r>
        <w:rPr>
          <w:rFonts w:ascii="Symbol" w:hAnsi="Symbol" w:cs="Symbol" w:eastAsia="Symbol"/>
          <w:spacing w:val="-3"/>
          <w:w w:val="105"/>
          <w:sz w:val="23"/>
          <w:szCs w:val="23"/>
        </w:rPr>
        <w:t></w:t>
      </w:r>
      <w:r>
        <w:rPr>
          <w:rFonts w:ascii="Times New Roman" w:hAnsi="Times New Roman" w:cs="Times New Roman" w:eastAsia="Times New Roman"/>
          <w:i/>
          <w:spacing w:val="-3"/>
          <w:w w:val="105"/>
          <w:sz w:val="23"/>
          <w:szCs w:val="23"/>
        </w:rPr>
        <w:t>x</w:t>
      </w:r>
      <w:r>
        <w:rPr>
          <w:rFonts w:ascii="Times New Roman" w:hAnsi="Times New Roman" w:cs="Times New Roman" w:eastAsia="Times New Roman"/>
          <w:spacing w:val="-3"/>
          <w:sz w:val="23"/>
          <w:szCs w:val="23"/>
        </w:rPr>
      </w:r>
    </w:p>
    <w:p>
      <w:pPr>
        <w:spacing w:line="377" w:lineRule="exact" w:before="56"/>
        <w:ind w:left="64" w:right="0" w:firstLine="0"/>
        <w:jc w:val="left"/>
        <w:rPr>
          <w:rFonts w:ascii="Times New Roman" w:hAnsi="Times New Roman" w:cs="Times New Roman" w:eastAsia="Times New Roman"/>
          <w:sz w:val="23"/>
          <w:szCs w:val="23"/>
        </w:rPr>
      </w:pPr>
      <w:r>
        <w:rPr>
          <w:w w:val="105"/>
        </w:rPr>
        <w:br w:type="column"/>
      </w:r>
      <w:r>
        <w:rPr>
          <w:rFonts w:ascii="Symbol" w:hAnsi="Symbol" w:cs="Symbol" w:eastAsia="Symbol"/>
          <w:w w:val="105"/>
          <w:position w:val="15"/>
          <w:sz w:val="23"/>
          <w:szCs w:val="23"/>
        </w:rPr>
      </w:r>
      <w:r>
        <w:rPr>
          <w:rFonts w:ascii="Symbol" w:hAnsi="Symbol" w:cs="Symbol" w:eastAsia="Symbol"/>
          <w:w w:val="105"/>
          <w:position w:val="15"/>
          <w:sz w:val="23"/>
          <w:szCs w:val="23"/>
          <w:u w:val="single" w:color="000000"/>
        </w:rPr>
        <w:t></w:t>
      </w:r>
      <w:r>
        <w:rPr>
          <w:rFonts w:ascii="Symbol" w:hAnsi="Symbol" w:cs="Symbol" w:eastAsia="Symbol"/>
          <w:spacing w:val="46"/>
          <w:w w:val="105"/>
          <w:position w:val="15"/>
          <w:sz w:val="23"/>
          <w:szCs w:val="23"/>
          <w:u w:val="single" w:color="000000"/>
        </w:rPr>
        <w:t></w:t>
      </w:r>
      <w:r>
        <w:rPr>
          <w:rFonts w:ascii="Symbol" w:hAnsi="Symbol" w:cs="Symbol" w:eastAsia="Symbol"/>
          <w:spacing w:val="46"/>
          <w:w w:val="105"/>
          <w:position w:val="15"/>
          <w:sz w:val="23"/>
          <w:szCs w:val="23"/>
        </w:rPr>
      </w:r>
      <w:r>
        <w:rPr>
          <w:rFonts w:ascii="Times New Roman" w:hAnsi="Times New Roman" w:cs="Times New Roman" w:eastAsia="Times New Roman"/>
          <w:spacing w:val="46"/>
          <w:w w:val="105"/>
          <w:position w:val="15"/>
          <w:sz w:val="23"/>
          <w:szCs w:val="23"/>
        </w:rPr>
      </w:r>
      <w:r>
        <w:rPr>
          <w:rFonts w:ascii="Times New Roman" w:hAnsi="Times New Roman" w:cs="Times New Roman" w:eastAsia="Times New Roman"/>
          <w:spacing w:val="2"/>
          <w:w w:val="105"/>
          <w:sz w:val="23"/>
          <w:szCs w:val="23"/>
        </w:rPr>
        <w:t>(</w:t>
      </w:r>
      <w:r>
        <w:rPr>
          <w:rFonts w:ascii="Times New Roman" w:hAnsi="Times New Roman" w:cs="Times New Roman" w:eastAsia="Times New Roman"/>
          <w:i/>
          <w:spacing w:val="2"/>
          <w:w w:val="105"/>
          <w:sz w:val="23"/>
          <w:szCs w:val="23"/>
        </w:rPr>
        <w:t>BE</w:t>
      </w:r>
      <w:r>
        <w:rPr>
          <w:rFonts w:ascii="Times New Roman" w:hAnsi="Times New Roman" w:cs="Times New Roman" w:eastAsia="Times New Roman"/>
          <w:spacing w:val="2"/>
          <w:sz w:val="23"/>
          <w:szCs w:val="23"/>
        </w:rPr>
      </w:r>
    </w:p>
    <w:p>
      <w:pPr>
        <w:tabs>
          <w:tab w:pos="678" w:val="left" w:leader="none"/>
        </w:tabs>
        <w:spacing w:line="237" w:lineRule="exact" w:before="0"/>
        <w:ind w:left="17" w:right="0" w:firstLine="0"/>
        <w:jc w:val="left"/>
        <w:rPr>
          <w:rFonts w:ascii="Times New Roman" w:hAnsi="Times New Roman" w:cs="Times New Roman" w:eastAsia="Times New Roman"/>
          <w:sz w:val="13"/>
          <w:szCs w:val="13"/>
        </w:rPr>
      </w:pPr>
      <w:r>
        <w:rPr>
          <w:rFonts w:ascii="Symbol" w:hAnsi="Symbol" w:cs="Symbol" w:eastAsia="Symbol"/>
          <w:spacing w:val="-3"/>
          <w:w w:val="105"/>
          <w:sz w:val="23"/>
          <w:szCs w:val="23"/>
        </w:rPr>
        <w:t></w:t>
      </w:r>
      <w:r>
        <w:rPr>
          <w:rFonts w:ascii="Times New Roman" w:hAnsi="Times New Roman" w:cs="Times New Roman" w:eastAsia="Times New Roman"/>
          <w:i/>
          <w:spacing w:val="-3"/>
          <w:w w:val="105"/>
          <w:sz w:val="23"/>
          <w:szCs w:val="23"/>
        </w:rPr>
        <w:t>z</w:t>
        <w:tab/>
      </w:r>
      <w:r>
        <w:rPr>
          <w:rFonts w:ascii="Times New Roman" w:hAnsi="Times New Roman" w:cs="Times New Roman" w:eastAsia="Times New Roman"/>
          <w:i/>
          <w:w w:val="110"/>
          <w:position w:val="12"/>
          <w:sz w:val="13"/>
          <w:szCs w:val="13"/>
        </w:rPr>
        <w:t>z</w:t>
      </w:r>
      <w:r>
        <w:rPr>
          <w:rFonts w:ascii="Times New Roman" w:hAnsi="Times New Roman" w:cs="Times New Roman" w:eastAsia="Times New Roman"/>
          <w:sz w:val="13"/>
          <w:szCs w:val="13"/>
        </w:rPr>
      </w:r>
    </w:p>
    <w:p>
      <w:pPr>
        <w:spacing w:line="377" w:lineRule="exact" w:before="56"/>
        <w:ind w:left="37" w:right="0" w:firstLine="0"/>
        <w:jc w:val="left"/>
        <w:rPr>
          <w:rFonts w:ascii="Times New Roman" w:hAnsi="Times New Roman" w:cs="Times New Roman" w:eastAsia="Times New Roman"/>
          <w:sz w:val="23"/>
          <w:szCs w:val="23"/>
        </w:rPr>
      </w:pPr>
      <w:r>
        <w:rPr>
          <w:w w:val="105"/>
        </w:rPr>
        <w:br w:type="column"/>
      </w:r>
      <w:r>
        <w:rPr>
          <w:rFonts w:ascii="Symbol" w:hAnsi="Symbol" w:cs="Symbol" w:eastAsia="Symbol"/>
          <w:w w:val="105"/>
          <w:position w:val="15"/>
          <w:sz w:val="23"/>
          <w:szCs w:val="23"/>
        </w:rPr>
      </w:r>
      <w:r>
        <w:rPr>
          <w:rFonts w:ascii="Symbol" w:hAnsi="Symbol" w:cs="Symbol" w:eastAsia="Symbol"/>
          <w:w w:val="105"/>
          <w:position w:val="15"/>
          <w:sz w:val="23"/>
          <w:szCs w:val="23"/>
          <w:u w:val="single" w:color="000000"/>
        </w:rPr>
        <w:t></w:t>
      </w:r>
      <w:r>
        <w:rPr>
          <w:rFonts w:ascii="Times New Roman" w:hAnsi="Times New Roman" w:cs="Times New Roman" w:eastAsia="Times New Roman"/>
          <w:i/>
          <w:w w:val="105"/>
          <w:position w:val="15"/>
          <w:sz w:val="23"/>
          <w:szCs w:val="23"/>
          <w:u w:val="single" w:color="000000"/>
        </w:rPr>
        <w:t>C</w:t>
      </w:r>
      <w:r>
        <w:rPr>
          <w:rFonts w:ascii="Times New Roman" w:hAnsi="Times New Roman" w:cs="Times New Roman" w:eastAsia="Times New Roman"/>
          <w:i/>
          <w:spacing w:val="-28"/>
          <w:w w:val="105"/>
          <w:position w:val="15"/>
          <w:sz w:val="23"/>
          <w:szCs w:val="23"/>
          <w:u w:val="single" w:color="000000"/>
        </w:rPr>
        <w:t> </w:t>
      </w:r>
      <w:r>
        <w:rPr>
          <w:rFonts w:ascii="Times New Roman" w:hAnsi="Times New Roman" w:cs="Times New Roman" w:eastAsia="Times New Roman"/>
          <w:i/>
          <w:spacing w:val="-28"/>
          <w:w w:val="105"/>
          <w:position w:val="15"/>
          <w:sz w:val="23"/>
          <w:szCs w:val="23"/>
        </w:rPr>
      </w:r>
      <w:r>
        <w:rPr>
          <w:rFonts w:ascii="Times New Roman" w:hAnsi="Times New Roman" w:cs="Times New Roman" w:eastAsia="Times New Roman"/>
          <w:w w:val="105"/>
          <w:sz w:val="23"/>
          <w:szCs w:val="23"/>
        </w:rPr>
        <w:t>)</w:t>
      </w:r>
      <w:r>
        <w:rPr>
          <w:rFonts w:ascii="Times New Roman" w:hAnsi="Times New Roman" w:cs="Times New Roman" w:eastAsia="Times New Roman"/>
          <w:spacing w:val="-21"/>
          <w:w w:val="105"/>
          <w:sz w:val="23"/>
          <w:szCs w:val="23"/>
        </w:rPr>
        <w:t> </w:t>
      </w:r>
      <w:r>
        <w:rPr>
          <w:rFonts w:ascii="Symbol" w:hAnsi="Symbol" w:cs="Symbol" w:eastAsia="Symbol"/>
          <w:w w:val="105"/>
          <w:sz w:val="23"/>
          <w:szCs w:val="23"/>
        </w:rPr>
        <w:t></w:t>
      </w:r>
      <w:r>
        <w:rPr>
          <w:rFonts w:ascii="Symbol" w:hAnsi="Symbol" w:cs="Symbol" w:eastAsia="Symbol"/>
          <w:spacing w:val="-12"/>
          <w:w w:val="105"/>
          <w:sz w:val="23"/>
          <w:szCs w:val="23"/>
        </w:rPr>
        <w:t></w:t>
      </w:r>
      <w:r>
        <w:rPr>
          <w:rFonts w:ascii="Times New Roman" w:hAnsi="Times New Roman" w:cs="Times New Roman" w:eastAsia="Times New Roman"/>
          <w:spacing w:val="-12"/>
          <w:w w:val="105"/>
          <w:sz w:val="23"/>
          <w:szCs w:val="23"/>
        </w:rPr>
      </w:r>
      <w:r>
        <w:rPr>
          <w:rFonts w:ascii="Times New Roman" w:hAnsi="Times New Roman" w:cs="Times New Roman" w:eastAsia="Times New Roman"/>
          <w:i/>
          <w:w w:val="105"/>
          <w:sz w:val="23"/>
          <w:szCs w:val="23"/>
        </w:rPr>
        <w:t>BqC</w:t>
      </w:r>
      <w:r>
        <w:rPr>
          <w:rFonts w:ascii="Times New Roman" w:hAnsi="Times New Roman" w:cs="Times New Roman" w:eastAsia="Times New Roman"/>
          <w:sz w:val="23"/>
          <w:szCs w:val="23"/>
        </w:rPr>
      </w:r>
    </w:p>
    <w:p>
      <w:pPr>
        <w:tabs>
          <w:tab w:pos="1086" w:val="left" w:leader="none"/>
        </w:tabs>
        <w:spacing w:line="237" w:lineRule="exact" w:before="0"/>
        <w:ind w:left="72" w:right="0" w:firstLine="0"/>
        <w:jc w:val="left"/>
        <w:rPr>
          <w:rFonts w:ascii="Times New Roman" w:hAnsi="Times New Roman" w:cs="Times New Roman" w:eastAsia="Times New Roman"/>
          <w:sz w:val="13"/>
          <w:szCs w:val="13"/>
        </w:rPr>
      </w:pPr>
      <w:r>
        <w:rPr>
          <w:rFonts w:ascii="Symbol" w:hAnsi="Symbol" w:cs="Symbol" w:eastAsia="Symbol"/>
          <w:spacing w:val="-3"/>
          <w:w w:val="105"/>
          <w:sz w:val="23"/>
          <w:szCs w:val="23"/>
        </w:rPr>
        <w:t></w:t>
      </w:r>
      <w:r>
        <w:rPr>
          <w:rFonts w:ascii="Times New Roman" w:hAnsi="Times New Roman" w:cs="Times New Roman" w:eastAsia="Times New Roman"/>
          <w:i/>
          <w:spacing w:val="-3"/>
          <w:w w:val="105"/>
          <w:sz w:val="23"/>
          <w:szCs w:val="23"/>
        </w:rPr>
        <w:t>z</w:t>
        <w:tab/>
      </w:r>
      <w:r>
        <w:rPr>
          <w:rFonts w:ascii="Times New Roman" w:hAnsi="Times New Roman" w:cs="Times New Roman" w:eastAsia="Times New Roman"/>
          <w:i/>
          <w:w w:val="110"/>
          <w:position w:val="12"/>
          <w:sz w:val="13"/>
          <w:szCs w:val="13"/>
        </w:rPr>
        <w:t>L</w:t>
      </w:r>
      <w:r>
        <w:rPr>
          <w:rFonts w:ascii="Times New Roman" w:hAnsi="Times New Roman" w:cs="Times New Roman" w:eastAsia="Times New Roman"/>
          <w:sz w:val="13"/>
          <w:szCs w:val="13"/>
        </w:rPr>
      </w:r>
    </w:p>
    <w:p>
      <w:pPr>
        <w:pStyle w:val="ListParagraph"/>
        <w:numPr>
          <w:ilvl w:val="0"/>
          <w:numId w:val="1"/>
        </w:numPr>
        <w:tabs>
          <w:tab w:pos="209" w:val="left" w:leader="none"/>
        </w:tabs>
        <w:spacing w:line="240" w:lineRule="auto" w:before="206" w:after="0"/>
        <w:ind w:left="208" w:right="0" w:hanging="182"/>
        <w:jc w:val="left"/>
        <w:rPr>
          <w:rFonts w:ascii="Times New Roman" w:hAnsi="Times New Roman" w:cs="Times New Roman" w:eastAsia="Times New Roman"/>
          <w:sz w:val="23"/>
          <w:szCs w:val="23"/>
        </w:rPr>
      </w:pPr>
      <w:r>
        <w:rPr>
          <w:rFonts w:ascii="Times New Roman"/>
          <w:i/>
          <w:w w:val="105"/>
          <w:sz w:val="23"/>
        </w:rPr>
        <w:br w:type="column"/>
        <w:t>Bf</w:t>
      </w:r>
      <w:r>
        <w:rPr>
          <w:rFonts w:ascii="Times New Roman"/>
          <w:i/>
          <w:spacing w:val="-2"/>
          <w:w w:val="105"/>
          <w:sz w:val="23"/>
        </w:rPr>
        <w:t> </w:t>
      </w:r>
      <w:r>
        <w:rPr>
          <w:rFonts w:ascii="Times New Roman"/>
          <w:spacing w:val="3"/>
          <w:w w:val="105"/>
          <w:sz w:val="23"/>
        </w:rPr>
        <w:t>(</w:t>
      </w:r>
      <w:r>
        <w:rPr>
          <w:rFonts w:ascii="Times New Roman"/>
          <w:i/>
          <w:spacing w:val="3"/>
          <w:w w:val="105"/>
          <w:sz w:val="23"/>
        </w:rPr>
        <w:t>C</w:t>
      </w:r>
      <w:r>
        <w:rPr>
          <w:rFonts w:ascii="Times New Roman"/>
          <w:spacing w:val="3"/>
          <w:w w:val="105"/>
          <w:sz w:val="23"/>
        </w:rPr>
        <w:t>)</w:t>
      </w:r>
      <w:r>
        <w:rPr>
          <w:rFonts w:ascii="Times New Roman"/>
          <w:spacing w:val="3"/>
          <w:sz w:val="23"/>
        </w:rPr>
      </w:r>
    </w:p>
    <w:p>
      <w:pPr>
        <w:pStyle w:val="BodyText"/>
        <w:spacing w:line="240" w:lineRule="auto" w:before="183"/>
        <w:ind w:left="235" w:right="0"/>
        <w:jc w:val="left"/>
      </w:pPr>
      <w:r>
        <w:rPr/>
        <w:br w:type="column"/>
      </w:r>
      <w:r>
        <w:rPr/>
        <w:t>（</w:t>
      </w:r>
      <w:r>
        <w:rPr>
          <w:rFonts w:ascii="Arial" w:hAnsi="Arial" w:cs="Arial" w:eastAsia="Arial"/>
        </w:rPr>
        <w:t>E.46</w:t>
      </w:r>
      <w:r>
        <w:rPr/>
        <w:t>）</w:t>
      </w:r>
    </w:p>
    <w:p>
      <w:pPr>
        <w:spacing w:after="0" w:line="240" w:lineRule="auto"/>
        <w:jc w:val="left"/>
        <w:sectPr>
          <w:type w:val="continuous"/>
          <w:pgSz w:w="11910" w:h="16840"/>
          <w:pgMar w:top="640" w:bottom="280" w:left="1300" w:right="820"/>
          <w:cols w:num="9" w:equalWidth="0">
            <w:col w:w="1871" w:space="40"/>
            <w:col w:w="1084" w:space="40"/>
            <w:col w:w="1133" w:space="40"/>
            <w:col w:w="761" w:space="40"/>
            <w:col w:w="602" w:space="40"/>
            <w:col w:w="735" w:space="40"/>
            <w:col w:w="1166" w:space="40"/>
            <w:col w:w="816" w:space="40"/>
            <w:col w:w="1302"/>
          </w:cols>
        </w:sectPr>
      </w:pPr>
    </w:p>
    <w:p>
      <w:pPr>
        <w:spacing w:line="240" w:lineRule="auto" w:before="6"/>
        <w:rPr>
          <w:rFonts w:ascii="宋体" w:hAnsi="宋体" w:cs="宋体" w:eastAsia="宋体"/>
          <w:sz w:val="12"/>
          <w:szCs w:val="12"/>
        </w:rPr>
      </w:pPr>
    </w:p>
    <w:p>
      <w:pPr>
        <w:pStyle w:val="BodyText"/>
        <w:spacing w:line="240" w:lineRule="auto" w:before="36"/>
        <w:ind w:right="0"/>
        <w:jc w:val="left"/>
        <w:rPr>
          <w:rFonts w:ascii="黑体" w:hAnsi="黑体" w:cs="黑体" w:eastAsia="黑体"/>
        </w:rPr>
      </w:pPr>
      <w:r>
        <w:rPr>
          <w:rFonts w:ascii="黑体" w:hAnsi="黑体" w:cs="黑体" w:eastAsia="黑体"/>
        </w:rPr>
        <w:t>E.8</w:t>
      </w:r>
      <w:r>
        <w:rPr>
          <w:rFonts w:ascii="黑体" w:hAnsi="黑体" w:cs="黑体" w:eastAsia="黑体"/>
          <w:spacing w:val="-45"/>
        </w:rPr>
        <w:t> </w:t>
      </w:r>
      <w:r>
        <w:rPr>
          <w:rFonts w:ascii="黑体" w:hAnsi="黑体" w:cs="黑体" w:eastAsia="黑体"/>
        </w:rPr>
        <w:t>三维数学模型</w:t>
      </w:r>
    </w:p>
    <w:p>
      <w:pPr>
        <w:spacing w:line="240" w:lineRule="auto" w:before="0"/>
        <w:rPr>
          <w:rFonts w:ascii="黑体" w:hAnsi="黑体" w:cs="黑体" w:eastAsia="黑体"/>
          <w:sz w:val="14"/>
          <w:szCs w:val="14"/>
        </w:rPr>
      </w:pPr>
    </w:p>
    <w:p>
      <w:pPr>
        <w:spacing w:after="0" w:line="240" w:lineRule="auto"/>
        <w:rPr>
          <w:rFonts w:ascii="黑体" w:hAnsi="黑体" w:cs="黑体" w:eastAsia="黑体"/>
          <w:sz w:val="14"/>
          <w:szCs w:val="14"/>
        </w:rPr>
        <w:sectPr>
          <w:type w:val="continuous"/>
          <w:pgSz w:w="11910" w:h="16840"/>
          <w:pgMar w:top="640" w:bottom="280" w:left="1300" w:right="820"/>
        </w:sectPr>
      </w:pPr>
    </w:p>
    <w:p>
      <w:pPr>
        <w:pStyle w:val="BodyText"/>
        <w:spacing w:line="240" w:lineRule="auto" w:before="36"/>
        <w:ind w:left="538" w:right="0"/>
        <w:jc w:val="left"/>
      </w:pPr>
      <w:r>
        <w:rPr>
          <w:spacing w:val="-2"/>
        </w:rPr>
        <w:t>水动力数学模型的基本方程为：</w:t>
      </w:r>
    </w:p>
    <w:p>
      <w:pPr>
        <w:spacing w:line="240" w:lineRule="auto" w:before="3"/>
        <w:rPr>
          <w:rFonts w:ascii="宋体" w:hAnsi="宋体" w:cs="宋体" w:eastAsia="宋体"/>
          <w:sz w:val="44"/>
          <w:szCs w:val="44"/>
        </w:rPr>
      </w:pPr>
      <w:r>
        <w:rPr/>
        <w:br w:type="column"/>
      </w:r>
      <w:r>
        <w:rPr>
          <w:rFonts w:ascii="宋体"/>
          <w:sz w:val="44"/>
        </w:rPr>
      </w:r>
    </w:p>
    <w:p>
      <w:pPr>
        <w:spacing w:line="372" w:lineRule="exact" w:before="0"/>
        <w:ind w:left="400" w:right="0" w:firstLine="0"/>
        <w:jc w:val="left"/>
        <w:rPr>
          <w:rFonts w:ascii="Times New Roman" w:hAnsi="Times New Roman" w:cs="Times New Roman" w:eastAsia="Times New Roman"/>
          <w:sz w:val="24"/>
          <w:szCs w:val="24"/>
        </w:rPr>
      </w:pPr>
      <w:r>
        <w:rPr>
          <w:rFonts w:ascii="Symbol" w:hAnsi="Symbol" w:cs="Symbol" w:eastAsia="Symbol"/>
          <w:w w:val="97"/>
          <w:sz w:val="24"/>
          <w:szCs w:val="24"/>
        </w:rPr>
      </w:r>
      <w:r>
        <w:rPr>
          <w:rFonts w:ascii="Symbol" w:hAnsi="Symbol" w:cs="Symbol" w:eastAsia="Symbol"/>
          <w:sz w:val="24"/>
          <w:szCs w:val="24"/>
          <w:u w:val="single" w:color="000000"/>
        </w:rPr>
        <w:t></w:t>
      </w:r>
      <w:r>
        <w:rPr>
          <w:rFonts w:ascii="Times New Roman" w:hAnsi="Times New Roman" w:cs="Times New Roman" w:eastAsia="Times New Roman"/>
          <w:i/>
          <w:sz w:val="24"/>
          <w:szCs w:val="24"/>
          <w:u w:val="single" w:color="000000"/>
        </w:rPr>
        <w:t>u </w:t>
      </w:r>
      <w:r>
        <w:rPr>
          <w:rFonts w:ascii="Times New Roman" w:hAnsi="Times New Roman" w:cs="Times New Roman" w:eastAsia="Times New Roman"/>
          <w:i/>
          <w:sz w:val="24"/>
          <w:szCs w:val="24"/>
        </w:rPr>
      </w:r>
      <w:r>
        <w:rPr>
          <w:rFonts w:ascii="Symbol" w:hAnsi="Symbol" w:cs="Symbol" w:eastAsia="Symbol"/>
          <w:position w:val="-14"/>
          <w:sz w:val="24"/>
          <w:szCs w:val="24"/>
        </w:rPr>
        <w:t></w:t>
      </w:r>
      <w:r>
        <w:rPr>
          <w:rFonts w:ascii="Times New Roman" w:hAnsi="Times New Roman" w:cs="Times New Roman" w:eastAsia="Times New Roman"/>
          <w:position w:val="-14"/>
          <w:sz w:val="24"/>
          <w:szCs w:val="24"/>
        </w:rPr>
      </w:r>
      <w:r>
        <w:rPr>
          <w:rFonts w:ascii="Symbol" w:hAnsi="Symbol" w:cs="Symbol" w:eastAsia="Symbol"/>
          <w:sz w:val="24"/>
          <w:szCs w:val="24"/>
        </w:rPr>
      </w:r>
      <w:r>
        <w:rPr>
          <w:rFonts w:ascii="Symbol" w:hAnsi="Symbol" w:cs="Symbol" w:eastAsia="Symbol"/>
          <w:sz w:val="24"/>
          <w:szCs w:val="24"/>
          <w:u w:val="single" w:color="000000"/>
        </w:rPr>
        <w:t></w:t>
      </w:r>
      <w:r>
        <w:rPr>
          <w:rFonts w:ascii="Times New Roman" w:hAnsi="Times New Roman" w:cs="Times New Roman" w:eastAsia="Times New Roman"/>
          <w:i/>
          <w:sz w:val="24"/>
          <w:szCs w:val="24"/>
          <w:u w:val="single" w:color="000000"/>
        </w:rPr>
        <w:t>v </w:t>
      </w:r>
      <w:r>
        <w:rPr>
          <w:rFonts w:ascii="Times New Roman" w:hAnsi="Times New Roman" w:cs="Times New Roman" w:eastAsia="Times New Roman"/>
          <w:i/>
          <w:sz w:val="24"/>
          <w:szCs w:val="24"/>
        </w:rPr>
      </w:r>
      <w:r>
        <w:rPr>
          <w:rFonts w:ascii="Symbol" w:hAnsi="Symbol" w:cs="Symbol" w:eastAsia="Symbol"/>
          <w:position w:val="-14"/>
          <w:sz w:val="24"/>
          <w:szCs w:val="24"/>
        </w:rPr>
        <w:t></w:t>
      </w:r>
      <w:r>
        <w:rPr>
          <w:rFonts w:ascii="Times New Roman" w:hAnsi="Times New Roman" w:cs="Times New Roman" w:eastAsia="Times New Roman"/>
          <w:position w:val="-14"/>
          <w:sz w:val="24"/>
          <w:szCs w:val="24"/>
        </w:rPr>
      </w:r>
      <w:r>
        <w:rPr>
          <w:rFonts w:ascii="Symbol" w:hAnsi="Symbol" w:cs="Symbol" w:eastAsia="Symbol"/>
          <w:sz w:val="24"/>
          <w:szCs w:val="24"/>
        </w:rPr>
      </w:r>
      <w:r>
        <w:rPr>
          <w:rFonts w:ascii="Symbol" w:hAnsi="Symbol" w:cs="Symbol" w:eastAsia="Symbol"/>
          <w:sz w:val="24"/>
          <w:szCs w:val="24"/>
          <w:u w:val="single" w:color="000000"/>
        </w:rPr>
        <w:t></w:t>
      </w:r>
      <w:r>
        <w:rPr>
          <w:rFonts w:ascii="Times New Roman" w:hAnsi="Times New Roman" w:cs="Times New Roman" w:eastAsia="Times New Roman"/>
          <w:i/>
          <w:sz w:val="24"/>
          <w:szCs w:val="24"/>
          <w:u w:val="single" w:color="000000"/>
        </w:rPr>
        <w:t>w </w:t>
      </w:r>
      <w:r>
        <w:rPr>
          <w:rFonts w:ascii="Times New Roman" w:hAnsi="Times New Roman" w:cs="Times New Roman" w:eastAsia="Times New Roman"/>
          <w:i/>
          <w:sz w:val="24"/>
          <w:szCs w:val="24"/>
        </w:rPr>
      </w:r>
      <w:r>
        <w:rPr>
          <w:rFonts w:ascii="Symbol" w:hAnsi="Symbol" w:cs="Symbol" w:eastAsia="Symbol"/>
          <w:position w:val="-14"/>
          <w:sz w:val="24"/>
          <w:szCs w:val="24"/>
        </w:rPr>
        <w:t></w:t>
      </w:r>
      <w:r>
        <w:rPr>
          <w:rFonts w:ascii="Symbol" w:hAnsi="Symbol" w:cs="Symbol" w:eastAsia="Symbol"/>
          <w:spacing w:val="-2"/>
          <w:position w:val="-14"/>
          <w:sz w:val="24"/>
          <w:szCs w:val="24"/>
        </w:rPr>
        <w:t></w:t>
      </w:r>
      <w:r>
        <w:rPr>
          <w:rFonts w:ascii="Times New Roman" w:hAnsi="Times New Roman" w:cs="Times New Roman" w:eastAsia="Times New Roman"/>
          <w:spacing w:val="-2"/>
          <w:position w:val="-14"/>
          <w:sz w:val="24"/>
          <w:szCs w:val="24"/>
        </w:rPr>
      </w:r>
      <w:r>
        <w:rPr>
          <w:rFonts w:ascii="Times New Roman" w:hAnsi="Times New Roman" w:cs="Times New Roman" w:eastAsia="Times New Roman"/>
          <w:i/>
          <w:position w:val="-14"/>
          <w:sz w:val="24"/>
          <w:szCs w:val="24"/>
        </w:rPr>
        <w:t>S</w:t>
      </w:r>
      <w:r>
        <w:rPr>
          <w:rFonts w:ascii="Times New Roman" w:hAnsi="Times New Roman" w:cs="Times New Roman" w:eastAsia="Times New Roman"/>
          <w:sz w:val="24"/>
          <w:szCs w:val="24"/>
        </w:rPr>
      </w:r>
    </w:p>
    <w:p>
      <w:pPr>
        <w:spacing w:line="240" w:lineRule="auto" w:before="0"/>
        <w:rPr>
          <w:rFonts w:ascii="Times New Roman" w:hAnsi="Times New Roman" w:cs="Times New Roman" w:eastAsia="Times New Roman"/>
          <w:i/>
          <w:sz w:val="22"/>
          <w:szCs w:val="22"/>
        </w:rPr>
      </w:pPr>
      <w:r>
        <w:rPr/>
        <w:br w:type="column"/>
      </w:r>
      <w:r>
        <w:rPr>
          <w:rFonts w:ascii="Times New Roman"/>
          <w:i/>
          <w:sz w:val="22"/>
        </w:rPr>
      </w:r>
    </w:p>
    <w:p>
      <w:pPr>
        <w:spacing w:line="240" w:lineRule="auto" w:before="0"/>
        <w:rPr>
          <w:rFonts w:ascii="Times New Roman" w:hAnsi="Times New Roman" w:cs="Times New Roman" w:eastAsia="Times New Roman"/>
          <w:i/>
          <w:sz w:val="22"/>
          <w:szCs w:val="22"/>
        </w:rPr>
      </w:pPr>
    </w:p>
    <w:p>
      <w:pPr>
        <w:spacing w:line="240" w:lineRule="auto" w:before="1"/>
        <w:rPr>
          <w:rFonts w:ascii="Times New Roman" w:hAnsi="Times New Roman" w:cs="Times New Roman" w:eastAsia="Times New Roman"/>
          <w:i/>
          <w:sz w:val="19"/>
          <w:szCs w:val="19"/>
        </w:rPr>
      </w:pPr>
    </w:p>
    <w:p>
      <w:pPr>
        <w:pStyle w:val="BodyText"/>
        <w:spacing w:line="227" w:lineRule="exact"/>
        <w:ind w:left="538" w:right="0"/>
        <w:jc w:val="left"/>
      </w:pPr>
      <w:r>
        <w:rPr/>
        <w:t>（</w:t>
      </w:r>
      <w:r>
        <w:rPr>
          <w:rFonts w:ascii="Arial" w:hAnsi="Arial" w:cs="Arial" w:eastAsia="Arial"/>
        </w:rPr>
        <w:t>E.47</w:t>
      </w:r>
      <w:r>
        <w:rPr/>
        <w:t>）</w:t>
      </w:r>
    </w:p>
    <w:p>
      <w:pPr>
        <w:spacing w:after="0" w:line="227" w:lineRule="exact"/>
        <w:jc w:val="left"/>
        <w:sectPr>
          <w:type w:val="continuous"/>
          <w:pgSz w:w="11910" w:h="16840"/>
          <w:pgMar w:top="640" w:bottom="280" w:left="1300" w:right="820"/>
          <w:cols w:num="3" w:equalWidth="0">
            <w:col w:w="3484" w:space="40"/>
            <w:col w:w="2021" w:space="2636"/>
            <w:col w:w="1609"/>
          </w:cols>
        </w:sectPr>
      </w:pPr>
    </w:p>
    <w:p>
      <w:pPr>
        <w:tabs>
          <w:tab w:pos="474" w:val="left" w:leader="none"/>
          <w:tab w:pos="944" w:val="left" w:leader="none"/>
        </w:tabs>
        <w:spacing w:line="261" w:lineRule="exact" w:before="0"/>
        <w:ind w:left="0" w:right="718" w:firstLine="0"/>
        <w:jc w:val="center"/>
        <w:rPr>
          <w:rFonts w:ascii="Symbol" w:hAnsi="Symbol" w:cs="Symbol" w:eastAsia="Symbol"/>
          <w:sz w:val="25"/>
          <w:szCs w:val="25"/>
        </w:rPr>
      </w:pPr>
      <w:r>
        <w:rPr>
          <w:rFonts w:ascii="Symbol" w:hAnsi="Symbol" w:cs="Symbol" w:eastAsia="Symbol"/>
          <w:spacing w:val="-2"/>
          <w:w w:val="95"/>
          <w:sz w:val="24"/>
          <w:szCs w:val="24"/>
        </w:rPr>
        <w:t></w:t>
      </w:r>
      <w:r>
        <w:rPr>
          <w:rFonts w:ascii="Times New Roman" w:hAnsi="Times New Roman" w:cs="Times New Roman" w:eastAsia="Times New Roman"/>
          <w:i/>
          <w:spacing w:val="-2"/>
          <w:w w:val="95"/>
          <w:sz w:val="24"/>
          <w:szCs w:val="24"/>
        </w:rPr>
        <w:t>x</w:t>
        <w:tab/>
      </w:r>
      <w:r>
        <w:rPr>
          <w:rFonts w:ascii="Symbol" w:hAnsi="Symbol" w:cs="Symbol" w:eastAsia="Symbol"/>
          <w:spacing w:val="-2"/>
          <w:w w:val="95"/>
          <w:sz w:val="24"/>
          <w:szCs w:val="24"/>
        </w:rPr>
        <w:t></w:t>
      </w:r>
      <w:r>
        <w:rPr>
          <w:rFonts w:ascii="Times New Roman" w:hAnsi="Times New Roman" w:cs="Times New Roman" w:eastAsia="Times New Roman"/>
          <w:i/>
          <w:spacing w:val="-2"/>
          <w:w w:val="95"/>
          <w:sz w:val="24"/>
          <w:szCs w:val="24"/>
        </w:rPr>
        <w:t>y</w:t>
        <w:tab/>
      </w:r>
      <w:r>
        <w:rPr>
          <w:rFonts w:ascii="Symbol" w:hAnsi="Symbol" w:cs="Symbol" w:eastAsia="Symbol"/>
          <w:spacing w:val="-2"/>
          <w:sz w:val="24"/>
          <w:szCs w:val="24"/>
        </w:rPr>
        <w:t></w:t>
      </w:r>
      <w:r>
        <w:rPr>
          <w:rFonts w:ascii="Symbol" w:hAnsi="Symbol" w:cs="Symbol" w:eastAsia="Symbol"/>
          <w:i/>
          <w:spacing w:val="-2"/>
          <w:sz w:val="25"/>
          <w:szCs w:val="25"/>
        </w:rPr>
        <w:t></w:t>
      </w:r>
      <w:r>
        <w:rPr>
          <w:rFonts w:ascii="Symbol" w:hAnsi="Symbol" w:cs="Symbol" w:eastAsia="Symbol"/>
          <w:spacing w:val="-2"/>
          <w:sz w:val="25"/>
          <w:szCs w:val="25"/>
        </w:rPr>
      </w:r>
    </w:p>
    <w:p>
      <w:pPr>
        <w:spacing w:line="240" w:lineRule="auto" w:before="0"/>
        <w:rPr>
          <w:rFonts w:ascii="Symbol" w:hAnsi="Symbol" w:cs="Symbol" w:eastAsia="Symbol"/>
          <w:i/>
          <w:sz w:val="20"/>
          <w:szCs w:val="20"/>
        </w:rPr>
      </w:pPr>
    </w:p>
    <w:p>
      <w:pPr>
        <w:spacing w:line="240" w:lineRule="auto" w:before="4"/>
        <w:rPr>
          <w:rFonts w:ascii="Symbol" w:hAnsi="Symbol" w:cs="Symbol" w:eastAsia="Symbol"/>
          <w:i/>
          <w:sz w:val="24"/>
          <w:szCs w:val="24"/>
        </w:rPr>
      </w:pPr>
    </w:p>
    <w:p>
      <w:pPr>
        <w:spacing w:after="0" w:line="240" w:lineRule="auto"/>
        <w:rPr>
          <w:rFonts w:ascii="Symbol" w:hAnsi="Symbol" w:cs="Symbol" w:eastAsia="Symbol"/>
          <w:sz w:val="24"/>
          <w:szCs w:val="24"/>
        </w:rPr>
        <w:sectPr>
          <w:type w:val="continuous"/>
          <w:pgSz w:w="11910" w:h="16840"/>
          <w:pgMar w:top="640" w:bottom="280" w:left="1300" w:right="820"/>
        </w:sectPr>
      </w:pPr>
    </w:p>
    <w:p>
      <w:pPr>
        <w:spacing w:before="88"/>
        <w:ind w:left="0" w:right="0" w:firstLine="0"/>
        <w:jc w:val="right"/>
        <w:rPr>
          <w:rFonts w:ascii="Times New Roman" w:hAnsi="Times New Roman" w:cs="Times New Roman" w:eastAsia="Times New Roman"/>
          <w:sz w:val="15"/>
          <w:szCs w:val="15"/>
        </w:rPr>
      </w:pPr>
      <w:r>
        <w:rPr/>
        <w:pict>
          <v:group style="position:absolute;margin-left:72.951714pt;margin-top:12.835051pt;width:13.45pt;height:.1pt;mso-position-horizontal-relative:page;mso-position-vertical-relative:paragraph;z-index:3880" coordorigin="1459,257" coordsize="269,2">
            <v:shape style="position:absolute;left:1459;top:257;width:269;height:2" coordorigin="1459,257" coordsize="269,0" path="m1459,257l1728,257e" filled="false" stroked="true" strokeweight=".530090pt" strokecolor="#000000">
              <v:path arrowok="t"/>
            </v:shape>
            <w10:wrap type="none"/>
          </v:group>
        </w:pict>
      </w:r>
      <w:r>
        <w:rPr/>
        <w:pict>
          <v:group style="position:absolute;margin-left:287.550964pt;margin-top:12.835064pt;width:13.45pt;height:.1pt;mso-position-horizontal-relative:page;mso-position-vertical-relative:paragraph;z-index:3904" coordorigin="5751,257" coordsize="269,2">
            <v:shape style="position:absolute;left:5751;top:257;width:269;height:2" coordorigin="5751,257" coordsize="269,0" path="m5751,257l6019,257e" filled="false" stroked="true" strokeweight=".530090pt" strokecolor="#000000">
              <v:path arrowok="t"/>
            </v:shape>
            <w10:wrap type="none"/>
          </v:group>
        </w:pict>
      </w:r>
      <w:r>
        <w:rPr/>
        <w:pict>
          <v:shape style="position:absolute;margin-left:70.513672pt;margin-top:-8.907641pt;width:355.75pt;height:37.6pt;mso-position-horizontal-relative:page;mso-position-vertical-relative:paragraph;z-index:4216" type="#_x0000_t202" filled="false" stroked="false">
            <v:textbox inset="0,0,0,0">
              <w:txbxContent>
                <w:tbl>
                  <w:tblPr>
                    <w:tblW w:w="0" w:type="auto"/>
                    <w:jc w:val="left"/>
                    <w:tblLayout w:type="fixed"/>
                    <w:tblCellMar>
                      <w:top w:w="0" w:type="dxa"/>
                      <w:left w:w="0" w:type="dxa"/>
                      <w:bottom w:w="0" w:type="dxa"/>
                      <w:right w:w="0" w:type="dxa"/>
                    </w:tblCellMar>
                    <w:tblLook w:val="01E0"/>
                  </w:tblPr>
                  <w:tblGrid>
                    <w:gridCol w:w="1120"/>
                    <w:gridCol w:w="170"/>
                    <w:gridCol w:w="600"/>
                    <w:gridCol w:w="171"/>
                    <w:gridCol w:w="645"/>
                    <w:gridCol w:w="191"/>
                    <w:gridCol w:w="558"/>
                    <w:gridCol w:w="228"/>
                    <w:gridCol w:w="250"/>
                    <w:gridCol w:w="377"/>
                    <w:gridCol w:w="863"/>
                    <w:gridCol w:w="377"/>
                    <w:gridCol w:w="853"/>
                    <w:gridCol w:w="365"/>
                    <w:gridCol w:w="345"/>
                  </w:tblGrid>
                  <w:tr>
                    <w:trPr>
                      <w:trHeight w:val="435" w:hRule="exact"/>
                    </w:trPr>
                    <w:tc>
                      <w:tcPr>
                        <w:tcW w:w="1120" w:type="dxa"/>
                        <w:tcBorders>
                          <w:top w:val="nil" w:sz="6" w:space="0" w:color="auto"/>
                          <w:left w:val="nil" w:sz="6" w:space="0" w:color="auto"/>
                          <w:bottom w:val="nil" w:sz="6" w:space="0" w:color="auto"/>
                          <w:right w:val="nil" w:sz="6" w:space="0" w:color="auto"/>
                        </w:tcBorders>
                      </w:tcPr>
                      <w:p>
                        <w:pPr>
                          <w:pStyle w:val="TableParagraph"/>
                          <w:tabs>
                            <w:tab w:pos="558" w:val="left" w:leader="none"/>
                          </w:tabs>
                          <w:spacing w:line="240" w:lineRule="auto" w:before="76"/>
                          <w:ind w:left="61" w:right="0"/>
                          <w:jc w:val="left"/>
                          <w:rPr>
                            <w:rFonts w:ascii="Times New Roman" w:hAnsi="Times New Roman" w:cs="Times New Roman" w:eastAsia="Times New Roman"/>
                            <w:sz w:val="25"/>
                            <w:szCs w:val="25"/>
                          </w:rPr>
                        </w:pPr>
                        <w:r>
                          <w:rPr>
                            <w:rFonts w:ascii="Symbol" w:hAnsi="Symbol" w:cs="Symbol" w:eastAsia="Symbol"/>
                            <w:spacing w:val="-5"/>
                            <w:w w:val="98"/>
                            <w:sz w:val="25"/>
                            <w:szCs w:val="25"/>
                          </w:rPr>
                          <w:t></w:t>
                        </w:r>
                        <w:r>
                          <w:rPr>
                            <w:rFonts w:ascii="Times New Roman" w:hAnsi="Times New Roman" w:cs="Times New Roman" w:eastAsia="Times New Roman"/>
                            <w:i/>
                            <w:w w:val="98"/>
                            <w:sz w:val="25"/>
                            <w:szCs w:val="25"/>
                          </w:rPr>
                          <w:t>u</w:t>
                        </w:r>
                        <w:r>
                          <w:rPr>
                            <w:rFonts w:ascii="Times New Roman" w:hAnsi="Times New Roman" w:cs="Times New Roman" w:eastAsia="Times New Roman"/>
                            <w:i/>
                            <w:sz w:val="25"/>
                            <w:szCs w:val="25"/>
                          </w:rPr>
                          <w:tab/>
                        </w:r>
                        <w:r>
                          <w:rPr>
                            <w:rFonts w:ascii="Symbol" w:hAnsi="Symbol" w:cs="Symbol" w:eastAsia="Symbol"/>
                            <w:spacing w:val="6"/>
                            <w:w w:val="98"/>
                            <w:sz w:val="25"/>
                            <w:szCs w:val="25"/>
                          </w:rPr>
                          <w:t></w:t>
                        </w:r>
                        <w:r>
                          <w:rPr>
                            <w:rFonts w:ascii="Times New Roman" w:hAnsi="Times New Roman" w:cs="Times New Roman" w:eastAsia="Times New Roman"/>
                            <w:spacing w:val="-3"/>
                            <w:w w:val="98"/>
                            <w:sz w:val="25"/>
                            <w:szCs w:val="25"/>
                          </w:rPr>
                          <w:t>(</w:t>
                        </w:r>
                        <w:r>
                          <w:rPr>
                            <w:rFonts w:ascii="Times New Roman" w:hAnsi="Times New Roman" w:cs="Times New Roman" w:eastAsia="Times New Roman"/>
                            <w:i/>
                            <w:spacing w:val="14"/>
                            <w:w w:val="98"/>
                            <w:sz w:val="25"/>
                            <w:szCs w:val="25"/>
                          </w:rPr>
                          <w:t>u</w:t>
                        </w:r>
                        <w:r>
                          <w:rPr>
                            <w:rFonts w:ascii="Times New Roman" w:hAnsi="Times New Roman" w:cs="Times New Roman" w:eastAsia="Times New Roman"/>
                            <w:w w:val="95"/>
                            <w:position w:val="12"/>
                            <w:sz w:val="15"/>
                            <w:szCs w:val="15"/>
                          </w:rPr>
                          <w:t>2</w:t>
                        </w:r>
                        <w:r>
                          <w:rPr>
                            <w:rFonts w:ascii="Times New Roman" w:hAnsi="Times New Roman" w:cs="Times New Roman" w:eastAsia="Times New Roman"/>
                            <w:spacing w:val="-13"/>
                            <w:position w:val="12"/>
                            <w:sz w:val="15"/>
                            <w:szCs w:val="15"/>
                          </w:rPr>
                          <w:t> </w:t>
                        </w:r>
                        <w:r>
                          <w:rPr>
                            <w:rFonts w:ascii="Times New Roman" w:hAnsi="Times New Roman" w:cs="Times New Roman" w:eastAsia="Times New Roman"/>
                            <w:w w:val="98"/>
                            <w:sz w:val="25"/>
                            <w:szCs w:val="25"/>
                          </w:rPr>
                          <w:t>)</w:t>
                        </w:r>
                        <w:r>
                          <w:rPr>
                            <w:rFonts w:ascii="Times New Roman" w:hAnsi="Times New Roman" w:cs="Times New Roman" w:eastAsia="Times New Roman"/>
                            <w:sz w:val="25"/>
                            <w:szCs w:val="25"/>
                          </w:rPr>
                        </w:r>
                      </w:p>
                    </w:tc>
                    <w:tc>
                      <w:tcPr>
                        <w:tcW w:w="170" w:type="dxa"/>
                        <w:tcBorders>
                          <w:top w:val="nil" w:sz="6" w:space="0" w:color="auto"/>
                          <w:left w:val="nil" w:sz="6" w:space="0" w:color="auto"/>
                          <w:bottom w:val="nil" w:sz="6" w:space="0" w:color="auto"/>
                          <w:right w:val="nil" w:sz="6" w:space="0" w:color="auto"/>
                        </w:tcBorders>
                      </w:tcPr>
                      <w:p>
                        <w:pPr>
                          <w:pStyle w:val="TableParagraph"/>
                          <w:spacing w:line="240" w:lineRule="auto" w:before="13"/>
                          <w:ind w:right="0"/>
                          <w:jc w:val="left"/>
                          <w:rPr>
                            <w:rFonts w:ascii="宋体" w:hAnsi="宋体" w:cs="宋体" w:eastAsia="宋体"/>
                            <w:sz w:val="18"/>
                            <w:szCs w:val="18"/>
                          </w:rPr>
                        </w:pPr>
                      </w:p>
                      <w:p>
                        <w:pPr>
                          <w:pStyle w:val="TableParagraph"/>
                          <w:spacing w:line="187" w:lineRule="exact"/>
                          <w:ind w:left="18" w:right="0"/>
                          <w:jc w:val="left"/>
                          <w:rPr>
                            <w:rFonts w:ascii="Symbol" w:hAnsi="Symbol" w:cs="Symbol" w:eastAsia="Symbol"/>
                            <w:sz w:val="25"/>
                            <w:szCs w:val="25"/>
                          </w:rPr>
                        </w:pPr>
                        <w:r>
                          <w:rPr>
                            <w:rFonts w:ascii="Symbol" w:hAnsi="Symbol" w:cs="Symbol" w:eastAsia="Symbol"/>
                            <w:w w:val="98"/>
                            <w:sz w:val="25"/>
                            <w:szCs w:val="25"/>
                          </w:rPr>
                          <w:t></w:t>
                        </w:r>
                        <w:r>
                          <w:rPr>
                            <w:rFonts w:ascii="Symbol" w:hAnsi="Symbol" w:cs="Symbol" w:eastAsia="Symbol"/>
                            <w:sz w:val="25"/>
                            <w:szCs w:val="25"/>
                          </w:rPr>
                        </w:r>
                      </w:p>
                    </w:tc>
                    <w:tc>
                      <w:tcPr>
                        <w:tcW w:w="600" w:type="dxa"/>
                        <w:tcBorders>
                          <w:top w:val="nil" w:sz="6" w:space="0" w:color="auto"/>
                          <w:left w:val="nil" w:sz="6" w:space="0" w:color="auto"/>
                          <w:bottom w:val="single" w:sz="4" w:space="0" w:color="000000"/>
                          <w:right w:val="nil" w:sz="6" w:space="0" w:color="auto"/>
                        </w:tcBorders>
                      </w:tcPr>
                      <w:p>
                        <w:pPr>
                          <w:pStyle w:val="TableParagraph"/>
                          <w:spacing w:line="240" w:lineRule="auto" w:before="85"/>
                          <w:ind w:left="40" w:right="0"/>
                          <w:jc w:val="left"/>
                          <w:rPr>
                            <w:rFonts w:ascii="Times New Roman" w:hAnsi="Times New Roman" w:cs="Times New Roman" w:eastAsia="Times New Roman"/>
                            <w:sz w:val="25"/>
                            <w:szCs w:val="25"/>
                          </w:rPr>
                        </w:pPr>
                        <w:r>
                          <w:rPr>
                            <w:rFonts w:ascii="Symbol" w:hAnsi="Symbol" w:cs="Symbol" w:eastAsia="Symbol"/>
                            <w:spacing w:val="6"/>
                            <w:w w:val="98"/>
                            <w:sz w:val="25"/>
                            <w:szCs w:val="25"/>
                          </w:rPr>
                          <w:t></w:t>
                        </w:r>
                        <w:r>
                          <w:rPr>
                            <w:rFonts w:ascii="Times New Roman" w:hAnsi="Times New Roman" w:cs="Times New Roman" w:eastAsia="Times New Roman"/>
                            <w:spacing w:val="-3"/>
                            <w:w w:val="98"/>
                            <w:sz w:val="25"/>
                            <w:szCs w:val="25"/>
                          </w:rPr>
                          <w:t>(</w:t>
                        </w:r>
                        <w:r>
                          <w:rPr>
                            <w:rFonts w:ascii="Times New Roman" w:hAnsi="Times New Roman" w:cs="Times New Roman" w:eastAsia="Times New Roman"/>
                            <w:i/>
                            <w:spacing w:val="-3"/>
                            <w:w w:val="98"/>
                            <w:sz w:val="25"/>
                            <w:szCs w:val="25"/>
                          </w:rPr>
                          <w:t>u</w:t>
                        </w:r>
                        <w:r>
                          <w:rPr>
                            <w:rFonts w:ascii="Times New Roman" w:hAnsi="Times New Roman" w:cs="Times New Roman" w:eastAsia="Times New Roman"/>
                            <w:i/>
                            <w:spacing w:val="2"/>
                            <w:w w:val="98"/>
                            <w:sz w:val="25"/>
                            <w:szCs w:val="25"/>
                          </w:rPr>
                          <w:t>v</w:t>
                        </w:r>
                        <w:r>
                          <w:rPr>
                            <w:rFonts w:ascii="Times New Roman" w:hAnsi="Times New Roman" w:cs="Times New Roman" w:eastAsia="Times New Roman"/>
                            <w:w w:val="98"/>
                            <w:sz w:val="25"/>
                            <w:szCs w:val="25"/>
                          </w:rPr>
                          <w:t>)</w:t>
                        </w:r>
                        <w:r>
                          <w:rPr>
                            <w:rFonts w:ascii="Times New Roman" w:hAnsi="Times New Roman" w:cs="Times New Roman" w:eastAsia="Times New Roman"/>
                            <w:sz w:val="25"/>
                            <w:szCs w:val="25"/>
                          </w:rPr>
                        </w:r>
                      </w:p>
                    </w:tc>
                    <w:tc>
                      <w:tcPr>
                        <w:tcW w:w="171" w:type="dxa"/>
                        <w:tcBorders>
                          <w:top w:val="nil" w:sz="6" w:space="0" w:color="auto"/>
                          <w:left w:val="nil" w:sz="6" w:space="0" w:color="auto"/>
                          <w:bottom w:val="nil" w:sz="6" w:space="0" w:color="auto"/>
                          <w:right w:val="nil" w:sz="6" w:space="0" w:color="auto"/>
                        </w:tcBorders>
                      </w:tcPr>
                      <w:p>
                        <w:pPr>
                          <w:pStyle w:val="TableParagraph"/>
                          <w:spacing w:line="240" w:lineRule="auto" w:before="13"/>
                          <w:ind w:right="0"/>
                          <w:jc w:val="left"/>
                          <w:rPr>
                            <w:rFonts w:ascii="宋体" w:hAnsi="宋体" w:cs="宋体" w:eastAsia="宋体"/>
                            <w:sz w:val="18"/>
                            <w:szCs w:val="18"/>
                          </w:rPr>
                        </w:pPr>
                      </w:p>
                      <w:p>
                        <w:pPr>
                          <w:pStyle w:val="TableParagraph"/>
                          <w:spacing w:line="187" w:lineRule="exact"/>
                          <w:ind w:left="19" w:right="0"/>
                          <w:jc w:val="left"/>
                          <w:rPr>
                            <w:rFonts w:ascii="Symbol" w:hAnsi="Symbol" w:cs="Symbol" w:eastAsia="Symbol"/>
                            <w:sz w:val="25"/>
                            <w:szCs w:val="25"/>
                          </w:rPr>
                        </w:pPr>
                        <w:r>
                          <w:rPr>
                            <w:rFonts w:ascii="Symbol" w:hAnsi="Symbol" w:cs="Symbol" w:eastAsia="Symbol"/>
                            <w:w w:val="98"/>
                            <w:sz w:val="25"/>
                            <w:szCs w:val="25"/>
                          </w:rPr>
                          <w:t></w:t>
                        </w:r>
                        <w:r>
                          <w:rPr>
                            <w:rFonts w:ascii="Symbol" w:hAnsi="Symbol" w:cs="Symbol" w:eastAsia="Symbol"/>
                            <w:sz w:val="25"/>
                            <w:szCs w:val="25"/>
                          </w:rPr>
                        </w:r>
                      </w:p>
                    </w:tc>
                    <w:tc>
                      <w:tcPr>
                        <w:tcW w:w="645" w:type="dxa"/>
                        <w:tcBorders>
                          <w:top w:val="nil" w:sz="6" w:space="0" w:color="auto"/>
                          <w:left w:val="nil" w:sz="6" w:space="0" w:color="auto"/>
                          <w:bottom w:val="single" w:sz="4" w:space="0" w:color="000000"/>
                          <w:right w:val="nil" w:sz="6" w:space="0" w:color="auto"/>
                        </w:tcBorders>
                      </w:tcPr>
                      <w:p>
                        <w:pPr>
                          <w:pStyle w:val="TableParagraph"/>
                          <w:spacing w:line="240" w:lineRule="auto" w:before="85"/>
                          <w:ind w:left="40" w:right="0"/>
                          <w:jc w:val="left"/>
                          <w:rPr>
                            <w:rFonts w:ascii="Times New Roman" w:hAnsi="Times New Roman" w:cs="Times New Roman" w:eastAsia="Times New Roman"/>
                            <w:sz w:val="25"/>
                            <w:szCs w:val="25"/>
                          </w:rPr>
                        </w:pPr>
                        <w:r>
                          <w:rPr>
                            <w:rFonts w:ascii="Symbol" w:hAnsi="Symbol" w:cs="Symbol" w:eastAsia="Symbol"/>
                            <w:spacing w:val="5"/>
                            <w:w w:val="98"/>
                            <w:sz w:val="25"/>
                            <w:szCs w:val="25"/>
                          </w:rPr>
                          <w:t></w:t>
                        </w:r>
                        <w:r>
                          <w:rPr>
                            <w:rFonts w:ascii="Times New Roman" w:hAnsi="Times New Roman" w:cs="Times New Roman" w:eastAsia="Times New Roman"/>
                            <w:spacing w:val="-2"/>
                            <w:w w:val="98"/>
                            <w:sz w:val="25"/>
                            <w:szCs w:val="25"/>
                          </w:rPr>
                          <w:t>(</w:t>
                        </w:r>
                        <w:r>
                          <w:rPr>
                            <w:rFonts w:ascii="Times New Roman" w:hAnsi="Times New Roman" w:cs="Times New Roman" w:eastAsia="Times New Roman"/>
                            <w:i/>
                            <w:spacing w:val="-3"/>
                            <w:w w:val="98"/>
                            <w:sz w:val="25"/>
                            <w:szCs w:val="25"/>
                          </w:rPr>
                          <w:t>u</w:t>
                        </w:r>
                        <w:r>
                          <w:rPr>
                            <w:rFonts w:ascii="Times New Roman" w:hAnsi="Times New Roman" w:cs="Times New Roman" w:eastAsia="Times New Roman"/>
                            <w:i/>
                            <w:spacing w:val="-8"/>
                            <w:w w:val="98"/>
                            <w:sz w:val="25"/>
                            <w:szCs w:val="25"/>
                          </w:rPr>
                          <w:t>w</w:t>
                        </w:r>
                        <w:r>
                          <w:rPr>
                            <w:rFonts w:ascii="Times New Roman" w:hAnsi="Times New Roman" w:cs="Times New Roman" w:eastAsia="Times New Roman"/>
                            <w:w w:val="98"/>
                            <w:sz w:val="25"/>
                            <w:szCs w:val="25"/>
                          </w:rPr>
                          <w:t>)</w:t>
                        </w:r>
                        <w:r>
                          <w:rPr>
                            <w:rFonts w:ascii="Times New Roman" w:hAnsi="Times New Roman" w:cs="Times New Roman" w:eastAsia="Times New Roman"/>
                            <w:sz w:val="25"/>
                            <w:szCs w:val="25"/>
                          </w:rPr>
                        </w:r>
                      </w:p>
                    </w:tc>
                    <w:tc>
                      <w:tcPr>
                        <w:tcW w:w="191" w:type="dxa"/>
                        <w:tcBorders>
                          <w:top w:val="nil" w:sz="6" w:space="0" w:color="auto"/>
                          <w:left w:val="nil" w:sz="6" w:space="0" w:color="auto"/>
                          <w:bottom w:val="nil" w:sz="6" w:space="0" w:color="auto"/>
                          <w:right w:val="nil" w:sz="6" w:space="0" w:color="auto"/>
                        </w:tcBorders>
                      </w:tcPr>
                      <w:p>
                        <w:pPr>
                          <w:pStyle w:val="TableParagraph"/>
                          <w:spacing w:line="240" w:lineRule="auto" w:before="13"/>
                          <w:ind w:right="0"/>
                          <w:jc w:val="left"/>
                          <w:rPr>
                            <w:rFonts w:ascii="宋体" w:hAnsi="宋体" w:cs="宋体" w:eastAsia="宋体"/>
                            <w:sz w:val="18"/>
                            <w:szCs w:val="18"/>
                          </w:rPr>
                        </w:pPr>
                      </w:p>
                      <w:p>
                        <w:pPr>
                          <w:pStyle w:val="TableParagraph"/>
                          <w:spacing w:line="187" w:lineRule="exact"/>
                          <w:ind w:left="19" w:right="0"/>
                          <w:jc w:val="left"/>
                          <w:rPr>
                            <w:rFonts w:ascii="Symbol" w:hAnsi="Symbol" w:cs="Symbol" w:eastAsia="Symbol"/>
                            <w:sz w:val="25"/>
                            <w:szCs w:val="25"/>
                          </w:rPr>
                        </w:pPr>
                        <w:r>
                          <w:rPr>
                            <w:rFonts w:ascii="Symbol" w:hAnsi="Symbol" w:cs="Symbol" w:eastAsia="Symbol"/>
                            <w:w w:val="98"/>
                            <w:sz w:val="25"/>
                            <w:szCs w:val="25"/>
                          </w:rPr>
                          <w:t></w:t>
                        </w:r>
                        <w:r>
                          <w:rPr>
                            <w:rFonts w:ascii="Symbol" w:hAnsi="Symbol" w:cs="Symbol" w:eastAsia="Symbol"/>
                            <w:sz w:val="25"/>
                            <w:szCs w:val="25"/>
                          </w:rPr>
                        </w:r>
                      </w:p>
                    </w:tc>
                    <w:tc>
                      <w:tcPr>
                        <w:tcW w:w="558" w:type="dxa"/>
                        <w:tcBorders>
                          <w:top w:val="nil" w:sz="6" w:space="0" w:color="auto"/>
                          <w:left w:val="nil" w:sz="6" w:space="0" w:color="auto"/>
                          <w:bottom w:val="single" w:sz="4" w:space="0" w:color="000000"/>
                          <w:right w:val="nil" w:sz="6" w:space="0" w:color="auto"/>
                        </w:tcBorders>
                      </w:tcPr>
                      <w:p>
                        <w:pPr>
                          <w:pStyle w:val="TableParagraph"/>
                          <w:spacing w:line="240" w:lineRule="auto" w:before="85"/>
                          <w:ind w:left="40" w:right="0"/>
                          <w:jc w:val="left"/>
                          <w:rPr>
                            <w:rFonts w:ascii="Times New Roman" w:hAnsi="Times New Roman" w:cs="Times New Roman" w:eastAsia="Times New Roman"/>
                            <w:sz w:val="25"/>
                            <w:szCs w:val="25"/>
                          </w:rPr>
                        </w:pPr>
                        <w:r>
                          <w:rPr>
                            <w:rFonts w:ascii="Times New Roman" w:hAnsi="Times New Roman" w:cs="Times New Roman" w:eastAsia="Times New Roman"/>
                            <w:w w:val="98"/>
                            <w:sz w:val="25"/>
                            <w:szCs w:val="25"/>
                          </w:rPr>
                          <w:t>1</w:t>
                        </w:r>
                        <w:r>
                          <w:rPr>
                            <w:rFonts w:ascii="Times New Roman" w:hAnsi="Times New Roman" w:cs="Times New Roman" w:eastAsia="Times New Roman"/>
                            <w:spacing w:val="26"/>
                            <w:sz w:val="25"/>
                            <w:szCs w:val="25"/>
                          </w:rPr>
                          <w:t> </w:t>
                        </w:r>
                        <w:r>
                          <w:rPr>
                            <w:rFonts w:ascii="Symbol" w:hAnsi="Symbol" w:cs="Symbol" w:eastAsia="Symbol"/>
                            <w:spacing w:val="-5"/>
                            <w:w w:val="98"/>
                            <w:sz w:val="25"/>
                            <w:szCs w:val="25"/>
                          </w:rPr>
                          <w:t></w:t>
                        </w:r>
                        <w:r>
                          <w:rPr>
                            <w:rFonts w:ascii="Times New Roman" w:hAnsi="Times New Roman" w:cs="Times New Roman" w:eastAsia="Times New Roman"/>
                            <w:i/>
                            <w:w w:val="98"/>
                            <w:sz w:val="25"/>
                            <w:szCs w:val="25"/>
                          </w:rPr>
                          <w:t>P</w:t>
                        </w:r>
                        <w:r>
                          <w:rPr>
                            <w:rFonts w:ascii="Times New Roman" w:hAnsi="Times New Roman" w:cs="Times New Roman" w:eastAsia="Times New Roman"/>
                            <w:sz w:val="25"/>
                            <w:szCs w:val="25"/>
                          </w:rPr>
                        </w:r>
                      </w:p>
                    </w:tc>
                    <w:tc>
                      <w:tcPr>
                        <w:tcW w:w="228" w:type="dxa"/>
                        <w:tcBorders>
                          <w:top w:val="nil" w:sz="6" w:space="0" w:color="auto"/>
                          <w:left w:val="nil" w:sz="6" w:space="0" w:color="auto"/>
                          <w:bottom w:val="nil" w:sz="6" w:space="0" w:color="auto"/>
                          <w:right w:val="nil" w:sz="6" w:space="0" w:color="auto"/>
                        </w:tcBorders>
                      </w:tcPr>
                      <w:p>
                        <w:pPr>
                          <w:pStyle w:val="TableParagraph"/>
                          <w:spacing w:line="240" w:lineRule="auto" w:before="13"/>
                          <w:ind w:right="0"/>
                          <w:jc w:val="left"/>
                          <w:rPr>
                            <w:rFonts w:ascii="宋体" w:hAnsi="宋体" w:cs="宋体" w:eastAsia="宋体"/>
                            <w:sz w:val="18"/>
                            <w:szCs w:val="18"/>
                          </w:rPr>
                        </w:pPr>
                      </w:p>
                      <w:p>
                        <w:pPr>
                          <w:pStyle w:val="TableParagraph"/>
                          <w:spacing w:line="187" w:lineRule="exact"/>
                          <w:ind w:left="35" w:right="0"/>
                          <w:jc w:val="left"/>
                          <w:rPr>
                            <w:rFonts w:ascii="Symbol" w:hAnsi="Symbol" w:cs="Symbol" w:eastAsia="Symbol"/>
                            <w:sz w:val="25"/>
                            <w:szCs w:val="25"/>
                          </w:rPr>
                        </w:pPr>
                        <w:r>
                          <w:rPr>
                            <w:rFonts w:ascii="Symbol" w:hAnsi="Symbol" w:cs="Symbol" w:eastAsia="Symbol"/>
                            <w:w w:val="98"/>
                            <w:sz w:val="25"/>
                            <w:szCs w:val="25"/>
                          </w:rPr>
                          <w:t></w:t>
                        </w:r>
                        <w:r>
                          <w:rPr>
                            <w:rFonts w:ascii="Symbol" w:hAnsi="Symbol" w:cs="Symbol" w:eastAsia="Symbol"/>
                            <w:sz w:val="25"/>
                            <w:szCs w:val="25"/>
                          </w:rPr>
                        </w:r>
                      </w:p>
                    </w:tc>
                    <w:tc>
                      <w:tcPr>
                        <w:tcW w:w="250" w:type="dxa"/>
                        <w:tcBorders>
                          <w:top w:val="nil" w:sz="6" w:space="0" w:color="auto"/>
                          <w:left w:val="nil" w:sz="6" w:space="0" w:color="auto"/>
                          <w:bottom w:val="single" w:sz="4" w:space="0" w:color="000000"/>
                          <w:right w:val="nil" w:sz="6" w:space="0" w:color="auto"/>
                        </w:tcBorders>
                      </w:tcPr>
                      <w:p>
                        <w:pPr>
                          <w:pStyle w:val="TableParagraph"/>
                          <w:spacing w:line="240" w:lineRule="auto" w:before="85"/>
                          <w:ind w:left="61" w:right="0"/>
                          <w:jc w:val="left"/>
                          <w:rPr>
                            <w:rFonts w:ascii="Symbol" w:hAnsi="Symbol" w:cs="Symbol" w:eastAsia="Symbol"/>
                            <w:sz w:val="25"/>
                            <w:szCs w:val="25"/>
                          </w:rPr>
                        </w:pPr>
                        <w:r>
                          <w:rPr>
                            <w:rFonts w:ascii="Symbol" w:hAnsi="Symbol" w:cs="Symbol" w:eastAsia="Symbol"/>
                            <w:w w:val="98"/>
                            <w:sz w:val="25"/>
                            <w:szCs w:val="25"/>
                          </w:rPr>
                          <w:t></w:t>
                        </w:r>
                        <w:r>
                          <w:rPr>
                            <w:rFonts w:ascii="Symbol" w:hAnsi="Symbol" w:cs="Symbol" w:eastAsia="Symbol"/>
                            <w:sz w:val="25"/>
                            <w:szCs w:val="25"/>
                          </w:rPr>
                        </w:r>
                      </w:p>
                    </w:tc>
                    <w:tc>
                      <w:tcPr>
                        <w:tcW w:w="377" w:type="dxa"/>
                        <w:tcBorders>
                          <w:top w:val="nil" w:sz="6" w:space="0" w:color="auto"/>
                          <w:left w:val="nil" w:sz="6" w:space="0" w:color="auto"/>
                          <w:bottom w:val="nil" w:sz="6" w:space="0" w:color="auto"/>
                          <w:right w:val="nil" w:sz="6" w:space="0" w:color="auto"/>
                        </w:tcBorders>
                      </w:tcPr>
                      <w:p>
                        <w:pPr/>
                      </w:p>
                    </w:tc>
                    <w:tc>
                      <w:tcPr>
                        <w:tcW w:w="863" w:type="dxa"/>
                        <w:tcBorders>
                          <w:top w:val="nil" w:sz="6" w:space="0" w:color="auto"/>
                          <w:left w:val="nil" w:sz="6" w:space="0" w:color="auto"/>
                          <w:bottom w:val="nil" w:sz="6" w:space="0" w:color="auto"/>
                          <w:right w:val="nil" w:sz="6" w:space="0" w:color="auto"/>
                        </w:tcBorders>
                      </w:tcPr>
                      <w:p>
                        <w:pPr>
                          <w:pStyle w:val="TableParagraph"/>
                          <w:tabs>
                            <w:tab w:pos="672" w:val="left" w:leader="none"/>
                          </w:tabs>
                          <w:spacing w:line="240" w:lineRule="auto" w:before="85"/>
                          <w:ind w:left="40" w:right="0"/>
                          <w:jc w:val="left"/>
                          <w:rPr>
                            <w:rFonts w:ascii="Symbol" w:hAnsi="Symbol" w:cs="Symbol" w:eastAsia="Symbol"/>
                            <w:sz w:val="25"/>
                            <w:szCs w:val="25"/>
                          </w:rPr>
                        </w:pPr>
                        <w:r>
                          <w:rPr>
                            <w:rFonts w:ascii="Symbol" w:hAnsi="Symbol" w:cs="Symbol" w:eastAsia="Symbol"/>
                            <w:spacing w:val="-4"/>
                            <w:w w:val="98"/>
                            <w:sz w:val="25"/>
                            <w:szCs w:val="25"/>
                          </w:rPr>
                          <w:t></w:t>
                        </w:r>
                        <w:r>
                          <w:rPr>
                            <w:rFonts w:ascii="Times New Roman" w:hAnsi="Times New Roman" w:cs="Times New Roman" w:eastAsia="Times New Roman"/>
                            <w:i/>
                            <w:w w:val="98"/>
                            <w:sz w:val="25"/>
                            <w:szCs w:val="25"/>
                          </w:rPr>
                          <w:t>u</w:t>
                        </w:r>
                        <w:r>
                          <w:rPr>
                            <w:rFonts w:ascii="Times New Roman" w:hAnsi="Times New Roman" w:cs="Times New Roman" w:eastAsia="Times New Roman"/>
                            <w:i/>
                            <w:sz w:val="25"/>
                            <w:szCs w:val="25"/>
                          </w:rPr>
                          <w:tab/>
                        </w:r>
                        <w:r>
                          <w:rPr>
                            <w:rFonts w:ascii="Symbol" w:hAnsi="Symbol" w:cs="Symbol" w:eastAsia="Symbol"/>
                            <w:w w:val="98"/>
                            <w:sz w:val="25"/>
                            <w:szCs w:val="25"/>
                          </w:rPr>
                          <w:t></w:t>
                        </w:r>
                        <w:r>
                          <w:rPr>
                            <w:rFonts w:ascii="Symbol" w:hAnsi="Symbol" w:cs="Symbol" w:eastAsia="Symbol"/>
                            <w:sz w:val="25"/>
                            <w:szCs w:val="25"/>
                          </w:rPr>
                        </w:r>
                      </w:p>
                    </w:tc>
                    <w:tc>
                      <w:tcPr>
                        <w:tcW w:w="377" w:type="dxa"/>
                        <w:tcBorders>
                          <w:top w:val="nil" w:sz="6" w:space="0" w:color="auto"/>
                          <w:left w:val="nil" w:sz="6" w:space="0" w:color="auto"/>
                          <w:bottom w:val="nil" w:sz="6" w:space="0" w:color="auto"/>
                          <w:right w:val="nil" w:sz="6" w:space="0" w:color="auto"/>
                        </w:tcBorders>
                      </w:tcPr>
                      <w:p>
                        <w:pPr/>
                      </w:p>
                    </w:tc>
                    <w:tc>
                      <w:tcPr>
                        <w:tcW w:w="853" w:type="dxa"/>
                        <w:tcBorders>
                          <w:top w:val="nil" w:sz="6" w:space="0" w:color="auto"/>
                          <w:left w:val="nil" w:sz="6" w:space="0" w:color="auto"/>
                          <w:bottom w:val="nil" w:sz="6" w:space="0" w:color="auto"/>
                          <w:right w:val="nil" w:sz="6" w:space="0" w:color="auto"/>
                        </w:tcBorders>
                      </w:tcPr>
                      <w:p>
                        <w:pPr>
                          <w:pStyle w:val="TableParagraph"/>
                          <w:tabs>
                            <w:tab w:pos="666" w:val="left" w:leader="none"/>
                          </w:tabs>
                          <w:spacing w:line="240" w:lineRule="auto" w:before="85"/>
                          <w:ind w:left="40" w:right="0"/>
                          <w:jc w:val="left"/>
                          <w:rPr>
                            <w:rFonts w:ascii="Symbol" w:hAnsi="Symbol" w:cs="Symbol" w:eastAsia="Symbol"/>
                            <w:sz w:val="25"/>
                            <w:szCs w:val="25"/>
                          </w:rPr>
                        </w:pPr>
                        <w:r>
                          <w:rPr>
                            <w:rFonts w:ascii="Symbol" w:hAnsi="Symbol" w:cs="Symbol" w:eastAsia="Symbol"/>
                            <w:spacing w:val="-3"/>
                            <w:w w:val="98"/>
                            <w:sz w:val="25"/>
                            <w:szCs w:val="25"/>
                          </w:rPr>
                          <w:t></w:t>
                        </w:r>
                        <w:r>
                          <w:rPr>
                            <w:rFonts w:ascii="Times New Roman" w:hAnsi="Times New Roman" w:cs="Times New Roman" w:eastAsia="Times New Roman"/>
                            <w:i/>
                            <w:w w:val="98"/>
                            <w:sz w:val="25"/>
                            <w:szCs w:val="25"/>
                          </w:rPr>
                          <w:t>u</w:t>
                        </w:r>
                        <w:r>
                          <w:rPr>
                            <w:rFonts w:ascii="Times New Roman" w:hAnsi="Times New Roman" w:cs="Times New Roman" w:eastAsia="Times New Roman"/>
                            <w:i/>
                            <w:sz w:val="25"/>
                            <w:szCs w:val="25"/>
                          </w:rPr>
                          <w:tab/>
                        </w:r>
                        <w:r>
                          <w:rPr>
                            <w:rFonts w:ascii="Symbol" w:hAnsi="Symbol" w:cs="Symbol" w:eastAsia="Symbol"/>
                            <w:w w:val="98"/>
                            <w:sz w:val="25"/>
                            <w:szCs w:val="25"/>
                          </w:rPr>
                          <w:t></w:t>
                        </w:r>
                        <w:r>
                          <w:rPr>
                            <w:rFonts w:ascii="Symbol" w:hAnsi="Symbol" w:cs="Symbol" w:eastAsia="Symbol"/>
                            <w:sz w:val="25"/>
                            <w:szCs w:val="25"/>
                          </w:rPr>
                        </w:r>
                      </w:p>
                    </w:tc>
                    <w:tc>
                      <w:tcPr>
                        <w:tcW w:w="365" w:type="dxa"/>
                        <w:tcBorders>
                          <w:top w:val="nil" w:sz="6" w:space="0" w:color="auto"/>
                          <w:left w:val="nil" w:sz="6" w:space="0" w:color="auto"/>
                          <w:bottom w:val="nil" w:sz="6" w:space="0" w:color="auto"/>
                          <w:right w:val="nil" w:sz="6" w:space="0" w:color="auto"/>
                        </w:tcBorders>
                      </w:tcPr>
                      <w:p>
                        <w:pPr/>
                      </w:p>
                    </w:tc>
                    <w:tc>
                      <w:tcPr>
                        <w:tcW w:w="345" w:type="dxa"/>
                        <w:tcBorders>
                          <w:top w:val="nil" w:sz="6" w:space="0" w:color="auto"/>
                          <w:left w:val="nil" w:sz="6" w:space="0" w:color="auto"/>
                          <w:bottom w:val="single" w:sz="4" w:space="0" w:color="000000"/>
                          <w:right w:val="nil" w:sz="6" w:space="0" w:color="auto"/>
                        </w:tcBorders>
                      </w:tcPr>
                      <w:p>
                        <w:pPr>
                          <w:pStyle w:val="TableParagraph"/>
                          <w:spacing w:line="240" w:lineRule="auto" w:before="85"/>
                          <w:ind w:left="40" w:right="0"/>
                          <w:jc w:val="left"/>
                          <w:rPr>
                            <w:rFonts w:ascii="Times New Roman" w:hAnsi="Times New Roman" w:cs="Times New Roman" w:eastAsia="Times New Roman"/>
                            <w:sz w:val="25"/>
                            <w:szCs w:val="25"/>
                          </w:rPr>
                        </w:pPr>
                        <w:r>
                          <w:rPr>
                            <w:rFonts w:ascii="Symbol" w:hAnsi="Symbol" w:cs="Symbol" w:eastAsia="Symbol"/>
                            <w:spacing w:val="-3"/>
                            <w:w w:val="98"/>
                            <w:sz w:val="25"/>
                            <w:szCs w:val="25"/>
                          </w:rPr>
                          <w:t></w:t>
                        </w:r>
                        <w:r>
                          <w:rPr>
                            <w:rFonts w:ascii="Times New Roman" w:hAnsi="Times New Roman" w:cs="Times New Roman" w:eastAsia="Times New Roman"/>
                            <w:i/>
                            <w:w w:val="98"/>
                            <w:sz w:val="25"/>
                            <w:szCs w:val="25"/>
                          </w:rPr>
                          <w:t>u</w:t>
                        </w:r>
                        <w:r>
                          <w:rPr>
                            <w:rFonts w:ascii="Times New Roman" w:hAnsi="Times New Roman" w:cs="Times New Roman" w:eastAsia="Times New Roman"/>
                            <w:sz w:val="25"/>
                            <w:szCs w:val="25"/>
                          </w:rPr>
                        </w:r>
                      </w:p>
                    </w:tc>
                  </w:tr>
                  <w:tr>
                    <w:trPr>
                      <w:trHeight w:val="317" w:hRule="exact"/>
                    </w:trPr>
                    <w:tc>
                      <w:tcPr>
                        <w:tcW w:w="1120" w:type="dxa"/>
                        <w:tcBorders>
                          <w:top w:val="nil" w:sz="6" w:space="0" w:color="auto"/>
                          <w:left w:val="nil" w:sz="6" w:space="0" w:color="auto"/>
                          <w:bottom w:val="nil" w:sz="6" w:space="0" w:color="auto"/>
                          <w:right w:val="nil" w:sz="6" w:space="0" w:color="auto"/>
                        </w:tcBorders>
                      </w:tcPr>
                      <w:p>
                        <w:pPr>
                          <w:pStyle w:val="TableParagraph"/>
                          <w:spacing w:line="67" w:lineRule="exact"/>
                          <w:ind w:right="250"/>
                          <w:jc w:val="center"/>
                          <w:rPr>
                            <w:rFonts w:ascii="Symbol" w:hAnsi="Symbol" w:cs="Symbol" w:eastAsia="Symbol"/>
                            <w:sz w:val="25"/>
                            <w:szCs w:val="25"/>
                          </w:rPr>
                        </w:pPr>
                        <w:r>
                          <w:rPr>
                            <w:rFonts w:ascii="Symbol" w:hAnsi="Symbol" w:cs="Symbol" w:eastAsia="Symbol"/>
                            <w:w w:val="98"/>
                            <w:sz w:val="25"/>
                            <w:szCs w:val="25"/>
                          </w:rPr>
                          <w:t></w:t>
                        </w:r>
                        <w:r>
                          <w:rPr>
                            <w:rFonts w:ascii="Symbol" w:hAnsi="Symbol" w:cs="Symbol" w:eastAsia="Symbol"/>
                            <w:sz w:val="25"/>
                            <w:szCs w:val="25"/>
                          </w:rPr>
                        </w:r>
                      </w:p>
                      <w:p>
                        <w:pPr>
                          <w:pStyle w:val="TableParagraph"/>
                          <w:tabs>
                            <w:tab w:pos="619" w:val="left" w:leader="none"/>
                          </w:tabs>
                          <w:spacing w:line="249" w:lineRule="exact"/>
                          <w:ind w:right="101"/>
                          <w:jc w:val="center"/>
                          <w:rPr>
                            <w:rFonts w:ascii="Times New Roman" w:hAnsi="Times New Roman" w:cs="Times New Roman" w:eastAsia="Times New Roman"/>
                            <w:sz w:val="25"/>
                            <w:szCs w:val="25"/>
                          </w:rPr>
                        </w:pPr>
                        <w:r>
                          <w:rPr>
                            <w:rFonts w:ascii="Symbol" w:hAnsi="Symbol" w:cs="Symbol" w:eastAsia="Symbol"/>
                            <w:spacing w:val="-5"/>
                            <w:w w:val="98"/>
                            <w:sz w:val="25"/>
                            <w:szCs w:val="25"/>
                          </w:rPr>
                          <w:t></w:t>
                        </w:r>
                        <w:r>
                          <w:rPr>
                            <w:rFonts w:ascii="Times New Roman" w:hAnsi="Times New Roman" w:cs="Times New Roman" w:eastAsia="Times New Roman"/>
                            <w:i/>
                            <w:w w:val="98"/>
                            <w:sz w:val="25"/>
                            <w:szCs w:val="25"/>
                          </w:rPr>
                          <w:t>t</w:t>
                        </w:r>
                        <w:r>
                          <w:rPr>
                            <w:rFonts w:ascii="Times New Roman" w:hAnsi="Times New Roman" w:cs="Times New Roman" w:eastAsia="Times New Roman"/>
                            <w:i/>
                            <w:sz w:val="25"/>
                            <w:szCs w:val="25"/>
                          </w:rPr>
                          <w:tab/>
                        </w:r>
                        <w:r>
                          <w:rPr>
                            <w:rFonts w:ascii="Symbol" w:hAnsi="Symbol" w:cs="Symbol" w:eastAsia="Symbol"/>
                            <w:spacing w:val="-5"/>
                            <w:w w:val="98"/>
                            <w:sz w:val="25"/>
                            <w:szCs w:val="25"/>
                          </w:rPr>
                          <w:t></w:t>
                        </w:r>
                        <w:r>
                          <w:rPr>
                            <w:rFonts w:ascii="Times New Roman" w:hAnsi="Times New Roman" w:cs="Times New Roman" w:eastAsia="Times New Roman"/>
                            <w:i/>
                            <w:w w:val="98"/>
                            <w:sz w:val="25"/>
                            <w:szCs w:val="25"/>
                          </w:rPr>
                          <w:t>x</w:t>
                        </w:r>
                        <w:r>
                          <w:rPr>
                            <w:rFonts w:ascii="Times New Roman" w:hAnsi="Times New Roman" w:cs="Times New Roman" w:eastAsia="Times New Roman"/>
                            <w:sz w:val="25"/>
                            <w:szCs w:val="25"/>
                          </w:rPr>
                        </w:r>
                      </w:p>
                    </w:tc>
                    <w:tc>
                      <w:tcPr>
                        <w:tcW w:w="170" w:type="dxa"/>
                        <w:tcBorders>
                          <w:top w:val="nil" w:sz="6" w:space="0" w:color="auto"/>
                          <w:left w:val="nil" w:sz="6" w:space="0" w:color="auto"/>
                          <w:bottom w:val="nil" w:sz="6" w:space="0" w:color="auto"/>
                          <w:right w:val="nil" w:sz="6" w:space="0" w:color="auto"/>
                        </w:tcBorders>
                      </w:tcPr>
                      <w:p>
                        <w:pPr/>
                      </w:p>
                    </w:tc>
                    <w:tc>
                      <w:tcPr>
                        <w:tcW w:w="600" w:type="dxa"/>
                        <w:tcBorders>
                          <w:top w:val="single" w:sz="4" w:space="0" w:color="000000"/>
                          <w:left w:val="nil" w:sz="6" w:space="0" w:color="auto"/>
                          <w:bottom w:val="nil" w:sz="6" w:space="0" w:color="auto"/>
                          <w:right w:val="nil" w:sz="6" w:space="0" w:color="auto"/>
                        </w:tcBorders>
                      </w:tcPr>
                      <w:p>
                        <w:pPr>
                          <w:pStyle w:val="TableParagraph"/>
                          <w:spacing w:line="302" w:lineRule="exact" w:before="9"/>
                          <w:ind w:left="184" w:right="0"/>
                          <w:jc w:val="left"/>
                          <w:rPr>
                            <w:rFonts w:ascii="Times New Roman" w:hAnsi="Times New Roman" w:cs="Times New Roman" w:eastAsia="Times New Roman"/>
                            <w:sz w:val="25"/>
                            <w:szCs w:val="25"/>
                          </w:rPr>
                        </w:pPr>
                        <w:r>
                          <w:rPr>
                            <w:rFonts w:ascii="Symbol" w:hAnsi="Symbol" w:cs="Symbol" w:eastAsia="Symbol"/>
                            <w:spacing w:val="-5"/>
                            <w:w w:val="98"/>
                            <w:sz w:val="25"/>
                            <w:szCs w:val="25"/>
                          </w:rPr>
                          <w:t></w:t>
                        </w:r>
                        <w:r>
                          <w:rPr>
                            <w:rFonts w:ascii="Times New Roman" w:hAnsi="Times New Roman" w:cs="Times New Roman" w:eastAsia="Times New Roman"/>
                            <w:i/>
                            <w:w w:val="98"/>
                            <w:sz w:val="25"/>
                            <w:szCs w:val="25"/>
                          </w:rPr>
                          <w:t>y</w:t>
                        </w:r>
                        <w:r>
                          <w:rPr>
                            <w:rFonts w:ascii="Times New Roman" w:hAnsi="Times New Roman" w:cs="Times New Roman" w:eastAsia="Times New Roman"/>
                            <w:sz w:val="25"/>
                            <w:szCs w:val="25"/>
                          </w:rPr>
                        </w:r>
                      </w:p>
                    </w:tc>
                    <w:tc>
                      <w:tcPr>
                        <w:tcW w:w="171" w:type="dxa"/>
                        <w:tcBorders>
                          <w:top w:val="nil" w:sz="6" w:space="0" w:color="auto"/>
                          <w:left w:val="nil" w:sz="6" w:space="0" w:color="auto"/>
                          <w:bottom w:val="nil" w:sz="6" w:space="0" w:color="auto"/>
                          <w:right w:val="nil" w:sz="6" w:space="0" w:color="auto"/>
                        </w:tcBorders>
                      </w:tcPr>
                      <w:p>
                        <w:pPr/>
                      </w:p>
                    </w:tc>
                    <w:tc>
                      <w:tcPr>
                        <w:tcW w:w="645" w:type="dxa"/>
                        <w:tcBorders>
                          <w:top w:val="single" w:sz="4" w:space="0" w:color="000000"/>
                          <w:left w:val="nil" w:sz="6" w:space="0" w:color="auto"/>
                          <w:bottom w:val="nil" w:sz="6" w:space="0" w:color="auto"/>
                          <w:right w:val="nil" w:sz="6" w:space="0" w:color="auto"/>
                        </w:tcBorders>
                      </w:tcPr>
                      <w:p>
                        <w:pPr>
                          <w:pStyle w:val="TableParagraph"/>
                          <w:spacing w:line="302" w:lineRule="exact" w:before="9"/>
                          <w:ind w:left="212" w:right="0"/>
                          <w:jc w:val="left"/>
                          <w:rPr>
                            <w:rFonts w:ascii="Times New Roman" w:hAnsi="Times New Roman" w:cs="Times New Roman" w:eastAsia="Times New Roman"/>
                            <w:sz w:val="25"/>
                            <w:szCs w:val="25"/>
                          </w:rPr>
                        </w:pPr>
                        <w:r>
                          <w:rPr>
                            <w:rFonts w:ascii="Symbol" w:hAnsi="Symbol" w:cs="Symbol" w:eastAsia="Symbol"/>
                            <w:spacing w:val="-5"/>
                            <w:w w:val="98"/>
                            <w:sz w:val="25"/>
                            <w:szCs w:val="25"/>
                          </w:rPr>
                          <w:t></w:t>
                        </w:r>
                        <w:r>
                          <w:rPr>
                            <w:rFonts w:ascii="Times New Roman" w:hAnsi="Times New Roman" w:cs="Times New Roman" w:eastAsia="Times New Roman"/>
                            <w:i/>
                            <w:w w:val="98"/>
                            <w:sz w:val="25"/>
                            <w:szCs w:val="25"/>
                          </w:rPr>
                          <w:t>z</w:t>
                        </w:r>
                        <w:r>
                          <w:rPr>
                            <w:rFonts w:ascii="Times New Roman" w:hAnsi="Times New Roman" w:cs="Times New Roman" w:eastAsia="Times New Roman"/>
                            <w:sz w:val="25"/>
                            <w:szCs w:val="25"/>
                          </w:rPr>
                        </w:r>
                      </w:p>
                    </w:tc>
                    <w:tc>
                      <w:tcPr>
                        <w:tcW w:w="191" w:type="dxa"/>
                        <w:tcBorders>
                          <w:top w:val="nil" w:sz="6" w:space="0" w:color="auto"/>
                          <w:left w:val="nil" w:sz="6" w:space="0" w:color="auto"/>
                          <w:bottom w:val="nil" w:sz="6" w:space="0" w:color="auto"/>
                          <w:right w:val="nil" w:sz="6" w:space="0" w:color="auto"/>
                        </w:tcBorders>
                      </w:tcPr>
                      <w:p>
                        <w:pPr/>
                      </w:p>
                    </w:tc>
                    <w:tc>
                      <w:tcPr>
                        <w:tcW w:w="558" w:type="dxa"/>
                        <w:tcBorders>
                          <w:top w:val="single" w:sz="4" w:space="0" w:color="000000"/>
                          <w:left w:val="nil" w:sz="6" w:space="0" w:color="auto"/>
                          <w:bottom w:val="nil" w:sz="6" w:space="0" w:color="auto"/>
                          <w:right w:val="nil" w:sz="6" w:space="0" w:color="auto"/>
                        </w:tcBorders>
                      </w:tcPr>
                      <w:p>
                        <w:pPr>
                          <w:pStyle w:val="TableParagraph"/>
                          <w:spacing w:line="311" w:lineRule="exact"/>
                          <w:ind w:left="32" w:right="0"/>
                          <w:jc w:val="left"/>
                          <w:rPr>
                            <w:rFonts w:ascii="Times New Roman" w:hAnsi="Times New Roman" w:cs="Times New Roman" w:eastAsia="Times New Roman"/>
                            <w:sz w:val="25"/>
                            <w:szCs w:val="25"/>
                          </w:rPr>
                        </w:pPr>
                        <w:r>
                          <w:rPr>
                            <w:rFonts w:ascii="Symbol" w:hAnsi="Symbol" w:cs="Symbol" w:eastAsia="Symbol"/>
                            <w:i/>
                            <w:w w:val="90"/>
                            <w:sz w:val="27"/>
                            <w:szCs w:val="27"/>
                          </w:rPr>
                          <w:t></w:t>
                        </w:r>
                        <w:r>
                          <w:rPr>
                            <w:rFonts w:ascii="Times New Roman" w:hAnsi="Times New Roman" w:cs="Times New Roman" w:eastAsia="Times New Roman"/>
                            <w:i/>
                            <w:sz w:val="27"/>
                            <w:szCs w:val="27"/>
                          </w:rPr>
                          <w:t> </w:t>
                        </w:r>
                        <w:r>
                          <w:rPr>
                            <w:rFonts w:ascii="Times New Roman" w:hAnsi="Times New Roman" w:cs="Times New Roman" w:eastAsia="Times New Roman"/>
                            <w:i/>
                            <w:spacing w:val="-31"/>
                            <w:sz w:val="27"/>
                            <w:szCs w:val="27"/>
                          </w:rPr>
                          <w:t> </w:t>
                        </w:r>
                        <w:r>
                          <w:rPr>
                            <w:rFonts w:ascii="Symbol" w:hAnsi="Symbol" w:cs="Symbol" w:eastAsia="Symbol"/>
                            <w:spacing w:val="-5"/>
                            <w:w w:val="98"/>
                            <w:sz w:val="25"/>
                            <w:szCs w:val="25"/>
                          </w:rPr>
                          <w:t></w:t>
                        </w:r>
                        <w:r>
                          <w:rPr>
                            <w:rFonts w:ascii="Times New Roman" w:hAnsi="Times New Roman" w:cs="Times New Roman" w:eastAsia="Times New Roman"/>
                            <w:i/>
                            <w:w w:val="98"/>
                            <w:sz w:val="25"/>
                            <w:szCs w:val="25"/>
                          </w:rPr>
                          <w:t>x</w:t>
                        </w:r>
                        <w:r>
                          <w:rPr>
                            <w:rFonts w:ascii="Times New Roman" w:hAnsi="Times New Roman" w:cs="Times New Roman" w:eastAsia="Times New Roman"/>
                            <w:sz w:val="25"/>
                            <w:szCs w:val="25"/>
                          </w:rPr>
                        </w:r>
                      </w:p>
                    </w:tc>
                    <w:tc>
                      <w:tcPr>
                        <w:tcW w:w="228" w:type="dxa"/>
                        <w:tcBorders>
                          <w:top w:val="nil" w:sz="6" w:space="0" w:color="auto"/>
                          <w:left w:val="nil" w:sz="6" w:space="0" w:color="auto"/>
                          <w:bottom w:val="nil" w:sz="6" w:space="0" w:color="auto"/>
                          <w:right w:val="nil" w:sz="6" w:space="0" w:color="auto"/>
                        </w:tcBorders>
                      </w:tcPr>
                      <w:p>
                        <w:pPr/>
                      </w:p>
                    </w:tc>
                    <w:tc>
                      <w:tcPr>
                        <w:tcW w:w="250" w:type="dxa"/>
                        <w:tcBorders>
                          <w:top w:val="single" w:sz="4" w:space="0" w:color="000000"/>
                          <w:left w:val="nil" w:sz="6" w:space="0" w:color="auto"/>
                          <w:bottom w:val="nil" w:sz="6" w:space="0" w:color="auto"/>
                          <w:right w:val="nil" w:sz="6" w:space="0" w:color="auto"/>
                        </w:tcBorders>
                      </w:tcPr>
                      <w:p>
                        <w:pPr>
                          <w:pStyle w:val="TableParagraph"/>
                          <w:spacing w:line="302" w:lineRule="exact" w:before="9"/>
                          <w:ind w:left="11" w:right="0"/>
                          <w:jc w:val="left"/>
                          <w:rPr>
                            <w:rFonts w:ascii="Times New Roman" w:hAnsi="Times New Roman" w:cs="Times New Roman" w:eastAsia="Times New Roman"/>
                            <w:sz w:val="25"/>
                            <w:szCs w:val="25"/>
                          </w:rPr>
                        </w:pPr>
                        <w:r>
                          <w:rPr>
                            <w:rFonts w:ascii="Symbol" w:hAnsi="Symbol" w:cs="Symbol" w:eastAsia="Symbol"/>
                            <w:spacing w:val="-5"/>
                            <w:w w:val="98"/>
                            <w:sz w:val="25"/>
                            <w:szCs w:val="25"/>
                          </w:rPr>
                          <w:t></w:t>
                        </w:r>
                        <w:r>
                          <w:rPr>
                            <w:rFonts w:ascii="Times New Roman" w:hAnsi="Times New Roman" w:cs="Times New Roman" w:eastAsia="Times New Roman"/>
                            <w:i/>
                            <w:w w:val="98"/>
                            <w:sz w:val="25"/>
                            <w:szCs w:val="25"/>
                          </w:rPr>
                          <w:t>x</w:t>
                        </w:r>
                        <w:r>
                          <w:rPr>
                            <w:rFonts w:ascii="Times New Roman" w:hAnsi="Times New Roman" w:cs="Times New Roman" w:eastAsia="Times New Roman"/>
                            <w:sz w:val="25"/>
                            <w:szCs w:val="25"/>
                          </w:rPr>
                        </w:r>
                      </w:p>
                    </w:tc>
                    <w:tc>
                      <w:tcPr>
                        <w:tcW w:w="377" w:type="dxa"/>
                        <w:tcBorders>
                          <w:top w:val="nil" w:sz="6" w:space="0" w:color="auto"/>
                          <w:left w:val="nil" w:sz="6" w:space="0" w:color="auto"/>
                          <w:bottom w:val="nil" w:sz="6" w:space="0" w:color="auto"/>
                          <w:right w:val="nil" w:sz="6" w:space="0" w:color="auto"/>
                        </w:tcBorders>
                      </w:tcPr>
                      <w:p>
                        <w:pPr/>
                      </w:p>
                    </w:tc>
                    <w:tc>
                      <w:tcPr>
                        <w:tcW w:w="863" w:type="dxa"/>
                        <w:tcBorders>
                          <w:top w:val="nil" w:sz="6" w:space="0" w:color="auto"/>
                          <w:left w:val="nil" w:sz="6" w:space="0" w:color="auto"/>
                          <w:bottom w:val="nil" w:sz="6" w:space="0" w:color="auto"/>
                          <w:right w:val="nil" w:sz="6" w:space="0" w:color="auto"/>
                        </w:tcBorders>
                      </w:tcPr>
                      <w:p>
                        <w:pPr>
                          <w:pStyle w:val="TableParagraph"/>
                          <w:spacing w:line="67" w:lineRule="exact"/>
                          <w:ind w:left="9" w:right="0"/>
                          <w:jc w:val="center"/>
                          <w:rPr>
                            <w:rFonts w:ascii="Symbol" w:hAnsi="Symbol" w:cs="Symbol" w:eastAsia="Symbol"/>
                            <w:sz w:val="25"/>
                            <w:szCs w:val="25"/>
                          </w:rPr>
                        </w:pPr>
                        <w:r>
                          <w:rPr>
                            <w:rFonts w:ascii="Times New Roman" w:hAnsi="Times New Roman" w:cs="Times New Roman" w:eastAsia="Times New Roman"/>
                            <w:w w:val="98"/>
                            <w:sz w:val="25"/>
                            <w:szCs w:val="25"/>
                          </w:rPr>
                          <w:t>)</w:t>
                        </w:r>
                        <w:r>
                          <w:rPr>
                            <w:rFonts w:ascii="Times New Roman" w:hAnsi="Times New Roman" w:cs="Times New Roman" w:eastAsia="Times New Roman"/>
                            <w:spacing w:val="-26"/>
                            <w:sz w:val="25"/>
                            <w:szCs w:val="25"/>
                          </w:rPr>
                          <w:t> </w:t>
                        </w:r>
                        <w:r>
                          <w:rPr>
                            <w:rFonts w:ascii="Symbol" w:hAnsi="Symbol" w:cs="Symbol" w:eastAsia="Symbol"/>
                            <w:w w:val="98"/>
                            <w:sz w:val="25"/>
                            <w:szCs w:val="25"/>
                          </w:rPr>
                          <w:t></w:t>
                        </w:r>
                        <w:r>
                          <w:rPr>
                            <w:rFonts w:ascii="Symbol" w:hAnsi="Symbol" w:cs="Symbol" w:eastAsia="Symbol"/>
                            <w:sz w:val="25"/>
                            <w:szCs w:val="25"/>
                          </w:rPr>
                        </w:r>
                      </w:p>
                      <w:p>
                        <w:pPr>
                          <w:pStyle w:val="TableParagraph"/>
                          <w:tabs>
                            <w:tab w:pos="602" w:val="left" w:leader="none"/>
                          </w:tabs>
                          <w:spacing w:line="249" w:lineRule="exact"/>
                          <w:ind w:left="32" w:right="0"/>
                          <w:jc w:val="center"/>
                          <w:rPr>
                            <w:rFonts w:ascii="Times New Roman" w:hAnsi="Times New Roman" w:cs="Times New Roman" w:eastAsia="Times New Roman"/>
                            <w:sz w:val="25"/>
                            <w:szCs w:val="25"/>
                          </w:rPr>
                        </w:pPr>
                        <w:r>
                          <w:rPr>
                            <w:rFonts w:ascii="Symbol" w:hAnsi="Symbol" w:cs="Symbol" w:eastAsia="Symbol"/>
                            <w:spacing w:val="-5"/>
                            <w:w w:val="98"/>
                            <w:sz w:val="25"/>
                            <w:szCs w:val="25"/>
                          </w:rPr>
                          <w:t></w:t>
                        </w:r>
                        <w:r>
                          <w:rPr>
                            <w:rFonts w:ascii="Times New Roman" w:hAnsi="Times New Roman" w:cs="Times New Roman" w:eastAsia="Times New Roman"/>
                            <w:i/>
                            <w:w w:val="98"/>
                            <w:sz w:val="25"/>
                            <w:szCs w:val="25"/>
                          </w:rPr>
                          <w:t>x</w:t>
                        </w:r>
                        <w:r>
                          <w:rPr>
                            <w:rFonts w:ascii="Times New Roman" w:hAnsi="Times New Roman" w:cs="Times New Roman" w:eastAsia="Times New Roman"/>
                            <w:i/>
                            <w:sz w:val="25"/>
                            <w:szCs w:val="25"/>
                          </w:rPr>
                          <w:tab/>
                        </w:r>
                        <w:r>
                          <w:rPr>
                            <w:rFonts w:ascii="Symbol" w:hAnsi="Symbol" w:cs="Symbol" w:eastAsia="Symbol"/>
                            <w:spacing w:val="-5"/>
                            <w:w w:val="98"/>
                            <w:sz w:val="25"/>
                            <w:szCs w:val="25"/>
                          </w:rPr>
                          <w:t></w:t>
                        </w:r>
                        <w:r>
                          <w:rPr>
                            <w:rFonts w:ascii="Times New Roman" w:hAnsi="Times New Roman" w:cs="Times New Roman" w:eastAsia="Times New Roman"/>
                            <w:i/>
                            <w:w w:val="98"/>
                            <w:sz w:val="25"/>
                            <w:szCs w:val="25"/>
                          </w:rPr>
                          <w:t>y</w:t>
                        </w:r>
                        <w:r>
                          <w:rPr>
                            <w:rFonts w:ascii="Times New Roman" w:hAnsi="Times New Roman" w:cs="Times New Roman" w:eastAsia="Times New Roman"/>
                            <w:sz w:val="25"/>
                            <w:szCs w:val="25"/>
                          </w:rPr>
                        </w:r>
                      </w:p>
                    </w:tc>
                    <w:tc>
                      <w:tcPr>
                        <w:tcW w:w="377" w:type="dxa"/>
                        <w:tcBorders>
                          <w:top w:val="nil" w:sz="6" w:space="0" w:color="auto"/>
                          <w:left w:val="nil" w:sz="6" w:space="0" w:color="auto"/>
                          <w:bottom w:val="nil" w:sz="6" w:space="0" w:color="auto"/>
                          <w:right w:val="nil" w:sz="6" w:space="0" w:color="auto"/>
                        </w:tcBorders>
                      </w:tcPr>
                      <w:p>
                        <w:pPr/>
                      </w:p>
                    </w:tc>
                    <w:tc>
                      <w:tcPr>
                        <w:tcW w:w="853" w:type="dxa"/>
                        <w:tcBorders>
                          <w:top w:val="nil" w:sz="6" w:space="0" w:color="auto"/>
                          <w:left w:val="nil" w:sz="6" w:space="0" w:color="auto"/>
                          <w:bottom w:val="nil" w:sz="6" w:space="0" w:color="auto"/>
                          <w:right w:val="nil" w:sz="6" w:space="0" w:color="auto"/>
                        </w:tcBorders>
                      </w:tcPr>
                      <w:p>
                        <w:pPr>
                          <w:pStyle w:val="TableParagraph"/>
                          <w:spacing w:line="67" w:lineRule="exact"/>
                          <w:ind w:left="20" w:right="0"/>
                          <w:jc w:val="center"/>
                          <w:rPr>
                            <w:rFonts w:ascii="Symbol" w:hAnsi="Symbol" w:cs="Symbol" w:eastAsia="Symbol"/>
                            <w:sz w:val="25"/>
                            <w:szCs w:val="25"/>
                          </w:rPr>
                        </w:pPr>
                        <w:r>
                          <w:rPr>
                            <w:rFonts w:ascii="Times New Roman" w:hAnsi="Times New Roman" w:cs="Times New Roman" w:eastAsia="Times New Roman"/>
                            <w:w w:val="98"/>
                            <w:sz w:val="25"/>
                            <w:szCs w:val="25"/>
                          </w:rPr>
                          <w:t>)</w:t>
                        </w:r>
                        <w:r>
                          <w:rPr>
                            <w:rFonts w:ascii="Times New Roman" w:hAnsi="Times New Roman" w:cs="Times New Roman" w:eastAsia="Times New Roman"/>
                            <w:spacing w:val="-26"/>
                            <w:sz w:val="25"/>
                            <w:szCs w:val="25"/>
                          </w:rPr>
                          <w:t> </w:t>
                        </w:r>
                        <w:r>
                          <w:rPr>
                            <w:rFonts w:ascii="Symbol" w:hAnsi="Symbol" w:cs="Symbol" w:eastAsia="Symbol"/>
                            <w:w w:val="98"/>
                            <w:sz w:val="25"/>
                            <w:szCs w:val="25"/>
                          </w:rPr>
                          <w:t></w:t>
                        </w:r>
                        <w:r>
                          <w:rPr>
                            <w:rFonts w:ascii="Symbol" w:hAnsi="Symbol" w:cs="Symbol" w:eastAsia="Symbol"/>
                            <w:sz w:val="25"/>
                            <w:szCs w:val="25"/>
                          </w:rPr>
                        </w:r>
                      </w:p>
                      <w:p>
                        <w:pPr>
                          <w:pStyle w:val="TableParagraph"/>
                          <w:tabs>
                            <w:tab w:pos="599" w:val="left" w:leader="none"/>
                          </w:tabs>
                          <w:spacing w:line="249" w:lineRule="exact"/>
                          <w:ind w:left="27" w:right="0"/>
                          <w:jc w:val="center"/>
                          <w:rPr>
                            <w:rFonts w:ascii="Times New Roman" w:hAnsi="Times New Roman" w:cs="Times New Roman" w:eastAsia="Times New Roman"/>
                            <w:sz w:val="25"/>
                            <w:szCs w:val="25"/>
                          </w:rPr>
                        </w:pPr>
                        <w:r>
                          <w:rPr>
                            <w:rFonts w:ascii="Symbol" w:hAnsi="Symbol" w:cs="Symbol" w:eastAsia="Symbol"/>
                            <w:spacing w:val="-5"/>
                            <w:w w:val="98"/>
                            <w:sz w:val="25"/>
                            <w:szCs w:val="25"/>
                          </w:rPr>
                          <w:t></w:t>
                        </w:r>
                        <w:r>
                          <w:rPr>
                            <w:rFonts w:ascii="Times New Roman" w:hAnsi="Times New Roman" w:cs="Times New Roman" w:eastAsia="Times New Roman"/>
                            <w:i/>
                            <w:w w:val="98"/>
                            <w:sz w:val="25"/>
                            <w:szCs w:val="25"/>
                          </w:rPr>
                          <w:t>y</w:t>
                        </w:r>
                        <w:r>
                          <w:rPr>
                            <w:rFonts w:ascii="Times New Roman" w:hAnsi="Times New Roman" w:cs="Times New Roman" w:eastAsia="Times New Roman"/>
                            <w:i/>
                            <w:sz w:val="25"/>
                            <w:szCs w:val="25"/>
                          </w:rPr>
                          <w:tab/>
                        </w:r>
                        <w:r>
                          <w:rPr>
                            <w:rFonts w:ascii="Symbol" w:hAnsi="Symbol" w:cs="Symbol" w:eastAsia="Symbol"/>
                            <w:spacing w:val="-5"/>
                            <w:w w:val="98"/>
                            <w:sz w:val="25"/>
                            <w:szCs w:val="25"/>
                          </w:rPr>
                          <w:t></w:t>
                        </w:r>
                        <w:r>
                          <w:rPr>
                            <w:rFonts w:ascii="Times New Roman" w:hAnsi="Times New Roman" w:cs="Times New Roman" w:eastAsia="Times New Roman"/>
                            <w:i/>
                            <w:w w:val="98"/>
                            <w:sz w:val="25"/>
                            <w:szCs w:val="25"/>
                          </w:rPr>
                          <w:t>z</w:t>
                        </w:r>
                        <w:r>
                          <w:rPr>
                            <w:rFonts w:ascii="Times New Roman" w:hAnsi="Times New Roman" w:cs="Times New Roman" w:eastAsia="Times New Roman"/>
                            <w:sz w:val="25"/>
                            <w:szCs w:val="25"/>
                          </w:rPr>
                        </w:r>
                      </w:p>
                    </w:tc>
                    <w:tc>
                      <w:tcPr>
                        <w:tcW w:w="365" w:type="dxa"/>
                        <w:tcBorders>
                          <w:top w:val="nil" w:sz="6" w:space="0" w:color="auto"/>
                          <w:left w:val="nil" w:sz="6" w:space="0" w:color="auto"/>
                          <w:bottom w:val="nil" w:sz="6" w:space="0" w:color="auto"/>
                          <w:right w:val="nil" w:sz="6" w:space="0" w:color="auto"/>
                        </w:tcBorders>
                      </w:tcPr>
                      <w:p>
                        <w:pPr/>
                      </w:p>
                    </w:tc>
                    <w:tc>
                      <w:tcPr>
                        <w:tcW w:w="345" w:type="dxa"/>
                        <w:tcBorders>
                          <w:top w:val="single" w:sz="4" w:space="0" w:color="000000"/>
                          <w:left w:val="nil" w:sz="6" w:space="0" w:color="auto"/>
                          <w:bottom w:val="nil" w:sz="6" w:space="0" w:color="auto"/>
                          <w:right w:val="nil" w:sz="6" w:space="0" w:color="auto"/>
                        </w:tcBorders>
                      </w:tcPr>
                      <w:p>
                        <w:pPr>
                          <w:pStyle w:val="TableParagraph"/>
                          <w:spacing w:line="302" w:lineRule="exact" w:before="9"/>
                          <w:ind w:left="54" w:right="0"/>
                          <w:jc w:val="left"/>
                          <w:rPr>
                            <w:rFonts w:ascii="Times New Roman" w:hAnsi="Times New Roman" w:cs="Times New Roman" w:eastAsia="Times New Roman"/>
                            <w:sz w:val="25"/>
                            <w:szCs w:val="25"/>
                          </w:rPr>
                        </w:pPr>
                        <w:r>
                          <w:rPr>
                            <w:rFonts w:ascii="Symbol" w:hAnsi="Symbol" w:cs="Symbol" w:eastAsia="Symbol"/>
                            <w:spacing w:val="-5"/>
                            <w:w w:val="98"/>
                            <w:sz w:val="25"/>
                            <w:szCs w:val="25"/>
                          </w:rPr>
                          <w:t></w:t>
                        </w:r>
                        <w:r>
                          <w:rPr>
                            <w:rFonts w:ascii="Times New Roman" w:hAnsi="Times New Roman" w:cs="Times New Roman" w:eastAsia="Times New Roman"/>
                            <w:i/>
                            <w:w w:val="98"/>
                            <w:sz w:val="25"/>
                            <w:szCs w:val="25"/>
                          </w:rPr>
                          <w:t>z</w:t>
                        </w:r>
                        <w:r>
                          <w:rPr>
                            <w:rFonts w:ascii="Times New Roman" w:hAnsi="Times New Roman" w:cs="Times New Roman" w:eastAsia="Times New Roman"/>
                            <w:sz w:val="25"/>
                            <w:szCs w:val="25"/>
                          </w:rPr>
                        </w:r>
                      </w:p>
                    </w:tc>
                  </w:tr>
                </w:tbl>
                <w:p>
                  <w:pPr/>
                </w:p>
              </w:txbxContent>
            </v:textbox>
            <w10:wrap type="none"/>
          </v:shape>
        </w:pict>
      </w:r>
      <w:r>
        <w:rPr>
          <w:rFonts w:ascii="Times New Roman"/>
          <w:sz w:val="25"/>
        </w:rPr>
        <w:t>(</w:t>
      </w:r>
      <w:r>
        <w:rPr>
          <w:rFonts w:ascii="Times New Roman"/>
          <w:spacing w:val="-47"/>
          <w:sz w:val="25"/>
        </w:rPr>
        <w:t> </w:t>
      </w:r>
      <w:r>
        <w:rPr>
          <w:rFonts w:ascii="Times New Roman"/>
          <w:i/>
          <w:spacing w:val="-12"/>
          <w:sz w:val="25"/>
        </w:rPr>
        <w:t>A</w:t>
      </w:r>
      <w:r>
        <w:rPr>
          <w:rFonts w:ascii="Times New Roman"/>
          <w:spacing w:val="-12"/>
          <w:position w:val="-6"/>
          <w:sz w:val="15"/>
        </w:rPr>
        <w:t>h</w:t>
      </w:r>
      <w:r>
        <w:rPr>
          <w:rFonts w:ascii="Times New Roman"/>
          <w:spacing w:val="-12"/>
          <w:sz w:val="15"/>
        </w:rPr>
      </w:r>
    </w:p>
    <w:p>
      <w:pPr>
        <w:spacing w:before="88"/>
        <w:ind w:left="0" w:right="0" w:firstLine="0"/>
        <w:jc w:val="right"/>
        <w:rPr>
          <w:rFonts w:ascii="Times New Roman" w:hAnsi="Times New Roman" w:cs="Times New Roman" w:eastAsia="Times New Roman"/>
          <w:sz w:val="15"/>
          <w:szCs w:val="15"/>
        </w:rPr>
      </w:pPr>
      <w:r>
        <w:rPr/>
        <w:br w:type="column"/>
      </w:r>
      <w:r>
        <w:rPr>
          <w:rFonts w:ascii="Times New Roman"/>
          <w:sz w:val="25"/>
        </w:rPr>
        <w:t>(</w:t>
      </w:r>
      <w:r>
        <w:rPr>
          <w:rFonts w:ascii="Times New Roman"/>
          <w:spacing w:val="-47"/>
          <w:sz w:val="25"/>
        </w:rPr>
        <w:t> </w:t>
      </w:r>
      <w:r>
        <w:rPr>
          <w:rFonts w:ascii="Times New Roman"/>
          <w:i/>
          <w:spacing w:val="-12"/>
          <w:sz w:val="25"/>
        </w:rPr>
        <w:t>A</w:t>
      </w:r>
      <w:r>
        <w:rPr>
          <w:rFonts w:ascii="Times New Roman"/>
          <w:spacing w:val="-12"/>
          <w:position w:val="-6"/>
          <w:sz w:val="15"/>
        </w:rPr>
        <w:t>h</w:t>
      </w:r>
      <w:r>
        <w:rPr>
          <w:rFonts w:ascii="Times New Roman"/>
          <w:spacing w:val="-12"/>
          <w:sz w:val="15"/>
        </w:rPr>
      </w:r>
    </w:p>
    <w:p>
      <w:pPr>
        <w:spacing w:before="88"/>
        <w:ind w:left="0" w:right="0" w:firstLine="0"/>
        <w:jc w:val="right"/>
        <w:rPr>
          <w:rFonts w:ascii="Times New Roman" w:hAnsi="Times New Roman" w:cs="Times New Roman" w:eastAsia="Times New Roman"/>
          <w:sz w:val="15"/>
          <w:szCs w:val="15"/>
        </w:rPr>
      </w:pPr>
      <w:r>
        <w:rPr/>
        <w:br w:type="column"/>
      </w:r>
      <w:r>
        <w:rPr>
          <w:rFonts w:ascii="Times New Roman"/>
          <w:sz w:val="25"/>
        </w:rPr>
        <w:t>(</w:t>
      </w:r>
      <w:r>
        <w:rPr>
          <w:rFonts w:ascii="Times New Roman"/>
          <w:spacing w:val="-46"/>
          <w:sz w:val="25"/>
        </w:rPr>
        <w:t> </w:t>
      </w:r>
      <w:r>
        <w:rPr>
          <w:rFonts w:ascii="Times New Roman"/>
          <w:i/>
          <w:spacing w:val="-12"/>
          <w:sz w:val="25"/>
        </w:rPr>
        <w:t>A</w:t>
      </w:r>
      <w:r>
        <w:rPr>
          <w:rFonts w:ascii="Times New Roman"/>
          <w:spacing w:val="-12"/>
          <w:position w:val="-6"/>
          <w:sz w:val="15"/>
        </w:rPr>
        <w:t>z</w:t>
      </w:r>
      <w:r>
        <w:rPr>
          <w:rFonts w:ascii="Times New Roman"/>
          <w:spacing w:val="-12"/>
          <w:sz w:val="15"/>
        </w:rPr>
      </w:r>
    </w:p>
    <w:p>
      <w:pPr>
        <w:spacing w:before="47"/>
        <w:ind w:left="302" w:right="0" w:firstLine="0"/>
        <w:jc w:val="left"/>
        <w:rPr>
          <w:rFonts w:ascii="宋体" w:hAnsi="宋体" w:cs="宋体" w:eastAsia="宋体"/>
          <w:sz w:val="21"/>
          <w:szCs w:val="21"/>
        </w:rPr>
      </w:pPr>
      <w:r>
        <w:rPr/>
        <w:br w:type="column"/>
      </w:r>
      <w:r>
        <w:rPr>
          <w:rFonts w:ascii="Times New Roman" w:hAnsi="Times New Roman" w:cs="Times New Roman" w:eastAsia="Times New Roman"/>
          <w:position w:val="2"/>
          <w:sz w:val="25"/>
          <w:szCs w:val="25"/>
        </w:rPr>
        <w:t>)</w:t>
      </w:r>
      <w:r>
        <w:rPr>
          <w:rFonts w:ascii="Times New Roman" w:hAnsi="Times New Roman" w:cs="Times New Roman" w:eastAsia="Times New Roman"/>
          <w:spacing w:val="-35"/>
          <w:position w:val="2"/>
          <w:sz w:val="25"/>
          <w:szCs w:val="25"/>
        </w:rPr>
        <w:t> </w:t>
      </w:r>
      <w:r>
        <w:rPr>
          <w:rFonts w:ascii="Symbol" w:hAnsi="Symbol" w:cs="Symbol" w:eastAsia="Symbol"/>
          <w:position w:val="2"/>
          <w:sz w:val="25"/>
          <w:szCs w:val="25"/>
        </w:rPr>
        <w:t></w:t>
      </w:r>
      <w:r>
        <w:rPr>
          <w:rFonts w:ascii="Symbol" w:hAnsi="Symbol" w:cs="Symbol" w:eastAsia="Symbol"/>
          <w:spacing w:val="-31"/>
          <w:position w:val="2"/>
          <w:sz w:val="25"/>
          <w:szCs w:val="25"/>
        </w:rPr>
        <w:t></w:t>
      </w:r>
      <w:r>
        <w:rPr>
          <w:rFonts w:ascii="Times New Roman" w:hAnsi="Times New Roman" w:cs="Times New Roman" w:eastAsia="Times New Roman"/>
          <w:spacing w:val="-31"/>
          <w:position w:val="2"/>
          <w:sz w:val="25"/>
          <w:szCs w:val="25"/>
        </w:rPr>
      </w:r>
      <w:r>
        <w:rPr>
          <w:rFonts w:ascii="Times New Roman" w:hAnsi="Times New Roman" w:cs="Times New Roman" w:eastAsia="Times New Roman"/>
          <w:spacing w:val="-4"/>
          <w:position w:val="2"/>
          <w:sz w:val="25"/>
          <w:szCs w:val="25"/>
        </w:rPr>
        <w:t>2</w:t>
      </w:r>
      <w:r>
        <w:rPr>
          <w:rFonts w:ascii="Times New Roman" w:hAnsi="Times New Roman" w:cs="Times New Roman" w:eastAsia="Times New Roman"/>
          <w:i/>
          <w:spacing w:val="-4"/>
          <w:position w:val="2"/>
          <w:sz w:val="25"/>
          <w:szCs w:val="25"/>
        </w:rPr>
        <w:t>θ</w:t>
      </w:r>
      <w:r>
        <w:rPr>
          <w:rFonts w:ascii="Times New Roman" w:hAnsi="Times New Roman" w:cs="Times New Roman" w:eastAsia="Times New Roman"/>
          <w:i/>
          <w:spacing w:val="-4"/>
          <w:position w:val="2"/>
          <w:sz w:val="25"/>
          <w:szCs w:val="25"/>
        </w:rPr>
        <w:t>v</w:t>
      </w:r>
      <w:r>
        <w:rPr>
          <w:rFonts w:ascii="Times New Roman" w:hAnsi="Times New Roman" w:cs="Times New Roman" w:eastAsia="Times New Roman"/>
          <w:i/>
          <w:spacing w:val="-44"/>
          <w:position w:val="2"/>
          <w:sz w:val="25"/>
          <w:szCs w:val="25"/>
        </w:rPr>
        <w:t> </w:t>
      </w:r>
      <w:r>
        <w:rPr>
          <w:rFonts w:ascii="Times New Roman" w:hAnsi="Times New Roman" w:cs="Times New Roman" w:eastAsia="Times New Roman"/>
          <w:spacing w:val="4"/>
          <w:position w:val="2"/>
          <w:sz w:val="25"/>
          <w:szCs w:val="25"/>
        </w:rPr>
        <w:t>sin</w:t>
      </w:r>
      <w:r>
        <w:rPr>
          <w:rFonts w:ascii="Symbol" w:hAnsi="Symbol" w:cs="Symbol" w:eastAsia="Symbol"/>
          <w:i/>
          <w:spacing w:val="4"/>
          <w:position w:val="2"/>
          <w:sz w:val="27"/>
          <w:szCs w:val="27"/>
        </w:rPr>
        <w:t></w:t>
      </w:r>
      <w:r>
        <w:rPr>
          <w:rFonts w:ascii="Times New Roman" w:hAnsi="Times New Roman" w:cs="Times New Roman" w:eastAsia="Times New Roman"/>
          <w:spacing w:val="4"/>
          <w:position w:val="2"/>
          <w:sz w:val="25"/>
          <w:szCs w:val="25"/>
        </w:rPr>
        <w:t>+</w:t>
      </w:r>
      <w:r>
        <w:rPr>
          <w:rFonts w:ascii="Times New Roman" w:hAnsi="Times New Roman" w:cs="Times New Roman" w:eastAsia="Times New Roman"/>
          <w:i/>
          <w:spacing w:val="4"/>
          <w:position w:val="2"/>
          <w:sz w:val="25"/>
          <w:szCs w:val="25"/>
        </w:rPr>
        <w:t>Su</w:t>
      </w:r>
      <w:r>
        <w:rPr>
          <w:rFonts w:ascii="Times New Roman" w:hAnsi="Times New Roman" w:cs="Times New Roman" w:eastAsia="Times New Roman"/>
          <w:i/>
          <w:spacing w:val="4"/>
          <w:position w:val="-4"/>
          <w:sz w:val="15"/>
          <w:szCs w:val="15"/>
        </w:rPr>
        <w:t>s</w:t>
      </w:r>
      <w:r>
        <w:rPr>
          <w:rFonts w:ascii="Times New Roman" w:hAnsi="Times New Roman" w:cs="Times New Roman" w:eastAsia="Times New Roman"/>
          <w:i/>
          <w:spacing w:val="7"/>
          <w:position w:val="-4"/>
          <w:sz w:val="15"/>
          <w:szCs w:val="15"/>
        </w:rPr>
        <w:t> </w:t>
      </w:r>
      <w:r>
        <w:rPr>
          <w:rFonts w:ascii="宋体" w:hAnsi="宋体" w:cs="宋体" w:eastAsia="宋体"/>
          <w:sz w:val="21"/>
          <w:szCs w:val="21"/>
        </w:rPr>
        <w:t>（</w:t>
      </w:r>
      <w:r>
        <w:rPr>
          <w:rFonts w:ascii="Arial" w:hAnsi="Arial" w:cs="Arial" w:eastAsia="Arial"/>
          <w:sz w:val="21"/>
          <w:szCs w:val="21"/>
        </w:rPr>
        <w:t>E.48</w:t>
      </w:r>
      <w:r>
        <w:rPr>
          <w:rFonts w:ascii="宋体" w:hAnsi="宋体" w:cs="宋体" w:eastAsia="宋体"/>
          <w:sz w:val="21"/>
          <w:szCs w:val="21"/>
        </w:rPr>
        <w:t>）</w:t>
      </w:r>
    </w:p>
    <w:p>
      <w:pPr>
        <w:spacing w:after="0"/>
        <w:jc w:val="left"/>
        <w:rPr>
          <w:rFonts w:ascii="宋体" w:hAnsi="宋体" w:cs="宋体" w:eastAsia="宋体"/>
          <w:sz w:val="21"/>
          <w:szCs w:val="21"/>
        </w:rPr>
        <w:sectPr>
          <w:type w:val="continuous"/>
          <w:pgSz w:w="11910" w:h="16840"/>
          <w:pgMar w:top="640" w:bottom="280" w:left="1300" w:right="820"/>
          <w:cols w:num="4" w:equalWidth="0">
            <w:col w:w="4385" w:space="40"/>
            <w:col w:w="1201" w:space="40"/>
            <w:col w:w="1182" w:space="40"/>
            <w:col w:w="2902"/>
          </w:cols>
        </w:sectPr>
      </w:pPr>
    </w:p>
    <w:p>
      <w:pPr>
        <w:spacing w:line="240" w:lineRule="auto" w:before="0"/>
        <w:rPr>
          <w:rFonts w:ascii="宋体" w:hAnsi="宋体" w:cs="宋体" w:eastAsia="宋体"/>
          <w:sz w:val="20"/>
          <w:szCs w:val="20"/>
        </w:rPr>
      </w:pPr>
    </w:p>
    <w:p>
      <w:pPr>
        <w:spacing w:line="240" w:lineRule="auto" w:before="3"/>
        <w:rPr>
          <w:rFonts w:ascii="宋体" w:hAnsi="宋体" w:cs="宋体" w:eastAsia="宋体"/>
          <w:sz w:val="17"/>
          <w:szCs w:val="17"/>
        </w:rPr>
      </w:pPr>
    </w:p>
    <w:p>
      <w:pPr>
        <w:spacing w:after="0" w:line="240" w:lineRule="auto"/>
        <w:rPr>
          <w:rFonts w:ascii="宋体" w:hAnsi="宋体" w:cs="宋体" w:eastAsia="宋体"/>
          <w:sz w:val="17"/>
          <w:szCs w:val="17"/>
        </w:rPr>
        <w:sectPr>
          <w:type w:val="continuous"/>
          <w:pgSz w:w="11910" w:h="16840"/>
          <w:pgMar w:top="640" w:bottom="280" w:left="1300" w:right="820"/>
        </w:sectPr>
      </w:pPr>
    </w:p>
    <w:p>
      <w:pPr>
        <w:tabs>
          <w:tab w:pos="756" w:val="left" w:leader="none"/>
        </w:tabs>
        <w:spacing w:line="184" w:lineRule="exact" w:before="82"/>
        <w:ind w:left="277" w:right="0" w:firstLine="0"/>
        <w:jc w:val="left"/>
        <w:rPr>
          <w:rFonts w:ascii="Times New Roman" w:hAnsi="Times New Roman" w:cs="Times New Roman" w:eastAsia="Times New Roman"/>
          <w:sz w:val="24"/>
          <w:szCs w:val="24"/>
        </w:rPr>
      </w:pPr>
      <w:r>
        <w:rPr/>
        <w:pict>
          <v:group style="position:absolute;margin-left:349.584015pt;margin-top:-32.703396pt;width:13.45pt;height:.1pt;mso-position-horizontal-relative:page;mso-position-vertical-relative:paragraph;z-index:3928" coordorigin="6992,-654" coordsize="269,2">
            <v:shape style="position:absolute;left:6992;top:-654;width:269;height:2" coordorigin="6992,-654" coordsize="269,0" path="m6992,-654l7260,-654e" filled="false" stroked="true" strokeweight=".530090pt" strokecolor="#000000">
              <v:path arrowok="t"/>
            </v:shape>
            <w10:wrap type="none"/>
          </v:group>
        </w:pict>
      </w:r>
      <w:r>
        <w:rPr>
          <w:rFonts w:ascii="Symbol" w:hAnsi="Symbol" w:cs="Symbol" w:eastAsia="Symbol"/>
          <w:spacing w:val="-3"/>
          <w:sz w:val="24"/>
          <w:szCs w:val="24"/>
        </w:rPr>
        <w:t></w:t>
      </w:r>
      <w:r>
        <w:rPr>
          <w:rFonts w:ascii="Times New Roman" w:hAnsi="Times New Roman" w:cs="Times New Roman" w:eastAsia="Times New Roman"/>
          <w:i/>
          <w:spacing w:val="-3"/>
          <w:sz w:val="24"/>
          <w:szCs w:val="24"/>
        </w:rPr>
        <w:t>v</w:t>
        <w:tab/>
      </w:r>
      <w:r>
        <w:rPr>
          <w:rFonts w:ascii="Symbol" w:hAnsi="Symbol" w:cs="Symbol" w:eastAsia="Symbol"/>
          <w:sz w:val="24"/>
          <w:szCs w:val="24"/>
        </w:rPr>
        <w:t></w:t>
      </w:r>
      <w:r>
        <w:rPr>
          <w:rFonts w:ascii="Times New Roman" w:hAnsi="Times New Roman" w:cs="Times New Roman" w:eastAsia="Times New Roman"/>
          <w:sz w:val="24"/>
          <w:szCs w:val="24"/>
        </w:rPr>
        <w:t>(</w:t>
      </w:r>
      <w:r>
        <w:rPr>
          <w:rFonts w:ascii="Times New Roman" w:hAnsi="Times New Roman" w:cs="Times New Roman" w:eastAsia="Times New Roman"/>
          <w:i/>
          <w:sz w:val="24"/>
          <w:szCs w:val="24"/>
        </w:rPr>
        <w:t>uv</w:t>
      </w:r>
      <w:r>
        <w:rPr>
          <w:rFonts w:ascii="Times New Roman" w:hAnsi="Times New Roman" w:cs="Times New Roman" w:eastAsia="Times New Roman"/>
          <w:sz w:val="24"/>
          <w:szCs w:val="24"/>
        </w:rPr>
        <w:t>)</w:t>
      </w:r>
    </w:p>
    <w:p>
      <w:pPr>
        <w:spacing w:line="184" w:lineRule="exact" w:before="82"/>
        <w:ind w:left="210" w:right="0" w:firstLine="0"/>
        <w:jc w:val="left"/>
        <w:rPr>
          <w:rFonts w:ascii="Times New Roman" w:hAnsi="Times New Roman" w:cs="Times New Roman" w:eastAsia="Times New Roman"/>
          <w:sz w:val="24"/>
          <w:szCs w:val="24"/>
        </w:rPr>
      </w:pPr>
      <w:r>
        <w:rPr>
          <w:spacing w:val="3"/>
        </w:rPr>
        <w:br w:type="column"/>
      </w:r>
      <w:r>
        <w:rPr>
          <w:rFonts w:ascii="Symbol" w:hAnsi="Symbol" w:cs="Symbol" w:eastAsia="Symbol"/>
          <w:spacing w:val="3"/>
          <w:sz w:val="24"/>
          <w:szCs w:val="24"/>
        </w:rPr>
        <w:t></w:t>
      </w:r>
      <w:r>
        <w:rPr>
          <w:rFonts w:ascii="Times New Roman" w:hAnsi="Times New Roman" w:cs="Times New Roman" w:eastAsia="Times New Roman"/>
          <w:spacing w:val="3"/>
          <w:sz w:val="24"/>
          <w:szCs w:val="24"/>
        </w:rPr>
        <w:t>(</w:t>
      </w:r>
      <w:r>
        <w:rPr>
          <w:rFonts w:ascii="Times New Roman" w:hAnsi="Times New Roman" w:cs="Times New Roman" w:eastAsia="Times New Roman"/>
          <w:i/>
          <w:spacing w:val="3"/>
          <w:sz w:val="24"/>
          <w:szCs w:val="24"/>
        </w:rPr>
        <w:t>v</w:t>
      </w:r>
      <w:r>
        <w:rPr>
          <w:rFonts w:ascii="Times New Roman" w:hAnsi="Times New Roman" w:cs="Times New Roman" w:eastAsia="Times New Roman"/>
          <w:spacing w:val="3"/>
          <w:position w:val="11"/>
          <w:sz w:val="14"/>
          <w:szCs w:val="14"/>
        </w:rPr>
        <w:t>2 </w:t>
      </w:r>
      <w:r>
        <w:rPr>
          <w:rFonts w:ascii="Times New Roman" w:hAnsi="Times New Roman" w:cs="Times New Roman" w:eastAsia="Times New Roman"/>
          <w:sz w:val="24"/>
          <w:szCs w:val="24"/>
        </w:rPr>
        <w:t>)</w:t>
      </w:r>
    </w:p>
    <w:p>
      <w:pPr>
        <w:tabs>
          <w:tab w:pos="1036" w:val="left" w:leader="none"/>
        </w:tabs>
        <w:spacing w:line="184" w:lineRule="exact" w:before="82"/>
        <w:ind w:left="211" w:right="0" w:firstLine="0"/>
        <w:jc w:val="left"/>
        <w:rPr>
          <w:rFonts w:ascii="Times New Roman" w:hAnsi="Times New Roman" w:cs="Times New Roman" w:eastAsia="Times New Roman"/>
          <w:sz w:val="24"/>
          <w:szCs w:val="24"/>
        </w:rPr>
      </w:pPr>
      <w:r>
        <w:rPr>
          <w:spacing w:val="-2"/>
        </w:rPr>
        <w:br w:type="column"/>
      </w:r>
      <w:r>
        <w:rPr>
          <w:rFonts w:ascii="Symbol" w:hAnsi="Symbol" w:cs="Symbol" w:eastAsia="Symbol"/>
          <w:spacing w:val="-2"/>
          <w:sz w:val="24"/>
          <w:szCs w:val="24"/>
        </w:rPr>
        <w:t></w:t>
      </w:r>
      <w:r>
        <w:rPr>
          <w:rFonts w:ascii="Times New Roman" w:hAnsi="Times New Roman" w:cs="Times New Roman" w:eastAsia="Times New Roman"/>
          <w:spacing w:val="-2"/>
          <w:sz w:val="24"/>
          <w:szCs w:val="24"/>
        </w:rPr>
        <w:t>(</w:t>
      </w:r>
      <w:r>
        <w:rPr>
          <w:rFonts w:ascii="Times New Roman" w:hAnsi="Times New Roman" w:cs="Times New Roman" w:eastAsia="Times New Roman"/>
          <w:i/>
          <w:spacing w:val="-2"/>
          <w:sz w:val="24"/>
          <w:szCs w:val="24"/>
        </w:rPr>
        <w:t>vw</w:t>
      </w:r>
      <w:r>
        <w:rPr>
          <w:rFonts w:ascii="Times New Roman" w:hAnsi="Times New Roman" w:cs="Times New Roman" w:eastAsia="Times New Roman"/>
          <w:spacing w:val="-2"/>
          <w:sz w:val="24"/>
          <w:szCs w:val="24"/>
        </w:rPr>
        <w:t>)</w:t>
        <w:tab/>
      </w:r>
      <w:r>
        <w:rPr>
          <w:rFonts w:ascii="Times New Roman" w:hAnsi="Times New Roman" w:cs="Times New Roman" w:eastAsia="Times New Roman"/>
          <w:sz w:val="24"/>
          <w:szCs w:val="24"/>
        </w:rPr>
        <w:t>1</w:t>
      </w:r>
      <w:r>
        <w:rPr>
          <w:rFonts w:ascii="Times New Roman" w:hAnsi="Times New Roman" w:cs="Times New Roman" w:eastAsia="Times New Roman"/>
          <w:spacing w:val="37"/>
          <w:sz w:val="24"/>
          <w:szCs w:val="24"/>
        </w:rPr>
        <w:t> </w:t>
      </w:r>
      <w:r>
        <w:rPr>
          <w:rFonts w:ascii="Symbol" w:hAnsi="Symbol" w:cs="Symbol" w:eastAsia="Symbol"/>
          <w:spacing w:val="-3"/>
          <w:sz w:val="24"/>
          <w:szCs w:val="24"/>
        </w:rPr>
        <w:t></w:t>
      </w:r>
      <w:r>
        <w:rPr>
          <w:rFonts w:ascii="Times New Roman" w:hAnsi="Times New Roman" w:cs="Times New Roman" w:eastAsia="Times New Roman"/>
          <w:i/>
          <w:spacing w:val="-3"/>
          <w:sz w:val="24"/>
          <w:szCs w:val="24"/>
        </w:rPr>
        <w:t>P</w:t>
      </w:r>
      <w:r>
        <w:rPr>
          <w:rFonts w:ascii="Times New Roman" w:hAnsi="Times New Roman" w:cs="Times New Roman" w:eastAsia="Times New Roman"/>
          <w:spacing w:val="-3"/>
          <w:sz w:val="24"/>
          <w:szCs w:val="24"/>
        </w:rPr>
      </w:r>
    </w:p>
    <w:p>
      <w:pPr>
        <w:tabs>
          <w:tab w:pos="880" w:val="left" w:leader="none"/>
        </w:tabs>
        <w:spacing w:line="184" w:lineRule="exact" w:before="82"/>
        <w:ind w:left="277" w:right="0" w:firstLine="0"/>
        <w:jc w:val="left"/>
        <w:rPr>
          <w:rFonts w:ascii="Times New Roman" w:hAnsi="Times New Roman" w:cs="Times New Roman" w:eastAsia="Times New Roman"/>
          <w:sz w:val="24"/>
          <w:szCs w:val="24"/>
        </w:rPr>
      </w:pPr>
      <w:r>
        <w:rPr/>
        <w:br w:type="column"/>
      </w:r>
      <w:r>
        <w:rPr>
          <w:rFonts w:ascii="Symbol" w:hAnsi="Symbol" w:cs="Symbol" w:eastAsia="Symbol"/>
          <w:sz w:val="24"/>
          <w:szCs w:val="24"/>
        </w:rPr>
        <w:t></w:t>
      </w:r>
      <w:r>
        <w:rPr>
          <w:rFonts w:ascii="Times New Roman" w:hAnsi="Times New Roman" w:cs="Times New Roman" w:eastAsia="Times New Roman"/>
          <w:sz w:val="24"/>
          <w:szCs w:val="24"/>
        </w:rPr>
        <w:tab/>
      </w:r>
      <w:r>
        <w:rPr>
          <w:rFonts w:ascii="Symbol" w:hAnsi="Symbol" w:cs="Symbol" w:eastAsia="Symbol"/>
          <w:spacing w:val="-3"/>
          <w:sz w:val="24"/>
          <w:szCs w:val="24"/>
        </w:rPr>
        <w:t></w:t>
      </w:r>
      <w:r>
        <w:rPr>
          <w:rFonts w:ascii="Times New Roman" w:hAnsi="Times New Roman" w:cs="Times New Roman" w:eastAsia="Times New Roman"/>
          <w:i/>
          <w:spacing w:val="-3"/>
          <w:sz w:val="24"/>
          <w:szCs w:val="24"/>
        </w:rPr>
        <w:t>v</w:t>
      </w:r>
      <w:r>
        <w:rPr>
          <w:rFonts w:ascii="Times New Roman" w:hAnsi="Times New Roman" w:cs="Times New Roman" w:eastAsia="Times New Roman"/>
          <w:spacing w:val="-3"/>
          <w:sz w:val="24"/>
          <w:szCs w:val="24"/>
        </w:rPr>
      </w:r>
    </w:p>
    <w:p>
      <w:pPr>
        <w:tabs>
          <w:tab w:pos="884" w:val="left" w:leader="none"/>
        </w:tabs>
        <w:spacing w:line="184" w:lineRule="exact" w:before="82"/>
        <w:ind w:left="277" w:right="0" w:firstLine="0"/>
        <w:jc w:val="left"/>
        <w:rPr>
          <w:rFonts w:ascii="Times New Roman" w:hAnsi="Times New Roman" w:cs="Times New Roman" w:eastAsia="Times New Roman"/>
          <w:sz w:val="24"/>
          <w:szCs w:val="24"/>
        </w:rPr>
      </w:pPr>
      <w:r>
        <w:rPr/>
        <w:br w:type="column"/>
      </w:r>
      <w:r>
        <w:rPr>
          <w:rFonts w:ascii="Symbol" w:hAnsi="Symbol" w:cs="Symbol" w:eastAsia="Symbol"/>
          <w:sz w:val="24"/>
          <w:szCs w:val="24"/>
        </w:rPr>
        <w:t></w:t>
      </w:r>
      <w:r>
        <w:rPr>
          <w:rFonts w:ascii="Times New Roman" w:hAnsi="Times New Roman" w:cs="Times New Roman" w:eastAsia="Times New Roman"/>
          <w:sz w:val="24"/>
          <w:szCs w:val="24"/>
        </w:rPr>
        <w:tab/>
      </w:r>
      <w:r>
        <w:rPr>
          <w:rFonts w:ascii="Symbol" w:hAnsi="Symbol" w:cs="Symbol" w:eastAsia="Symbol"/>
          <w:spacing w:val="-3"/>
          <w:sz w:val="24"/>
          <w:szCs w:val="24"/>
        </w:rPr>
        <w:t></w:t>
      </w:r>
      <w:r>
        <w:rPr>
          <w:rFonts w:ascii="Times New Roman" w:hAnsi="Times New Roman" w:cs="Times New Roman" w:eastAsia="Times New Roman"/>
          <w:i/>
          <w:spacing w:val="-3"/>
          <w:sz w:val="24"/>
          <w:szCs w:val="24"/>
        </w:rPr>
        <w:t>v</w:t>
      </w:r>
      <w:r>
        <w:rPr>
          <w:rFonts w:ascii="Times New Roman" w:hAnsi="Times New Roman" w:cs="Times New Roman" w:eastAsia="Times New Roman"/>
          <w:spacing w:val="-3"/>
          <w:sz w:val="24"/>
          <w:szCs w:val="24"/>
        </w:rPr>
      </w:r>
    </w:p>
    <w:p>
      <w:pPr>
        <w:tabs>
          <w:tab w:pos="871" w:val="left" w:leader="none"/>
        </w:tabs>
        <w:spacing w:line="184" w:lineRule="exact" w:before="82"/>
        <w:ind w:left="277" w:right="0" w:firstLine="0"/>
        <w:jc w:val="left"/>
        <w:rPr>
          <w:rFonts w:ascii="Times New Roman" w:hAnsi="Times New Roman" w:cs="Times New Roman" w:eastAsia="Times New Roman"/>
          <w:sz w:val="24"/>
          <w:szCs w:val="24"/>
        </w:rPr>
      </w:pPr>
      <w:r>
        <w:rPr/>
        <w:br w:type="column"/>
      </w:r>
      <w:r>
        <w:rPr>
          <w:rFonts w:ascii="Symbol" w:hAnsi="Symbol" w:cs="Symbol" w:eastAsia="Symbol"/>
          <w:sz w:val="24"/>
          <w:szCs w:val="24"/>
        </w:rPr>
        <w:t></w:t>
      </w:r>
      <w:r>
        <w:rPr>
          <w:rFonts w:ascii="Times New Roman" w:hAnsi="Times New Roman" w:cs="Times New Roman" w:eastAsia="Times New Roman"/>
          <w:sz w:val="24"/>
          <w:szCs w:val="24"/>
        </w:rPr>
        <w:tab/>
      </w:r>
      <w:r>
        <w:rPr>
          <w:rFonts w:ascii="Symbol" w:hAnsi="Symbol" w:cs="Symbol" w:eastAsia="Symbol"/>
          <w:spacing w:val="-3"/>
          <w:sz w:val="24"/>
          <w:szCs w:val="24"/>
        </w:rPr>
        <w:t></w:t>
      </w:r>
      <w:r>
        <w:rPr>
          <w:rFonts w:ascii="Times New Roman" w:hAnsi="Times New Roman" w:cs="Times New Roman" w:eastAsia="Times New Roman"/>
          <w:i/>
          <w:spacing w:val="-3"/>
          <w:sz w:val="24"/>
          <w:szCs w:val="24"/>
        </w:rPr>
        <w:t>v</w:t>
      </w:r>
      <w:r>
        <w:rPr>
          <w:rFonts w:ascii="Times New Roman" w:hAnsi="Times New Roman" w:cs="Times New Roman" w:eastAsia="Times New Roman"/>
          <w:spacing w:val="-3"/>
          <w:sz w:val="24"/>
          <w:szCs w:val="24"/>
        </w:rPr>
      </w:r>
    </w:p>
    <w:p>
      <w:pPr>
        <w:spacing w:after="0" w:line="184" w:lineRule="exact"/>
        <w:jc w:val="left"/>
        <w:rPr>
          <w:rFonts w:ascii="Times New Roman" w:hAnsi="Times New Roman" w:cs="Times New Roman" w:eastAsia="Times New Roman"/>
          <w:sz w:val="24"/>
          <w:szCs w:val="24"/>
        </w:rPr>
        <w:sectPr>
          <w:type w:val="continuous"/>
          <w:pgSz w:w="11910" w:h="16840"/>
          <w:pgMar w:top="640" w:bottom="280" w:left="1300" w:right="820"/>
          <w:cols w:num="6" w:equalWidth="0">
            <w:col w:w="1278" w:space="40"/>
            <w:col w:w="718" w:space="40"/>
            <w:col w:w="1515" w:space="52"/>
            <w:col w:w="1107" w:space="110"/>
            <w:col w:w="1111" w:space="106"/>
            <w:col w:w="3713"/>
          </w:cols>
        </w:sectPr>
      </w:pPr>
    </w:p>
    <w:p>
      <w:pPr>
        <w:pStyle w:val="Heading2"/>
        <w:tabs>
          <w:tab w:pos="900" w:val="left" w:leader="none"/>
          <w:tab w:pos="1658" w:val="left" w:leader="none"/>
        </w:tabs>
        <w:spacing w:line="211" w:lineRule="exact"/>
        <w:ind w:left="128" w:right="0"/>
        <w:jc w:val="center"/>
        <w:rPr>
          <w:rFonts w:ascii="Symbol" w:hAnsi="Symbol" w:cs="Symbol" w:eastAsia="Symbol"/>
        </w:rPr>
      </w:pPr>
      <w:r>
        <w:rPr/>
        <w:pict>
          <v:group style="position:absolute;margin-left:78.253891pt;margin-top:7.478019pt;width:12.55pt;height:.1pt;mso-position-horizontal-relative:page;mso-position-vertical-relative:paragraph;z-index:3952" coordorigin="1565,150" coordsize="251,2">
            <v:shape style="position:absolute;left:1565;top:150;width:251;height:2" coordorigin="1565,150" coordsize="251,0" path="m1565,150l1815,150e" filled="false" stroked="true" strokeweight=".499659pt" strokecolor="#000000">
              <v:path arrowok="t"/>
            </v:shape>
            <w10:wrap type="none"/>
          </v:group>
        </w:pict>
      </w:r>
      <w:r>
        <w:rPr/>
        <w:pict>
          <v:group style="position:absolute;margin-left:102.227982pt;margin-top:7.47802pt;width:27.15pt;height:.1pt;mso-position-horizontal-relative:page;mso-position-vertical-relative:paragraph;z-index:-158464" coordorigin="2045,150" coordsize="543,2">
            <v:shape style="position:absolute;left:2045;top:150;width:543;height:2" coordorigin="2045,150" coordsize="543,0" path="m2045,150l2587,150e" filled="false" stroked="true" strokeweight=".499659pt" strokecolor="#000000">
              <v:path arrowok="t"/>
            </v:shape>
            <w10:wrap type="none"/>
          </v:group>
        </w:pict>
      </w:r>
      <w:r>
        <w:rPr/>
        <w:pict>
          <v:group style="position:absolute;margin-left:140.808273pt;margin-top:7.478023pt;width:26.45pt;height:.1pt;mso-position-horizontal-relative:page;mso-position-vertical-relative:paragraph;z-index:-158440" coordorigin="2816,150" coordsize="529,2">
            <v:shape style="position:absolute;left:2816;top:150;width:529;height:2" coordorigin="2816,150" coordsize="529,0" path="m2816,150l3345,150e" filled="false" stroked="true" strokeweight=".499659pt" strokecolor="#000000">
              <v:path arrowok="t"/>
            </v:shape>
            <w10:wrap type="none"/>
          </v:group>
        </w:pict>
      </w:r>
      <w:r>
        <w:rPr/>
        <w:pict>
          <v:group style="position:absolute;margin-left:178.721222pt;margin-top:7.478025pt;width:28.85pt;height:.1pt;mso-position-horizontal-relative:page;mso-position-vertical-relative:paragraph;z-index:4024" coordorigin="3574,150" coordsize="577,2">
            <v:shape style="position:absolute;left:3574;top:150;width:577;height:2" coordorigin="3574,150" coordsize="577,0" path="m3574,150l4151,150e" filled="false" stroked="true" strokeweight=".499659pt" strokecolor="#000000">
              <v:path arrowok="t"/>
            </v:shape>
            <w10:wrap type="none"/>
          </v:group>
        </w:pict>
      </w:r>
      <w:r>
        <w:rPr>
          <w:rFonts w:ascii="Symbol" w:hAnsi="Symbol" w:cs="Symbol" w:eastAsia="Symbol"/>
        </w:rPr>
        <w:t></w:t>
      </w:r>
      <w:r>
        <w:rPr>
          <w:rFonts w:ascii="Times New Roman" w:hAnsi="Times New Roman" w:cs="Times New Roman" w:eastAsia="Times New Roman"/>
        </w:rPr>
        <w:tab/>
      </w:r>
      <w:r>
        <w:rPr>
          <w:rFonts w:ascii="Symbol" w:hAnsi="Symbol" w:cs="Symbol" w:eastAsia="Symbol"/>
        </w:rPr>
        <w:t></w:t>
      </w:r>
      <w:r>
        <w:rPr>
          <w:rFonts w:ascii="Times New Roman" w:hAnsi="Times New Roman" w:cs="Times New Roman" w:eastAsia="Times New Roman"/>
        </w:rPr>
        <w:tab/>
      </w:r>
      <w:r>
        <w:rPr>
          <w:rFonts w:ascii="Symbol" w:hAnsi="Symbol" w:cs="Symbol" w:eastAsia="Symbol"/>
        </w:rPr>
        <w:t></w:t>
      </w:r>
    </w:p>
    <w:p>
      <w:pPr>
        <w:tabs>
          <w:tab w:pos="903" w:val="left" w:leader="none"/>
          <w:tab w:pos="1665" w:val="left" w:leader="none"/>
          <w:tab w:pos="2453" w:val="left" w:leader="none"/>
        </w:tabs>
        <w:spacing w:line="242" w:lineRule="exact" w:before="0"/>
        <w:ind w:left="292" w:right="0" w:firstLine="0"/>
        <w:jc w:val="center"/>
        <w:rPr>
          <w:rFonts w:ascii="Times New Roman" w:hAnsi="Times New Roman" w:cs="Times New Roman" w:eastAsia="Times New Roman"/>
          <w:sz w:val="24"/>
          <w:szCs w:val="24"/>
        </w:rPr>
      </w:pPr>
      <w:r>
        <w:rPr>
          <w:rFonts w:ascii="Symbol" w:hAnsi="Symbol" w:cs="Symbol" w:eastAsia="Symbol"/>
          <w:spacing w:val="-3"/>
          <w:sz w:val="24"/>
          <w:szCs w:val="24"/>
        </w:rPr>
        <w:t></w:t>
      </w:r>
      <w:r>
        <w:rPr>
          <w:rFonts w:ascii="Times New Roman" w:hAnsi="Times New Roman" w:cs="Times New Roman" w:eastAsia="Times New Roman"/>
          <w:i/>
          <w:spacing w:val="-3"/>
          <w:sz w:val="24"/>
          <w:szCs w:val="24"/>
        </w:rPr>
        <w:t>t</w:t>
        <w:tab/>
      </w:r>
      <w:r>
        <w:rPr>
          <w:rFonts w:ascii="Symbol" w:hAnsi="Symbol" w:cs="Symbol" w:eastAsia="Symbol"/>
          <w:spacing w:val="-3"/>
          <w:sz w:val="24"/>
          <w:szCs w:val="24"/>
        </w:rPr>
        <w:t></w:t>
      </w:r>
      <w:r>
        <w:rPr>
          <w:rFonts w:ascii="Times New Roman" w:hAnsi="Times New Roman" w:cs="Times New Roman" w:eastAsia="Times New Roman"/>
          <w:i/>
          <w:spacing w:val="-3"/>
          <w:sz w:val="24"/>
          <w:szCs w:val="24"/>
        </w:rPr>
        <w:t>x</w:t>
        <w:tab/>
      </w:r>
      <w:r>
        <w:rPr>
          <w:rFonts w:ascii="Symbol" w:hAnsi="Symbol" w:cs="Symbol" w:eastAsia="Symbol"/>
          <w:spacing w:val="-3"/>
          <w:sz w:val="24"/>
          <w:szCs w:val="24"/>
        </w:rPr>
        <w:t></w:t>
      </w:r>
      <w:r>
        <w:rPr>
          <w:rFonts w:ascii="Times New Roman" w:hAnsi="Times New Roman" w:cs="Times New Roman" w:eastAsia="Times New Roman"/>
          <w:i/>
          <w:spacing w:val="-3"/>
          <w:sz w:val="24"/>
          <w:szCs w:val="24"/>
        </w:rPr>
        <w:t>y</w:t>
        <w:tab/>
      </w:r>
      <w:r>
        <w:rPr>
          <w:rFonts w:ascii="Symbol" w:hAnsi="Symbol" w:cs="Symbol" w:eastAsia="Symbol"/>
          <w:spacing w:val="-3"/>
          <w:sz w:val="24"/>
          <w:szCs w:val="24"/>
        </w:rPr>
        <w:t></w:t>
      </w:r>
      <w:r>
        <w:rPr>
          <w:rFonts w:ascii="Times New Roman" w:hAnsi="Times New Roman" w:cs="Times New Roman" w:eastAsia="Times New Roman"/>
          <w:i/>
          <w:spacing w:val="-3"/>
          <w:sz w:val="24"/>
          <w:szCs w:val="24"/>
        </w:rPr>
        <w:t>z</w:t>
      </w:r>
      <w:r>
        <w:rPr>
          <w:rFonts w:ascii="Times New Roman" w:hAnsi="Times New Roman" w:cs="Times New Roman" w:eastAsia="Times New Roman"/>
          <w:spacing w:val="-3"/>
          <w:sz w:val="24"/>
          <w:szCs w:val="24"/>
        </w:rPr>
      </w:r>
    </w:p>
    <w:p>
      <w:pPr>
        <w:tabs>
          <w:tab w:pos="961" w:val="left" w:leader="none"/>
          <w:tab w:pos="1440" w:val="left" w:leader="none"/>
          <w:tab w:pos="2068" w:val="left" w:leader="none"/>
          <w:tab w:pos="2659" w:val="left" w:leader="none"/>
          <w:tab w:pos="3290" w:val="left" w:leader="none"/>
          <w:tab w:pos="3870" w:val="left" w:leader="none"/>
          <w:tab w:pos="4492" w:val="left" w:leader="none"/>
        </w:tabs>
        <w:spacing w:line="203" w:lineRule="exact" w:before="0"/>
        <w:ind w:left="194" w:right="0" w:firstLine="0"/>
        <w:jc w:val="left"/>
        <w:rPr>
          <w:rFonts w:ascii="宋体" w:hAnsi="宋体" w:cs="宋体" w:eastAsia="宋体"/>
          <w:sz w:val="21"/>
          <w:szCs w:val="21"/>
        </w:rPr>
      </w:pPr>
      <w:r>
        <w:rPr/>
        <w:br w:type="column"/>
      </w:r>
      <w:r>
        <w:rPr>
          <w:rFonts w:ascii="Symbol" w:hAnsi="Symbol" w:cs="Symbol" w:eastAsia="Symbol"/>
          <w:sz w:val="24"/>
          <w:szCs w:val="24"/>
        </w:rPr>
        <w:t></w:t>
      </w:r>
      <w:r>
        <w:rPr>
          <w:rFonts w:ascii="Times New Roman" w:hAnsi="Times New Roman" w:cs="Times New Roman" w:eastAsia="Times New Roman"/>
          <w:sz w:val="24"/>
          <w:szCs w:val="24"/>
        </w:rPr>
        <w:tab/>
      </w:r>
      <w:r>
        <w:rPr>
          <w:rFonts w:ascii="Symbol" w:hAnsi="Symbol" w:cs="Symbol" w:eastAsia="Symbol"/>
          <w:sz w:val="24"/>
          <w:szCs w:val="24"/>
        </w:rPr>
        <w:t></w:t>
      </w:r>
      <w:r>
        <w:rPr>
          <w:rFonts w:ascii="Times New Roman" w:hAnsi="Times New Roman" w:cs="Times New Roman" w:eastAsia="Times New Roman"/>
          <w:sz w:val="24"/>
          <w:szCs w:val="24"/>
        </w:rPr>
        <w:tab/>
      </w:r>
      <w:r>
        <w:rPr>
          <w:rFonts w:ascii="Times New Roman" w:hAnsi="Times New Roman" w:cs="Times New Roman" w:eastAsia="Times New Roman"/>
          <w:sz w:val="24"/>
          <w:szCs w:val="24"/>
        </w:rPr>
        <w:t>(</w:t>
      </w:r>
      <w:r>
        <w:rPr>
          <w:rFonts w:ascii="Times New Roman" w:hAnsi="Times New Roman" w:cs="Times New Roman" w:eastAsia="Times New Roman"/>
          <w:spacing w:val="-32"/>
          <w:sz w:val="24"/>
          <w:szCs w:val="24"/>
        </w:rPr>
        <w:t> </w:t>
      </w:r>
      <w:r>
        <w:rPr>
          <w:rFonts w:ascii="Times New Roman" w:hAnsi="Times New Roman" w:cs="Times New Roman" w:eastAsia="Times New Roman"/>
          <w:i/>
          <w:sz w:val="24"/>
          <w:szCs w:val="24"/>
        </w:rPr>
        <w:t>A</w:t>
        <w:tab/>
      </w:r>
      <w:r>
        <w:rPr>
          <w:rFonts w:ascii="Times New Roman" w:hAnsi="Times New Roman" w:cs="Times New Roman" w:eastAsia="Times New Roman"/>
          <w:sz w:val="24"/>
          <w:szCs w:val="24"/>
        </w:rPr>
        <w:t>)</w:t>
      </w:r>
      <w:r>
        <w:rPr>
          <w:rFonts w:ascii="Times New Roman" w:hAnsi="Times New Roman" w:cs="Times New Roman" w:eastAsia="Times New Roman"/>
          <w:spacing w:val="-19"/>
          <w:sz w:val="24"/>
          <w:szCs w:val="24"/>
        </w:rPr>
        <w:t> </w:t>
      </w:r>
      <w:r>
        <w:rPr>
          <w:rFonts w:ascii="Symbol" w:hAnsi="Symbol" w:cs="Symbol" w:eastAsia="Symbol"/>
          <w:sz w:val="24"/>
          <w:szCs w:val="24"/>
        </w:rPr>
        <w:t></w:t>
      </w:r>
      <w:r>
        <w:rPr>
          <w:rFonts w:ascii="Times New Roman" w:hAnsi="Times New Roman" w:cs="Times New Roman" w:eastAsia="Times New Roman"/>
          <w:sz w:val="24"/>
          <w:szCs w:val="24"/>
        </w:rPr>
        <w:tab/>
      </w:r>
      <w:r>
        <w:rPr>
          <w:rFonts w:ascii="Times New Roman" w:hAnsi="Times New Roman" w:cs="Times New Roman" w:eastAsia="Times New Roman"/>
          <w:sz w:val="24"/>
          <w:szCs w:val="24"/>
        </w:rPr>
        <w:t>(</w:t>
      </w:r>
      <w:r>
        <w:rPr>
          <w:rFonts w:ascii="Times New Roman" w:hAnsi="Times New Roman" w:cs="Times New Roman" w:eastAsia="Times New Roman"/>
          <w:spacing w:val="-32"/>
          <w:sz w:val="24"/>
          <w:szCs w:val="24"/>
        </w:rPr>
        <w:t> </w:t>
      </w:r>
      <w:r>
        <w:rPr>
          <w:rFonts w:ascii="Times New Roman" w:hAnsi="Times New Roman" w:cs="Times New Roman" w:eastAsia="Times New Roman"/>
          <w:i/>
          <w:sz w:val="24"/>
          <w:szCs w:val="24"/>
        </w:rPr>
        <w:t>A</w:t>
        <w:tab/>
      </w:r>
      <w:r>
        <w:rPr>
          <w:rFonts w:ascii="Times New Roman" w:hAnsi="Times New Roman" w:cs="Times New Roman" w:eastAsia="Times New Roman"/>
          <w:sz w:val="24"/>
          <w:szCs w:val="24"/>
        </w:rPr>
        <w:t>)</w:t>
      </w:r>
      <w:r>
        <w:rPr>
          <w:rFonts w:ascii="Times New Roman" w:hAnsi="Times New Roman" w:cs="Times New Roman" w:eastAsia="Times New Roman"/>
          <w:spacing w:val="-19"/>
          <w:sz w:val="24"/>
          <w:szCs w:val="24"/>
        </w:rPr>
        <w:t> </w:t>
      </w:r>
      <w:r>
        <w:rPr>
          <w:rFonts w:ascii="Symbol" w:hAnsi="Symbol" w:cs="Symbol" w:eastAsia="Symbol"/>
          <w:sz w:val="24"/>
          <w:szCs w:val="24"/>
        </w:rPr>
        <w:t></w:t>
      </w:r>
      <w:r>
        <w:rPr>
          <w:rFonts w:ascii="Times New Roman" w:hAnsi="Times New Roman" w:cs="Times New Roman" w:eastAsia="Times New Roman"/>
          <w:sz w:val="24"/>
          <w:szCs w:val="24"/>
        </w:rPr>
        <w:tab/>
      </w:r>
      <w:r>
        <w:rPr>
          <w:rFonts w:ascii="Times New Roman" w:hAnsi="Times New Roman" w:cs="Times New Roman" w:eastAsia="Times New Roman"/>
          <w:sz w:val="24"/>
          <w:szCs w:val="24"/>
        </w:rPr>
        <w:t>(</w:t>
      </w:r>
      <w:r>
        <w:rPr>
          <w:rFonts w:ascii="Times New Roman" w:hAnsi="Times New Roman" w:cs="Times New Roman" w:eastAsia="Times New Roman"/>
          <w:spacing w:val="-32"/>
          <w:sz w:val="24"/>
          <w:szCs w:val="24"/>
        </w:rPr>
        <w:t> </w:t>
      </w:r>
      <w:r>
        <w:rPr>
          <w:rFonts w:ascii="Times New Roman" w:hAnsi="Times New Roman" w:cs="Times New Roman" w:eastAsia="Times New Roman"/>
          <w:i/>
          <w:sz w:val="24"/>
          <w:szCs w:val="24"/>
        </w:rPr>
        <w:t>A</w:t>
        <w:tab/>
      </w:r>
      <w:r>
        <w:rPr>
          <w:rFonts w:ascii="Times New Roman" w:hAnsi="Times New Roman" w:cs="Times New Roman" w:eastAsia="Times New Roman"/>
          <w:sz w:val="24"/>
          <w:szCs w:val="24"/>
        </w:rPr>
        <w:t>)</w:t>
      </w:r>
      <w:r>
        <w:rPr>
          <w:rFonts w:ascii="Times New Roman" w:hAnsi="Times New Roman" w:cs="Times New Roman" w:eastAsia="Times New Roman"/>
          <w:spacing w:val="-20"/>
          <w:sz w:val="24"/>
          <w:szCs w:val="24"/>
        </w:rPr>
        <w:t> </w:t>
      </w:r>
      <w:r>
        <w:rPr>
          <w:rFonts w:ascii="Symbol" w:hAnsi="Symbol" w:cs="Symbol" w:eastAsia="Symbol"/>
          <w:sz w:val="24"/>
          <w:szCs w:val="24"/>
        </w:rPr>
        <w:t></w:t>
      </w:r>
      <w:r>
        <w:rPr>
          <w:rFonts w:ascii="Symbol" w:hAnsi="Symbol" w:cs="Symbol" w:eastAsia="Symbol"/>
          <w:spacing w:val="-21"/>
          <w:sz w:val="24"/>
          <w:szCs w:val="24"/>
        </w:rPr>
        <w:t></w:t>
      </w:r>
      <w:r>
        <w:rPr>
          <w:rFonts w:ascii="Times New Roman" w:hAnsi="Times New Roman" w:cs="Times New Roman" w:eastAsia="Times New Roman"/>
          <w:spacing w:val="-21"/>
          <w:sz w:val="24"/>
          <w:szCs w:val="24"/>
        </w:rPr>
      </w:r>
      <w:r>
        <w:rPr>
          <w:rFonts w:ascii="Times New Roman" w:hAnsi="Times New Roman" w:cs="Times New Roman" w:eastAsia="Times New Roman"/>
          <w:sz w:val="24"/>
          <w:szCs w:val="24"/>
        </w:rPr>
        <w:t>2</w:t>
      </w:r>
      <w:r>
        <w:rPr>
          <w:rFonts w:ascii="Symbol" w:hAnsi="Symbol" w:cs="Symbol" w:eastAsia="Symbol"/>
          <w:i/>
          <w:sz w:val="25"/>
          <w:szCs w:val="25"/>
        </w:rPr>
        <w:t></w:t>
      </w:r>
      <w:r>
        <w:rPr>
          <w:rFonts w:ascii="Times New Roman" w:hAnsi="Times New Roman" w:cs="Times New Roman" w:eastAsia="Times New Roman"/>
          <w:i/>
          <w:sz w:val="24"/>
          <w:szCs w:val="24"/>
        </w:rPr>
        <w:t>u</w:t>
      </w:r>
      <w:r>
        <w:rPr>
          <w:rFonts w:ascii="Times New Roman" w:hAnsi="Times New Roman" w:cs="Times New Roman" w:eastAsia="Times New Roman"/>
          <w:i/>
          <w:spacing w:val="-28"/>
          <w:sz w:val="24"/>
          <w:szCs w:val="24"/>
        </w:rPr>
        <w:t> </w:t>
      </w:r>
      <w:r>
        <w:rPr>
          <w:rFonts w:ascii="Times New Roman" w:hAnsi="Times New Roman" w:cs="Times New Roman" w:eastAsia="Times New Roman"/>
          <w:sz w:val="24"/>
          <w:szCs w:val="24"/>
        </w:rPr>
        <w:t>sin</w:t>
      </w:r>
      <w:r>
        <w:rPr>
          <w:rFonts w:ascii="Times New Roman" w:hAnsi="Times New Roman" w:cs="Times New Roman" w:eastAsia="Times New Roman"/>
          <w:spacing w:val="-38"/>
          <w:sz w:val="24"/>
          <w:szCs w:val="24"/>
        </w:rPr>
        <w:t> </w:t>
      </w:r>
      <w:r>
        <w:rPr>
          <w:rFonts w:ascii="Symbol" w:hAnsi="Symbol" w:cs="Symbol" w:eastAsia="Symbol"/>
          <w:i/>
          <w:spacing w:val="3"/>
          <w:sz w:val="25"/>
          <w:szCs w:val="25"/>
        </w:rPr>
        <w:t></w:t>
      </w:r>
      <w:r>
        <w:rPr>
          <w:rFonts w:ascii="Times New Roman" w:hAnsi="Times New Roman" w:cs="Times New Roman" w:eastAsia="Times New Roman"/>
          <w:spacing w:val="3"/>
          <w:sz w:val="24"/>
          <w:szCs w:val="24"/>
        </w:rPr>
        <w:t>+</w:t>
      </w:r>
      <w:r>
        <w:rPr>
          <w:rFonts w:ascii="Times New Roman" w:hAnsi="Times New Roman" w:cs="Times New Roman" w:eastAsia="Times New Roman"/>
          <w:i/>
          <w:spacing w:val="3"/>
          <w:sz w:val="24"/>
          <w:szCs w:val="24"/>
        </w:rPr>
        <w:t>Sv</w:t>
      </w:r>
      <w:r>
        <w:rPr>
          <w:rFonts w:ascii="Times New Roman" w:hAnsi="Times New Roman" w:cs="Times New Roman" w:eastAsia="Times New Roman"/>
          <w:i/>
          <w:spacing w:val="51"/>
          <w:sz w:val="24"/>
          <w:szCs w:val="24"/>
        </w:rPr>
        <w:t> </w:t>
      </w:r>
      <w:r>
        <w:rPr>
          <w:rFonts w:ascii="宋体" w:hAnsi="宋体" w:cs="宋体" w:eastAsia="宋体"/>
          <w:sz w:val="21"/>
          <w:szCs w:val="21"/>
        </w:rPr>
        <w:t>（</w:t>
      </w:r>
      <w:r>
        <w:rPr>
          <w:rFonts w:ascii="Arial" w:hAnsi="Arial" w:cs="Arial" w:eastAsia="Arial"/>
          <w:sz w:val="21"/>
          <w:szCs w:val="21"/>
        </w:rPr>
        <w:t>E.49</w:t>
      </w:r>
      <w:r>
        <w:rPr>
          <w:rFonts w:ascii="宋体" w:hAnsi="宋体" w:cs="宋体" w:eastAsia="宋体"/>
          <w:sz w:val="21"/>
          <w:szCs w:val="21"/>
        </w:rPr>
        <w:t>）</w:t>
      </w:r>
    </w:p>
    <w:p>
      <w:pPr>
        <w:tabs>
          <w:tab w:pos="1164" w:val="left" w:leader="none"/>
          <w:tab w:pos="1673" w:val="left" w:leader="none"/>
          <w:tab w:pos="2378" w:val="left" w:leader="none"/>
          <w:tab w:pos="2892" w:val="left" w:leader="none"/>
          <w:tab w:pos="3601" w:val="left" w:leader="none"/>
          <w:tab w:pos="4109" w:val="left" w:leader="none"/>
          <w:tab w:pos="6003" w:val="left" w:leader="none"/>
        </w:tabs>
        <w:spacing w:line="253" w:lineRule="exact" w:before="0"/>
        <w:ind w:left="398" w:right="0" w:firstLine="0"/>
        <w:jc w:val="left"/>
        <w:rPr>
          <w:rFonts w:ascii="Times New Roman" w:hAnsi="Times New Roman" w:cs="Times New Roman" w:eastAsia="Times New Roman"/>
          <w:sz w:val="14"/>
          <w:szCs w:val="14"/>
        </w:rPr>
      </w:pPr>
      <w:r>
        <w:rPr/>
        <w:pict>
          <v:group style="position:absolute;margin-left:218.751526pt;margin-top:-2.906386pt;width:26.65pt;height:.5pt;mso-position-horizontal-relative:page;mso-position-vertical-relative:paragraph;z-index:-158392" coordorigin="4375,-58" coordsize="533,10">
            <v:group style="position:absolute;left:4380;top:-53;width:187;height:2" coordorigin="4380,-53" coordsize="187,2">
              <v:shape style="position:absolute;left:4380;top:-53;width:187;height:2" coordorigin="4380,-53" coordsize="187,0" path="m4380,-53l4567,-53e" filled="false" stroked="true" strokeweight=".499659pt" strokecolor="#000000">
                <v:path arrowok="t"/>
              </v:shape>
            </v:group>
            <v:group style="position:absolute;left:4611;top:-53;width:292;height:2" coordorigin="4611,-53" coordsize="292,2">
              <v:shape style="position:absolute;left:4611;top:-53;width:292;height:2" coordorigin="4611,-53" coordsize="292,0" path="m4611,-53l4903,-53e" filled="false" stroked="true" strokeweight=".499659pt" strokecolor="#000000">
                <v:path arrowok="t"/>
              </v:shape>
            </v:group>
            <w10:wrap type="none"/>
          </v:group>
        </w:pict>
      </w:r>
      <w:r>
        <w:rPr/>
        <w:pict>
          <v:group style="position:absolute;margin-left:257.890808pt;margin-top:-2.656554pt;width:12.55pt;height:.1pt;mso-position-horizontal-relative:page;mso-position-vertical-relative:paragraph;z-index:-158368" coordorigin="5158,-53" coordsize="251,2">
            <v:shape style="position:absolute;left:5158;top:-53;width:251;height:2" coordorigin="5158,-53" coordsize="251,0" path="m5158,-53l5408,-53e" filled="false" stroked="true" strokeweight=".499659pt" strokecolor="#000000">
              <v:path arrowok="t"/>
            </v:shape>
            <w10:wrap type="none"/>
          </v:group>
        </w:pict>
      </w:r>
      <w:r>
        <w:rPr/>
        <w:pict>
          <v:group style="position:absolute;margin-left:290.587158pt;margin-top:-2.656552pt;width:12.5pt;height:.1pt;mso-position-horizontal-relative:page;mso-position-vertical-relative:paragraph;z-index:-158344" coordorigin="5812,-53" coordsize="250,2">
            <v:shape style="position:absolute;left:5812;top:-53;width:250;height:2" coordorigin="5812,-53" coordsize="250,0" path="m5812,-53l6062,-53e" filled="false" stroked="true" strokeweight=".499659pt" strokecolor="#000000">
              <v:path arrowok="t"/>
            </v:shape>
            <w10:wrap type="none"/>
          </v:group>
        </w:pict>
      </w:r>
      <w:r>
        <w:rPr/>
        <w:pict>
          <v:group style="position:absolute;margin-left:318.671204pt;margin-top:-2.65655pt;width:12.7pt;height:.1pt;mso-position-horizontal-relative:page;mso-position-vertical-relative:paragraph;z-index:-158320" coordorigin="6373,-53" coordsize="254,2">
            <v:shape style="position:absolute;left:6373;top:-53;width:254;height:2" coordorigin="6373,-53" coordsize="254,0" path="m6373,-53l6627,-53e" filled="false" stroked="true" strokeweight=".499659pt" strokecolor="#000000">
              <v:path arrowok="t"/>
            </v:shape>
            <w10:wrap type="none"/>
          </v:group>
        </w:pict>
      </w:r>
      <w:r>
        <w:rPr/>
        <w:pict>
          <v:group style="position:absolute;margin-left:351.537628pt;margin-top:-2.656548pt;width:12.75pt;height:.1pt;mso-position-horizontal-relative:page;mso-position-vertical-relative:paragraph;z-index:-158296" coordorigin="7031,-53" coordsize="255,2">
            <v:shape style="position:absolute;left:7031;top:-53;width:255;height:2" coordorigin="7031,-53" coordsize="255,0" path="m7031,-53l7285,-53e" filled="false" stroked="true" strokeweight=".499659pt" strokecolor="#000000">
              <v:path arrowok="t"/>
            </v:shape>
            <w10:wrap type="none"/>
          </v:group>
        </w:pict>
      </w:r>
      <w:r>
        <w:rPr/>
        <w:pict>
          <v:group style="position:absolute;margin-left:379.811768pt;margin-top:-2.656546pt;width:12.15pt;height:.1pt;mso-position-horizontal-relative:page;mso-position-vertical-relative:paragraph;z-index:-158272" coordorigin="7596,-53" coordsize="243,2">
            <v:shape style="position:absolute;left:7596;top:-53;width:243;height:2" coordorigin="7596,-53" coordsize="243,0" path="m7596,-53l7839,-53e" filled="false" stroked="true" strokeweight=".499659pt" strokecolor="#000000">
              <v:path arrowok="t"/>
            </v:shape>
            <w10:wrap type="none"/>
          </v:group>
        </w:pict>
      </w:r>
      <w:r>
        <w:rPr/>
        <w:pict>
          <v:group style="position:absolute;margin-left:411.857788pt;margin-top:-2.656544pt;width:12.55pt;height:.1pt;mso-position-horizontal-relative:page;mso-position-vertical-relative:paragraph;z-index:-158248" coordorigin="8237,-53" coordsize="251,2">
            <v:shape style="position:absolute;left:8237;top:-53;width:251;height:2" coordorigin="8237,-53" coordsize="251,0" path="m8237,-53l8487,-53e" filled="false" stroked="true" strokeweight=".499659pt" strokecolor="#000000">
              <v:path arrowok="t"/>
            </v:shape>
            <w10:wrap type="none"/>
          </v:group>
        </w:pict>
      </w:r>
      <w:r>
        <w:rPr>
          <w:rFonts w:ascii="Symbol" w:hAnsi="Symbol" w:cs="Symbol" w:eastAsia="Symbol"/>
          <w:i/>
          <w:sz w:val="25"/>
          <w:szCs w:val="25"/>
        </w:rPr>
        <w:t></w:t>
      </w:r>
      <w:r>
        <w:rPr>
          <w:rFonts w:ascii="Symbol" w:hAnsi="Symbol" w:cs="Symbol" w:eastAsia="Symbol"/>
          <w:i/>
          <w:spacing w:val="44"/>
          <w:sz w:val="25"/>
          <w:szCs w:val="25"/>
        </w:rPr>
        <w:t></w:t>
      </w:r>
      <w:r>
        <w:rPr>
          <w:rFonts w:ascii="Times New Roman" w:hAnsi="Times New Roman" w:cs="Times New Roman" w:eastAsia="Times New Roman"/>
          <w:i/>
          <w:spacing w:val="44"/>
          <w:sz w:val="25"/>
          <w:szCs w:val="25"/>
        </w:rPr>
      </w:r>
      <w:r>
        <w:rPr>
          <w:rFonts w:ascii="Symbol" w:hAnsi="Symbol" w:cs="Symbol" w:eastAsia="Symbol"/>
          <w:spacing w:val="-3"/>
          <w:sz w:val="24"/>
          <w:szCs w:val="24"/>
        </w:rPr>
        <w:t></w:t>
      </w:r>
      <w:r>
        <w:rPr>
          <w:rFonts w:ascii="Times New Roman" w:hAnsi="Times New Roman" w:cs="Times New Roman" w:eastAsia="Times New Roman"/>
          <w:i/>
          <w:spacing w:val="-3"/>
          <w:sz w:val="24"/>
          <w:szCs w:val="24"/>
        </w:rPr>
        <w:t>y</w:t>
        <w:tab/>
      </w:r>
      <w:r>
        <w:rPr>
          <w:rFonts w:ascii="Symbol" w:hAnsi="Symbol" w:cs="Symbol" w:eastAsia="Symbol"/>
          <w:spacing w:val="-3"/>
          <w:sz w:val="24"/>
          <w:szCs w:val="24"/>
        </w:rPr>
        <w:t></w:t>
      </w:r>
      <w:r>
        <w:rPr>
          <w:rFonts w:ascii="Times New Roman" w:hAnsi="Times New Roman" w:cs="Times New Roman" w:eastAsia="Times New Roman"/>
          <w:i/>
          <w:spacing w:val="-3"/>
          <w:sz w:val="24"/>
          <w:szCs w:val="24"/>
        </w:rPr>
        <w:t>x</w:t>
        <w:tab/>
      </w:r>
      <w:r>
        <w:rPr>
          <w:rFonts w:ascii="Times New Roman" w:hAnsi="Times New Roman" w:cs="Times New Roman" w:eastAsia="Times New Roman"/>
          <w:i/>
          <w:position w:val="13"/>
          <w:sz w:val="14"/>
          <w:szCs w:val="14"/>
        </w:rPr>
        <w:t>h </w:t>
      </w:r>
      <w:r>
        <w:rPr>
          <w:rFonts w:ascii="Times New Roman" w:hAnsi="Times New Roman" w:cs="Times New Roman" w:eastAsia="Times New Roman"/>
          <w:i/>
          <w:spacing w:val="9"/>
          <w:position w:val="13"/>
          <w:sz w:val="14"/>
          <w:szCs w:val="14"/>
        </w:rPr>
        <w:t> </w:t>
      </w:r>
      <w:r>
        <w:rPr>
          <w:rFonts w:ascii="Symbol" w:hAnsi="Symbol" w:cs="Symbol" w:eastAsia="Symbol"/>
          <w:spacing w:val="-3"/>
          <w:sz w:val="24"/>
          <w:szCs w:val="24"/>
        </w:rPr>
        <w:t></w:t>
      </w:r>
      <w:r>
        <w:rPr>
          <w:rFonts w:ascii="Times New Roman" w:hAnsi="Times New Roman" w:cs="Times New Roman" w:eastAsia="Times New Roman"/>
          <w:i/>
          <w:spacing w:val="-3"/>
          <w:sz w:val="24"/>
          <w:szCs w:val="24"/>
        </w:rPr>
        <w:t>x</w:t>
        <w:tab/>
      </w:r>
      <w:r>
        <w:rPr>
          <w:rFonts w:ascii="Symbol" w:hAnsi="Symbol" w:cs="Symbol" w:eastAsia="Symbol"/>
          <w:spacing w:val="-3"/>
          <w:sz w:val="24"/>
          <w:szCs w:val="24"/>
        </w:rPr>
        <w:t></w:t>
      </w:r>
      <w:r>
        <w:rPr>
          <w:rFonts w:ascii="Times New Roman" w:hAnsi="Times New Roman" w:cs="Times New Roman" w:eastAsia="Times New Roman"/>
          <w:i/>
          <w:spacing w:val="-3"/>
          <w:sz w:val="24"/>
          <w:szCs w:val="24"/>
        </w:rPr>
        <w:t>y</w:t>
        <w:tab/>
      </w:r>
      <w:r>
        <w:rPr>
          <w:rFonts w:ascii="Times New Roman" w:hAnsi="Times New Roman" w:cs="Times New Roman" w:eastAsia="Times New Roman"/>
          <w:i/>
          <w:position w:val="13"/>
          <w:sz w:val="14"/>
          <w:szCs w:val="14"/>
        </w:rPr>
        <w:t>h </w:t>
      </w:r>
      <w:r>
        <w:rPr>
          <w:rFonts w:ascii="Times New Roman" w:hAnsi="Times New Roman" w:cs="Times New Roman" w:eastAsia="Times New Roman"/>
          <w:i/>
          <w:spacing w:val="9"/>
          <w:position w:val="13"/>
          <w:sz w:val="14"/>
          <w:szCs w:val="14"/>
        </w:rPr>
        <w:t> </w:t>
      </w:r>
      <w:r>
        <w:rPr>
          <w:rFonts w:ascii="Symbol" w:hAnsi="Symbol" w:cs="Symbol" w:eastAsia="Symbol"/>
          <w:spacing w:val="-3"/>
          <w:sz w:val="24"/>
          <w:szCs w:val="24"/>
        </w:rPr>
        <w:t></w:t>
      </w:r>
      <w:r>
        <w:rPr>
          <w:rFonts w:ascii="Times New Roman" w:hAnsi="Times New Roman" w:cs="Times New Roman" w:eastAsia="Times New Roman"/>
          <w:i/>
          <w:spacing w:val="-3"/>
          <w:sz w:val="24"/>
          <w:szCs w:val="24"/>
        </w:rPr>
        <w:t>y</w:t>
        <w:tab/>
      </w:r>
      <w:r>
        <w:rPr>
          <w:rFonts w:ascii="Symbol" w:hAnsi="Symbol" w:cs="Symbol" w:eastAsia="Symbol"/>
          <w:spacing w:val="-3"/>
          <w:sz w:val="24"/>
          <w:szCs w:val="24"/>
        </w:rPr>
        <w:t></w:t>
      </w:r>
      <w:r>
        <w:rPr>
          <w:rFonts w:ascii="Times New Roman" w:hAnsi="Times New Roman" w:cs="Times New Roman" w:eastAsia="Times New Roman"/>
          <w:i/>
          <w:spacing w:val="-3"/>
          <w:sz w:val="24"/>
          <w:szCs w:val="24"/>
        </w:rPr>
        <w:t>z</w:t>
        <w:tab/>
      </w:r>
      <w:r>
        <w:rPr>
          <w:rFonts w:ascii="Times New Roman" w:hAnsi="Times New Roman" w:cs="Times New Roman" w:eastAsia="Times New Roman"/>
          <w:i/>
          <w:position w:val="13"/>
          <w:sz w:val="14"/>
          <w:szCs w:val="14"/>
        </w:rPr>
        <w:t>z </w:t>
      </w:r>
      <w:r>
        <w:rPr>
          <w:rFonts w:ascii="Times New Roman" w:hAnsi="Times New Roman" w:cs="Times New Roman" w:eastAsia="Times New Roman"/>
          <w:i/>
          <w:spacing w:val="16"/>
          <w:position w:val="13"/>
          <w:sz w:val="14"/>
          <w:szCs w:val="14"/>
        </w:rPr>
        <w:t> </w:t>
      </w:r>
      <w:r>
        <w:rPr>
          <w:rFonts w:ascii="Symbol" w:hAnsi="Symbol" w:cs="Symbol" w:eastAsia="Symbol"/>
          <w:spacing w:val="-3"/>
          <w:sz w:val="24"/>
          <w:szCs w:val="24"/>
        </w:rPr>
        <w:t></w:t>
      </w:r>
      <w:r>
        <w:rPr>
          <w:rFonts w:ascii="Times New Roman" w:hAnsi="Times New Roman" w:cs="Times New Roman" w:eastAsia="Times New Roman"/>
          <w:i/>
          <w:spacing w:val="-3"/>
          <w:sz w:val="24"/>
          <w:szCs w:val="24"/>
        </w:rPr>
        <w:t>z</w:t>
        <w:tab/>
      </w:r>
      <w:r>
        <w:rPr>
          <w:rFonts w:ascii="Times New Roman" w:hAnsi="Times New Roman" w:cs="Times New Roman" w:eastAsia="Times New Roman"/>
          <w:i/>
          <w:position w:val="13"/>
          <w:sz w:val="14"/>
          <w:szCs w:val="14"/>
        </w:rPr>
        <w:t>s</w:t>
      </w:r>
      <w:r>
        <w:rPr>
          <w:rFonts w:ascii="Times New Roman" w:hAnsi="Times New Roman" w:cs="Times New Roman" w:eastAsia="Times New Roman"/>
          <w:sz w:val="14"/>
          <w:szCs w:val="14"/>
        </w:rPr>
      </w:r>
    </w:p>
    <w:p>
      <w:pPr>
        <w:spacing w:after="0" w:line="253" w:lineRule="exact"/>
        <w:jc w:val="left"/>
        <w:rPr>
          <w:rFonts w:ascii="Times New Roman" w:hAnsi="Times New Roman" w:cs="Times New Roman" w:eastAsia="Times New Roman"/>
          <w:sz w:val="14"/>
          <w:szCs w:val="14"/>
        </w:rPr>
        <w:sectPr>
          <w:type w:val="continuous"/>
          <w:pgSz w:w="11910" w:h="16840"/>
          <w:pgMar w:top="640" w:bottom="280" w:left="1300" w:right="820"/>
          <w:cols w:num="2" w:equalWidth="0">
            <w:col w:w="2665" w:space="40"/>
            <w:col w:w="7085"/>
          </w:cols>
        </w:sectPr>
      </w:pPr>
    </w:p>
    <w:p>
      <w:pPr>
        <w:spacing w:line="240" w:lineRule="auto" w:before="1"/>
        <w:rPr>
          <w:rFonts w:ascii="Times New Roman" w:hAnsi="Times New Roman" w:cs="Times New Roman" w:eastAsia="Times New Roman"/>
          <w:i/>
          <w:sz w:val="18"/>
          <w:szCs w:val="18"/>
        </w:rPr>
      </w:pPr>
    </w:p>
    <w:p>
      <w:pPr>
        <w:spacing w:after="0" w:line="240" w:lineRule="auto"/>
        <w:rPr>
          <w:rFonts w:ascii="Times New Roman" w:hAnsi="Times New Roman" w:cs="Times New Roman" w:eastAsia="Times New Roman"/>
          <w:sz w:val="18"/>
          <w:szCs w:val="18"/>
        </w:rPr>
        <w:sectPr>
          <w:type w:val="continuous"/>
          <w:pgSz w:w="11910" w:h="16840"/>
          <w:pgMar w:top="640" w:bottom="280" w:left="1300" w:right="820"/>
        </w:sectPr>
      </w:pPr>
    </w:p>
    <w:p>
      <w:pPr>
        <w:spacing w:line="383" w:lineRule="exact" w:before="56"/>
        <w:ind w:left="0" w:right="0" w:firstLine="0"/>
        <w:jc w:val="right"/>
        <w:rPr>
          <w:rFonts w:ascii="Times New Roman" w:hAnsi="Times New Roman" w:cs="Times New Roman" w:eastAsia="Times New Roman"/>
          <w:sz w:val="23"/>
          <w:szCs w:val="23"/>
        </w:rPr>
      </w:pPr>
      <w:r>
        <w:rPr>
          <w:rFonts w:ascii="Symbol" w:hAnsi="Symbol" w:cs="Symbol" w:eastAsia="Symbol"/>
          <w:w w:val="107"/>
          <w:position w:val="15"/>
          <w:sz w:val="23"/>
          <w:szCs w:val="23"/>
        </w:rPr>
      </w:r>
      <w:r>
        <w:rPr>
          <w:rFonts w:ascii="Symbol" w:hAnsi="Symbol" w:cs="Symbol" w:eastAsia="Symbol"/>
          <w:w w:val="110"/>
          <w:position w:val="15"/>
          <w:sz w:val="23"/>
          <w:szCs w:val="23"/>
          <w:u w:val="single" w:color="000000"/>
        </w:rPr>
        <w:t></w:t>
      </w:r>
      <w:r>
        <w:rPr>
          <w:rFonts w:ascii="Times New Roman" w:hAnsi="Times New Roman" w:cs="Times New Roman" w:eastAsia="Times New Roman"/>
          <w:i/>
          <w:w w:val="110"/>
          <w:position w:val="15"/>
          <w:sz w:val="23"/>
          <w:szCs w:val="23"/>
          <w:u w:val="single" w:color="000000"/>
        </w:rPr>
        <w:t>P </w:t>
      </w:r>
      <w:r>
        <w:rPr>
          <w:rFonts w:ascii="Times New Roman" w:hAnsi="Times New Roman" w:cs="Times New Roman" w:eastAsia="Times New Roman"/>
          <w:i/>
          <w:w w:val="110"/>
          <w:position w:val="15"/>
          <w:sz w:val="23"/>
          <w:szCs w:val="23"/>
        </w:rPr>
      </w:r>
      <w:r>
        <w:rPr>
          <w:rFonts w:ascii="Symbol" w:hAnsi="Symbol" w:cs="Symbol" w:eastAsia="Symbol"/>
          <w:w w:val="110"/>
          <w:sz w:val="23"/>
          <w:szCs w:val="23"/>
        </w:rPr>
        <w:t></w:t>
      </w:r>
      <w:r>
        <w:rPr>
          <w:rFonts w:ascii="Times New Roman" w:hAnsi="Times New Roman" w:cs="Times New Roman" w:eastAsia="Times New Roman"/>
          <w:w w:val="110"/>
          <w:sz w:val="23"/>
          <w:szCs w:val="23"/>
        </w:rPr>
      </w:r>
      <w:r>
        <w:rPr>
          <w:rFonts w:ascii="Symbol" w:hAnsi="Symbol" w:cs="Symbol" w:eastAsia="Symbol"/>
          <w:i/>
          <w:w w:val="110"/>
          <w:sz w:val="24"/>
          <w:szCs w:val="24"/>
        </w:rPr>
        <w:t></w:t>
      </w:r>
      <w:r>
        <w:rPr>
          <w:rFonts w:ascii="Times New Roman" w:hAnsi="Times New Roman" w:cs="Times New Roman" w:eastAsia="Times New Roman"/>
          <w:i/>
          <w:w w:val="110"/>
          <w:sz w:val="23"/>
          <w:szCs w:val="23"/>
        </w:rPr>
        <w:t>g </w:t>
      </w:r>
      <w:r>
        <w:rPr>
          <w:rFonts w:ascii="Symbol" w:hAnsi="Symbol" w:cs="Symbol" w:eastAsia="Symbol"/>
          <w:w w:val="110"/>
          <w:sz w:val="23"/>
          <w:szCs w:val="23"/>
        </w:rPr>
        <w:t></w:t>
      </w:r>
      <w:r>
        <w:rPr>
          <w:rFonts w:ascii="Symbol" w:hAnsi="Symbol" w:cs="Symbol" w:eastAsia="Symbol"/>
          <w:spacing w:val="-16"/>
          <w:w w:val="110"/>
          <w:sz w:val="23"/>
          <w:szCs w:val="23"/>
        </w:rPr>
        <w:t></w:t>
      </w:r>
      <w:r>
        <w:rPr>
          <w:rFonts w:ascii="Times New Roman" w:hAnsi="Times New Roman" w:cs="Times New Roman" w:eastAsia="Times New Roman"/>
          <w:spacing w:val="-16"/>
          <w:w w:val="110"/>
          <w:sz w:val="23"/>
          <w:szCs w:val="23"/>
        </w:rPr>
      </w:r>
      <w:r>
        <w:rPr>
          <w:rFonts w:ascii="Times New Roman" w:hAnsi="Times New Roman" w:cs="Times New Roman" w:eastAsia="Times New Roman"/>
          <w:w w:val="110"/>
          <w:sz w:val="23"/>
          <w:szCs w:val="23"/>
        </w:rPr>
        <w:t>0</w:t>
      </w:r>
      <w:r>
        <w:rPr>
          <w:rFonts w:ascii="Times New Roman" w:hAnsi="Times New Roman" w:cs="Times New Roman" w:eastAsia="Times New Roman"/>
          <w:sz w:val="23"/>
          <w:szCs w:val="23"/>
        </w:rPr>
      </w:r>
    </w:p>
    <w:p>
      <w:pPr>
        <w:spacing w:line="231" w:lineRule="exact" w:before="0"/>
        <w:ind w:left="0" w:right="953" w:firstLine="0"/>
        <w:jc w:val="right"/>
        <w:rPr>
          <w:rFonts w:ascii="Times New Roman" w:hAnsi="Times New Roman" w:cs="Times New Roman" w:eastAsia="Times New Roman"/>
          <w:sz w:val="23"/>
          <w:szCs w:val="23"/>
        </w:rPr>
      </w:pPr>
      <w:r>
        <w:rPr>
          <w:rFonts w:ascii="Symbol" w:hAnsi="Symbol" w:cs="Symbol" w:eastAsia="Symbol"/>
          <w:spacing w:val="-2"/>
          <w:w w:val="105"/>
          <w:sz w:val="23"/>
          <w:szCs w:val="23"/>
        </w:rPr>
        <w:t></w:t>
      </w:r>
      <w:r>
        <w:rPr>
          <w:rFonts w:ascii="Times New Roman" w:hAnsi="Times New Roman" w:cs="Times New Roman" w:eastAsia="Times New Roman"/>
          <w:i/>
          <w:spacing w:val="-2"/>
          <w:w w:val="105"/>
          <w:sz w:val="23"/>
          <w:szCs w:val="23"/>
        </w:rPr>
        <w:t>z</w:t>
      </w:r>
      <w:r>
        <w:rPr>
          <w:rFonts w:ascii="Times New Roman" w:hAnsi="Times New Roman" w:cs="Times New Roman" w:eastAsia="Times New Roman"/>
          <w:spacing w:val="-2"/>
          <w:sz w:val="23"/>
          <w:szCs w:val="23"/>
        </w:rPr>
      </w:r>
    </w:p>
    <w:p>
      <w:pPr>
        <w:pStyle w:val="BodyText"/>
        <w:spacing w:line="240" w:lineRule="auto" w:before="184"/>
        <w:ind w:left="0" w:right="212"/>
        <w:jc w:val="right"/>
      </w:pPr>
      <w:r>
        <w:rPr>
          <w:spacing w:val="-2"/>
        </w:rPr>
        <w:br w:type="column"/>
      </w:r>
      <w:r>
        <w:rPr>
          <w:spacing w:val="-2"/>
        </w:rPr>
        <w:t>（</w:t>
      </w:r>
      <w:r>
        <w:rPr>
          <w:rFonts w:ascii="Arial" w:hAnsi="Arial" w:cs="Arial" w:eastAsia="Arial"/>
          <w:spacing w:val="-2"/>
        </w:rPr>
        <w:t>E.50</w:t>
      </w:r>
      <w:r>
        <w:rPr>
          <w:spacing w:val="-2"/>
        </w:rPr>
        <w:t>）</w:t>
      </w:r>
    </w:p>
    <w:p>
      <w:pPr>
        <w:spacing w:after="0" w:line="240" w:lineRule="auto"/>
        <w:jc w:val="right"/>
        <w:sectPr>
          <w:type w:val="continuous"/>
          <w:pgSz w:w="11910" w:h="16840"/>
          <w:pgMar w:top="640" w:bottom="280" w:left="1300" w:right="820"/>
          <w:cols w:num="2" w:equalWidth="0">
            <w:col w:w="5344" w:space="40"/>
            <w:col w:w="4406"/>
          </w:cols>
        </w:sectPr>
      </w:pPr>
    </w:p>
    <w:p>
      <w:pPr>
        <w:spacing w:line="240" w:lineRule="auto" w:before="1"/>
        <w:rPr>
          <w:rFonts w:ascii="宋体" w:hAnsi="宋体" w:cs="宋体" w:eastAsia="宋体"/>
          <w:sz w:val="25"/>
          <w:szCs w:val="25"/>
        </w:rPr>
      </w:pPr>
    </w:p>
    <w:p>
      <w:pPr>
        <w:pStyle w:val="BodyText"/>
        <w:spacing w:line="240" w:lineRule="auto" w:before="66"/>
        <w:ind w:left="0" w:right="6159"/>
        <w:jc w:val="center"/>
      </w:pPr>
      <w:r>
        <w:rPr/>
        <w:t>式中：</w:t>
      </w:r>
      <w:r>
        <w:rPr>
          <w:spacing w:val="-93"/>
        </w:rPr>
        <w:t> </w:t>
      </w:r>
      <w:r>
        <w:rPr>
          <w:rFonts w:ascii="Times New Roman" w:hAnsi="Times New Roman" w:cs="Times New Roman" w:eastAsia="Times New Roman"/>
          <w:i/>
          <w:sz w:val="26"/>
          <w:szCs w:val="26"/>
        </w:rPr>
        <w:t>θ</w:t>
      </w:r>
      <w:r>
        <w:rPr>
          <w:rFonts w:ascii="Times New Roman" w:hAnsi="Times New Roman" w:cs="Times New Roman" w:eastAsia="Times New Roman"/>
          <w:i/>
          <w:spacing w:val="-41"/>
          <w:sz w:val="26"/>
          <w:szCs w:val="26"/>
        </w:rPr>
        <w:t> </w:t>
      </w:r>
      <w:r>
        <w:rPr>
          <w:rFonts w:ascii="Times New Roman" w:hAnsi="Times New Roman" w:cs="Times New Roman" w:eastAsia="Times New Roman"/>
        </w:rPr>
        <w:t>——</w:t>
      </w:r>
      <w:r>
        <w:rPr/>
        <w:t>地球自转角速度，</w:t>
      </w:r>
      <w:r>
        <w:rPr>
          <w:rFonts w:ascii="Times New Roman" w:hAnsi="Times New Roman" w:cs="Times New Roman" w:eastAsia="Times New Roman"/>
        </w:rPr>
        <w:t>ω/s</w:t>
      </w:r>
      <w:r>
        <w:rPr/>
        <w:t>；</w:t>
      </w:r>
    </w:p>
    <w:p>
      <w:pPr>
        <w:pStyle w:val="BodyText"/>
        <w:spacing w:line="396" w:lineRule="auto" w:before="191"/>
        <w:ind w:left="750" w:right="2696" w:firstLine="15"/>
        <w:jc w:val="left"/>
      </w:pPr>
      <w:r>
        <w:rPr>
          <w:rFonts w:ascii="Symbol" w:hAnsi="Symbol" w:cs="Symbol" w:eastAsia="Symbol"/>
          <w:i/>
          <w:sz w:val="25"/>
          <w:szCs w:val="25"/>
        </w:rPr>
        <w:t></w:t>
      </w:r>
      <w:r>
        <w:rPr>
          <w:rFonts w:ascii="Symbol" w:hAnsi="Symbol" w:cs="Symbol" w:eastAsia="Symbol"/>
          <w:i/>
          <w:spacing w:val="-16"/>
          <w:sz w:val="25"/>
          <w:szCs w:val="25"/>
        </w:rPr>
        <w:t></w:t>
      </w:r>
      <w:r>
        <w:rPr>
          <w:rFonts w:ascii="Times New Roman" w:hAnsi="Times New Roman" w:cs="Times New Roman" w:eastAsia="Times New Roman"/>
          <w:i/>
          <w:spacing w:val="-16"/>
          <w:sz w:val="25"/>
          <w:szCs w:val="25"/>
        </w:rPr>
      </w:r>
      <w:r>
        <w:rPr>
          <w:rFonts w:ascii="Times New Roman" w:hAnsi="Times New Roman" w:cs="Times New Roman" w:eastAsia="Times New Roman"/>
        </w:rPr>
        <w:t>——</w:t>
      </w:r>
      <w:r>
        <w:rPr/>
        <w:t>当地纬度，°；</w:t>
      </w:r>
      <w:r>
        <w:rPr>
          <w:w w:val="100"/>
        </w:rPr>
        <w:t> </w:t>
      </w:r>
      <w:r>
        <w:rPr>
          <w:spacing w:val="-16"/>
        </w:rPr>
        <w:t>其他符号说明同式（</w:t>
      </w:r>
      <w:r>
        <w:rPr>
          <w:rFonts w:ascii="Times New Roman" w:hAnsi="Times New Roman" w:cs="Times New Roman" w:eastAsia="Times New Roman"/>
          <w:spacing w:val="-16"/>
        </w:rPr>
        <w:t>E.10</w:t>
      </w:r>
      <w:r>
        <w:rPr>
          <w:spacing w:val="-16"/>
        </w:rPr>
        <w:t>）、（</w:t>
      </w:r>
      <w:r>
        <w:rPr>
          <w:rFonts w:ascii="Times New Roman" w:hAnsi="Times New Roman" w:cs="Times New Roman" w:eastAsia="Times New Roman"/>
          <w:spacing w:val="-16"/>
        </w:rPr>
        <w:t>E.30</w:t>
      </w:r>
      <w:r>
        <w:rPr>
          <w:spacing w:val="-16"/>
        </w:rPr>
        <w:t>）、（</w:t>
      </w:r>
      <w:r>
        <w:rPr>
          <w:rFonts w:ascii="Times New Roman" w:hAnsi="Times New Roman" w:cs="Times New Roman" w:eastAsia="Times New Roman"/>
          <w:spacing w:val="-16"/>
        </w:rPr>
        <w:t>E.44</w:t>
      </w:r>
      <w:r>
        <w:rPr>
          <w:spacing w:val="-16"/>
        </w:rPr>
        <w:t>）。</w:t>
      </w:r>
    </w:p>
    <w:p>
      <w:pPr>
        <w:pStyle w:val="BodyText"/>
        <w:spacing w:line="253" w:lineRule="exact"/>
        <w:ind w:left="0" w:right="5972"/>
        <w:jc w:val="center"/>
      </w:pPr>
      <w:r>
        <w:rPr/>
        <w:t>水温数学模型的基本方程为：</w:t>
      </w:r>
    </w:p>
    <w:p>
      <w:pPr>
        <w:spacing w:after="0" w:line="253" w:lineRule="exact"/>
        <w:jc w:val="center"/>
        <w:sectPr>
          <w:type w:val="continuous"/>
          <w:pgSz w:w="11910" w:h="16840"/>
          <w:pgMar w:top="640" w:bottom="280" w:left="1300" w:right="820"/>
        </w:sectPr>
      </w:pPr>
    </w:p>
    <w:p>
      <w:pPr>
        <w:spacing w:line="342" w:lineRule="exact" w:before="39"/>
        <w:ind w:left="805" w:right="0" w:firstLine="0"/>
        <w:jc w:val="left"/>
        <w:rPr>
          <w:rFonts w:ascii="Symbol" w:hAnsi="Symbol" w:cs="Symbol" w:eastAsia="Symbol"/>
          <w:sz w:val="24"/>
          <w:szCs w:val="24"/>
        </w:rPr>
      </w:pPr>
      <w:r>
        <w:rPr/>
        <w:pict>
          <v:group style="position:absolute;margin-left:453.513672pt;margin-top:18.589531pt;width:21.8pt;height:.1pt;mso-position-horizontal-relative:page;mso-position-vertical-relative:paragraph;z-index:-158200" coordorigin="9070,372" coordsize="436,2">
            <v:shape style="position:absolute;left:9070;top:372;width:436;height:2" coordorigin="9070,372" coordsize="436,0" path="m9070,372l9506,372e" filled="false" stroked="true" strokeweight=".494706pt" strokecolor="#000000">
              <v:path arrowok="t"/>
            </v:shape>
            <w10:wrap type="none"/>
          </v:group>
        </w:pict>
      </w:r>
      <w:r>
        <w:rPr>
          <w:rFonts w:ascii="Symbol" w:hAnsi="Symbol" w:cs="Symbol" w:eastAsia="Symbol"/>
          <w:w w:val="101"/>
          <w:sz w:val="24"/>
          <w:szCs w:val="24"/>
        </w:rPr>
      </w:r>
      <w:r>
        <w:rPr>
          <w:rFonts w:ascii="Symbol" w:hAnsi="Symbol" w:cs="Symbol" w:eastAsia="Symbol"/>
          <w:spacing w:val="-3"/>
          <w:sz w:val="24"/>
          <w:szCs w:val="24"/>
          <w:u w:val="single" w:color="000000"/>
        </w:rPr>
        <w:t></w:t>
      </w:r>
      <w:r>
        <w:rPr>
          <w:rFonts w:ascii="Times New Roman" w:hAnsi="Times New Roman" w:cs="Times New Roman" w:eastAsia="Times New Roman"/>
          <w:spacing w:val="-3"/>
          <w:sz w:val="24"/>
          <w:szCs w:val="24"/>
          <w:u w:val="single" w:color="000000"/>
        </w:rPr>
        <w:t>T</w:t>
      </w:r>
      <w:r>
        <w:rPr>
          <w:rFonts w:ascii="Times New Roman" w:hAnsi="Times New Roman" w:cs="Times New Roman" w:eastAsia="Times New Roman"/>
          <w:spacing w:val="7"/>
          <w:sz w:val="24"/>
          <w:szCs w:val="24"/>
          <w:u w:val="single" w:color="000000"/>
        </w:rPr>
        <w:t> </w:t>
      </w:r>
      <w:r>
        <w:rPr>
          <w:rFonts w:ascii="Times New Roman" w:hAnsi="Times New Roman" w:cs="Times New Roman" w:eastAsia="Times New Roman"/>
          <w:spacing w:val="7"/>
          <w:sz w:val="24"/>
          <w:szCs w:val="24"/>
        </w:rPr>
      </w:r>
      <w:r>
        <w:rPr>
          <w:rFonts w:ascii="Symbol" w:hAnsi="Symbol" w:cs="Symbol" w:eastAsia="Symbol"/>
          <w:position w:val="-14"/>
          <w:sz w:val="24"/>
          <w:szCs w:val="24"/>
        </w:rPr>
        <w:t></w:t>
      </w:r>
      <w:r>
        <w:rPr>
          <w:rFonts w:ascii="Symbol" w:hAnsi="Symbol" w:cs="Symbol" w:eastAsia="Symbol"/>
          <w:spacing w:val="3"/>
          <w:position w:val="-14"/>
          <w:sz w:val="24"/>
          <w:szCs w:val="24"/>
        </w:rPr>
        <w:t></w:t>
      </w:r>
      <w:r>
        <w:rPr>
          <w:rFonts w:ascii="Times New Roman" w:hAnsi="Times New Roman" w:cs="Times New Roman" w:eastAsia="Times New Roman"/>
          <w:spacing w:val="3"/>
          <w:position w:val="-14"/>
          <w:sz w:val="24"/>
          <w:szCs w:val="24"/>
        </w:rPr>
      </w:r>
      <w:r>
        <w:rPr>
          <w:rFonts w:ascii="Symbol" w:hAnsi="Symbol" w:cs="Symbol" w:eastAsia="Symbol"/>
          <w:spacing w:val="3"/>
          <w:sz w:val="24"/>
          <w:szCs w:val="24"/>
        </w:rPr>
      </w:r>
      <w:r>
        <w:rPr>
          <w:rFonts w:ascii="Symbol" w:hAnsi="Symbol" w:cs="Symbol" w:eastAsia="Symbol"/>
          <w:sz w:val="24"/>
          <w:szCs w:val="24"/>
          <w:u w:val="single" w:color="000000"/>
        </w:rPr>
        <w:t></w:t>
      </w:r>
      <w:r>
        <w:rPr>
          <w:rFonts w:ascii="Times New Roman" w:hAnsi="Times New Roman" w:cs="Times New Roman" w:eastAsia="Times New Roman"/>
          <w:sz w:val="24"/>
          <w:szCs w:val="24"/>
          <w:u w:val="single" w:color="000000"/>
        </w:rPr>
        <w:t>(</w:t>
      </w:r>
      <w:r>
        <w:rPr>
          <w:rFonts w:ascii="Times New Roman" w:hAnsi="Times New Roman" w:cs="Times New Roman" w:eastAsia="Times New Roman"/>
          <w:i/>
          <w:sz w:val="24"/>
          <w:szCs w:val="24"/>
          <w:u w:val="single" w:color="000000"/>
        </w:rPr>
        <w:t>uT</w:t>
      </w:r>
      <w:r>
        <w:rPr>
          <w:rFonts w:ascii="Times New Roman" w:hAnsi="Times New Roman" w:cs="Times New Roman" w:eastAsia="Times New Roman"/>
          <w:i/>
          <w:spacing w:val="-29"/>
          <w:sz w:val="24"/>
          <w:szCs w:val="24"/>
          <w:u w:val="single" w:color="000000"/>
        </w:rPr>
        <w:t> </w:t>
      </w:r>
      <w:r>
        <w:rPr>
          <w:rFonts w:ascii="Times New Roman" w:hAnsi="Times New Roman" w:cs="Times New Roman" w:eastAsia="Times New Roman"/>
          <w:sz w:val="24"/>
          <w:szCs w:val="24"/>
          <w:u w:val="single" w:color="000000"/>
        </w:rPr>
        <w:t>)</w:t>
      </w:r>
      <w:r>
        <w:rPr>
          <w:rFonts w:ascii="Times New Roman" w:hAnsi="Times New Roman" w:cs="Times New Roman" w:eastAsia="Times New Roman"/>
          <w:spacing w:val="4"/>
          <w:sz w:val="24"/>
          <w:szCs w:val="24"/>
          <w:u w:val="single" w:color="000000"/>
        </w:rPr>
        <w:t> </w:t>
      </w:r>
      <w:r>
        <w:rPr>
          <w:rFonts w:ascii="Times New Roman" w:hAnsi="Times New Roman" w:cs="Times New Roman" w:eastAsia="Times New Roman"/>
          <w:spacing w:val="4"/>
          <w:sz w:val="24"/>
          <w:szCs w:val="24"/>
        </w:rPr>
      </w:r>
      <w:r>
        <w:rPr>
          <w:rFonts w:ascii="Symbol" w:hAnsi="Symbol" w:cs="Symbol" w:eastAsia="Symbol"/>
          <w:position w:val="-14"/>
          <w:sz w:val="24"/>
          <w:szCs w:val="24"/>
        </w:rPr>
        <w:t></w:t>
      </w:r>
      <w:r>
        <w:rPr>
          <w:rFonts w:ascii="Symbol" w:hAnsi="Symbol" w:cs="Symbol" w:eastAsia="Symbol"/>
          <w:spacing w:val="3"/>
          <w:position w:val="-14"/>
          <w:sz w:val="24"/>
          <w:szCs w:val="24"/>
        </w:rPr>
        <w:t></w:t>
      </w:r>
      <w:r>
        <w:rPr>
          <w:rFonts w:ascii="Times New Roman" w:hAnsi="Times New Roman" w:cs="Times New Roman" w:eastAsia="Times New Roman"/>
          <w:spacing w:val="3"/>
          <w:position w:val="-14"/>
          <w:sz w:val="24"/>
          <w:szCs w:val="24"/>
        </w:rPr>
      </w:r>
      <w:r>
        <w:rPr>
          <w:rFonts w:ascii="Symbol" w:hAnsi="Symbol" w:cs="Symbol" w:eastAsia="Symbol"/>
          <w:spacing w:val="3"/>
          <w:sz w:val="24"/>
          <w:szCs w:val="24"/>
        </w:rPr>
      </w:r>
      <w:r>
        <w:rPr>
          <w:rFonts w:ascii="Symbol" w:hAnsi="Symbol" w:cs="Symbol" w:eastAsia="Symbol"/>
          <w:sz w:val="24"/>
          <w:szCs w:val="24"/>
          <w:u w:val="single" w:color="000000"/>
        </w:rPr>
        <w:t></w:t>
      </w:r>
      <w:r>
        <w:rPr>
          <w:rFonts w:ascii="Times New Roman" w:hAnsi="Times New Roman" w:cs="Times New Roman" w:eastAsia="Times New Roman"/>
          <w:sz w:val="24"/>
          <w:szCs w:val="24"/>
          <w:u w:val="single" w:color="000000"/>
        </w:rPr>
        <w:t>(</w:t>
      </w:r>
      <w:r>
        <w:rPr>
          <w:rFonts w:ascii="Times New Roman" w:hAnsi="Times New Roman" w:cs="Times New Roman" w:eastAsia="Times New Roman"/>
          <w:i/>
          <w:sz w:val="24"/>
          <w:szCs w:val="24"/>
          <w:u w:val="single" w:color="000000"/>
        </w:rPr>
        <w:t>vT</w:t>
      </w:r>
      <w:r>
        <w:rPr>
          <w:rFonts w:ascii="Times New Roman" w:hAnsi="Times New Roman" w:cs="Times New Roman" w:eastAsia="Times New Roman"/>
          <w:i/>
          <w:spacing w:val="-29"/>
          <w:sz w:val="24"/>
          <w:szCs w:val="24"/>
          <w:u w:val="single" w:color="000000"/>
        </w:rPr>
        <w:t> </w:t>
      </w:r>
      <w:r>
        <w:rPr>
          <w:rFonts w:ascii="Times New Roman" w:hAnsi="Times New Roman" w:cs="Times New Roman" w:eastAsia="Times New Roman"/>
          <w:sz w:val="24"/>
          <w:szCs w:val="24"/>
          <w:u w:val="single" w:color="000000"/>
        </w:rPr>
        <w:t>)</w:t>
      </w:r>
      <w:r>
        <w:rPr>
          <w:rFonts w:ascii="Times New Roman" w:hAnsi="Times New Roman" w:cs="Times New Roman" w:eastAsia="Times New Roman"/>
          <w:spacing w:val="5"/>
          <w:sz w:val="24"/>
          <w:szCs w:val="24"/>
          <w:u w:val="single" w:color="000000"/>
        </w:rPr>
        <w:t> </w:t>
      </w:r>
      <w:r>
        <w:rPr>
          <w:rFonts w:ascii="Times New Roman" w:hAnsi="Times New Roman" w:cs="Times New Roman" w:eastAsia="Times New Roman"/>
          <w:spacing w:val="5"/>
          <w:sz w:val="24"/>
          <w:szCs w:val="24"/>
        </w:rPr>
      </w:r>
      <w:r>
        <w:rPr>
          <w:rFonts w:ascii="Symbol" w:hAnsi="Symbol" w:cs="Symbol" w:eastAsia="Symbol"/>
          <w:position w:val="-14"/>
          <w:sz w:val="24"/>
          <w:szCs w:val="24"/>
        </w:rPr>
        <w:t></w:t>
      </w:r>
      <w:r>
        <w:rPr>
          <w:rFonts w:ascii="Symbol" w:hAnsi="Symbol" w:cs="Symbol" w:eastAsia="Symbol"/>
          <w:spacing w:val="3"/>
          <w:position w:val="-14"/>
          <w:sz w:val="24"/>
          <w:szCs w:val="24"/>
        </w:rPr>
        <w:t></w:t>
      </w:r>
      <w:r>
        <w:rPr>
          <w:rFonts w:ascii="Times New Roman" w:hAnsi="Times New Roman" w:cs="Times New Roman" w:eastAsia="Times New Roman"/>
          <w:spacing w:val="3"/>
          <w:position w:val="-14"/>
          <w:sz w:val="24"/>
          <w:szCs w:val="24"/>
        </w:rPr>
      </w:r>
      <w:r>
        <w:rPr>
          <w:rFonts w:ascii="Symbol" w:hAnsi="Symbol" w:cs="Symbol" w:eastAsia="Symbol"/>
          <w:spacing w:val="3"/>
          <w:sz w:val="24"/>
          <w:szCs w:val="24"/>
        </w:rPr>
      </w:r>
      <w:r>
        <w:rPr>
          <w:rFonts w:ascii="Symbol" w:hAnsi="Symbol" w:cs="Symbol" w:eastAsia="Symbol"/>
          <w:spacing w:val="2"/>
          <w:sz w:val="24"/>
          <w:szCs w:val="24"/>
          <w:u w:val="single" w:color="000000"/>
        </w:rPr>
        <w:t></w:t>
      </w:r>
      <w:r>
        <w:rPr>
          <w:rFonts w:ascii="Times New Roman" w:hAnsi="Times New Roman" w:cs="Times New Roman" w:eastAsia="Times New Roman"/>
          <w:spacing w:val="2"/>
          <w:sz w:val="24"/>
          <w:szCs w:val="24"/>
          <w:u w:val="single" w:color="000000"/>
        </w:rPr>
        <w:t>(</w:t>
      </w:r>
      <w:r>
        <w:rPr>
          <w:rFonts w:ascii="Times New Roman" w:hAnsi="Times New Roman" w:cs="Times New Roman" w:eastAsia="Times New Roman"/>
          <w:i/>
          <w:spacing w:val="2"/>
          <w:sz w:val="24"/>
          <w:szCs w:val="24"/>
          <w:u w:val="single" w:color="000000"/>
        </w:rPr>
        <w:t>wT</w:t>
      </w:r>
      <w:r>
        <w:rPr>
          <w:rFonts w:ascii="Times New Roman" w:hAnsi="Times New Roman" w:cs="Times New Roman" w:eastAsia="Times New Roman"/>
          <w:i/>
          <w:spacing w:val="-29"/>
          <w:sz w:val="24"/>
          <w:szCs w:val="24"/>
          <w:u w:val="single" w:color="000000"/>
        </w:rPr>
        <w:t> </w:t>
      </w:r>
      <w:r>
        <w:rPr>
          <w:rFonts w:ascii="Times New Roman" w:hAnsi="Times New Roman" w:cs="Times New Roman" w:eastAsia="Times New Roman"/>
          <w:sz w:val="24"/>
          <w:szCs w:val="24"/>
          <w:u w:val="single" w:color="000000"/>
        </w:rPr>
        <w:t>)</w:t>
      </w:r>
      <w:r>
        <w:rPr>
          <w:rFonts w:ascii="Times New Roman" w:hAnsi="Times New Roman" w:cs="Times New Roman" w:eastAsia="Times New Roman"/>
          <w:spacing w:val="20"/>
          <w:sz w:val="24"/>
          <w:szCs w:val="24"/>
          <w:u w:val="single" w:color="000000"/>
        </w:rPr>
        <w:t> </w:t>
      </w:r>
      <w:r>
        <w:rPr>
          <w:rFonts w:ascii="Times New Roman" w:hAnsi="Times New Roman" w:cs="Times New Roman" w:eastAsia="Times New Roman"/>
          <w:spacing w:val="20"/>
          <w:sz w:val="24"/>
          <w:szCs w:val="24"/>
        </w:rPr>
      </w:r>
      <w:r>
        <w:rPr>
          <w:rFonts w:ascii="Symbol" w:hAnsi="Symbol" w:cs="Symbol" w:eastAsia="Symbol"/>
          <w:position w:val="-14"/>
          <w:sz w:val="24"/>
          <w:szCs w:val="24"/>
        </w:rPr>
        <w:t></w:t>
      </w:r>
      <w:r>
        <w:rPr>
          <w:rFonts w:ascii="Symbol" w:hAnsi="Symbol" w:cs="Symbol" w:eastAsia="Symbol"/>
          <w:sz w:val="24"/>
          <w:szCs w:val="24"/>
        </w:rPr>
      </w:r>
    </w:p>
    <w:p>
      <w:pPr>
        <w:spacing w:line="341" w:lineRule="exact" w:before="40"/>
        <w:ind w:left="79" w:right="0" w:firstLine="0"/>
        <w:jc w:val="left"/>
        <w:rPr>
          <w:rFonts w:ascii="Times New Roman" w:hAnsi="Times New Roman" w:cs="Times New Roman" w:eastAsia="Times New Roman"/>
          <w:sz w:val="24"/>
          <w:szCs w:val="24"/>
        </w:rPr>
      </w:pPr>
      <w:r>
        <w:rPr/>
        <w:br w:type="column"/>
      </w:r>
      <w:r>
        <w:rPr>
          <w:rFonts w:ascii="Symbol" w:hAnsi="Symbol" w:cs="Symbol" w:eastAsia="Symbol"/>
          <w:position w:val="15"/>
          <w:sz w:val="24"/>
          <w:szCs w:val="24"/>
        </w:rPr>
      </w:r>
      <w:r>
        <w:rPr>
          <w:rFonts w:ascii="Symbol" w:hAnsi="Symbol" w:cs="Symbol" w:eastAsia="Symbol"/>
          <w:position w:val="15"/>
          <w:sz w:val="24"/>
          <w:szCs w:val="24"/>
          <w:u w:val="single" w:color="000000"/>
        </w:rPr>
        <w:t></w:t>
      </w:r>
      <w:r>
        <w:rPr>
          <w:rFonts w:ascii="Symbol" w:hAnsi="Symbol" w:cs="Symbol" w:eastAsia="Symbol"/>
          <w:spacing w:val="52"/>
          <w:position w:val="15"/>
          <w:sz w:val="24"/>
          <w:szCs w:val="24"/>
          <w:u w:val="single" w:color="000000"/>
        </w:rPr>
        <w:t></w:t>
      </w:r>
      <w:r>
        <w:rPr>
          <w:rFonts w:ascii="Symbol" w:hAnsi="Symbol" w:cs="Symbol" w:eastAsia="Symbol"/>
          <w:spacing w:val="52"/>
          <w:position w:val="15"/>
          <w:sz w:val="24"/>
          <w:szCs w:val="24"/>
        </w:rPr>
      </w:r>
      <w:r>
        <w:rPr>
          <w:rFonts w:ascii="Times New Roman" w:hAnsi="Times New Roman" w:cs="Times New Roman" w:eastAsia="Times New Roman"/>
          <w:spacing w:val="52"/>
          <w:position w:val="15"/>
          <w:sz w:val="24"/>
          <w:szCs w:val="24"/>
        </w:rPr>
      </w:r>
      <w:r>
        <w:rPr>
          <w:rFonts w:ascii="Times New Roman" w:hAnsi="Times New Roman" w:cs="Times New Roman" w:eastAsia="Times New Roman"/>
          <w:spacing w:val="5"/>
          <w:sz w:val="24"/>
          <w:szCs w:val="24"/>
        </w:rPr>
        <w:t>(</w:t>
      </w:r>
      <w:r>
        <w:rPr>
          <w:rFonts w:ascii="Times New Roman" w:hAnsi="Times New Roman" w:cs="Times New Roman" w:eastAsia="Times New Roman"/>
          <w:i/>
          <w:spacing w:val="5"/>
          <w:sz w:val="24"/>
          <w:szCs w:val="24"/>
        </w:rPr>
        <w:t>E</w:t>
      </w:r>
      <w:r>
        <w:rPr>
          <w:rFonts w:ascii="Times New Roman" w:hAnsi="Times New Roman" w:cs="Times New Roman" w:eastAsia="Times New Roman"/>
          <w:spacing w:val="5"/>
          <w:sz w:val="24"/>
          <w:szCs w:val="24"/>
        </w:rPr>
      </w:r>
    </w:p>
    <w:p>
      <w:pPr>
        <w:spacing w:line="342" w:lineRule="exact" w:before="39"/>
        <w:ind w:left="135" w:right="0" w:firstLine="0"/>
        <w:jc w:val="left"/>
        <w:rPr>
          <w:rFonts w:ascii="Symbol" w:hAnsi="Symbol" w:cs="Symbol" w:eastAsia="Symbol"/>
          <w:sz w:val="24"/>
          <w:szCs w:val="24"/>
        </w:rPr>
      </w:pPr>
      <w:r>
        <w:rPr>
          <w:spacing w:val="-3"/>
        </w:rPr>
        <w:br w:type="column"/>
      </w:r>
      <w:r>
        <w:rPr>
          <w:rFonts w:ascii="Symbol" w:hAnsi="Symbol" w:cs="Symbol" w:eastAsia="Symbol"/>
          <w:spacing w:val="-3"/>
          <w:sz w:val="24"/>
          <w:szCs w:val="24"/>
        </w:rPr>
      </w:r>
      <w:r>
        <w:rPr>
          <w:rFonts w:ascii="Symbol" w:hAnsi="Symbol" w:cs="Symbol" w:eastAsia="Symbol"/>
          <w:spacing w:val="-3"/>
          <w:sz w:val="24"/>
          <w:szCs w:val="24"/>
          <w:u w:val="single" w:color="000000"/>
        </w:rPr>
        <w:t></w:t>
      </w:r>
      <w:r>
        <w:rPr>
          <w:rFonts w:ascii="Times New Roman" w:hAnsi="Times New Roman" w:cs="Times New Roman" w:eastAsia="Times New Roman"/>
          <w:i/>
          <w:spacing w:val="-3"/>
          <w:sz w:val="24"/>
          <w:szCs w:val="24"/>
          <w:u w:val="single" w:color="000000"/>
        </w:rPr>
        <w:t>T </w:t>
      </w:r>
      <w:r>
        <w:rPr>
          <w:rFonts w:ascii="Times New Roman" w:hAnsi="Times New Roman" w:cs="Times New Roman" w:eastAsia="Times New Roman"/>
          <w:i/>
          <w:spacing w:val="-3"/>
          <w:sz w:val="24"/>
          <w:szCs w:val="24"/>
        </w:rPr>
      </w:r>
      <w:r>
        <w:rPr>
          <w:rFonts w:ascii="Times New Roman" w:hAnsi="Times New Roman" w:cs="Times New Roman" w:eastAsia="Times New Roman"/>
          <w:position w:val="-14"/>
          <w:sz w:val="24"/>
          <w:szCs w:val="24"/>
        </w:rPr>
        <w:t>)</w:t>
      </w:r>
      <w:r>
        <w:rPr>
          <w:rFonts w:ascii="Times New Roman" w:hAnsi="Times New Roman" w:cs="Times New Roman" w:eastAsia="Times New Roman"/>
          <w:spacing w:val="-20"/>
          <w:position w:val="-14"/>
          <w:sz w:val="24"/>
          <w:szCs w:val="24"/>
        </w:rPr>
        <w:t> </w:t>
      </w:r>
      <w:r>
        <w:rPr>
          <w:rFonts w:ascii="Symbol" w:hAnsi="Symbol" w:cs="Symbol" w:eastAsia="Symbol"/>
          <w:position w:val="-14"/>
          <w:sz w:val="24"/>
          <w:szCs w:val="24"/>
        </w:rPr>
        <w:t></w:t>
      </w:r>
      <w:r>
        <w:rPr>
          <w:rFonts w:ascii="Symbol" w:hAnsi="Symbol" w:cs="Symbol" w:eastAsia="Symbol"/>
          <w:sz w:val="24"/>
          <w:szCs w:val="24"/>
        </w:rPr>
      </w:r>
    </w:p>
    <w:p>
      <w:pPr>
        <w:spacing w:line="341" w:lineRule="exact" w:before="40"/>
        <w:ind w:left="69" w:right="0" w:firstLine="0"/>
        <w:jc w:val="left"/>
        <w:rPr>
          <w:rFonts w:ascii="Times New Roman" w:hAnsi="Times New Roman" w:cs="Times New Roman" w:eastAsia="Times New Roman"/>
          <w:sz w:val="24"/>
          <w:szCs w:val="24"/>
        </w:rPr>
      </w:pPr>
      <w:r>
        <w:rPr/>
        <w:br w:type="column"/>
      </w:r>
      <w:r>
        <w:rPr>
          <w:rFonts w:ascii="Symbol" w:hAnsi="Symbol" w:cs="Symbol" w:eastAsia="Symbol"/>
          <w:position w:val="15"/>
          <w:sz w:val="24"/>
          <w:szCs w:val="24"/>
        </w:rPr>
      </w:r>
      <w:r>
        <w:rPr>
          <w:rFonts w:ascii="Symbol" w:hAnsi="Symbol" w:cs="Symbol" w:eastAsia="Symbol"/>
          <w:position w:val="15"/>
          <w:sz w:val="24"/>
          <w:szCs w:val="24"/>
          <w:u w:val="single" w:color="000000"/>
        </w:rPr>
        <w:t></w:t>
      </w:r>
      <w:r>
        <w:rPr>
          <w:rFonts w:ascii="Symbol" w:hAnsi="Symbol" w:cs="Symbol" w:eastAsia="Symbol"/>
          <w:spacing w:val="54"/>
          <w:position w:val="15"/>
          <w:sz w:val="24"/>
          <w:szCs w:val="24"/>
          <w:u w:val="single" w:color="000000"/>
        </w:rPr>
        <w:t></w:t>
      </w:r>
      <w:r>
        <w:rPr>
          <w:rFonts w:ascii="Symbol" w:hAnsi="Symbol" w:cs="Symbol" w:eastAsia="Symbol"/>
          <w:spacing w:val="54"/>
          <w:position w:val="15"/>
          <w:sz w:val="24"/>
          <w:szCs w:val="24"/>
        </w:rPr>
      </w:r>
      <w:r>
        <w:rPr>
          <w:rFonts w:ascii="Times New Roman" w:hAnsi="Times New Roman" w:cs="Times New Roman" w:eastAsia="Times New Roman"/>
          <w:spacing w:val="54"/>
          <w:position w:val="15"/>
          <w:sz w:val="24"/>
          <w:szCs w:val="24"/>
        </w:rPr>
      </w:r>
      <w:r>
        <w:rPr>
          <w:rFonts w:ascii="Times New Roman" w:hAnsi="Times New Roman" w:cs="Times New Roman" w:eastAsia="Times New Roman"/>
          <w:spacing w:val="5"/>
          <w:sz w:val="24"/>
          <w:szCs w:val="24"/>
        </w:rPr>
        <w:t>(</w:t>
      </w:r>
      <w:r>
        <w:rPr>
          <w:rFonts w:ascii="Times New Roman" w:hAnsi="Times New Roman" w:cs="Times New Roman" w:eastAsia="Times New Roman"/>
          <w:i/>
          <w:spacing w:val="5"/>
          <w:sz w:val="24"/>
          <w:szCs w:val="24"/>
        </w:rPr>
        <w:t>E</w:t>
      </w:r>
      <w:r>
        <w:rPr>
          <w:rFonts w:ascii="Times New Roman" w:hAnsi="Times New Roman" w:cs="Times New Roman" w:eastAsia="Times New Roman"/>
          <w:spacing w:val="5"/>
          <w:sz w:val="24"/>
          <w:szCs w:val="24"/>
        </w:rPr>
      </w:r>
    </w:p>
    <w:p>
      <w:pPr>
        <w:spacing w:line="342" w:lineRule="exact" w:before="39"/>
        <w:ind w:left="137" w:right="0" w:firstLine="0"/>
        <w:jc w:val="left"/>
        <w:rPr>
          <w:rFonts w:ascii="Symbol" w:hAnsi="Symbol" w:cs="Symbol" w:eastAsia="Symbol"/>
          <w:sz w:val="24"/>
          <w:szCs w:val="24"/>
        </w:rPr>
      </w:pPr>
      <w:r>
        <w:rPr>
          <w:spacing w:val="-3"/>
        </w:rPr>
        <w:br w:type="column"/>
      </w:r>
      <w:r>
        <w:rPr>
          <w:rFonts w:ascii="Symbol" w:hAnsi="Symbol" w:cs="Symbol" w:eastAsia="Symbol"/>
          <w:spacing w:val="-3"/>
          <w:sz w:val="24"/>
          <w:szCs w:val="24"/>
        </w:rPr>
      </w:r>
      <w:r>
        <w:rPr>
          <w:rFonts w:ascii="Symbol" w:hAnsi="Symbol" w:cs="Symbol" w:eastAsia="Symbol"/>
          <w:spacing w:val="-3"/>
          <w:sz w:val="24"/>
          <w:szCs w:val="24"/>
          <w:u w:val="single" w:color="000000"/>
        </w:rPr>
        <w:t></w:t>
      </w:r>
      <w:r>
        <w:rPr>
          <w:rFonts w:ascii="Times New Roman" w:hAnsi="Times New Roman" w:cs="Times New Roman" w:eastAsia="Times New Roman"/>
          <w:i/>
          <w:spacing w:val="-3"/>
          <w:sz w:val="24"/>
          <w:szCs w:val="24"/>
          <w:u w:val="single" w:color="000000"/>
        </w:rPr>
        <w:t>T </w:t>
      </w:r>
      <w:r>
        <w:rPr>
          <w:rFonts w:ascii="Times New Roman" w:hAnsi="Times New Roman" w:cs="Times New Roman" w:eastAsia="Times New Roman"/>
          <w:i/>
          <w:spacing w:val="-3"/>
          <w:sz w:val="24"/>
          <w:szCs w:val="24"/>
        </w:rPr>
      </w:r>
      <w:r>
        <w:rPr>
          <w:rFonts w:ascii="Times New Roman" w:hAnsi="Times New Roman" w:cs="Times New Roman" w:eastAsia="Times New Roman"/>
          <w:position w:val="-14"/>
          <w:sz w:val="24"/>
          <w:szCs w:val="24"/>
        </w:rPr>
        <w:t>)</w:t>
      </w:r>
      <w:r>
        <w:rPr>
          <w:rFonts w:ascii="Times New Roman" w:hAnsi="Times New Roman" w:cs="Times New Roman" w:eastAsia="Times New Roman"/>
          <w:spacing w:val="-20"/>
          <w:position w:val="-14"/>
          <w:sz w:val="24"/>
          <w:szCs w:val="24"/>
        </w:rPr>
        <w:t> </w:t>
      </w:r>
      <w:r>
        <w:rPr>
          <w:rFonts w:ascii="Symbol" w:hAnsi="Symbol" w:cs="Symbol" w:eastAsia="Symbol"/>
          <w:position w:val="-14"/>
          <w:sz w:val="24"/>
          <w:szCs w:val="24"/>
        </w:rPr>
        <w:t></w:t>
      </w:r>
      <w:r>
        <w:rPr>
          <w:rFonts w:ascii="Symbol" w:hAnsi="Symbol" w:cs="Symbol" w:eastAsia="Symbol"/>
          <w:sz w:val="24"/>
          <w:szCs w:val="24"/>
        </w:rPr>
      </w:r>
    </w:p>
    <w:p>
      <w:pPr>
        <w:spacing w:line="341" w:lineRule="exact" w:before="40"/>
        <w:ind w:left="64" w:right="0" w:firstLine="0"/>
        <w:jc w:val="left"/>
        <w:rPr>
          <w:rFonts w:ascii="Times New Roman" w:hAnsi="Times New Roman" w:cs="Times New Roman" w:eastAsia="Times New Roman"/>
          <w:sz w:val="24"/>
          <w:szCs w:val="24"/>
        </w:rPr>
      </w:pPr>
      <w:r>
        <w:rPr/>
        <w:br w:type="column"/>
      </w:r>
      <w:r>
        <w:rPr>
          <w:rFonts w:ascii="Symbol" w:hAnsi="Symbol" w:cs="Symbol" w:eastAsia="Symbol"/>
          <w:position w:val="15"/>
          <w:sz w:val="24"/>
          <w:szCs w:val="24"/>
        </w:rPr>
      </w:r>
      <w:r>
        <w:rPr>
          <w:rFonts w:ascii="Symbol" w:hAnsi="Symbol" w:cs="Symbol" w:eastAsia="Symbol"/>
          <w:position w:val="15"/>
          <w:sz w:val="24"/>
          <w:szCs w:val="24"/>
          <w:u w:val="single" w:color="000000"/>
        </w:rPr>
        <w:t></w:t>
      </w:r>
      <w:r>
        <w:rPr>
          <w:rFonts w:ascii="Symbol" w:hAnsi="Symbol" w:cs="Symbol" w:eastAsia="Symbol"/>
          <w:spacing w:val="46"/>
          <w:position w:val="15"/>
          <w:sz w:val="24"/>
          <w:szCs w:val="24"/>
          <w:u w:val="single" w:color="000000"/>
        </w:rPr>
        <w:t></w:t>
      </w:r>
      <w:r>
        <w:rPr>
          <w:rFonts w:ascii="Symbol" w:hAnsi="Symbol" w:cs="Symbol" w:eastAsia="Symbol"/>
          <w:spacing w:val="46"/>
          <w:position w:val="15"/>
          <w:sz w:val="24"/>
          <w:szCs w:val="24"/>
        </w:rPr>
      </w:r>
      <w:r>
        <w:rPr>
          <w:rFonts w:ascii="Times New Roman" w:hAnsi="Times New Roman" w:cs="Times New Roman" w:eastAsia="Times New Roman"/>
          <w:spacing w:val="46"/>
          <w:position w:val="15"/>
          <w:sz w:val="24"/>
          <w:szCs w:val="24"/>
        </w:rPr>
      </w:r>
      <w:r>
        <w:rPr>
          <w:rFonts w:ascii="Times New Roman" w:hAnsi="Times New Roman" w:cs="Times New Roman" w:eastAsia="Times New Roman"/>
          <w:spacing w:val="6"/>
          <w:sz w:val="24"/>
          <w:szCs w:val="24"/>
        </w:rPr>
        <w:t>(</w:t>
      </w:r>
      <w:r>
        <w:rPr>
          <w:rFonts w:ascii="Times New Roman" w:hAnsi="Times New Roman" w:cs="Times New Roman" w:eastAsia="Times New Roman"/>
          <w:i/>
          <w:spacing w:val="6"/>
          <w:sz w:val="24"/>
          <w:szCs w:val="24"/>
        </w:rPr>
        <w:t>E</w:t>
      </w:r>
      <w:r>
        <w:rPr>
          <w:rFonts w:ascii="Times New Roman" w:hAnsi="Times New Roman" w:cs="Times New Roman" w:eastAsia="Times New Roman"/>
          <w:spacing w:val="6"/>
          <w:sz w:val="24"/>
          <w:szCs w:val="24"/>
        </w:rPr>
      </w:r>
    </w:p>
    <w:p>
      <w:pPr>
        <w:spacing w:line="342" w:lineRule="exact" w:before="39"/>
        <w:ind w:left="131" w:right="0" w:firstLine="0"/>
        <w:jc w:val="left"/>
        <w:rPr>
          <w:rFonts w:ascii="Times New Roman" w:hAnsi="Times New Roman" w:cs="Times New Roman" w:eastAsia="Times New Roman"/>
          <w:sz w:val="14"/>
          <w:szCs w:val="14"/>
        </w:rPr>
      </w:pPr>
      <w:r>
        <w:rPr>
          <w:spacing w:val="-3"/>
        </w:rPr>
        <w:br w:type="column"/>
      </w:r>
      <w:r>
        <w:rPr>
          <w:rFonts w:ascii="Symbol" w:hAnsi="Symbol" w:cs="Symbol" w:eastAsia="Symbol"/>
          <w:spacing w:val="-3"/>
          <w:sz w:val="24"/>
          <w:szCs w:val="24"/>
        </w:rPr>
      </w:r>
      <w:r>
        <w:rPr>
          <w:rFonts w:ascii="Symbol" w:hAnsi="Symbol" w:cs="Symbol" w:eastAsia="Symbol"/>
          <w:spacing w:val="-3"/>
          <w:sz w:val="24"/>
          <w:szCs w:val="24"/>
          <w:u w:val="single" w:color="000000"/>
        </w:rPr>
        <w:t></w:t>
      </w:r>
      <w:r>
        <w:rPr>
          <w:rFonts w:ascii="Times New Roman" w:hAnsi="Times New Roman" w:cs="Times New Roman" w:eastAsia="Times New Roman"/>
          <w:i/>
          <w:spacing w:val="-3"/>
          <w:sz w:val="24"/>
          <w:szCs w:val="24"/>
          <w:u w:val="single" w:color="000000"/>
        </w:rPr>
        <w:t>T </w:t>
      </w:r>
      <w:r>
        <w:rPr>
          <w:rFonts w:ascii="Times New Roman" w:hAnsi="Times New Roman" w:cs="Times New Roman" w:eastAsia="Times New Roman"/>
          <w:i/>
          <w:spacing w:val="-3"/>
          <w:sz w:val="24"/>
          <w:szCs w:val="24"/>
        </w:rPr>
      </w:r>
      <w:r>
        <w:rPr>
          <w:rFonts w:ascii="Times New Roman" w:hAnsi="Times New Roman" w:cs="Times New Roman" w:eastAsia="Times New Roman"/>
          <w:position w:val="-14"/>
          <w:sz w:val="24"/>
          <w:szCs w:val="24"/>
        </w:rPr>
        <w:t>) </w:t>
      </w:r>
      <w:r>
        <w:rPr>
          <w:rFonts w:ascii="Symbol" w:hAnsi="Symbol" w:cs="Symbol" w:eastAsia="Symbol"/>
          <w:position w:val="-14"/>
          <w:sz w:val="24"/>
          <w:szCs w:val="24"/>
        </w:rPr>
        <w:t></w:t>
      </w:r>
      <w:r>
        <w:rPr>
          <w:rFonts w:ascii="Symbol" w:hAnsi="Symbol" w:cs="Symbol" w:eastAsia="Symbol"/>
          <w:spacing w:val="14"/>
          <w:position w:val="-14"/>
          <w:sz w:val="24"/>
          <w:szCs w:val="24"/>
        </w:rPr>
        <w:t></w:t>
      </w:r>
      <w:r>
        <w:rPr>
          <w:rFonts w:ascii="Times New Roman" w:hAnsi="Times New Roman" w:cs="Times New Roman" w:eastAsia="Times New Roman"/>
          <w:spacing w:val="14"/>
          <w:position w:val="-14"/>
          <w:sz w:val="24"/>
          <w:szCs w:val="24"/>
        </w:rPr>
      </w:r>
      <w:r>
        <w:rPr>
          <w:rFonts w:ascii="Times New Roman" w:hAnsi="Times New Roman" w:cs="Times New Roman" w:eastAsia="Times New Roman"/>
          <w:i/>
          <w:spacing w:val="-3"/>
          <w:sz w:val="24"/>
          <w:szCs w:val="24"/>
        </w:rPr>
        <w:t>q</w:t>
      </w:r>
      <w:r>
        <w:rPr>
          <w:rFonts w:ascii="Times New Roman" w:hAnsi="Times New Roman" w:cs="Times New Roman" w:eastAsia="Times New Roman"/>
          <w:spacing w:val="-3"/>
          <w:position w:val="-5"/>
          <w:sz w:val="14"/>
          <w:szCs w:val="14"/>
        </w:rPr>
        <w:t>T</w:t>
      </w:r>
      <w:r>
        <w:rPr>
          <w:rFonts w:ascii="Times New Roman" w:hAnsi="Times New Roman" w:cs="Times New Roman" w:eastAsia="Times New Roman"/>
          <w:spacing w:val="-3"/>
          <w:sz w:val="14"/>
          <w:szCs w:val="14"/>
        </w:rPr>
      </w:r>
    </w:p>
    <w:p>
      <w:pPr>
        <w:spacing w:line="195" w:lineRule="exact" w:before="186"/>
        <w:ind w:left="126" w:right="0" w:firstLine="0"/>
        <w:jc w:val="left"/>
        <w:rPr>
          <w:rFonts w:ascii="宋体" w:hAnsi="宋体" w:cs="宋体" w:eastAsia="宋体"/>
          <w:sz w:val="21"/>
          <w:szCs w:val="21"/>
        </w:rPr>
      </w:pPr>
      <w:r>
        <w:rPr/>
        <w:br w:type="column"/>
      </w:r>
      <w:r>
        <w:rPr>
          <w:rFonts w:ascii="Times New Roman" w:hAnsi="Times New Roman" w:cs="Times New Roman" w:eastAsia="Times New Roman"/>
          <w:sz w:val="24"/>
          <w:szCs w:val="24"/>
        </w:rPr>
        <w:t>+</w:t>
      </w:r>
      <w:r>
        <w:rPr>
          <w:rFonts w:ascii="Times New Roman" w:hAnsi="Times New Roman" w:cs="Times New Roman" w:eastAsia="Times New Roman"/>
          <w:i/>
          <w:sz w:val="24"/>
          <w:szCs w:val="24"/>
        </w:rPr>
        <w:t>ST</w:t>
      </w:r>
      <w:r>
        <w:rPr>
          <w:rFonts w:ascii="Times New Roman" w:hAnsi="Times New Roman" w:cs="Times New Roman" w:eastAsia="Times New Roman"/>
          <w:i/>
          <w:spacing w:val="30"/>
          <w:sz w:val="24"/>
          <w:szCs w:val="24"/>
        </w:rPr>
        <w:t> </w:t>
      </w:r>
      <w:r>
        <w:rPr>
          <w:rFonts w:ascii="宋体" w:hAnsi="宋体" w:cs="宋体" w:eastAsia="宋体"/>
          <w:sz w:val="21"/>
          <w:szCs w:val="21"/>
        </w:rPr>
        <w:t>（</w:t>
      </w:r>
      <w:r>
        <w:rPr>
          <w:rFonts w:ascii="Arial" w:hAnsi="Arial" w:cs="Arial" w:eastAsia="Arial"/>
          <w:sz w:val="21"/>
          <w:szCs w:val="21"/>
        </w:rPr>
        <w:t>E.51</w:t>
      </w:r>
      <w:r>
        <w:rPr>
          <w:rFonts w:ascii="宋体" w:hAnsi="宋体" w:cs="宋体" w:eastAsia="宋体"/>
          <w:sz w:val="21"/>
          <w:szCs w:val="21"/>
        </w:rPr>
        <w:t>）</w:t>
      </w:r>
    </w:p>
    <w:p>
      <w:pPr>
        <w:spacing w:after="0" w:line="195" w:lineRule="exact"/>
        <w:jc w:val="left"/>
        <w:rPr>
          <w:rFonts w:ascii="宋体" w:hAnsi="宋体" w:cs="宋体" w:eastAsia="宋体"/>
          <w:sz w:val="21"/>
          <w:szCs w:val="21"/>
        </w:rPr>
        <w:sectPr>
          <w:pgSz w:w="11910" w:h="16840"/>
          <w:pgMar w:header="1318" w:footer="1016" w:top="1520" w:bottom="1200" w:left="1300" w:right="840"/>
          <w:cols w:num="8" w:equalWidth="0">
            <w:col w:w="3794" w:space="40"/>
            <w:col w:w="548" w:space="40"/>
            <w:col w:w="692" w:space="40"/>
            <w:col w:w="541" w:space="40"/>
            <w:col w:w="694" w:space="40"/>
            <w:col w:w="530" w:space="40"/>
            <w:col w:w="1042" w:space="40"/>
            <w:col w:w="1649"/>
          </w:cols>
        </w:sectPr>
      </w:pPr>
    </w:p>
    <w:p>
      <w:pPr>
        <w:tabs>
          <w:tab w:pos="1311" w:val="left" w:leader="none"/>
        </w:tabs>
        <w:spacing w:line="30" w:lineRule="exact" w:before="0"/>
        <w:ind w:left="0" w:right="0" w:firstLine="0"/>
        <w:jc w:val="right"/>
        <w:rPr>
          <w:rFonts w:ascii="Times New Roman" w:hAnsi="Times New Roman" w:cs="Times New Roman" w:eastAsia="Times New Roman"/>
          <w:sz w:val="14"/>
          <w:szCs w:val="14"/>
        </w:rPr>
      </w:pPr>
      <w:r>
        <w:rPr>
          <w:rFonts w:ascii="Times New Roman"/>
          <w:spacing w:val="-1"/>
          <w:sz w:val="14"/>
        </w:rPr>
        <w:t>t</w:t>
      </w:r>
      <w:r>
        <w:rPr>
          <w:rFonts w:ascii="Times New Roman"/>
          <w:i/>
          <w:spacing w:val="-1"/>
          <w:sz w:val="14"/>
        </w:rPr>
        <w:t>x</w:t>
        <w:tab/>
      </w:r>
      <w:r>
        <w:rPr>
          <w:rFonts w:ascii="Times New Roman"/>
          <w:spacing w:val="-1"/>
          <w:sz w:val="14"/>
        </w:rPr>
        <w:t>t</w:t>
      </w:r>
      <w:r>
        <w:rPr>
          <w:rFonts w:ascii="Times New Roman"/>
          <w:i/>
          <w:spacing w:val="-1"/>
          <w:sz w:val="14"/>
        </w:rPr>
        <w:t>y</w:t>
      </w:r>
      <w:r>
        <w:rPr>
          <w:rFonts w:ascii="Times New Roman"/>
          <w:spacing w:val="-1"/>
          <w:sz w:val="14"/>
        </w:rPr>
      </w:r>
    </w:p>
    <w:p>
      <w:pPr>
        <w:tabs>
          <w:tab w:pos="2788" w:val="left" w:leader="none"/>
        </w:tabs>
        <w:spacing w:line="30" w:lineRule="exact" w:before="0"/>
        <w:ind w:left="1160" w:right="0" w:firstLine="0"/>
        <w:jc w:val="left"/>
        <w:rPr>
          <w:rFonts w:ascii="Times New Roman" w:hAnsi="Times New Roman" w:cs="Times New Roman" w:eastAsia="Times New Roman"/>
          <w:sz w:val="14"/>
          <w:szCs w:val="14"/>
        </w:rPr>
      </w:pPr>
      <w:r>
        <w:rPr>
          <w:spacing w:val="-1"/>
        </w:rPr>
        <w:br w:type="column"/>
      </w:r>
      <w:r>
        <w:rPr>
          <w:rFonts w:ascii="Times New Roman"/>
          <w:spacing w:val="-1"/>
          <w:sz w:val="14"/>
        </w:rPr>
        <w:t>t</w:t>
      </w:r>
      <w:r>
        <w:rPr>
          <w:rFonts w:ascii="Times New Roman"/>
          <w:i/>
          <w:spacing w:val="-1"/>
          <w:sz w:val="14"/>
        </w:rPr>
        <w:t>z</w:t>
        <w:tab/>
      </w:r>
      <w:r>
        <w:rPr>
          <w:rFonts w:ascii="Times New Roman"/>
          <w:i/>
          <w:sz w:val="14"/>
        </w:rPr>
        <w:t>s</w:t>
      </w:r>
      <w:r>
        <w:rPr>
          <w:rFonts w:ascii="Times New Roman"/>
          <w:sz w:val="14"/>
        </w:rPr>
      </w:r>
    </w:p>
    <w:p>
      <w:pPr>
        <w:spacing w:after="0" w:line="30" w:lineRule="exact"/>
        <w:jc w:val="left"/>
        <w:rPr>
          <w:rFonts w:ascii="Times New Roman" w:hAnsi="Times New Roman" w:cs="Times New Roman" w:eastAsia="Times New Roman"/>
          <w:sz w:val="14"/>
          <w:szCs w:val="14"/>
        </w:rPr>
        <w:sectPr>
          <w:type w:val="continuous"/>
          <w:pgSz w:w="11910" w:h="16840"/>
          <w:pgMar w:top="640" w:bottom="280" w:left="1300" w:right="840"/>
          <w:cols w:num="2" w:equalWidth="0">
            <w:col w:w="5795" w:space="40"/>
            <w:col w:w="3935"/>
          </w:cols>
        </w:sectPr>
      </w:pPr>
    </w:p>
    <w:p>
      <w:pPr>
        <w:tabs>
          <w:tab w:pos="1497" w:val="left" w:leader="none"/>
          <w:tab w:pos="2313" w:val="left" w:leader="none"/>
        </w:tabs>
        <w:spacing w:line="261" w:lineRule="exact" w:before="0"/>
        <w:ind w:left="841" w:right="0" w:firstLine="0"/>
        <w:jc w:val="left"/>
        <w:rPr>
          <w:rFonts w:ascii="Times New Roman" w:hAnsi="Times New Roman" w:cs="Times New Roman" w:eastAsia="Times New Roman"/>
          <w:sz w:val="24"/>
          <w:szCs w:val="24"/>
        </w:rPr>
      </w:pPr>
      <w:r>
        <w:rPr>
          <w:rFonts w:ascii="Symbol" w:hAnsi="Symbol" w:cs="Symbol" w:eastAsia="Symbol"/>
          <w:spacing w:val="-3"/>
          <w:sz w:val="24"/>
          <w:szCs w:val="24"/>
        </w:rPr>
        <w:t></w:t>
      </w:r>
      <w:r>
        <w:rPr>
          <w:rFonts w:ascii="Times New Roman" w:hAnsi="Times New Roman" w:cs="Times New Roman" w:eastAsia="Times New Roman"/>
          <w:i/>
          <w:spacing w:val="-3"/>
          <w:sz w:val="24"/>
          <w:szCs w:val="24"/>
        </w:rPr>
        <w:t>t</w:t>
        <w:tab/>
      </w:r>
      <w:r>
        <w:rPr>
          <w:rFonts w:ascii="Symbol" w:hAnsi="Symbol" w:cs="Symbol" w:eastAsia="Symbol"/>
          <w:spacing w:val="-3"/>
          <w:sz w:val="24"/>
          <w:szCs w:val="24"/>
        </w:rPr>
        <w:t></w:t>
      </w:r>
      <w:r>
        <w:rPr>
          <w:rFonts w:ascii="Times New Roman" w:hAnsi="Times New Roman" w:cs="Times New Roman" w:eastAsia="Times New Roman"/>
          <w:i/>
          <w:spacing w:val="-3"/>
          <w:sz w:val="24"/>
          <w:szCs w:val="24"/>
        </w:rPr>
        <w:t>x</w:t>
        <w:tab/>
      </w:r>
      <w:r>
        <w:rPr>
          <w:rFonts w:ascii="Symbol" w:hAnsi="Symbol" w:cs="Symbol" w:eastAsia="Symbol"/>
          <w:spacing w:val="-3"/>
          <w:sz w:val="24"/>
          <w:szCs w:val="24"/>
        </w:rPr>
        <w:t></w:t>
      </w:r>
      <w:r>
        <w:rPr>
          <w:rFonts w:ascii="Times New Roman" w:hAnsi="Times New Roman" w:cs="Times New Roman" w:eastAsia="Times New Roman"/>
          <w:i/>
          <w:spacing w:val="-3"/>
          <w:sz w:val="24"/>
          <w:szCs w:val="24"/>
        </w:rPr>
        <w:t>y</w:t>
      </w:r>
      <w:r>
        <w:rPr>
          <w:rFonts w:ascii="Times New Roman" w:hAnsi="Times New Roman" w:cs="Times New Roman" w:eastAsia="Times New Roman"/>
          <w:spacing w:val="-3"/>
          <w:sz w:val="24"/>
          <w:szCs w:val="24"/>
        </w:rPr>
      </w:r>
    </w:p>
    <w:p>
      <w:pPr>
        <w:tabs>
          <w:tab w:pos="1284" w:val="left" w:leader="none"/>
        </w:tabs>
        <w:spacing w:line="261" w:lineRule="exact" w:before="0"/>
        <w:ind w:left="584" w:right="0" w:firstLine="0"/>
        <w:jc w:val="left"/>
        <w:rPr>
          <w:rFonts w:ascii="Times New Roman" w:hAnsi="Times New Roman" w:cs="Times New Roman" w:eastAsia="Times New Roman"/>
          <w:sz w:val="24"/>
          <w:szCs w:val="24"/>
        </w:rPr>
      </w:pPr>
      <w:r>
        <w:rPr>
          <w:spacing w:val="-3"/>
        </w:rPr>
        <w:br w:type="column"/>
      </w:r>
      <w:r>
        <w:rPr>
          <w:rFonts w:ascii="Symbol" w:hAnsi="Symbol" w:cs="Symbol" w:eastAsia="Symbol"/>
          <w:spacing w:val="-3"/>
          <w:sz w:val="24"/>
          <w:szCs w:val="24"/>
        </w:rPr>
        <w:t></w:t>
      </w:r>
      <w:r>
        <w:rPr>
          <w:rFonts w:ascii="Times New Roman" w:hAnsi="Times New Roman" w:cs="Times New Roman" w:eastAsia="Times New Roman"/>
          <w:i/>
          <w:spacing w:val="-3"/>
          <w:sz w:val="24"/>
          <w:szCs w:val="24"/>
        </w:rPr>
        <w:t>z</w:t>
        <w:tab/>
      </w:r>
      <w:r>
        <w:rPr>
          <w:rFonts w:ascii="Symbol" w:hAnsi="Symbol" w:cs="Symbol" w:eastAsia="Symbol"/>
          <w:spacing w:val="-3"/>
          <w:sz w:val="24"/>
          <w:szCs w:val="24"/>
        </w:rPr>
        <w:t></w:t>
      </w:r>
      <w:r>
        <w:rPr>
          <w:rFonts w:ascii="Times New Roman" w:hAnsi="Times New Roman" w:cs="Times New Roman" w:eastAsia="Times New Roman"/>
          <w:i/>
          <w:spacing w:val="-3"/>
          <w:sz w:val="24"/>
          <w:szCs w:val="24"/>
        </w:rPr>
        <w:t>x</w:t>
      </w:r>
      <w:r>
        <w:rPr>
          <w:rFonts w:ascii="Times New Roman" w:hAnsi="Times New Roman" w:cs="Times New Roman" w:eastAsia="Times New Roman"/>
          <w:spacing w:val="-3"/>
          <w:sz w:val="24"/>
          <w:szCs w:val="24"/>
        </w:rPr>
      </w:r>
    </w:p>
    <w:p>
      <w:pPr>
        <w:tabs>
          <w:tab w:pos="1042" w:val="left" w:leader="none"/>
        </w:tabs>
        <w:spacing w:line="261" w:lineRule="exact" w:before="0"/>
        <w:ind w:left="455" w:right="0" w:firstLine="0"/>
        <w:jc w:val="left"/>
        <w:rPr>
          <w:rFonts w:ascii="Times New Roman" w:hAnsi="Times New Roman" w:cs="Times New Roman" w:eastAsia="Times New Roman"/>
          <w:sz w:val="24"/>
          <w:szCs w:val="24"/>
        </w:rPr>
      </w:pPr>
      <w:r>
        <w:rPr>
          <w:spacing w:val="-3"/>
        </w:rPr>
        <w:br w:type="column"/>
      </w:r>
      <w:r>
        <w:rPr>
          <w:rFonts w:ascii="Symbol" w:hAnsi="Symbol" w:cs="Symbol" w:eastAsia="Symbol"/>
          <w:spacing w:val="-3"/>
          <w:sz w:val="24"/>
          <w:szCs w:val="24"/>
        </w:rPr>
        <w:t></w:t>
      </w:r>
      <w:r>
        <w:rPr>
          <w:rFonts w:ascii="Times New Roman" w:hAnsi="Times New Roman" w:cs="Times New Roman" w:eastAsia="Times New Roman"/>
          <w:i/>
          <w:spacing w:val="-3"/>
          <w:sz w:val="24"/>
          <w:szCs w:val="24"/>
        </w:rPr>
        <w:t>x</w:t>
        <w:tab/>
      </w:r>
      <w:r>
        <w:rPr>
          <w:rFonts w:ascii="Symbol" w:hAnsi="Symbol" w:cs="Symbol" w:eastAsia="Symbol"/>
          <w:spacing w:val="-3"/>
          <w:sz w:val="24"/>
          <w:szCs w:val="24"/>
        </w:rPr>
        <w:t></w:t>
      </w:r>
      <w:r>
        <w:rPr>
          <w:rFonts w:ascii="Times New Roman" w:hAnsi="Times New Roman" w:cs="Times New Roman" w:eastAsia="Times New Roman"/>
          <w:i/>
          <w:spacing w:val="-3"/>
          <w:sz w:val="24"/>
          <w:szCs w:val="24"/>
        </w:rPr>
        <w:t>y</w:t>
      </w:r>
      <w:r>
        <w:rPr>
          <w:rFonts w:ascii="Times New Roman" w:hAnsi="Times New Roman" w:cs="Times New Roman" w:eastAsia="Times New Roman"/>
          <w:spacing w:val="-3"/>
          <w:sz w:val="24"/>
          <w:szCs w:val="24"/>
        </w:rPr>
      </w:r>
    </w:p>
    <w:p>
      <w:pPr>
        <w:tabs>
          <w:tab w:pos="1048" w:val="left" w:leader="none"/>
        </w:tabs>
        <w:spacing w:line="261" w:lineRule="exact" w:before="0"/>
        <w:ind w:left="459" w:right="0" w:firstLine="0"/>
        <w:jc w:val="left"/>
        <w:rPr>
          <w:rFonts w:ascii="Times New Roman" w:hAnsi="Times New Roman" w:cs="Times New Roman" w:eastAsia="Times New Roman"/>
          <w:sz w:val="24"/>
          <w:szCs w:val="24"/>
        </w:rPr>
      </w:pPr>
      <w:r>
        <w:rPr>
          <w:spacing w:val="-3"/>
        </w:rPr>
        <w:br w:type="column"/>
      </w:r>
      <w:r>
        <w:rPr>
          <w:rFonts w:ascii="Symbol" w:hAnsi="Symbol" w:cs="Symbol" w:eastAsia="Symbol"/>
          <w:spacing w:val="-3"/>
          <w:sz w:val="24"/>
          <w:szCs w:val="24"/>
        </w:rPr>
        <w:t></w:t>
      </w:r>
      <w:r>
        <w:rPr>
          <w:rFonts w:ascii="Times New Roman" w:hAnsi="Times New Roman" w:cs="Times New Roman" w:eastAsia="Times New Roman"/>
          <w:i/>
          <w:spacing w:val="-3"/>
          <w:sz w:val="24"/>
          <w:szCs w:val="24"/>
        </w:rPr>
        <w:t>y</w:t>
        <w:tab/>
      </w:r>
      <w:r>
        <w:rPr>
          <w:rFonts w:ascii="Symbol" w:hAnsi="Symbol" w:cs="Symbol" w:eastAsia="Symbol"/>
          <w:spacing w:val="-3"/>
          <w:sz w:val="24"/>
          <w:szCs w:val="24"/>
        </w:rPr>
        <w:t></w:t>
      </w:r>
      <w:r>
        <w:rPr>
          <w:rFonts w:ascii="Times New Roman" w:hAnsi="Times New Roman" w:cs="Times New Roman" w:eastAsia="Times New Roman"/>
          <w:i/>
          <w:spacing w:val="-3"/>
          <w:sz w:val="24"/>
          <w:szCs w:val="24"/>
        </w:rPr>
        <w:t>z</w:t>
      </w:r>
      <w:r>
        <w:rPr>
          <w:rFonts w:ascii="Times New Roman" w:hAnsi="Times New Roman" w:cs="Times New Roman" w:eastAsia="Times New Roman"/>
          <w:spacing w:val="-3"/>
          <w:sz w:val="24"/>
          <w:szCs w:val="24"/>
        </w:rPr>
      </w:r>
    </w:p>
    <w:p>
      <w:pPr>
        <w:tabs>
          <w:tab w:pos="1057" w:val="left" w:leader="none"/>
        </w:tabs>
        <w:spacing w:line="299" w:lineRule="exact" w:before="0"/>
        <w:ind w:left="460" w:right="0" w:firstLine="0"/>
        <w:jc w:val="left"/>
        <w:rPr>
          <w:rFonts w:ascii="Times New Roman" w:hAnsi="Times New Roman" w:cs="Times New Roman" w:eastAsia="Times New Roman"/>
          <w:sz w:val="14"/>
          <w:szCs w:val="14"/>
        </w:rPr>
      </w:pPr>
      <w:r>
        <w:rPr>
          <w:spacing w:val="-3"/>
        </w:rPr>
        <w:br w:type="column"/>
      </w:r>
      <w:r>
        <w:rPr>
          <w:rFonts w:ascii="Symbol" w:hAnsi="Symbol" w:cs="Symbol" w:eastAsia="Symbol"/>
          <w:spacing w:val="-3"/>
          <w:sz w:val="24"/>
          <w:szCs w:val="24"/>
        </w:rPr>
        <w:t></w:t>
      </w:r>
      <w:r>
        <w:rPr>
          <w:rFonts w:ascii="Times New Roman" w:hAnsi="Times New Roman" w:cs="Times New Roman" w:eastAsia="Times New Roman"/>
          <w:i/>
          <w:spacing w:val="-3"/>
          <w:sz w:val="24"/>
          <w:szCs w:val="24"/>
        </w:rPr>
        <w:t>z</w:t>
        <w:tab/>
      </w:r>
      <w:r>
        <w:rPr>
          <w:rFonts w:ascii="Symbol" w:hAnsi="Symbol" w:cs="Symbol" w:eastAsia="Symbol"/>
          <w:i/>
          <w:sz w:val="25"/>
          <w:szCs w:val="25"/>
        </w:rPr>
        <w:t></w:t>
      </w:r>
      <w:r>
        <w:rPr>
          <w:rFonts w:ascii="Times New Roman" w:hAnsi="Times New Roman" w:cs="Times New Roman" w:eastAsia="Times New Roman"/>
          <w:i/>
          <w:sz w:val="24"/>
          <w:szCs w:val="24"/>
        </w:rPr>
        <w:t>C</w:t>
      </w:r>
      <w:r>
        <w:rPr>
          <w:rFonts w:ascii="Times New Roman" w:hAnsi="Times New Roman" w:cs="Times New Roman" w:eastAsia="Times New Roman"/>
          <w:position w:val="-5"/>
          <w:sz w:val="14"/>
          <w:szCs w:val="14"/>
        </w:rPr>
        <w:t>p</w:t>
      </w:r>
      <w:r>
        <w:rPr>
          <w:rFonts w:ascii="Times New Roman" w:hAnsi="Times New Roman" w:cs="Times New Roman" w:eastAsia="Times New Roman"/>
          <w:sz w:val="14"/>
          <w:szCs w:val="14"/>
        </w:rPr>
      </w:r>
    </w:p>
    <w:p>
      <w:pPr>
        <w:spacing w:after="0" w:line="299" w:lineRule="exact"/>
        <w:jc w:val="left"/>
        <w:rPr>
          <w:rFonts w:ascii="Times New Roman" w:hAnsi="Times New Roman" w:cs="Times New Roman" w:eastAsia="Times New Roman"/>
          <w:sz w:val="14"/>
          <w:szCs w:val="14"/>
        </w:rPr>
        <w:sectPr>
          <w:type w:val="continuous"/>
          <w:pgSz w:w="11910" w:h="16840"/>
          <w:pgMar w:top="640" w:bottom="280" w:left="1300" w:right="840"/>
          <w:cols w:num="5" w:equalWidth="0">
            <w:col w:w="2539" w:space="40"/>
            <w:col w:w="1510" w:space="40"/>
            <w:col w:w="1268" w:space="40"/>
            <w:col w:w="1261" w:space="40"/>
            <w:col w:w="3032"/>
          </w:cols>
        </w:sectPr>
      </w:pPr>
    </w:p>
    <w:p>
      <w:pPr>
        <w:spacing w:line="240" w:lineRule="auto" w:before="1"/>
        <w:rPr>
          <w:rFonts w:ascii="Times New Roman" w:hAnsi="Times New Roman" w:cs="Times New Roman" w:eastAsia="Times New Roman"/>
          <w:sz w:val="23"/>
          <w:szCs w:val="23"/>
        </w:rPr>
      </w:pPr>
    </w:p>
    <w:p>
      <w:pPr>
        <w:spacing w:after="0" w:line="240" w:lineRule="auto"/>
        <w:rPr>
          <w:rFonts w:ascii="Times New Roman" w:hAnsi="Times New Roman" w:cs="Times New Roman" w:eastAsia="Times New Roman"/>
          <w:sz w:val="23"/>
          <w:szCs w:val="23"/>
        </w:rPr>
        <w:sectPr>
          <w:type w:val="continuous"/>
          <w:pgSz w:w="11910" w:h="16840"/>
          <w:pgMar w:top="640" w:bottom="280" w:left="1300" w:right="840"/>
        </w:sectPr>
      </w:pPr>
    </w:p>
    <w:p>
      <w:pPr>
        <w:pStyle w:val="BodyText"/>
        <w:spacing w:line="240" w:lineRule="auto" w:before="36"/>
        <w:ind w:left="538" w:right="0"/>
        <w:jc w:val="left"/>
      </w:pPr>
      <w:r>
        <w:rPr/>
        <w:t>水质数学模型的基本方程为：</w:t>
      </w:r>
    </w:p>
    <w:p>
      <w:pPr>
        <w:spacing w:line="240" w:lineRule="auto" w:before="9"/>
        <w:rPr>
          <w:rFonts w:ascii="宋体" w:hAnsi="宋体" w:cs="宋体" w:eastAsia="宋体"/>
          <w:sz w:val="19"/>
          <w:szCs w:val="19"/>
        </w:rPr>
      </w:pPr>
    </w:p>
    <w:p>
      <w:pPr>
        <w:spacing w:line="327" w:lineRule="exact" w:before="0"/>
        <w:ind w:left="726" w:right="0" w:firstLine="0"/>
        <w:jc w:val="left"/>
        <w:rPr>
          <w:rFonts w:ascii="Symbol" w:hAnsi="Symbol" w:cs="Symbol" w:eastAsia="Symbol"/>
          <w:sz w:val="23"/>
          <w:szCs w:val="23"/>
        </w:rPr>
      </w:pPr>
      <w:r>
        <w:rPr>
          <w:rFonts w:ascii="Symbol" w:hAnsi="Symbol" w:cs="Symbol" w:eastAsia="Symbol"/>
          <w:w w:val="104"/>
          <w:sz w:val="23"/>
          <w:szCs w:val="23"/>
        </w:rPr>
      </w:r>
      <w:r>
        <w:rPr>
          <w:rFonts w:ascii="Symbol" w:hAnsi="Symbol" w:cs="Symbol" w:eastAsia="Symbol"/>
          <w:w w:val="105"/>
          <w:sz w:val="23"/>
          <w:szCs w:val="23"/>
          <w:u w:val="single" w:color="000000"/>
        </w:rPr>
        <w:t></w:t>
      </w:r>
      <w:r>
        <w:rPr>
          <w:rFonts w:ascii="Times New Roman" w:hAnsi="Times New Roman" w:cs="Times New Roman" w:eastAsia="Times New Roman"/>
          <w:i/>
          <w:w w:val="105"/>
          <w:sz w:val="23"/>
          <w:szCs w:val="23"/>
          <w:u w:val="single" w:color="000000"/>
        </w:rPr>
        <w:t>C</w:t>
      </w:r>
      <w:r>
        <w:rPr>
          <w:rFonts w:ascii="Times New Roman" w:hAnsi="Times New Roman" w:cs="Times New Roman" w:eastAsia="Times New Roman"/>
          <w:i/>
          <w:spacing w:val="13"/>
          <w:w w:val="105"/>
          <w:sz w:val="23"/>
          <w:szCs w:val="23"/>
          <w:u w:val="single" w:color="000000"/>
        </w:rPr>
        <w:t> </w:t>
      </w:r>
      <w:r>
        <w:rPr>
          <w:rFonts w:ascii="Times New Roman" w:hAnsi="Times New Roman" w:cs="Times New Roman" w:eastAsia="Times New Roman"/>
          <w:i/>
          <w:spacing w:val="13"/>
          <w:w w:val="105"/>
          <w:sz w:val="23"/>
          <w:szCs w:val="23"/>
        </w:rPr>
      </w:r>
      <w:r>
        <w:rPr>
          <w:rFonts w:ascii="Symbol" w:hAnsi="Symbol" w:cs="Symbol" w:eastAsia="Symbol"/>
          <w:w w:val="105"/>
          <w:position w:val="-13"/>
          <w:sz w:val="23"/>
          <w:szCs w:val="23"/>
        </w:rPr>
        <w:t></w:t>
      </w:r>
      <w:r>
        <w:rPr>
          <w:rFonts w:ascii="Times New Roman" w:hAnsi="Times New Roman" w:cs="Times New Roman" w:eastAsia="Times New Roman"/>
          <w:w w:val="105"/>
          <w:position w:val="-13"/>
          <w:sz w:val="23"/>
          <w:szCs w:val="23"/>
        </w:rPr>
      </w:r>
      <w:r>
        <w:rPr>
          <w:rFonts w:ascii="Symbol" w:hAnsi="Symbol" w:cs="Symbol" w:eastAsia="Symbol"/>
          <w:w w:val="105"/>
          <w:sz w:val="23"/>
          <w:szCs w:val="23"/>
        </w:rPr>
      </w:r>
      <w:r>
        <w:rPr>
          <w:rFonts w:ascii="Symbol" w:hAnsi="Symbol" w:cs="Symbol" w:eastAsia="Symbol"/>
          <w:w w:val="105"/>
          <w:sz w:val="23"/>
          <w:szCs w:val="23"/>
          <w:u w:val="single" w:color="000000"/>
        </w:rPr>
        <w:t></w:t>
      </w:r>
      <w:r>
        <w:rPr>
          <w:rFonts w:ascii="Times New Roman" w:hAnsi="Times New Roman" w:cs="Times New Roman" w:eastAsia="Times New Roman"/>
          <w:w w:val="105"/>
          <w:sz w:val="23"/>
          <w:szCs w:val="23"/>
          <w:u w:val="single" w:color="000000"/>
        </w:rPr>
        <w:t>(</w:t>
      </w:r>
      <w:r>
        <w:rPr>
          <w:rFonts w:ascii="Times New Roman" w:hAnsi="Times New Roman" w:cs="Times New Roman" w:eastAsia="Times New Roman"/>
          <w:i/>
          <w:w w:val="105"/>
          <w:sz w:val="23"/>
          <w:szCs w:val="23"/>
          <w:u w:val="single" w:color="000000"/>
        </w:rPr>
        <w:t>uC</w:t>
      </w:r>
      <w:r>
        <w:rPr>
          <w:rFonts w:ascii="Times New Roman" w:hAnsi="Times New Roman" w:cs="Times New Roman" w:eastAsia="Times New Roman"/>
          <w:i/>
          <w:spacing w:val="-46"/>
          <w:w w:val="105"/>
          <w:sz w:val="23"/>
          <w:szCs w:val="23"/>
          <w:u w:val="single" w:color="000000"/>
        </w:rPr>
        <w:t> </w:t>
      </w:r>
      <w:r>
        <w:rPr>
          <w:rFonts w:ascii="Times New Roman" w:hAnsi="Times New Roman" w:cs="Times New Roman" w:eastAsia="Times New Roman"/>
          <w:w w:val="105"/>
          <w:sz w:val="23"/>
          <w:szCs w:val="23"/>
          <w:u w:val="single" w:color="000000"/>
        </w:rPr>
        <w:t>)</w:t>
      </w:r>
      <w:r>
        <w:rPr>
          <w:rFonts w:ascii="Times New Roman" w:hAnsi="Times New Roman" w:cs="Times New Roman" w:eastAsia="Times New Roman"/>
          <w:spacing w:val="-1"/>
          <w:w w:val="105"/>
          <w:sz w:val="23"/>
          <w:szCs w:val="23"/>
          <w:u w:val="single" w:color="000000"/>
        </w:rPr>
        <w:t> </w:t>
      </w:r>
      <w:r>
        <w:rPr>
          <w:rFonts w:ascii="Times New Roman" w:hAnsi="Times New Roman" w:cs="Times New Roman" w:eastAsia="Times New Roman"/>
          <w:spacing w:val="-1"/>
          <w:w w:val="105"/>
          <w:sz w:val="23"/>
          <w:szCs w:val="23"/>
        </w:rPr>
      </w:r>
      <w:r>
        <w:rPr>
          <w:rFonts w:ascii="Symbol" w:hAnsi="Symbol" w:cs="Symbol" w:eastAsia="Symbol"/>
          <w:w w:val="105"/>
          <w:position w:val="-13"/>
          <w:sz w:val="23"/>
          <w:szCs w:val="23"/>
        </w:rPr>
        <w:t></w:t>
      </w:r>
      <w:r>
        <w:rPr>
          <w:rFonts w:ascii="Times New Roman" w:hAnsi="Times New Roman" w:cs="Times New Roman" w:eastAsia="Times New Roman"/>
          <w:w w:val="105"/>
          <w:position w:val="-13"/>
          <w:sz w:val="23"/>
          <w:szCs w:val="23"/>
        </w:rPr>
      </w:r>
      <w:r>
        <w:rPr>
          <w:rFonts w:ascii="Symbol" w:hAnsi="Symbol" w:cs="Symbol" w:eastAsia="Symbol"/>
          <w:w w:val="105"/>
          <w:sz w:val="23"/>
          <w:szCs w:val="23"/>
        </w:rPr>
      </w:r>
      <w:r>
        <w:rPr>
          <w:rFonts w:ascii="Symbol" w:hAnsi="Symbol" w:cs="Symbol" w:eastAsia="Symbol"/>
          <w:w w:val="105"/>
          <w:sz w:val="23"/>
          <w:szCs w:val="23"/>
          <w:u w:val="single" w:color="000000"/>
        </w:rPr>
        <w:t></w:t>
      </w:r>
      <w:r>
        <w:rPr>
          <w:rFonts w:ascii="Times New Roman" w:hAnsi="Times New Roman" w:cs="Times New Roman" w:eastAsia="Times New Roman"/>
          <w:w w:val="105"/>
          <w:sz w:val="23"/>
          <w:szCs w:val="23"/>
          <w:u w:val="single" w:color="000000"/>
        </w:rPr>
        <w:t>(</w:t>
      </w:r>
      <w:r>
        <w:rPr>
          <w:rFonts w:ascii="Times New Roman" w:hAnsi="Times New Roman" w:cs="Times New Roman" w:eastAsia="Times New Roman"/>
          <w:i/>
          <w:w w:val="105"/>
          <w:sz w:val="23"/>
          <w:szCs w:val="23"/>
          <w:u w:val="single" w:color="000000"/>
        </w:rPr>
        <w:t>vC</w:t>
      </w:r>
      <w:r>
        <w:rPr>
          <w:rFonts w:ascii="Times New Roman" w:hAnsi="Times New Roman" w:cs="Times New Roman" w:eastAsia="Times New Roman"/>
          <w:i/>
          <w:spacing w:val="-45"/>
          <w:w w:val="105"/>
          <w:sz w:val="23"/>
          <w:szCs w:val="23"/>
          <w:u w:val="single" w:color="000000"/>
        </w:rPr>
        <w:t> </w:t>
      </w:r>
      <w:r>
        <w:rPr>
          <w:rFonts w:ascii="Times New Roman" w:hAnsi="Times New Roman" w:cs="Times New Roman" w:eastAsia="Times New Roman"/>
          <w:w w:val="105"/>
          <w:sz w:val="23"/>
          <w:szCs w:val="23"/>
          <w:u w:val="single" w:color="000000"/>
        </w:rPr>
        <w:t>)</w:t>
      </w:r>
      <w:r>
        <w:rPr>
          <w:rFonts w:ascii="Times New Roman" w:hAnsi="Times New Roman" w:cs="Times New Roman" w:eastAsia="Times New Roman"/>
          <w:spacing w:val="-1"/>
          <w:w w:val="105"/>
          <w:sz w:val="23"/>
          <w:szCs w:val="23"/>
          <w:u w:val="single" w:color="000000"/>
        </w:rPr>
        <w:t> </w:t>
      </w:r>
      <w:r>
        <w:rPr>
          <w:rFonts w:ascii="Times New Roman" w:hAnsi="Times New Roman" w:cs="Times New Roman" w:eastAsia="Times New Roman"/>
          <w:spacing w:val="-1"/>
          <w:w w:val="105"/>
          <w:sz w:val="23"/>
          <w:szCs w:val="23"/>
        </w:rPr>
      </w:r>
      <w:r>
        <w:rPr>
          <w:rFonts w:ascii="Symbol" w:hAnsi="Symbol" w:cs="Symbol" w:eastAsia="Symbol"/>
          <w:w w:val="105"/>
          <w:position w:val="-13"/>
          <w:sz w:val="23"/>
          <w:szCs w:val="23"/>
        </w:rPr>
        <w:t></w:t>
      </w:r>
      <w:r>
        <w:rPr>
          <w:rFonts w:ascii="Times New Roman" w:hAnsi="Times New Roman" w:cs="Times New Roman" w:eastAsia="Times New Roman"/>
          <w:w w:val="105"/>
          <w:position w:val="-13"/>
          <w:sz w:val="23"/>
          <w:szCs w:val="23"/>
        </w:rPr>
      </w:r>
      <w:r>
        <w:rPr>
          <w:rFonts w:ascii="Symbol" w:hAnsi="Symbol" w:cs="Symbol" w:eastAsia="Symbol"/>
          <w:w w:val="105"/>
          <w:sz w:val="23"/>
          <w:szCs w:val="23"/>
        </w:rPr>
      </w:r>
      <w:r>
        <w:rPr>
          <w:rFonts w:ascii="Symbol" w:hAnsi="Symbol" w:cs="Symbol" w:eastAsia="Symbol"/>
          <w:spacing w:val="3"/>
          <w:w w:val="105"/>
          <w:sz w:val="23"/>
          <w:szCs w:val="23"/>
          <w:u w:val="single" w:color="000000"/>
        </w:rPr>
        <w:t></w:t>
      </w:r>
      <w:r>
        <w:rPr>
          <w:rFonts w:ascii="Times New Roman" w:hAnsi="Times New Roman" w:cs="Times New Roman" w:eastAsia="Times New Roman"/>
          <w:spacing w:val="3"/>
          <w:w w:val="105"/>
          <w:sz w:val="23"/>
          <w:szCs w:val="23"/>
          <w:u w:val="single" w:color="000000"/>
        </w:rPr>
        <w:t>(</w:t>
      </w:r>
      <w:r>
        <w:rPr>
          <w:rFonts w:ascii="Times New Roman" w:hAnsi="Times New Roman" w:cs="Times New Roman" w:eastAsia="Times New Roman"/>
          <w:i/>
          <w:spacing w:val="3"/>
          <w:w w:val="105"/>
          <w:sz w:val="23"/>
          <w:szCs w:val="23"/>
          <w:u w:val="single" w:color="000000"/>
        </w:rPr>
        <w:t>wC</w:t>
      </w:r>
      <w:r>
        <w:rPr>
          <w:rFonts w:ascii="Times New Roman" w:hAnsi="Times New Roman" w:cs="Times New Roman" w:eastAsia="Times New Roman"/>
          <w:i/>
          <w:spacing w:val="-45"/>
          <w:w w:val="105"/>
          <w:sz w:val="23"/>
          <w:szCs w:val="23"/>
          <w:u w:val="single" w:color="000000"/>
        </w:rPr>
        <w:t> </w:t>
      </w:r>
      <w:r>
        <w:rPr>
          <w:rFonts w:ascii="Times New Roman" w:hAnsi="Times New Roman" w:cs="Times New Roman" w:eastAsia="Times New Roman"/>
          <w:w w:val="105"/>
          <w:sz w:val="23"/>
          <w:szCs w:val="23"/>
          <w:u w:val="single" w:color="000000"/>
        </w:rPr>
        <w:t>)</w:t>
      </w:r>
      <w:r>
        <w:rPr>
          <w:rFonts w:ascii="Times New Roman" w:hAnsi="Times New Roman" w:cs="Times New Roman" w:eastAsia="Times New Roman"/>
          <w:spacing w:val="14"/>
          <w:w w:val="105"/>
          <w:sz w:val="23"/>
          <w:szCs w:val="23"/>
          <w:u w:val="single" w:color="000000"/>
        </w:rPr>
        <w:t> </w:t>
      </w:r>
      <w:r>
        <w:rPr>
          <w:rFonts w:ascii="Times New Roman" w:hAnsi="Times New Roman" w:cs="Times New Roman" w:eastAsia="Times New Roman"/>
          <w:spacing w:val="14"/>
          <w:w w:val="105"/>
          <w:sz w:val="23"/>
          <w:szCs w:val="23"/>
        </w:rPr>
      </w:r>
      <w:r>
        <w:rPr>
          <w:rFonts w:ascii="Symbol" w:hAnsi="Symbol" w:cs="Symbol" w:eastAsia="Symbol"/>
          <w:w w:val="105"/>
          <w:position w:val="-13"/>
          <w:sz w:val="23"/>
          <w:szCs w:val="23"/>
        </w:rPr>
        <w:t></w:t>
      </w:r>
      <w:r>
        <w:rPr>
          <w:rFonts w:ascii="Symbol" w:hAnsi="Symbol" w:cs="Symbol" w:eastAsia="Symbol"/>
          <w:sz w:val="23"/>
          <w:szCs w:val="23"/>
        </w:rPr>
      </w:r>
    </w:p>
    <w:p>
      <w:pPr>
        <w:spacing w:line="240" w:lineRule="auto" w:before="10"/>
        <w:rPr>
          <w:rFonts w:ascii="Symbol" w:hAnsi="Symbol" w:cs="Symbol" w:eastAsia="Symbol"/>
          <w:sz w:val="46"/>
          <w:szCs w:val="46"/>
        </w:rPr>
      </w:pPr>
      <w:r>
        <w:rPr/>
        <w:br w:type="column"/>
      </w:r>
      <w:r>
        <w:rPr>
          <w:rFonts w:ascii="Symbol"/>
          <w:sz w:val="46"/>
        </w:rPr>
      </w:r>
    </w:p>
    <w:p>
      <w:pPr>
        <w:spacing w:line="323" w:lineRule="exact" w:before="0"/>
        <w:ind w:left="81" w:right="0" w:firstLine="0"/>
        <w:jc w:val="left"/>
        <w:rPr>
          <w:rFonts w:ascii="Times New Roman" w:hAnsi="Times New Roman" w:cs="Times New Roman" w:eastAsia="Times New Roman"/>
          <w:sz w:val="23"/>
          <w:szCs w:val="23"/>
        </w:rPr>
      </w:pPr>
      <w:r>
        <w:rPr>
          <w:rFonts w:ascii="Symbol" w:hAnsi="Symbol" w:cs="Symbol" w:eastAsia="Symbol"/>
          <w:w w:val="104"/>
          <w:position w:val="14"/>
          <w:sz w:val="23"/>
          <w:szCs w:val="23"/>
        </w:rPr>
      </w:r>
      <w:r>
        <w:rPr>
          <w:rFonts w:ascii="Symbol" w:hAnsi="Symbol" w:cs="Symbol" w:eastAsia="Symbol"/>
          <w:w w:val="105"/>
          <w:position w:val="14"/>
          <w:sz w:val="23"/>
          <w:szCs w:val="23"/>
          <w:u w:val="single" w:color="000000"/>
        </w:rPr>
        <w:t></w:t>
      </w:r>
      <w:r>
        <w:rPr>
          <w:rFonts w:ascii="Symbol" w:hAnsi="Symbol" w:cs="Symbol" w:eastAsia="Symbol"/>
          <w:spacing w:val="44"/>
          <w:w w:val="105"/>
          <w:position w:val="14"/>
          <w:sz w:val="23"/>
          <w:szCs w:val="23"/>
          <w:u w:val="single" w:color="000000"/>
        </w:rPr>
        <w:t></w:t>
      </w:r>
      <w:r>
        <w:rPr>
          <w:rFonts w:ascii="Symbol" w:hAnsi="Symbol" w:cs="Symbol" w:eastAsia="Symbol"/>
          <w:spacing w:val="44"/>
          <w:w w:val="105"/>
          <w:position w:val="14"/>
          <w:sz w:val="23"/>
          <w:szCs w:val="23"/>
        </w:rPr>
      </w:r>
      <w:r>
        <w:rPr>
          <w:rFonts w:ascii="Times New Roman" w:hAnsi="Times New Roman" w:cs="Times New Roman" w:eastAsia="Times New Roman"/>
          <w:spacing w:val="44"/>
          <w:w w:val="105"/>
          <w:position w:val="14"/>
          <w:sz w:val="23"/>
          <w:szCs w:val="23"/>
        </w:rPr>
      </w:r>
      <w:r>
        <w:rPr>
          <w:rFonts w:ascii="Times New Roman" w:hAnsi="Times New Roman" w:cs="Times New Roman" w:eastAsia="Times New Roman"/>
          <w:spacing w:val="6"/>
          <w:w w:val="105"/>
          <w:sz w:val="23"/>
          <w:szCs w:val="23"/>
        </w:rPr>
        <w:t>(</w:t>
      </w:r>
      <w:r>
        <w:rPr>
          <w:rFonts w:ascii="Times New Roman" w:hAnsi="Times New Roman" w:cs="Times New Roman" w:eastAsia="Times New Roman"/>
          <w:i/>
          <w:spacing w:val="6"/>
          <w:w w:val="105"/>
          <w:sz w:val="23"/>
          <w:szCs w:val="23"/>
        </w:rPr>
        <w:t>E</w:t>
      </w:r>
      <w:r>
        <w:rPr>
          <w:rFonts w:ascii="Times New Roman" w:hAnsi="Times New Roman" w:cs="Times New Roman" w:eastAsia="Times New Roman"/>
          <w:spacing w:val="6"/>
          <w:sz w:val="23"/>
          <w:szCs w:val="23"/>
        </w:rPr>
      </w:r>
    </w:p>
    <w:p>
      <w:pPr>
        <w:spacing w:line="240" w:lineRule="auto" w:before="5"/>
        <w:rPr>
          <w:rFonts w:ascii="Times New Roman" w:hAnsi="Times New Roman" w:cs="Times New Roman" w:eastAsia="Times New Roman"/>
          <w:i/>
          <w:sz w:val="49"/>
          <w:szCs w:val="49"/>
        </w:rPr>
      </w:pPr>
      <w:r>
        <w:rPr/>
        <w:br w:type="column"/>
      </w:r>
      <w:r>
        <w:rPr>
          <w:rFonts w:ascii="Times New Roman"/>
          <w:i/>
          <w:sz w:val="49"/>
        </w:rPr>
      </w:r>
    </w:p>
    <w:p>
      <w:pPr>
        <w:spacing w:line="327" w:lineRule="exact" w:before="0"/>
        <w:ind w:left="102" w:right="0" w:firstLine="0"/>
        <w:jc w:val="left"/>
        <w:rPr>
          <w:rFonts w:ascii="Symbol" w:hAnsi="Symbol" w:cs="Symbol" w:eastAsia="Symbol"/>
          <w:sz w:val="23"/>
          <w:szCs w:val="23"/>
        </w:rPr>
      </w:pPr>
      <w:r>
        <w:rPr>
          <w:rFonts w:ascii="Symbol" w:hAnsi="Symbol" w:cs="Symbol" w:eastAsia="Symbol"/>
          <w:w w:val="104"/>
          <w:sz w:val="23"/>
          <w:szCs w:val="23"/>
        </w:rPr>
      </w:r>
      <w:r>
        <w:rPr>
          <w:rFonts w:ascii="Symbol" w:hAnsi="Symbol" w:cs="Symbol" w:eastAsia="Symbol"/>
          <w:w w:val="105"/>
          <w:sz w:val="23"/>
          <w:szCs w:val="23"/>
          <w:u w:val="single" w:color="000000"/>
        </w:rPr>
        <w:t></w:t>
      </w:r>
      <w:r>
        <w:rPr>
          <w:rFonts w:ascii="Times New Roman" w:hAnsi="Times New Roman" w:cs="Times New Roman" w:eastAsia="Times New Roman"/>
          <w:i/>
          <w:w w:val="105"/>
          <w:sz w:val="23"/>
          <w:szCs w:val="23"/>
          <w:u w:val="single" w:color="000000"/>
        </w:rPr>
        <w:t>C</w:t>
      </w:r>
      <w:r>
        <w:rPr>
          <w:rFonts w:ascii="Times New Roman" w:hAnsi="Times New Roman" w:cs="Times New Roman" w:eastAsia="Times New Roman"/>
          <w:i/>
          <w:spacing w:val="-27"/>
          <w:w w:val="105"/>
          <w:sz w:val="23"/>
          <w:szCs w:val="23"/>
          <w:u w:val="single" w:color="000000"/>
        </w:rPr>
        <w:t> </w:t>
      </w:r>
      <w:r>
        <w:rPr>
          <w:rFonts w:ascii="Times New Roman" w:hAnsi="Times New Roman" w:cs="Times New Roman" w:eastAsia="Times New Roman"/>
          <w:i/>
          <w:spacing w:val="-27"/>
          <w:w w:val="105"/>
          <w:sz w:val="23"/>
          <w:szCs w:val="23"/>
        </w:rPr>
      </w:r>
      <w:r>
        <w:rPr>
          <w:rFonts w:ascii="Times New Roman" w:hAnsi="Times New Roman" w:cs="Times New Roman" w:eastAsia="Times New Roman"/>
          <w:w w:val="105"/>
          <w:position w:val="-13"/>
          <w:sz w:val="23"/>
          <w:szCs w:val="23"/>
        </w:rPr>
        <w:t>)</w:t>
      </w:r>
      <w:r>
        <w:rPr>
          <w:rFonts w:ascii="Times New Roman" w:hAnsi="Times New Roman" w:cs="Times New Roman" w:eastAsia="Times New Roman"/>
          <w:spacing w:val="-24"/>
          <w:w w:val="105"/>
          <w:position w:val="-13"/>
          <w:sz w:val="23"/>
          <w:szCs w:val="23"/>
        </w:rPr>
        <w:t> </w:t>
      </w:r>
      <w:r>
        <w:rPr>
          <w:rFonts w:ascii="Symbol" w:hAnsi="Symbol" w:cs="Symbol" w:eastAsia="Symbol"/>
          <w:w w:val="105"/>
          <w:position w:val="-13"/>
          <w:sz w:val="23"/>
          <w:szCs w:val="23"/>
        </w:rPr>
        <w:t></w:t>
      </w:r>
      <w:r>
        <w:rPr>
          <w:rFonts w:ascii="Symbol" w:hAnsi="Symbol" w:cs="Symbol" w:eastAsia="Symbol"/>
          <w:sz w:val="23"/>
          <w:szCs w:val="23"/>
        </w:rPr>
      </w:r>
    </w:p>
    <w:p>
      <w:pPr>
        <w:spacing w:line="240" w:lineRule="auto" w:before="10"/>
        <w:rPr>
          <w:rFonts w:ascii="Symbol" w:hAnsi="Symbol" w:cs="Symbol" w:eastAsia="Symbol"/>
          <w:sz w:val="46"/>
          <w:szCs w:val="46"/>
        </w:rPr>
      </w:pPr>
      <w:r>
        <w:rPr/>
        <w:br w:type="column"/>
      </w:r>
      <w:r>
        <w:rPr>
          <w:rFonts w:ascii="Symbol"/>
          <w:sz w:val="46"/>
        </w:rPr>
      </w:r>
    </w:p>
    <w:p>
      <w:pPr>
        <w:spacing w:line="323" w:lineRule="exact" w:before="0"/>
        <w:ind w:left="72" w:right="0" w:firstLine="0"/>
        <w:jc w:val="left"/>
        <w:rPr>
          <w:rFonts w:ascii="Times New Roman" w:hAnsi="Times New Roman" w:cs="Times New Roman" w:eastAsia="Times New Roman"/>
          <w:sz w:val="23"/>
          <w:szCs w:val="23"/>
        </w:rPr>
      </w:pPr>
      <w:r>
        <w:rPr>
          <w:rFonts w:ascii="Symbol" w:hAnsi="Symbol" w:cs="Symbol" w:eastAsia="Symbol"/>
          <w:w w:val="104"/>
          <w:position w:val="14"/>
          <w:sz w:val="23"/>
          <w:szCs w:val="23"/>
        </w:rPr>
      </w:r>
      <w:r>
        <w:rPr>
          <w:rFonts w:ascii="Symbol" w:hAnsi="Symbol" w:cs="Symbol" w:eastAsia="Symbol"/>
          <w:w w:val="105"/>
          <w:position w:val="14"/>
          <w:sz w:val="23"/>
          <w:szCs w:val="23"/>
          <w:u w:val="single" w:color="000000"/>
        </w:rPr>
        <w:t></w:t>
      </w:r>
      <w:r>
        <w:rPr>
          <w:rFonts w:ascii="Symbol" w:hAnsi="Symbol" w:cs="Symbol" w:eastAsia="Symbol"/>
          <w:spacing w:val="47"/>
          <w:w w:val="105"/>
          <w:position w:val="14"/>
          <w:sz w:val="23"/>
          <w:szCs w:val="23"/>
          <w:u w:val="single" w:color="000000"/>
        </w:rPr>
        <w:t></w:t>
      </w:r>
      <w:r>
        <w:rPr>
          <w:rFonts w:ascii="Symbol" w:hAnsi="Symbol" w:cs="Symbol" w:eastAsia="Symbol"/>
          <w:spacing w:val="47"/>
          <w:w w:val="105"/>
          <w:position w:val="14"/>
          <w:sz w:val="23"/>
          <w:szCs w:val="23"/>
        </w:rPr>
      </w:r>
      <w:r>
        <w:rPr>
          <w:rFonts w:ascii="Times New Roman" w:hAnsi="Times New Roman" w:cs="Times New Roman" w:eastAsia="Times New Roman"/>
          <w:spacing w:val="47"/>
          <w:w w:val="105"/>
          <w:position w:val="14"/>
          <w:sz w:val="23"/>
          <w:szCs w:val="23"/>
        </w:rPr>
      </w:r>
      <w:r>
        <w:rPr>
          <w:rFonts w:ascii="Times New Roman" w:hAnsi="Times New Roman" w:cs="Times New Roman" w:eastAsia="Times New Roman"/>
          <w:spacing w:val="6"/>
          <w:w w:val="105"/>
          <w:sz w:val="23"/>
          <w:szCs w:val="23"/>
        </w:rPr>
        <w:t>(</w:t>
      </w:r>
      <w:r>
        <w:rPr>
          <w:rFonts w:ascii="Times New Roman" w:hAnsi="Times New Roman" w:cs="Times New Roman" w:eastAsia="Times New Roman"/>
          <w:i/>
          <w:spacing w:val="6"/>
          <w:w w:val="105"/>
          <w:sz w:val="23"/>
          <w:szCs w:val="23"/>
        </w:rPr>
        <w:t>E</w:t>
      </w:r>
      <w:r>
        <w:rPr>
          <w:rFonts w:ascii="Times New Roman" w:hAnsi="Times New Roman" w:cs="Times New Roman" w:eastAsia="Times New Roman"/>
          <w:spacing w:val="6"/>
          <w:sz w:val="23"/>
          <w:szCs w:val="23"/>
        </w:rPr>
      </w:r>
    </w:p>
    <w:p>
      <w:pPr>
        <w:spacing w:line="240" w:lineRule="auto" w:before="5"/>
        <w:rPr>
          <w:rFonts w:ascii="Times New Roman" w:hAnsi="Times New Roman" w:cs="Times New Roman" w:eastAsia="Times New Roman"/>
          <w:i/>
          <w:sz w:val="49"/>
          <w:szCs w:val="49"/>
        </w:rPr>
      </w:pPr>
      <w:r>
        <w:rPr/>
        <w:br w:type="column"/>
      </w:r>
      <w:r>
        <w:rPr>
          <w:rFonts w:ascii="Times New Roman"/>
          <w:i/>
          <w:sz w:val="49"/>
        </w:rPr>
      </w:r>
    </w:p>
    <w:p>
      <w:pPr>
        <w:spacing w:line="327" w:lineRule="exact" w:before="0"/>
        <w:ind w:left="110" w:right="0" w:firstLine="0"/>
        <w:jc w:val="left"/>
        <w:rPr>
          <w:rFonts w:ascii="Symbol" w:hAnsi="Symbol" w:cs="Symbol" w:eastAsia="Symbol"/>
          <w:sz w:val="23"/>
          <w:szCs w:val="23"/>
        </w:rPr>
      </w:pPr>
      <w:r>
        <w:rPr>
          <w:rFonts w:ascii="Symbol" w:hAnsi="Symbol" w:cs="Symbol" w:eastAsia="Symbol"/>
          <w:w w:val="104"/>
          <w:sz w:val="23"/>
          <w:szCs w:val="23"/>
        </w:rPr>
      </w:r>
      <w:r>
        <w:rPr>
          <w:rFonts w:ascii="Symbol" w:hAnsi="Symbol" w:cs="Symbol" w:eastAsia="Symbol"/>
          <w:w w:val="105"/>
          <w:sz w:val="23"/>
          <w:szCs w:val="23"/>
          <w:u w:val="single" w:color="000000"/>
        </w:rPr>
        <w:t></w:t>
      </w:r>
      <w:r>
        <w:rPr>
          <w:rFonts w:ascii="Times New Roman" w:hAnsi="Times New Roman" w:cs="Times New Roman" w:eastAsia="Times New Roman"/>
          <w:i/>
          <w:w w:val="105"/>
          <w:sz w:val="23"/>
          <w:szCs w:val="23"/>
          <w:u w:val="single" w:color="000000"/>
        </w:rPr>
        <w:t>C</w:t>
      </w:r>
      <w:r>
        <w:rPr>
          <w:rFonts w:ascii="Times New Roman" w:hAnsi="Times New Roman" w:cs="Times New Roman" w:eastAsia="Times New Roman"/>
          <w:i/>
          <w:spacing w:val="-28"/>
          <w:w w:val="105"/>
          <w:sz w:val="23"/>
          <w:szCs w:val="23"/>
          <w:u w:val="single" w:color="000000"/>
        </w:rPr>
        <w:t> </w:t>
      </w:r>
      <w:r>
        <w:rPr>
          <w:rFonts w:ascii="Times New Roman" w:hAnsi="Times New Roman" w:cs="Times New Roman" w:eastAsia="Times New Roman"/>
          <w:i/>
          <w:spacing w:val="-28"/>
          <w:w w:val="105"/>
          <w:sz w:val="23"/>
          <w:szCs w:val="23"/>
        </w:rPr>
      </w:r>
      <w:r>
        <w:rPr>
          <w:rFonts w:ascii="Times New Roman" w:hAnsi="Times New Roman" w:cs="Times New Roman" w:eastAsia="Times New Roman"/>
          <w:w w:val="105"/>
          <w:position w:val="-13"/>
          <w:sz w:val="23"/>
          <w:szCs w:val="23"/>
        </w:rPr>
        <w:t>)</w:t>
      </w:r>
      <w:r>
        <w:rPr>
          <w:rFonts w:ascii="Times New Roman" w:hAnsi="Times New Roman" w:cs="Times New Roman" w:eastAsia="Times New Roman"/>
          <w:spacing w:val="-24"/>
          <w:w w:val="105"/>
          <w:position w:val="-13"/>
          <w:sz w:val="23"/>
          <w:szCs w:val="23"/>
        </w:rPr>
        <w:t> </w:t>
      </w:r>
      <w:r>
        <w:rPr>
          <w:rFonts w:ascii="Symbol" w:hAnsi="Symbol" w:cs="Symbol" w:eastAsia="Symbol"/>
          <w:w w:val="105"/>
          <w:position w:val="-13"/>
          <w:sz w:val="23"/>
          <w:szCs w:val="23"/>
        </w:rPr>
        <w:t></w:t>
      </w:r>
      <w:r>
        <w:rPr>
          <w:rFonts w:ascii="Symbol" w:hAnsi="Symbol" w:cs="Symbol" w:eastAsia="Symbol"/>
          <w:sz w:val="23"/>
          <w:szCs w:val="23"/>
        </w:rPr>
      </w:r>
    </w:p>
    <w:p>
      <w:pPr>
        <w:spacing w:line="240" w:lineRule="auto" w:before="10"/>
        <w:rPr>
          <w:rFonts w:ascii="Symbol" w:hAnsi="Symbol" w:cs="Symbol" w:eastAsia="Symbol"/>
          <w:sz w:val="46"/>
          <w:szCs w:val="46"/>
        </w:rPr>
      </w:pPr>
      <w:r>
        <w:rPr/>
        <w:br w:type="column"/>
      </w:r>
      <w:r>
        <w:rPr>
          <w:rFonts w:ascii="Symbol"/>
          <w:sz w:val="46"/>
        </w:rPr>
      </w:r>
    </w:p>
    <w:p>
      <w:pPr>
        <w:spacing w:line="323" w:lineRule="exact" w:before="0"/>
        <w:ind w:left="65" w:right="0" w:firstLine="0"/>
        <w:jc w:val="left"/>
        <w:rPr>
          <w:rFonts w:ascii="Times New Roman" w:hAnsi="Times New Roman" w:cs="Times New Roman" w:eastAsia="Times New Roman"/>
          <w:sz w:val="23"/>
          <w:szCs w:val="23"/>
        </w:rPr>
      </w:pPr>
      <w:r>
        <w:rPr>
          <w:rFonts w:ascii="Symbol" w:hAnsi="Symbol" w:cs="Symbol" w:eastAsia="Symbol"/>
          <w:w w:val="104"/>
          <w:position w:val="14"/>
          <w:sz w:val="23"/>
          <w:szCs w:val="23"/>
        </w:rPr>
      </w:r>
      <w:r>
        <w:rPr>
          <w:rFonts w:ascii="Symbol" w:hAnsi="Symbol" w:cs="Symbol" w:eastAsia="Symbol"/>
          <w:w w:val="105"/>
          <w:position w:val="14"/>
          <w:sz w:val="23"/>
          <w:szCs w:val="23"/>
          <w:u w:val="single" w:color="000000"/>
        </w:rPr>
        <w:t></w:t>
      </w:r>
      <w:r>
        <w:rPr>
          <w:rFonts w:ascii="Symbol" w:hAnsi="Symbol" w:cs="Symbol" w:eastAsia="Symbol"/>
          <w:spacing w:val="42"/>
          <w:w w:val="105"/>
          <w:position w:val="14"/>
          <w:sz w:val="23"/>
          <w:szCs w:val="23"/>
          <w:u w:val="single" w:color="000000"/>
        </w:rPr>
        <w:t></w:t>
      </w:r>
      <w:r>
        <w:rPr>
          <w:rFonts w:ascii="Symbol" w:hAnsi="Symbol" w:cs="Symbol" w:eastAsia="Symbol"/>
          <w:spacing w:val="42"/>
          <w:w w:val="105"/>
          <w:position w:val="14"/>
          <w:sz w:val="23"/>
          <w:szCs w:val="23"/>
        </w:rPr>
      </w:r>
      <w:r>
        <w:rPr>
          <w:rFonts w:ascii="Times New Roman" w:hAnsi="Times New Roman" w:cs="Times New Roman" w:eastAsia="Times New Roman"/>
          <w:spacing w:val="42"/>
          <w:w w:val="105"/>
          <w:position w:val="14"/>
          <w:sz w:val="23"/>
          <w:szCs w:val="23"/>
        </w:rPr>
      </w:r>
      <w:r>
        <w:rPr>
          <w:rFonts w:ascii="Times New Roman" w:hAnsi="Times New Roman" w:cs="Times New Roman" w:eastAsia="Times New Roman"/>
          <w:spacing w:val="6"/>
          <w:w w:val="105"/>
          <w:sz w:val="23"/>
          <w:szCs w:val="23"/>
        </w:rPr>
        <w:t>(</w:t>
      </w:r>
      <w:r>
        <w:rPr>
          <w:rFonts w:ascii="Times New Roman" w:hAnsi="Times New Roman" w:cs="Times New Roman" w:eastAsia="Times New Roman"/>
          <w:i/>
          <w:spacing w:val="6"/>
          <w:w w:val="105"/>
          <w:sz w:val="23"/>
          <w:szCs w:val="23"/>
        </w:rPr>
        <w:t>E</w:t>
      </w:r>
      <w:r>
        <w:rPr>
          <w:rFonts w:ascii="Times New Roman" w:hAnsi="Times New Roman" w:cs="Times New Roman" w:eastAsia="Times New Roman"/>
          <w:spacing w:val="6"/>
          <w:sz w:val="23"/>
          <w:szCs w:val="23"/>
        </w:rPr>
      </w:r>
    </w:p>
    <w:p>
      <w:pPr>
        <w:spacing w:line="240" w:lineRule="auto" w:before="10"/>
        <w:rPr>
          <w:rFonts w:ascii="Times New Roman" w:hAnsi="Times New Roman" w:cs="Times New Roman" w:eastAsia="Times New Roman"/>
          <w:i/>
          <w:sz w:val="49"/>
          <w:szCs w:val="49"/>
        </w:rPr>
      </w:pPr>
      <w:r>
        <w:rPr/>
        <w:br w:type="column"/>
      </w:r>
      <w:r>
        <w:rPr>
          <w:rFonts w:ascii="Times New Roman"/>
          <w:i/>
          <w:sz w:val="49"/>
        </w:rPr>
      </w:r>
    </w:p>
    <w:p>
      <w:pPr>
        <w:spacing w:line="323" w:lineRule="exact" w:before="0"/>
        <w:ind w:left="97" w:right="0" w:firstLine="0"/>
        <w:jc w:val="left"/>
        <w:rPr>
          <w:rFonts w:ascii="Times New Roman" w:hAnsi="Times New Roman" w:cs="Times New Roman" w:eastAsia="Times New Roman"/>
          <w:sz w:val="23"/>
          <w:szCs w:val="23"/>
        </w:rPr>
      </w:pPr>
      <w:r>
        <w:rPr>
          <w:rFonts w:ascii="Symbol" w:hAnsi="Symbol" w:cs="Symbol" w:eastAsia="Symbol"/>
          <w:w w:val="104"/>
          <w:position w:val="14"/>
          <w:sz w:val="23"/>
          <w:szCs w:val="23"/>
        </w:rPr>
      </w:r>
      <w:r>
        <w:rPr>
          <w:rFonts w:ascii="Symbol" w:hAnsi="Symbol" w:cs="Symbol" w:eastAsia="Symbol"/>
          <w:w w:val="105"/>
          <w:position w:val="14"/>
          <w:sz w:val="23"/>
          <w:szCs w:val="23"/>
          <w:u w:val="single" w:color="000000"/>
        </w:rPr>
        <w:t></w:t>
      </w:r>
      <w:r>
        <w:rPr>
          <w:rFonts w:ascii="Times New Roman" w:hAnsi="Times New Roman" w:cs="Times New Roman" w:eastAsia="Times New Roman"/>
          <w:i/>
          <w:w w:val="105"/>
          <w:position w:val="14"/>
          <w:sz w:val="23"/>
          <w:szCs w:val="23"/>
          <w:u w:val="single" w:color="000000"/>
        </w:rPr>
        <w:t>C</w:t>
      </w:r>
      <w:r>
        <w:rPr>
          <w:rFonts w:ascii="Times New Roman" w:hAnsi="Times New Roman" w:cs="Times New Roman" w:eastAsia="Times New Roman"/>
          <w:i/>
          <w:spacing w:val="-27"/>
          <w:w w:val="105"/>
          <w:position w:val="14"/>
          <w:sz w:val="23"/>
          <w:szCs w:val="23"/>
          <w:u w:val="single" w:color="000000"/>
        </w:rPr>
        <w:t> </w:t>
      </w:r>
      <w:r>
        <w:rPr>
          <w:rFonts w:ascii="Times New Roman" w:hAnsi="Times New Roman" w:cs="Times New Roman" w:eastAsia="Times New Roman"/>
          <w:i/>
          <w:spacing w:val="-27"/>
          <w:w w:val="105"/>
          <w:position w:val="14"/>
          <w:sz w:val="23"/>
          <w:szCs w:val="23"/>
        </w:rPr>
      </w:r>
      <w:r>
        <w:rPr>
          <w:rFonts w:ascii="Times New Roman" w:hAnsi="Times New Roman" w:cs="Times New Roman" w:eastAsia="Times New Roman"/>
          <w:w w:val="105"/>
          <w:sz w:val="23"/>
          <w:szCs w:val="23"/>
        </w:rPr>
        <w:t>)</w:t>
      </w:r>
      <w:r>
        <w:rPr>
          <w:rFonts w:ascii="Times New Roman" w:hAnsi="Times New Roman" w:cs="Times New Roman" w:eastAsia="Times New Roman"/>
          <w:spacing w:val="-24"/>
          <w:w w:val="105"/>
          <w:sz w:val="23"/>
          <w:szCs w:val="23"/>
        </w:rPr>
        <w:t> </w:t>
      </w:r>
      <w:r>
        <w:rPr>
          <w:rFonts w:ascii="Symbol" w:hAnsi="Symbol" w:cs="Symbol" w:eastAsia="Symbol"/>
          <w:w w:val="105"/>
          <w:sz w:val="23"/>
          <w:szCs w:val="23"/>
        </w:rPr>
        <w:t></w:t>
      </w:r>
      <w:r>
        <w:rPr>
          <w:rFonts w:ascii="Symbol" w:hAnsi="Symbol" w:cs="Symbol" w:eastAsia="Symbol"/>
          <w:spacing w:val="-14"/>
          <w:w w:val="105"/>
          <w:sz w:val="23"/>
          <w:szCs w:val="23"/>
        </w:rPr>
        <w:t></w:t>
      </w:r>
      <w:r>
        <w:rPr>
          <w:rFonts w:ascii="Times New Roman" w:hAnsi="Times New Roman" w:cs="Times New Roman" w:eastAsia="Times New Roman"/>
          <w:spacing w:val="-14"/>
          <w:w w:val="105"/>
          <w:sz w:val="23"/>
          <w:szCs w:val="23"/>
        </w:rPr>
      </w:r>
      <w:r>
        <w:rPr>
          <w:rFonts w:ascii="Times New Roman" w:hAnsi="Times New Roman" w:cs="Times New Roman" w:eastAsia="Times New Roman"/>
          <w:i/>
          <w:w w:val="105"/>
          <w:sz w:val="23"/>
          <w:szCs w:val="23"/>
        </w:rPr>
        <w:t>SC</w:t>
      </w:r>
      <w:r>
        <w:rPr>
          <w:rFonts w:ascii="Times New Roman" w:hAnsi="Times New Roman" w:cs="Times New Roman" w:eastAsia="Times New Roman"/>
          <w:sz w:val="23"/>
          <w:szCs w:val="23"/>
        </w:rPr>
      </w:r>
    </w:p>
    <w:p>
      <w:pPr>
        <w:spacing w:line="240" w:lineRule="auto" w:before="0"/>
        <w:rPr>
          <w:rFonts w:ascii="Times New Roman" w:hAnsi="Times New Roman" w:cs="Times New Roman" w:eastAsia="Times New Roman"/>
          <w:i/>
          <w:sz w:val="24"/>
          <w:szCs w:val="24"/>
        </w:rPr>
      </w:pPr>
      <w:r>
        <w:rPr/>
        <w:br w:type="column"/>
      </w:r>
      <w:r>
        <w:rPr>
          <w:rFonts w:ascii="Times New Roman"/>
          <w:i/>
          <w:sz w:val="24"/>
        </w:rPr>
      </w:r>
    </w:p>
    <w:p>
      <w:pPr>
        <w:spacing w:line="240" w:lineRule="auto" w:before="11"/>
        <w:rPr>
          <w:rFonts w:ascii="Times New Roman" w:hAnsi="Times New Roman" w:cs="Times New Roman" w:eastAsia="Times New Roman"/>
          <w:i/>
          <w:sz w:val="35"/>
          <w:szCs w:val="35"/>
        </w:rPr>
      </w:pPr>
    </w:p>
    <w:p>
      <w:pPr>
        <w:spacing w:line="207" w:lineRule="exact" w:before="0"/>
        <w:ind w:left="83" w:right="0" w:firstLine="0"/>
        <w:jc w:val="left"/>
        <w:rPr>
          <w:rFonts w:ascii="宋体" w:hAnsi="宋体" w:cs="宋体" w:eastAsia="宋体"/>
          <w:sz w:val="21"/>
          <w:szCs w:val="21"/>
        </w:rPr>
      </w:pPr>
      <w:r>
        <w:rPr>
          <w:rFonts w:ascii="Symbol" w:hAnsi="Symbol" w:cs="Symbol" w:eastAsia="Symbol"/>
          <w:w w:val="105"/>
          <w:sz w:val="23"/>
          <w:szCs w:val="23"/>
        </w:rPr>
        <w:t></w:t>
      </w:r>
      <w:r>
        <w:rPr>
          <w:rFonts w:ascii="Times New Roman" w:hAnsi="Times New Roman" w:cs="Times New Roman" w:eastAsia="Times New Roman"/>
          <w:w w:val="105"/>
          <w:sz w:val="23"/>
          <w:szCs w:val="23"/>
        </w:rPr>
      </w:r>
      <w:r>
        <w:rPr>
          <w:rFonts w:ascii="Times New Roman" w:hAnsi="Times New Roman" w:cs="Times New Roman" w:eastAsia="Times New Roman"/>
          <w:i/>
          <w:w w:val="105"/>
          <w:sz w:val="23"/>
          <w:szCs w:val="23"/>
        </w:rPr>
        <w:t>f </w:t>
      </w:r>
      <w:r>
        <w:rPr>
          <w:rFonts w:ascii="Times New Roman" w:hAnsi="Times New Roman" w:cs="Times New Roman" w:eastAsia="Times New Roman"/>
          <w:spacing w:val="3"/>
          <w:w w:val="105"/>
          <w:sz w:val="23"/>
          <w:szCs w:val="23"/>
        </w:rPr>
        <w:t>(</w:t>
      </w:r>
      <w:r>
        <w:rPr>
          <w:rFonts w:ascii="Times New Roman" w:hAnsi="Times New Roman" w:cs="Times New Roman" w:eastAsia="Times New Roman"/>
          <w:i/>
          <w:spacing w:val="3"/>
          <w:w w:val="105"/>
          <w:sz w:val="23"/>
          <w:szCs w:val="23"/>
        </w:rPr>
        <w:t>C</w:t>
      </w:r>
      <w:r>
        <w:rPr>
          <w:rFonts w:ascii="Times New Roman" w:hAnsi="Times New Roman" w:cs="Times New Roman" w:eastAsia="Times New Roman"/>
          <w:spacing w:val="3"/>
          <w:w w:val="105"/>
          <w:sz w:val="23"/>
          <w:szCs w:val="23"/>
        </w:rPr>
        <w:t>)</w:t>
      </w:r>
      <w:r>
        <w:rPr>
          <w:rFonts w:ascii="Times New Roman" w:hAnsi="Times New Roman" w:cs="Times New Roman" w:eastAsia="Times New Roman"/>
          <w:spacing w:val="-34"/>
          <w:w w:val="105"/>
          <w:sz w:val="23"/>
          <w:szCs w:val="23"/>
        </w:rPr>
        <w:t> </w:t>
      </w:r>
      <w:r>
        <w:rPr>
          <w:rFonts w:ascii="宋体" w:hAnsi="宋体" w:cs="宋体" w:eastAsia="宋体"/>
          <w:w w:val="105"/>
          <w:position w:val="1"/>
          <w:sz w:val="21"/>
          <w:szCs w:val="21"/>
        </w:rPr>
        <w:t>（</w:t>
      </w:r>
      <w:r>
        <w:rPr>
          <w:rFonts w:ascii="Arial" w:hAnsi="Arial" w:cs="Arial" w:eastAsia="Arial"/>
          <w:w w:val="105"/>
          <w:position w:val="1"/>
          <w:sz w:val="21"/>
          <w:szCs w:val="21"/>
        </w:rPr>
        <w:t>E.52</w:t>
      </w:r>
      <w:r>
        <w:rPr>
          <w:rFonts w:ascii="宋体" w:hAnsi="宋体" w:cs="宋体" w:eastAsia="宋体"/>
          <w:w w:val="105"/>
          <w:position w:val="1"/>
          <w:sz w:val="21"/>
          <w:szCs w:val="21"/>
        </w:rPr>
        <w:t>）</w:t>
      </w:r>
      <w:r>
        <w:rPr>
          <w:rFonts w:ascii="宋体" w:hAnsi="宋体" w:cs="宋体" w:eastAsia="宋体"/>
          <w:w w:val="105"/>
          <w:sz w:val="21"/>
          <w:szCs w:val="21"/>
        </w:rPr>
      </w:r>
    </w:p>
    <w:p>
      <w:pPr>
        <w:spacing w:after="0" w:line="207" w:lineRule="exact"/>
        <w:jc w:val="left"/>
        <w:rPr>
          <w:rFonts w:ascii="宋体" w:hAnsi="宋体" w:cs="宋体" w:eastAsia="宋体"/>
          <w:sz w:val="21"/>
          <w:szCs w:val="21"/>
        </w:rPr>
        <w:sectPr>
          <w:type w:val="continuous"/>
          <w:pgSz w:w="11910" w:h="16840"/>
          <w:pgMar w:top="640" w:bottom="280" w:left="1300" w:right="840"/>
          <w:cols w:num="8" w:equalWidth="0">
            <w:col w:w="3767" w:space="40"/>
            <w:col w:w="548" w:space="40"/>
            <w:col w:w="667" w:space="40"/>
            <w:col w:w="541" w:space="40"/>
            <w:col w:w="676" w:space="40"/>
            <w:col w:w="530" w:space="40"/>
            <w:col w:w="992" w:space="40"/>
            <w:col w:w="1769"/>
          </w:cols>
        </w:sectPr>
      </w:pPr>
    </w:p>
    <w:p>
      <w:pPr>
        <w:tabs>
          <w:tab w:pos="1445" w:val="left" w:leader="none"/>
          <w:tab w:pos="2272" w:val="left" w:leader="none"/>
        </w:tabs>
        <w:spacing w:line="278" w:lineRule="exact" w:before="0"/>
        <w:ind w:left="773" w:right="0" w:firstLine="0"/>
        <w:jc w:val="left"/>
        <w:rPr>
          <w:rFonts w:ascii="Times New Roman" w:hAnsi="Times New Roman" w:cs="Times New Roman" w:eastAsia="Times New Roman"/>
          <w:sz w:val="23"/>
          <w:szCs w:val="23"/>
        </w:rPr>
      </w:pPr>
      <w:r>
        <w:rPr>
          <w:rFonts w:ascii="Symbol" w:hAnsi="Symbol" w:cs="Symbol" w:eastAsia="Symbol"/>
          <w:spacing w:val="-2"/>
          <w:sz w:val="23"/>
          <w:szCs w:val="23"/>
        </w:rPr>
        <w:t></w:t>
      </w:r>
      <w:r>
        <w:rPr>
          <w:rFonts w:ascii="Times New Roman" w:hAnsi="Times New Roman" w:cs="Times New Roman" w:eastAsia="Times New Roman"/>
          <w:i/>
          <w:spacing w:val="-2"/>
          <w:sz w:val="23"/>
          <w:szCs w:val="23"/>
        </w:rPr>
        <w:t>t</w:t>
        <w:tab/>
      </w:r>
      <w:r>
        <w:rPr>
          <w:rFonts w:ascii="Symbol" w:hAnsi="Symbol" w:cs="Symbol" w:eastAsia="Symbol"/>
          <w:spacing w:val="-2"/>
          <w:sz w:val="23"/>
          <w:szCs w:val="23"/>
        </w:rPr>
        <w:t></w:t>
      </w:r>
      <w:r>
        <w:rPr>
          <w:rFonts w:ascii="Times New Roman" w:hAnsi="Times New Roman" w:cs="Times New Roman" w:eastAsia="Times New Roman"/>
          <w:i/>
          <w:spacing w:val="-2"/>
          <w:sz w:val="23"/>
          <w:szCs w:val="23"/>
        </w:rPr>
        <w:t>x</w:t>
        <w:tab/>
      </w:r>
      <w:r>
        <w:rPr>
          <w:rFonts w:ascii="Symbol" w:hAnsi="Symbol" w:cs="Symbol" w:eastAsia="Symbol"/>
          <w:spacing w:val="-2"/>
          <w:w w:val="105"/>
          <w:sz w:val="23"/>
          <w:szCs w:val="23"/>
        </w:rPr>
        <w:t></w:t>
      </w:r>
      <w:r>
        <w:rPr>
          <w:rFonts w:ascii="Times New Roman" w:hAnsi="Times New Roman" w:cs="Times New Roman" w:eastAsia="Times New Roman"/>
          <w:i/>
          <w:spacing w:val="-2"/>
          <w:w w:val="105"/>
          <w:sz w:val="23"/>
          <w:szCs w:val="23"/>
        </w:rPr>
        <w:t>y</w:t>
      </w:r>
      <w:r>
        <w:rPr>
          <w:rFonts w:ascii="Times New Roman" w:hAnsi="Times New Roman" w:cs="Times New Roman" w:eastAsia="Times New Roman"/>
          <w:spacing w:val="-2"/>
          <w:sz w:val="23"/>
          <w:szCs w:val="23"/>
        </w:rPr>
      </w:r>
    </w:p>
    <w:p>
      <w:pPr>
        <w:tabs>
          <w:tab w:pos="1301" w:val="left" w:leader="none"/>
        </w:tabs>
        <w:spacing w:line="278" w:lineRule="exact" w:before="0"/>
        <w:ind w:left="597" w:right="0" w:firstLine="0"/>
        <w:jc w:val="left"/>
        <w:rPr>
          <w:rFonts w:ascii="Times New Roman" w:hAnsi="Times New Roman" w:cs="Times New Roman" w:eastAsia="Times New Roman"/>
          <w:sz w:val="23"/>
          <w:szCs w:val="23"/>
        </w:rPr>
      </w:pPr>
      <w:r>
        <w:rPr>
          <w:spacing w:val="-2"/>
        </w:rPr>
        <w:br w:type="column"/>
      </w:r>
      <w:r>
        <w:rPr>
          <w:rFonts w:ascii="Symbol" w:hAnsi="Symbol" w:cs="Symbol" w:eastAsia="Symbol"/>
          <w:spacing w:val="-2"/>
          <w:sz w:val="23"/>
          <w:szCs w:val="23"/>
        </w:rPr>
        <w:t></w:t>
      </w:r>
      <w:r>
        <w:rPr>
          <w:rFonts w:ascii="Times New Roman" w:hAnsi="Times New Roman" w:cs="Times New Roman" w:eastAsia="Times New Roman"/>
          <w:i/>
          <w:spacing w:val="-2"/>
          <w:sz w:val="23"/>
          <w:szCs w:val="23"/>
        </w:rPr>
        <w:t>z</w:t>
        <w:tab/>
      </w:r>
      <w:r>
        <w:rPr>
          <w:rFonts w:ascii="Symbol" w:hAnsi="Symbol" w:cs="Symbol" w:eastAsia="Symbol"/>
          <w:spacing w:val="-2"/>
          <w:w w:val="105"/>
          <w:sz w:val="23"/>
          <w:szCs w:val="23"/>
        </w:rPr>
        <w:t></w:t>
      </w:r>
      <w:r>
        <w:rPr>
          <w:rFonts w:ascii="Times New Roman" w:hAnsi="Times New Roman" w:cs="Times New Roman" w:eastAsia="Times New Roman"/>
          <w:i/>
          <w:spacing w:val="-2"/>
          <w:w w:val="105"/>
          <w:sz w:val="23"/>
          <w:szCs w:val="23"/>
        </w:rPr>
        <w:t>x</w:t>
      </w:r>
      <w:r>
        <w:rPr>
          <w:rFonts w:ascii="Times New Roman" w:hAnsi="Times New Roman" w:cs="Times New Roman" w:eastAsia="Times New Roman"/>
          <w:spacing w:val="-2"/>
          <w:sz w:val="23"/>
          <w:szCs w:val="23"/>
        </w:rPr>
      </w:r>
    </w:p>
    <w:p>
      <w:pPr>
        <w:spacing w:line="278" w:lineRule="exact" w:before="0"/>
        <w:ind w:left="258" w:right="0" w:firstLine="0"/>
        <w:jc w:val="left"/>
        <w:rPr>
          <w:rFonts w:ascii="Times New Roman" w:hAnsi="Times New Roman" w:cs="Times New Roman" w:eastAsia="Times New Roman"/>
          <w:sz w:val="23"/>
          <w:szCs w:val="23"/>
        </w:rPr>
      </w:pPr>
      <w:r>
        <w:rPr>
          <w:w w:val="105"/>
        </w:rPr>
        <w:br w:type="column"/>
      </w:r>
      <w:r>
        <w:rPr>
          <w:rFonts w:ascii="Times New Roman" w:hAnsi="Times New Roman" w:cs="Times New Roman" w:eastAsia="Times New Roman"/>
          <w:i/>
          <w:w w:val="105"/>
          <w:position w:val="12"/>
          <w:sz w:val="13"/>
          <w:szCs w:val="13"/>
        </w:rPr>
        <w:t>x  </w:t>
      </w:r>
      <w:r>
        <w:rPr>
          <w:rFonts w:ascii="Times New Roman" w:hAnsi="Times New Roman" w:cs="Times New Roman" w:eastAsia="Times New Roman"/>
          <w:i/>
          <w:spacing w:val="1"/>
          <w:w w:val="105"/>
          <w:position w:val="12"/>
          <w:sz w:val="13"/>
          <w:szCs w:val="13"/>
        </w:rPr>
        <w:t> </w:t>
      </w:r>
      <w:r>
        <w:rPr>
          <w:rFonts w:ascii="Symbol" w:hAnsi="Symbol" w:cs="Symbol" w:eastAsia="Symbol"/>
          <w:w w:val="105"/>
          <w:sz w:val="23"/>
          <w:szCs w:val="23"/>
        </w:rPr>
        <w:t></w:t>
      </w:r>
      <w:r>
        <w:rPr>
          <w:rFonts w:ascii="Times New Roman" w:hAnsi="Times New Roman" w:cs="Times New Roman" w:eastAsia="Times New Roman"/>
          <w:i/>
          <w:w w:val="105"/>
          <w:sz w:val="23"/>
          <w:szCs w:val="23"/>
        </w:rPr>
        <w:t>x</w:t>
      </w:r>
      <w:r>
        <w:rPr>
          <w:rFonts w:ascii="Times New Roman" w:hAnsi="Times New Roman" w:cs="Times New Roman" w:eastAsia="Times New Roman"/>
          <w:sz w:val="23"/>
          <w:szCs w:val="23"/>
        </w:rPr>
      </w:r>
    </w:p>
    <w:p>
      <w:pPr>
        <w:tabs>
          <w:tab w:pos="861" w:val="left" w:leader="none"/>
        </w:tabs>
        <w:spacing w:line="278" w:lineRule="exact" w:before="0"/>
        <w:ind w:left="329" w:right="0" w:firstLine="0"/>
        <w:jc w:val="left"/>
        <w:rPr>
          <w:rFonts w:ascii="Times New Roman" w:hAnsi="Times New Roman" w:cs="Times New Roman" w:eastAsia="Times New Roman"/>
          <w:sz w:val="23"/>
          <w:szCs w:val="23"/>
        </w:rPr>
      </w:pPr>
      <w:r>
        <w:rPr>
          <w:spacing w:val="-2"/>
        </w:rPr>
        <w:br w:type="column"/>
      </w:r>
      <w:r>
        <w:rPr>
          <w:rFonts w:ascii="Symbol" w:hAnsi="Symbol" w:cs="Symbol" w:eastAsia="Symbol"/>
          <w:spacing w:val="-2"/>
          <w:sz w:val="23"/>
          <w:szCs w:val="23"/>
        </w:rPr>
        <w:t></w:t>
      </w:r>
      <w:r>
        <w:rPr>
          <w:rFonts w:ascii="Times New Roman" w:hAnsi="Times New Roman" w:cs="Times New Roman" w:eastAsia="Times New Roman"/>
          <w:i/>
          <w:spacing w:val="-2"/>
          <w:sz w:val="23"/>
          <w:szCs w:val="23"/>
        </w:rPr>
        <w:t>y</w:t>
        <w:tab/>
      </w:r>
      <w:r>
        <w:rPr>
          <w:rFonts w:ascii="Times New Roman" w:hAnsi="Times New Roman" w:cs="Times New Roman" w:eastAsia="Times New Roman"/>
          <w:i/>
          <w:w w:val="105"/>
          <w:position w:val="12"/>
          <w:sz w:val="13"/>
          <w:szCs w:val="13"/>
        </w:rPr>
        <w:t>y  </w:t>
      </w:r>
      <w:r>
        <w:rPr>
          <w:rFonts w:ascii="Times New Roman" w:hAnsi="Times New Roman" w:cs="Times New Roman" w:eastAsia="Times New Roman"/>
          <w:i/>
          <w:spacing w:val="5"/>
          <w:w w:val="105"/>
          <w:position w:val="12"/>
          <w:sz w:val="13"/>
          <w:szCs w:val="13"/>
        </w:rPr>
        <w:t> </w:t>
      </w:r>
      <w:r>
        <w:rPr>
          <w:rFonts w:ascii="Symbol" w:hAnsi="Symbol" w:cs="Symbol" w:eastAsia="Symbol"/>
          <w:spacing w:val="-2"/>
          <w:w w:val="105"/>
          <w:sz w:val="23"/>
          <w:szCs w:val="23"/>
        </w:rPr>
        <w:t></w:t>
      </w:r>
      <w:r>
        <w:rPr>
          <w:rFonts w:ascii="Times New Roman" w:hAnsi="Times New Roman" w:cs="Times New Roman" w:eastAsia="Times New Roman"/>
          <w:i/>
          <w:spacing w:val="-2"/>
          <w:w w:val="105"/>
          <w:sz w:val="23"/>
          <w:szCs w:val="23"/>
        </w:rPr>
        <w:t>y</w:t>
      </w:r>
      <w:r>
        <w:rPr>
          <w:rFonts w:ascii="Times New Roman" w:hAnsi="Times New Roman" w:cs="Times New Roman" w:eastAsia="Times New Roman"/>
          <w:spacing w:val="-2"/>
          <w:sz w:val="23"/>
          <w:szCs w:val="23"/>
        </w:rPr>
      </w:r>
    </w:p>
    <w:p>
      <w:pPr>
        <w:tabs>
          <w:tab w:pos="846" w:val="left" w:leader="none"/>
          <w:tab w:pos="1874" w:val="left" w:leader="none"/>
        </w:tabs>
        <w:spacing w:line="278" w:lineRule="exact" w:before="0"/>
        <w:ind w:left="330" w:right="0" w:firstLine="0"/>
        <w:jc w:val="left"/>
        <w:rPr>
          <w:rFonts w:ascii="Times New Roman" w:hAnsi="Times New Roman" w:cs="Times New Roman" w:eastAsia="Times New Roman"/>
          <w:sz w:val="13"/>
          <w:szCs w:val="13"/>
        </w:rPr>
      </w:pPr>
      <w:r>
        <w:rPr>
          <w:spacing w:val="-2"/>
        </w:rPr>
        <w:br w:type="column"/>
      </w:r>
      <w:r>
        <w:rPr>
          <w:rFonts w:ascii="Symbol" w:hAnsi="Symbol" w:cs="Symbol" w:eastAsia="Symbol"/>
          <w:spacing w:val="-2"/>
          <w:sz w:val="23"/>
          <w:szCs w:val="23"/>
        </w:rPr>
        <w:t></w:t>
      </w:r>
      <w:r>
        <w:rPr>
          <w:rFonts w:ascii="Times New Roman" w:hAnsi="Times New Roman" w:cs="Times New Roman" w:eastAsia="Times New Roman"/>
          <w:i/>
          <w:spacing w:val="-2"/>
          <w:sz w:val="23"/>
          <w:szCs w:val="23"/>
        </w:rPr>
        <w:t>z</w:t>
        <w:tab/>
      </w:r>
      <w:r>
        <w:rPr>
          <w:rFonts w:ascii="Times New Roman" w:hAnsi="Times New Roman" w:cs="Times New Roman" w:eastAsia="Times New Roman"/>
          <w:i/>
          <w:w w:val="105"/>
          <w:position w:val="12"/>
          <w:sz w:val="13"/>
          <w:szCs w:val="13"/>
        </w:rPr>
        <w:t>z  </w:t>
      </w:r>
      <w:r>
        <w:rPr>
          <w:rFonts w:ascii="Times New Roman" w:hAnsi="Times New Roman" w:cs="Times New Roman" w:eastAsia="Times New Roman"/>
          <w:i/>
          <w:spacing w:val="11"/>
          <w:w w:val="105"/>
          <w:position w:val="12"/>
          <w:sz w:val="13"/>
          <w:szCs w:val="13"/>
        </w:rPr>
        <w:t> </w:t>
      </w:r>
      <w:r>
        <w:rPr>
          <w:rFonts w:ascii="Symbol" w:hAnsi="Symbol" w:cs="Symbol" w:eastAsia="Symbol"/>
          <w:spacing w:val="-2"/>
          <w:w w:val="105"/>
          <w:sz w:val="23"/>
          <w:szCs w:val="23"/>
        </w:rPr>
        <w:t></w:t>
      </w:r>
      <w:r>
        <w:rPr>
          <w:rFonts w:ascii="Times New Roman" w:hAnsi="Times New Roman" w:cs="Times New Roman" w:eastAsia="Times New Roman"/>
          <w:i/>
          <w:spacing w:val="-2"/>
          <w:w w:val="105"/>
          <w:sz w:val="23"/>
          <w:szCs w:val="23"/>
        </w:rPr>
        <w:t>z</w:t>
        <w:tab/>
      </w:r>
      <w:r>
        <w:rPr>
          <w:rFonts w:ascii="Times New Roman" w:hAnsi="Times New Roman" w:cs="Times New Roman" w:eastAsia="Times New Roman"/>
          <w:i/>
          <w:w w:val="105"/>
          <w:position w:val="12"/>
          <w:sz w:val="13"/>
          <w:szCs w:val="13"/>
        </w:rPr>
        <w:t>s</w:t>
      </w:r>
      <w:r>
        <w:rPr>
          <w:rFonts w:ascii="Times New Roman" w:hAnsi="Times New Roman" w:cs="Times New Roman" w:eastAsia="Times New Roman"/>
          <w:sz w:val="13"/>
          <w:szCs w:val="13"/>
        </w:rPr>
      </w:r>
    </w:p>
    <w:p>
      <w:pPr>
        <w:spacing w:after="0" w:line="278" w:lineRule="exact"/>
        <w:jc w:val="left"/>
        <w:rPr>
          <w:rFonts w:ascii="Times New Roman" w:hAnsi="Times New Roman" w:cs="Times New Roman" w:eastAsia="Times New Roman"/>
          <w:sz w:val="13"/>
          <w:szCs w:val="13"/>
        </w:rPr>
        <w:sectPr>
          <w:type w:val="continuous"/>
          <w:pgSz w:w="11910" w:h="16840"/>
          <w:pgMar w:top="640" w:bottom="280" w:left="1300" w:right="840"/>
          <w:cols w:num="5" w:equalWidth="0">
            <w:col w:w="2496" w:space="40"/>
            <w:col w:w="1525" w:space="40"/>
            <w:col w:w="651" w:space="40"/>
            <w:col w:w="1254" w:space="40"/>
            <w:col w:w="3684"/>
          </w:cols>
        </w:sectPr>
      </w:pPr>
    </w:p>
    <w:p>
      <w:pPr>
        <w:spacing w:line="240" w:lineRule="auto" w:before="7"/>
        <w:rPr>
          <w:rFonts w:ascii="Times New Roman" w:hAnsi="Times New Roman" w:cs="Times New Roman" w:eastAsia="Times New Roman"/>
          <w:i/>
          <w:sz w:val="16"/>
          <w:szCs w:val="16"/>
        </w:rPr>
      </w:pPr>
    </w:p>
    <w:p>
      <w:pPr>
        <w:pStyle w:val="BodyText"/>
        <w:spacing w:line="240" w:lineRule="auto" w:before="36"/>
        <w:ind w:right="0"/>
        <w:jc w:val="left"/>
        <w:rPr>
          <w:rFonts w:ascii="黑体" w:hAnsi="黑体" w:cs="黑体" w:eastAsia="黑体"/>
        </w:rPr>
      </w:pPr>
      <w:r>
        <w:rPr>
          <w:rFonts w:ascii="黑体" w:hAnsi="黑体" w:cs="黑体" w:eastAsia="黑体"/>
        </w:rPr>
        <w:t>E.9</w:t>
      </w:r>
      <w:r>
        <w:rPr>
          <w:rFonts w:ascii="黑体" w:hAnsi="黑体" w:cs="黑体" w:eastAsia="黑体"/>
          <w:spacing w:val="-45"/>
        </w:rPr>
        <w:t> </w:t>
      </w:r>
      <w:r>
        <w:rPr>
          <w:rFonts w:ascii="黑体" w:hAnsi="黑体" w:cs="黑体" w:eastAsia="黑体"/>
        </w:rPr>
        <w:t>常见污染物转化过程的一般描述</w:t>
      </w:r>
    </w:p>
    <w:p>
      <w:pPr>
        <w:spacing w:line="240" w:lineRule="auto" w:before="9"/>
        <w:rPr>
          <w:rFonts w:ascii="黑体" w:hAnsi="黑体" w:cs="黑体" w:eastAsia="黑体"/>
          <w:sz w:val="15"/>
          <w:szCs w:val="15"/>
        </w:rPr>
      </w:pPr>
    </w:p>
    <w:p>
      <w:pPr>
        <w:pStyle w:val="BodyText"/>
        <w:spacing w:line="307" w:lineRule="auto"/>
        <w:ind w:right="288" w:firstLine="420"/>
        <w:jc w:val="both"/>
      </w:pPr>
      <w:r>
        <w:rPr>
          <w:spacing w:val="2"/>
        </w:rPr>
        <w:t>对于不同种类的污染物，基本方程中的 </w:t>
      </w:r>
      <w:r>
        <w:rPr>
          <w:rFonts w:ascii="Times New Roman" w:hAnsi="Times New Roman" w:cs="Times New Roman" w:eastAsia="Times New Roman"/>
          <w:i/>
          <w:sz w:val="23"/>
          <w:szCs w:val="23"/>
        </w:rPr>
        <w:t>f </w:t>
      </w:r>
      <w:r>
        <w:rPr>
          <w:rFonts w:ascii="Times New Roman" w:hAnsi="Times New Roman" w:cs="Times New Roman" w:eastAsia="Times New Roman"/>
          <w:spacing w:val="4"/>
          <w:sz w:val="23"/>
          <w:szCs w:val="23"/>
        </w:rPr>
        <w:t>(</w:t>
      </w:r>
      <w:r>
        <w:rPr>
          <w:rFonts w:ascii="Times New Roman" w:hAnsi="Times New Roman" w:cs="Times New Roman" w:eastAsia="Times New Roman"/>
          <w:i/>
          <w:spacing w:val="4"/>
          <w:sz w:val="23"/>
          <w:szCs w:val="23"/>
        </w:rPr>
        <w:t>C</w:t>
      </w:r>
      <w:r>
        <w:rPr>
          <w:rFonts w:ascii="Times New Roman" w:hAnsi="Times New Roman" w:cs="Times New Roman" w:eastAsia="Times New Roman"/>
          <w:spacing w:val="4"/>
          <w:sz w:val="23"/>
          <w:szCs w:val="23"/>
        </w:rPr>
        <w:t>)</w:t>
      </w:r>
      <w:r>
        <w:rPr>
          <w:rFonts w:ascii="Times New Roman" w:hAnsi="Times New Roman" w:cs="Times New Roman" w:eastAsia="Times New Roman"/>
          <w:spacing w:val="35"/>
          <w:sz w:val="23"/>
          <w:szCs w:val="23"/>
        </w:rPr>
        <w:t> </w:t>
      </w:r>
      <w:r>
        <w:rPr>
          <w:spacing w:val="2"/>
        </w:rPr>
        <w:t>有相应的数学表达式，本标准列出了常见污染物转</w:t>
      </w:r>
      <w:r>
        <w:rPr>
          <w:w w:val="100"/>
        </w:rPr>
        <w:t> </w:t>
      </w:r>
      <w:r>
        <w:rPr/>
        <w:t>化过程的一般性描述方法，评价过程中可以根据评价水域的实际情况进行选取或者进行一定的调整。</w:t>
      </w:r>
      <w:r>
        <w:rPr>
          <w:spacing w:val="1"/>
        </w:rPr>
        <w:t> </w:t>
      </w:r>
      <w:r>
        <w:rPr>
          <w:spacing w:val="1"/>
        </w:rPr>
      </w:r>
      <w:r>
        <w:rPr/>
        <w:t>对于不同空间维数的数学模型，这些表达式中与某些系数相关的空间变量应有相应的变化。</w:t>
      </w:r>
    </w:p>
    <w:p>
      <w:pPr>
        <w:pStyle w:val="BodyText"/>
        <w:spacing w:line="312" w:lineRule="auto" w:before="24"/>
        <w:ind w:left="538" w:right="0" w:hanging="420"/>
        <w:jc w:val="left"/>
      </w:pPr>
      <w:r>
        <w:rPr>
          <w:rFonts w:ascii="黑体" w:hAnsi="黑体" w:cs="黑体" w:eastAsia="黑体"/>
        </w:rPr>
        <w:t>E.9.1 </w:t>
      </w:r>
      <w:r>
        <w:rPr/>
        <w:t>持久性污染物</w:t>
      </w:r>
      <w:r>
        <w:rPr>
          <w:spacing w:val="-103"/>
        </w:rPr>
        <w:t> </w:t>
      </w:r>
      <w:r>
        <w:rPr>
          <w:spacing w:val="-103"/>
        </w:rPr>
      </w:r>
      <w:r>
        <w:rPr>
          <w:spacing w:val="5"/>
        </w:rPr>
        <w:t>如果污染物在水体中难以通过物理、化学及生物作用进行转化，并且污染物在水体中是溶解状</w:t>
      </w:r>
    </w:p>
    <w:p>
      <w:pPr>
        <w:pStyle w:val="BodyText"/>
        <w:spacing w:line="240" w:lineRule="auto" w:before="22"/>
        <w:ind w:right="0"/>
        <w:jc w:val="left"/>
      </w:pPr>
      <w:r>
        <w:rPr/>
        <w:t>态，可以作为非降解物质进行处理。</w:t>
      </w:r>
    </w:p>
    <w:p>
      <w:pPr>
        <w:spacing w:line="240" w:lineRule="auto" w:before="2"/>
        <w:rPr>
          <w:rFonts w:ascii="宋体" w:hAnsi="宋体" w:cs="宋体" w:eastAsia="宋体"/>
          <w:sz w:val="15"/>
          <w:szCs w:val="15"/>
        </w:rPr>
      </w:pPr>
    </w:p>
    <w:p>
      <w:pPr>
        <w:spacing w:after="0" w:line="240" w:lineRule="auto"/>
        <w:rPr>
          <w:rFonts w:ascii="宋体" w:hAnsi="宋体" w:cs="宋体" w:eastAsia="宋体"/>
          <w:sz w:val="15"/>
          <w:szCs w:val="15"/>
        </w:rPr>
        <w:sectPr>
          <w:type w:val="continuous"/>
          <w:pgSz w:w="11910" w:h="16840"/>
          <w:pgMar w:top="640" w:bottom="280" w:left="1300" w:right="840"/>
        </w:sectPr>
      </w:pPr>
    </w:p>
    <w:p>
      <w:pPr>
        <w:spacing w:before="62"/>
        <w:ind w:left="0" w:right="0" w:firstLine="0"/>
        <w:jc w:val="right"/>
        <w:rPr>
          <w:rFonts w:ascii="Times New Roman" w:hAnsi="Times New Roman" w:cs="Times New Roman" w:eastAsia="Times New Roman"/>
          <w:sz w:val="23"/>
          <w:szCs w:val="23"/>
        </w:rPr>
      </w:pPr>
      <w:r>
        <w:rPr>
          <w:rFonts w:ascii="Times New Roman" w:hAnsi="Times New Roman" w:cs="Times New Roman" w:eastAsia="Times New Roman"/>
          <w:i/>
          <w:w w:val="110"/>
          <w:sz w:val="23"/>
          <w:szCs w:val="23"/>
        </w:rPr>
        <w:t>f </w:t>
      </w:r>
      <w:r>
        <w:rPr>
          <w:rFonts w:ascii="Times New Roman" w:hAnsi="Times New Roman" w:cs="Times New Roman" w:eastAsia="Times New Roman"/>
          <w:spacing w:val="3"/>
          <w:w w:val="110"/>
          <w:sz w:val="23"/>
          <w:szCs w:val="23"/>
        </w:rPr>
        <w:t>(</w:t>
      </w:r>
      <w:r>
        <w:rPr>
          <w:rFonts w:ascii="Times New Roman" w:hAnsi="Times New Roman" w:cs="Times New Roman" w:eastAsia="Times New Roman"/>
          <w:i/>
          <w:spacing w:val="3"/>
          <w:w w:val="110"/>
          <w:sz w:val="23"/>
          <w:szCs w:val="23"/>
        </w:rPr>
        <w:t>C</w:t>
      </w:r>
      <w:r>
        <w:rPr>
          <w:rFonts w:ascii="Times New Roman" w:hAnsi="Times New Roman" w:cs="Times New Roman" w:eastAsia="Times New Roman"/>
          <w:spacing w:val="3"/>
          <w:w w:val="110"/>
          <w:sz w:val="23"/>
          <w:szCs w:val="23"/>
        </w:rPr>
        <w:t>) </w:t>
      </w:r>
      <w:r>
        <w:rPr>
          <w:rFonts w:ascii="Symbol" w:hAnsi="Symbol" w:cs="Symbol" w:eastAsia="Symbol"/>
          <w:w w:val="110"/>
          <w:sz w:val="23"/>
          <w:szCs w:val="23"/>
        </w:rPr>
        <w:t></w:t>
      </w:r>
      <w:r>
        <w:rPr>
          <w:rFonts w:ascii="Symbol" w:hAnsi="Symbol" w:cs="Symbol" w:eastAsia="Symbol"/>
          <w:spacing w:val="-36"/>
          <w:w w:val="110"/>
          <w:sz w:val="23"/>
          <w:szCs w:val="23"/>
        </w:rPr>
        <w:t></w:t>
      </w:r>
      <w:r>
        <w:rPr>
          <w:rFonts w:ascii="Times New Roman" w:hAnsi="Times New Roman" w:cs="Times New Roman" w:eastAsia="Times New Roman"/>
          <w:spacing w:val="-36"/>
          <w:w w:val="110"/>
          <w:sz w:val="23"/>
          <w:szCs w:val="23"/>
        </w:rPr>
      </w:r>
      <w:r>
        <w:rPr>
          <w:rFonts w:ascii="Times New Roman" w:hAnsi="Times New Roman" w:cs="Times New Roman" w:eastAsia="Times New Roman"/>
          <w:w w:val="110"/>
          <w:sz w:val="23"/>
          <w:szCs w:val="23"/>
        </w:rPr>
        <w:t>0</w:t>
      </w:r>
      <w:r>
        <w:rPr>
          <w:rFonts w:ascii="Times New Roman" w:hAnsi="Times New Roman" w:cs="Times New Roman" w:eastAsia="Times New Roman"/>
          <w:sz w:val="23"/>
          <w:szCs w:val="23"/>
        </w:rPr>
      </w:r>
    </w:p>
    <w:p>
      <w:pPr>
        <w:pStyle w:val="BodyText"/>
        <w:spacing w:line="240" w:lineRule="auto" w:before="45"/>
        <w:ind w:left="0" w:right="192"/>
        <w:jc w:val="right"/>
      </w:pPr>
      <w:r>
        <w:rPr>
          <w:spacing w:val="-2"/>
        </w:rPr>
        <w:br w:type="column"/>
      </w:r>
      <w:r>
        <w:rPr>
          <w:spacing w:val="-2"/>
        </w:rPr>
        <w:t>（</w:t>
      </w:r>
      <w:r>
        <w:rPr>
          <w:rFonts w:ascii="Arial" w:hAnsi="Arial" w:cs="Arial" w:eastAsia="Arial"/>
          <w:spacing w:val="-2"/>
        </w:rPr>
        <w:t>E.53</w:t>
      </w:r>
      <w:r>
        <w:rPr>
          <w:spacing w:val="-2"/>
        </w:rPr>
        <w:t>）</w:t>
      </w:r>
    </w:p>
    <w:p>
      <w:pPr>
        <w:spacing w:after="0" w:line="240" w:lineRule="auto"/>
        <w:jc w:val="right"/>
        <w:sectPr>
          <w:type w:val="continuous"/>
          <w:pgSz w:w="11910" w:h="16840"/>
          <w:pgMar w:top="640" w:bottom="280" w:left="1300" w:right="840"/>
          <w:cols w:num="2" w:equalWidth="0">
            <w:col w:w="5185" w:space="40"/>
            <w:col w:w="4545"/>
          </w:cols>
        </w:sectPr>
      </w:pPr>
    </w:p>
    <w:p>
      <w:pPr>
        <w:spacing w:line="240" w:lineRule="auto" w:before="10"/>
        <w:rPr>
          <w:rFonts w:ascii="宋体" w:hAnsi="宋体" w:cs="宋体" w:eastAsia="宋体"/>
          <w:sz w:val="16"/>
          <w:szCs w:val="16"/>
        </w:rPr>
      </w:pPr>
    </w:p>
    <w:p>
      <w:pPr>
        <w:pStyle w:val="BodyText"/>
        <w:spacing w:line="240" w:lineRule="auto" w:before="36"/>
        <w:ind w:right="0"/>
        <w:jc w:val="left"/>
      </w:pPr>
      <w:r>
        <w:rPr>
          <w:rFonts w:ascii="黑体" w:hAnsi="黑体" w:cs="黑体" w:eastAsia="黑体"/>
        </w:rPr>
        <w:t>E.9.2 </w:t>
      </w:r>
      <w:r>
        <w:rPr/>
        <w:t>化学需氧量（</w:t>
      </w:r>
      <w:r>
        <w:rPr>
          <w:rFonts w:ascii="Times New Roman" w:hAnsi="Times New Roman" w:cs="Times New Roman" w:eastAsia="Times New Roman"/>
        </w:rPr>
        <w:t>COD</w:t>
      </w:r>
      <w:r>
        <w:rPr/>
        <w:t>）</w:t>
      </w:r>
    </w:p>
    <w:p>
      <w:pPr>
        <w:spacing w:line="240" w:lineRule="auto" w:before="9"/>
        <w:rPr>
          <w:rFonts w:ascii="宋体" w:hAnsi="宋体" w:cs="宋体" w:eastAsia="宋体"/>
          <w:sz w:val="13"/>
          <w:szCs w:val="13"/>
        </w:rPr>
      </w:pPr>
    </w:p>
    <w:p>
      <w:pPr>
        <w:spacing w:after="0" w:line="240" w:lineRule="auto"/>
        <w:rPr>
          <w:rFonts w:ascii="宋体" w:hAnsi="宋体" w:cs="宋体" w:eastAsia="宋体"/>
          <w:sz w:val="13"/>
          <w:szCs w:val="13"/>
        </w:rPr>
        <w:sectPr>
          <w:type w:val="continuous"/>
          <w:pgSz w:w="11910" w:h="16840"/>
          <w:pgMar w:top="640" w:bottom="280" w:left="1300" w:right="840"/>
        </w:sectPr>
      </w:pPr>
    </w:p>
    <w:p>
      <w:pPr>
        <w:spacing w:before="77"/>
        <w:ind w:left="0" w:right="0" w:firstLine="0"/>
        <w:jc w:val="right"/>
        <w:rPr>
          <w:rFonts w:ascii="Times New Roman" w:hAnsi="Times New Roman" w:cs="Times New Roman" w:eastAsia="Times New Roman"/>
          <w:sz w:val="21"/>
          <w:szCs w:val="21"/>
        </w:rPr>
      </w:pPr>
      <w:r>
        <w:rPr>
          <w:rFonts w:ascii="Times New Roman" w:hAnsi="Times New Roman" w:cs="Times New Roman" w:eastAsia="Times New Roman"/>
          <w:i/>
          <w:w w:val="115"/>
          <w:sz w:val="21"/>
          <w:szCs w:val="21"/>
        </w:rPr>
        <w:t>f </w:t>
      </w:r>
      <w:r>
        <w:rPr>
          <w:rFonts w:ascii="Times New Roman" w:hAnsi="Times New Roman" w:cs="Times New Roman" w:eastAsia="Times New Roman"/>
          <w:spacing w:val="4"/>
          <w:w w:val="115"/>
          <w:sz w:val="21"/>
          <w:szCs w:val="21"/>
        </w:rPr>
        <w:t>(</w:t>
      </w:r>
      <w:r>
        <w:rPr>
          <w:rFonts w:ascii="Times New Roman" w:hAnsi="Times New Roman" w:cs="Times New Roman" w:eastAsia="Times New Roman"/>
          <w:i/>
          <w:spacing w:val="4"/>
          <w:w w:val="115"/>
          <w:sz w:val="21"/>
          <w:szCs w:val="21"/>
        </w:rPr>
        <w:t>C</w:t>
      </w:r>
      <w:r>
        <w:rPr>
          <w:rFonts w:ascii="Times New Roman" w:hAnsi="Times New Roman" w:cs="Times New Roman" w:eastAsia="Times New Roman"/>
          <w:spacing w:val="4"/>
          <w:w w:val="115"/>
          <w:sz w:val="21"/>
          <w:szCs w:val="21"/>
        </w:rPr>
        <w:t>) </w:t>
      </w:r>
      <w:r>
        <w:rPr>
          <w:rFonts w:ascii="Symbol" w:hAnsi="Symbol" w:cs="Symbol" w:eastAsia="Symbol"/>
          <w:w w:val="115"/>
          <w:sz w:val="21"/>
          <w:szCs w:val="21"/>
        </w:rPr>
        <w:t></w:t>
      </w:r>
      <w:r>
        <w:rPr>
          <w:rFonts w:ascii="Symbol" w:hAnsi="Symbol" w:cs="Symbol" w:eastAsia="Symbol"/>
          <w:spacing w:val="3"/>
          <w:w w:val="115"/>
          <w:sz w:val="21"/>
          <w:szCs w:val="21"/>
        </w:rPr>
        <w:t></w:t>
      </w:r>
      <w:r>
        <w:rPr>
          <w:rFonts w:ascii="Times New Roman" w:hAnsi="Times New Roman" w:cs="Times New Roman" w:eastAsia="Times New Roman"/>
          <w:spacing w:val="3"/>
          <w:w w:val="115"/>
          <w:sz w:val="21"/>
          <w:szCs w:val="21"/>
        </w:rPr>
      </w:r>
      <w:r>
        <w:rPr>
          <w:rFonts w:ascii="Symbol" w:hAnsi="Symbol" w:cs="Symbol" w:eastAsia="Symbol"/>
          <w:w w:val="115"/>
          <w:sz w:val="21"/>
          <w:szCs w:val="21"/>
        </w:rPr>
        <w:t></w:t>
      </w:r>
      <w:r>
        <w:rPr>
          <w:rFonts w:ascii="Times New Roman" w:hAnsi="Times New Roman" w:cs="Times New Roman" w:eastAsia="Times New Roman"/>
          <w:i/>
          <w:w w:val="115"/>
          <w:sz w:val="21"/>
          <w:szCs w:val="21"/>
        </w:rPr>
        <w:t>k</w:t>
      </w:r>
      <w:r>
        <w:rPr>
          <w:rFonts w:ascii="Times New Roman" w:hAnsi="Times New Roman" w:cs="Times New Roman" w:eastAsia="Times New Roman"/>
          <w:w w:val="115"/>
          <w:position w:val="-4"/>
          <w:sz w:val="12"/>
          <w:szCs w:val="12"/>
        </w:rPr>
        <w:t>COD</w:t>
      </w:r>
      <w:r>
        <w:rPr>
          <w:rFonts w:ascii="Times New Roman" w:hAnsi="Times New Roman" w:cs="Times New Roman" w:eastAsia="Times New Roman"/>
          <w:i/>
          <w:w w:val="115"/>
          <w:sz w:val="21"/>
          <w:szCs w:val="21"/>
        </w:rPr>
        <w:t>C</w:t>
      </w:r>
      <w:r>
        <w:rPr>
          <w:rFonts w:ascii="Times New Roman" w:hAnsi="Times New Roman" w:cs="Times New Roman" w:eastAsia="Times New Roman"/>
          <w:sz w:val="21"/>
          <w:szCs w:val="21"/>
        </w:rPr>
      </w:r>
    </w:p>
    <w:p>
      <w:pPr>
        <w:pStyle w:val="BodyText"/>
        <w:spacing w:line="240" w:lineRule="auto" w:before="36"/>
        <w:ind w:left="0" w:right="192"/>
        <w:jc w:val="right"/>
      </w:pPr>
      <w:r>
        <w:rPr>
          <w:spacing w:val="-2"/>
        </w:rPr>
        <w:br w:type="column"/>
      </w:r>
      <w:r>
        <w:rPr>
          <w:spacing w:val="-2"/>
        </w:rPr>
        <w:t>（</w:t>
      </w:r>
      <w:r>
        <w:rPr>
          <w:rFonts w:ascii="Arial" w:hAnsi="Arial" w:cs="Arial" w:eastAsia="Arial"/>
          <w:spacing w:val="-2"/>
        </w:rPr>
        <w:t>E.54</w:t>
      </w:r>
      <w:r>
        <w:rPr>
          <w:spacing w:val="-2"/>
        </w:rPr>
        <w:t>）</w:t>
      </w:r>
    </w:p>
    <w:p>
      <w:pPr>
        <w:spacing w:after="0" w:line="240" w:lineRule="auto"/>
        <w:jc w:val="right"/>
        <w:sectPr>
          <w:type w:val="continuous"/>
          <w:pgSz w:w="11910" w:h="16840"/>
          <w:pgMar w:top="640" w:bottom="280" w:left="1300" w:right="840"/>
          <w:cols w:num="2" w:equalWidth="0">
            <w:col w:w="5461" w:space="40"/>
            <w:col w:w="4269"/>
          </w:cols>
        </w:sectPr>
      </w:pPr>
    </w:p>
    <w:p>
      <w:pPr>
        <w:spacing w:line="240" w:lineRule="auto" w:before="7"/>
        <w:rPr>
          <w:rFonts w:ascii="宋体" w:hAnsi="宋体" w:cs="宋体" w:eastAsia="宋体"/>
          <w:sz w:val="24"/>
          <w:szCs w:val="24"/>
        </w:rPr>
      </w:pPr>
    </w:p>
    <w:p>
      <w:pPr>
        <w:pStyle w:val="BodyText"/>
        <w:spacing w:line="240" w:lineRule="auto" w:before="65"/>
        <w:ind w:right="0"/>
        <w:jc w:val="left"/>
      </w:pPr>
      <w:r>
        <w:rPr/>
        <w:t>式中：</w:t>
      </w:r>
      <w:r>
        <w:rPr>
          <w:spacing w:val="-95"/>
        </w:rPr>
        <w:t> </w:t>
      </w:r>
      <w:r>
        <w:rPr>
          <w:rFonts w:ascii="Times New Roman" w:hAnsi="Times New Roman" w:cs="Times New Roman" w:eastAsia="Times New Roman"/>
          <w:i/>
          <w:sz w:val="26"/>
          <w:szCs w:val="26"/>
        </w:rPr>
        <w:t>C</w:t>
      </w:r>
      <w:r>
        <w:rPr>
          <w:rFonts w:ascii="Times New Roman" w:hAnsi="Times New Roman" w:cs="Times New Roman" w:eastAsia="Times New Roman"/>
          <w:i/>
          <w:spacing w:val="-48"/>
          <w:sz w:val="26"/>
          <w:szCs w:val="26"/>
        </w:rPr>
        <w:t> </w:t>
      </w:r>
      <w:r>
        <w:rPr>
          <w:rFonts w:ascii="Times New Roman" w:hAnsi="Times New Roman" w:cs="Times New Roman" w:eastAsia="Times New Roman"/>
        </w:rPr>
        <w:t>——</w:t>
      </w:r>
      <w:r>
        <w:rPr>
          <w:rFonts w:ascii="Times New Roman" w:hAnsi="Times New Roman" w:cs="Times New Roman" w:eastAsia="Times New Roman"/>
        </w:rPr>
        <w:t>COD</w:t>
      </w:r>
      <w:r>
        <w:rPr>
          <w:rFonts w:ascii="Times New Roman" w:hAnsi="Times New Roman" w:cs="Times New Roman" w:eastAsia="Times New Roman"/>
          <w:spacing w:val="-25"/>
        </w:rPr>
        <w:t> </w:t>
      </w:r>
      <w:r>
        <w:rPr/>
        <w:t>浓度，</w:t>
      </w:r>
      <w:r>
        <w:rPr>
          <w:rFonts w:ascii="Times New Roman" w:hAnsi="Times New Roman" w:cs="Times New Roman" w:eastAsia="Times New Roman"/>
        </w:rPr>
        <w:t>mg/L</w:t>
      </w:r>
      <w:r>
        <w:rPr/>
        <w:t>；</w:t>
      </w:r>
    </w:p>
    <w:p>
      <w:pPr>
        <w:spacing w:before="195"/>
        <w:ind w:left="787" w:right="0" w:firstLine="0"/>
        <w:jc w:val="left"/>
        <w:rPr>
          <w:rFonts w:ascii="宋体" w:hAnsi="宋体" w:cs="宋体" w:eastAsia="宋体"/>
          <w:sz w:val="21"/>
          <w:szCs w:val="21"/>
        </w:rPr>
      </w:pPr>
      <w:r>
        <w:rPr>
          <w:rFonts w:ascii="Times New Roman" w:hAnsi="Times New Roman" w:cs="Times New Roman" w:eastAsia="Times New Roman"/>
          <w:i/>
          <w:sz w:val="22"/>
          <w:szCs w:val="22"/>
        </w:rPr>
        <w:t>k</w:t>
      </w:r>
      <w:r>
        <w:rPr>
          <w:rFonts w:ascii="Times New Roman" w:hAnsi="Times New Roman" w:cs="Times New Roman" w:eastAsia="Times New Roman"/>
          <w:position w:val="-4"/>
          <w:sz w:val="12"/>
          <w:szCs w:val="12"/>
        </w:rPr>
        <w:t>COD  </w:t>
      </w:r>
      <w:r>
        <w:rPr>
          <w:rFonts w:ascii="Times New Roman" w:hAnsi="Times New Roman" w:cs="Times New Roman" w:eastAsia="Times New Roman"/>
          <w:position w:val="1"/>
          <w:sz w:val="21"/>
          <w:szCs w:val="21"/>
        </w:rPr>
        <w:t>——</w:t>
      </w:r>
      <w:r>
        <w:rPr>
          <w:rFonts w:ascii="Times New Roman" w:hAnsi="Times New Roman" w:cs="Times New Roman" w:eastAsia="Times New Roman"/>
          <w:position w:val="1"/>
          <w:sz w:val="21"/>
          <w:szCs w:val="21"/>
        </w:rPr>
        <w:t>COD</w:t>
      </w:r>
      <w:r>
        <w:rPr>
          <w:rFonts w:ascii="Times New Roman" w:hAnsi="Times New Roman" w:cs="Times New Roman" w:eastAsia="Times New Roman"/>
          <w:spacing w:val="25"/>
          <w:position w:val="1"/>
          <w:sz w:val="21"/>
          <w:szCs w:val="21"/>
        </w:rPr>
        <w:t> </w:t>
      </w:r>
      <w:r>
        <w:rPr>
          <w:rFonts w:ascii="宋体" w:hAnsi="宋体" w:cs="宋体" w:eastAsia="宋体"/>
          <w:position w:val="1"/>
          <w:sz w:val="21"/>
          <w:szCs w:val="21"/>
        </w:rPr>
        <w:t>降解系数，</w:t>
      </w:r>
      <w:r>
        <w:rPr>
          <w:rFonts w:ascii="Times New Roman" w:hAnsi="Times New Roman" w:cs="Times New Roman" w:eastAsia="Times New Roman"/>
          <w:position w:val="1"/>
          <w:sz w:val="21"/>
          <w:szCs w:val="21"/>
        </w:rPr>
        <w:t>1/s</w:t>
      </w:r>
      <w:r>
        <w:rPr>
          <w:rFonts w:ascii="宋体" w:hAnsi="宋体" w:cs="宋体" w:eastAsia="宋体"/>
          <w:position w:val="1"/>
          <w:sz w:val="21"/>
          <w:szCs w:val="21"/>
        </w:rPr>
        <w:t>。</w:t>
      </w:r>
      <w:r>
        <w:rPr>
          <w:rFonts w:ascii="宋体" w:hAnsi="宋体" w:cs="宋体" w:eastAsia="宋体"/>
          <w:position w:val="1"/>
          <w:sz w:val="21"/>
          <w:szCs w:val="21"/>
        </w:rPr>
        <w:t> </w:t>
      </w:r>
      <w:r>
        <w:rPr>
          <w:rFonts w:ascii="宋体" w:hAnsi="宋体" w:cs="宋体" w:eastAsia="宋体"/>
          <w:sz w:val="21"/>
          <w:szCs w:val="21"/>
        </w:rPr>
      </w:r>
    </w:p>
    <w:p>
      <w:pPr>
        <w:pStyle w:val="BodyText"/>
        <w:spacing w:line="240" w:lineRule="auto" w:before="23"/>
        <w:ind w:right="0"/>
        <w:jc w:val="left"/>
      </w:pPr>
      <w:r>
        <w:rPr>
          <w:rFonts w:ascii="黑体" w:hAnsi="黑体" w:cs="黑体" w:eastAsia="黑体"/>
          <w:position w:val="2"/>
        </w:rPr>
        <w:t>E.9.3</w:t>
      </w:r>
      <w:r>
        <w:rPr>
          <w:rFonts w:ascii="黑体" w:hAnsi="黑体" w:cs="黑体" w:eastAsia="黑体"/>
          <w:spacing w:val="-1"/>
          <w:position w:val="2"/>
        </w:rPr>
        <w:t> </w:t>
      </w:r>
      <w:r>
        <w:rPr>
          <w:position w:val="2"/>
        </w:rPr>
        <w:t>五日生化需氧量（</w:t>
      </w:r>
      <w:r>
        <w:rPr>
          <w:rFonts w:ascii="Times New Roman" w:hAnsi="Times New Roman" w:cs="Times New Roman" w:eastAsia="Times New Roman"/>
          <w:position w:val="2"/>
        </w:rPr>
        <w:t>BOD</w:t>
      </w:r>
      <w:r>
        <w:rPr>
          <w:rFonts w:ascii="Times New Roman" w:hAnsi="Times New Roman" w:cs="Times New Roman" w:eastAsia="Times New Roman"/>
          <w:sz w:val="14"/>
          <w:szCs w:val="14"/>
        </w:rPr>
        <w:t>5</w:t>
      </w:r>
      <w:r>
        <w:rPr>
          <w:position w:val="2"/>
        </w:rPr>
        <w:t>）</w:t>
      </w:r>
      <w:r>
        <w:rPr/>
      </w:r>
    </w:p>
    <w:p>
      <w:pPr>
        <w:spacing w:line="240" w:lineRule="auto" w:before="4"/>
        <w:rPr>
          <w:rFonts w:ascii="宋体" w:hAnsi="宋体" w:cs="宋体" w:eastAsia="宋体"/>
          <w:sz w:val="14"/>
          <w:szCs w:val="14"/>
        </w:rPr>
      </w:pPr>
    </w:p>
    <w:p>
      <w:pPr>
        <w:spacing w:after="0" w:line="240" w:lineRule="auto"/>
        <w:rPr>
          <w:rFonts w:ascii="宋体" w:hAnsi="宋体" w:cs="宋体" w:eastAsia="宋体"/>
          <w:sz w:val="14"/>
          <w:szCs w:val="14"/>
        </w:rPr>
        <w:sectPr>
          <w:type w:val="continuous"/>
          <w:pgSz w:w="11910" w:h="16840"/>
          <w:pgMar w:top="640" w:bottom="280" w:left="1300" w:right="840"/>
        </w:sectPr>
      </w:pPr>
    </w:p>
    <w:p>
      <w:pPr>
        <w:spacing w:before="67"/>
        <w:ind w:left="0" w:right="0" w:firstLine="0"/>
        <w:jc w:val="right"/>
        <w:rPr>
          <w:rFonts w:ascii="Times New Roman" w:hAnsi="Times New Roman" w:cs="Times New Roman" w:eastAsia="Times New Roman"/>
          <w:sz w:val="22"/>
          <w:szCs w:val="22"/>
        </w:rPr>
      </w:pPr>
      <w:r>
        <w:rPr>
          <w:rFonts w:ascii="Times New Roman" w:hAnsi="Times New Roman" w:cs="Times New Roman" w:eastAsia="Times New Roman"/>
          <w:i/>
          <w:w w:val="105"/>
          <w:sz w:val="22"/>
          <w:szCs w:val="22"/>
        </w:rPr>
        <w:t>f </w:t>
      </w:r>
      <w:r>
        <w:rPr>
          <w:rFonts w:ascii="Times New Roman" w:hAnsi="Times New Roman" w:cs="Times New Roman" w:eastAsia="Times New Roman"/>
          <w:spacing w:val="4"/>
          <w:w w:val="105"/>
          <w:sz w:val="22"/>
          <w:szCs w:val="22"/>
        </w:rPr>
        <w:t>(</w:t>
      </w:r>
      <w:r>
        <w:rPr>
          <w:rFonts w:ascii="Times New Roman" w:hAnsi="Times New Roman" w:cs="Times New Roman" w:eastAsia="Times New Roman"/>
          <w:i/>
          <w:spacing w:val="4"/>
          <w:w w:val="105"/>
          <w:sz w:val="22"/>
          <w:szCs w:val="22"/>
        </w:rPr>
        <w:t>C</w:t>
      </w:r>
      <w:r>
        <w:rPr>
          <w:rFonts w:ascii="Times New Roman" w:hAnsi="Times New Roman" w:cs="Times New Roman" w:eastAsia="Times New Roman"/>
          <w:spacing w:val="4"/>
          <w:w w:val="105"/>
          <w:sz w:val="22"/>
          <w:szCs w:val="22"/>
        </w:rPr>
        <w:t>) </w:t>
      </w:r>
      <w:r>
        <w:rPr>
          <w:rFonts w:ascii="Symbol" w:hAnsi="Symbol" w:cs="Symbol" w:eastAsia="Symbol"/>
          <w:w w:val="105"/>
          <w:sz w:val="22"/>
          <w:szCs w:val="22"/>
        </w:rPr>
        <w:t></w:t>
      </w:r>
      <w:r>
        <w:rPr>
          <w:rFonts w:ascii="Symbol" w:hAnsi="Symbol" w:cs="Symbol" w:eastAsia="Symbol"/>
          <w:spacing w:val="23"/>
          <w:w w:val="105"/>
          <w:sz w:val="22"/>
          <w:szCs w:val="22"/>
        </w:rPr>
        <w:t></w:t>
      </w:r>
      <w:r>
        <w:rPr>
          <w:rFonts w:ascii="Times New Roman" w:hAnsi="Times New Roman" w:cs="Times New Roman" w:eastAsia="Times New Roman"/>
          <w:spacing w:val="23"/>
          <w:w w:val="105"/>
          <w:sz w:val="22"/>
          <w:szCs w:val="22"/>
        </w:rPr>
      </w:r>
      <w:r>
        <w:rPr>
          <w:rFonts w:ascii="Symbol" w:hAnsi="Symbol" w:cs="Symbol" w:eastAsia="Symbol"/>
          <w:w w:val="105"/>
          <w:sz w:val="22"/>
          <w:szCs w:val="22"/>
        </w:rPr>
        <w:t></w:t>
      </w:r>
      <w:r>
        <w:rPr>
          <w:rFonts w:ascii="Times New Roman" w:hAnsi="Times New Roman" w:cs="Times New Roman" w:eastAsia="Times New Roman"/>
          <w:i/>
          <w:w w:val="105"/>
          <w:sz w:val="22"/>
          <w:szCs w:val="22"/>
        </w:rPr>
        <w:t>k</w:t>
      </w:r>
      <w:r>
        <w:rPr>
          <w:rFonts w:ascii="Times New Roman" w:hAnsi="Times New Roman" w:cs="Times New Roman" w:eastAsia="Times New Roman"/>
          <w:w w:val="105"/>
          <w:position w:val="-5"/>
          <w:sz w:val="13"/>
          <w:szCs w:val="13"/>
        </w:rPr>
        <w:t>1</w:t>
      </w:r>
      <w:r>
        <w:rPr>
          <w:rFonts w:ascii="Times New Roman" w:hAnsi="Times New Roman" w:cs="Times New Roman" w:eastAsia="Times New Roman"/>
          <w:i/>
          <w:w w:val="105"/>
          <w:sz w:val="22"/>
          <w:szCs w:val="22"/>
        </w:rPr>
        <w:t>C</w:t>
      </w:r>
      <w:r>
        <w:rPr>
          <w:rFonts w:ascii="Times New Roman" w:hAnsi="Times New Roman" w:cs="Times New Roman" w:eastAsia="Times New Roman"/>
          <w:sz w:val="22"/>
          <w:szCs w:val="22"/>
        </w:rPr>
      </w:r>
    </w:p>
    <w:p>
      <w:pPr>
        <w:pStyle w:val="BodyText"/>
        <w:spacing w:line="240" w:lineRule="auto" w:before="36"/>
        <w:ind w:left="0" w:right="192"/>
        <w:jc w:val="right"/>
      </w:pPr>
      <w:r>
        <w:rPr>
          <w:spacing w:val="-2"/>
        </w:rPr>
        <w:br w:type="column"/>
      </w:r>
      <w:r>
        <w:rPr>
          <w:spacing w:val="-2"/>
        </w:rPr>
        <w:t>（</w:t>
      </w:r>
      <w:r>
        <w:rPr>
          <w:rFonts w:ascii="Arial" w:hAnsi="Arial" w:cs="Arial" w:eastAsia="Arial"/>
          <w:spacing w:val="-2"/>
        </w:rPr>
        <w:t>E.55</w:t>
      </w:r>
      <w:r>
        <w:rPr>
          <w:spacing w:val="-2"/>
        </w:rPr>
        <w:t>）</w:t>
      </w:r>
    </w:p>
    <w:p>
      <w:pPr>
        <w:spacing w:after="0" w:line="240" w:lineRule="auto"/>
        <w:jc w:val="right"/>
        <w:sectPr>
          <w:type w:val="continuous"/>
          <w:pgSz w:w="11910" w:h="16840"/>
          <w:pgMar w:top="640" w:bottom="280" w:left="1300" w:right="840"/>
          <w:cols w:num="2" w:equalWidth="0">
            <w:col w:w="5345" w:space="40"/>
            <w:col w:w="4385"/>
          </w:cols>
        </w:sectPr>
      </w:pPr>
    </w:p>
    <w:p>
      <w:pPr>
        <w:spacing w:line="240" w:lineRule="auto" w:before="10"/>
        <w:rPr>
          <w:rFonts w:ascii="宋体" w:hAnsi="宋体" w:cs="宋体" w:eastAsia="宋体"/>
          <w:sz w:val="22"/>
          <w:szCs w:val="22"/>
        </w:rPr>
      </w:pPr>
    </w:p>
    <w:p>
      <w:pPr>
        <w:spacing w:after="0" w:line="240" w:lineRule="auto"/>
        <w:rPr>
          <w:rFonts w:ascii="宋体" w:hAnsi="宋体" w:cs="宋体" w:eastAsia="宋体"/>
          <w:sz w:val="22"/>
          <w:szCs w:val="22"/>
        </w:rPr>
        <w:sectPr>
          <w:type w:val="continuous"/>
          <w:pgSz w:w="11910" w:h="16840"/>
          <w:pgMar w:top="640" w:bottom="280" w:left="1300" w:right="840"/>
        </w:sectPr>
      </w:pPr>
    </w:p>
    <w:p>
      <w:pPr>
        <w:pStyle w:val="BodyText"/>
        <w:spacing w:line="240" w:lineRule="auto" w:before="64"/>
        <w:ind w:left="778" w:right="0" w:hanging="660"/>
        <w:jc w:val="left"/>
      </w:pPr>
      <w:r>
        <w:rPr>
          <w:position w:val="2"/>
        </w:rPr>
        <w:t>式中：</w:t>
      </w:r>
      <w:r>
        <w:rPr>
          <w:spacing w:val="-97"/>
          <w:position w:val="2"/>
        </w:rPr>
        <w:t> </w:t>
      </w:r>
      <w:r>
        <w:rPr>
          <w:rFonts w:ascii="Times New Roman" w:hAnsi="Times New Roman" w:cs="Times New Roman" w:eastAsia="Times New Roman"/>
          <w:i/>
          <w:position w:val="2"/>
          <w:sz w:val="26"/>
          <w:szCs w:val="26"/>
        </w:rPr>
        <w:t>C</w:t>
      </w:r>
      <w:r>
        <w:rPr>
          <w:rFonts w:ascii="Times New Roman" w:hAnsi="Times New Roman" w:cs="Times New Roman" w:eastAsia="Times New Roman"/>
          <w:i/>
          <w:spacing w:val="-51"/>
          <w:position w:val="2"/>
          <w:sz w:val="26"/>
          <w:szCs w:val="26"/>
        </w:rPr>
        <w:t> </w:t>
      </w:r>
      <w:r>
        <w:rPr>
          <w:rFonts w:ascii="Times New Roman" w:hAnsi="Times New Roman" w:cs="Times New Roman" w:eastAsia="Times New Roman"/>
          <w:position w:val="2"/>
        </w:rPr>
        <w:t>——</w:t>
      </w:r>
      <w:r>
        <w:rPr>
          <w:rFonts w:ascii="Times New Roman" w:hAnsi="Times New Roman" w:cs="Times New Roman" w:eastAsia="Times New Roman"/>
          <w:position w:val="2"/>
        </w:rPr>
        <w:t>BOD</w:t>
      </w:r>
      <w:r>
        <w:rPr>
          <w:rFonts w:ascii="Times New Roman" w:hAnsi="Times New Roman" w:cs="Times New Roman" w:eastAsia="Times New Roman"/>
          <w:sz w:val="14"/>
          <w:szCs w:val="14"/>
        </w:rPr>
        <w:t>5</w:t>
      </w:r>
      <w:r>
        <w:rPr>
          <w:rFonts w:ascii="Times New Roman" w:hAnsi="Times New Roman" w:cs="Times New Roman" w:eastAsia="Times New Roman"/>
          <w:spacing w:val="-20"/>
          <w:sz w:val="14"/>
          <w:szCs w:val="14"/>
        </w:rPr>
        <w:t> </w:t>
      </w:r>
      <w:r>
        <w:rPr>
          <w:position w:val="2"/>
        </w:rPr>
        <w:t>浓度，</w:t>
      </w:r>
      <w:r>
        <w:rPr>
          <w:rFonts w:ascii="Times New Roman" w:hAnsi="Times New Roman" w:cs="Times New Roman" w:eastAsia="Times New Roman"/>
          <w:position w:val="2"/>
        </w:rPr>
        <w:t>mg/L</w:t>
      </w:r>
      <w:r>
        <w:rPr>
          <w:position w:val="2"/>
        </w:rPr>
        <w:t>；</w:t>
      </w:r>
      <w:r>
        <w:rPr/>
      </w:r>
    </w:p>
    <w:p>
      <w:pPr>
        <w:pStyle w:val="BodyText"/>
        <w:spacing w:line="240" w:lineRule="auto" w:before="195"/>
        <w:ind w:left="778" w:right="0"/>
        <w:jc w:val="left"/>
        <w:rPr>
          <w:rFonts w:ascii="宋体" w:hAnsi="宋体" w:cs="宋体" w:eastAsia="宋体"/>
        </w:rPr>
      </w:pPr>
      <w:r>
        <w:rPr>
          <w:rFonts w:ascii="Times New Roman" w:hAnsi="Times New Roman" w:cs="Times New Roman" w:eastAsia="Times New Roman"/>
          <w:i/>
          <w:spacing w:val="-2"/>
          <w:sz w:val="22"/>
          <w:szCs w:val="22"/>
        </w:rPr>
        <w:t>k</w:t>
      </w:r>
      <w:r>
        <w:rPr>
          <w:rFonts w:ascii="Times New Roman" w:hAnsi="Times New Roman" w:cs="Times New Roman" w:eastAsia="Times New Roman"/>
          <w:spacing w:val="-2"/>
          <w:position w:val="-5"/>
          <w:sz w:val="13"/>
          <w:szCs w:val="13"/>
        </w:rPr>
        <w:t>1</w:t>
      </w:r>
      <w:r>
        <w:rPr>
          <w:rFonts w:ascii="Times New Roman" w:hAnsi="Times New Roman" w:cs="Times New Roman" w:eastAsia="Times New Roman"/>
          <w:spacing w:val="-21"/>
          <w:position w:val="-5"/>
          <w:sz w:val="13"/>
          <w:szCs w:val="13"/>
        </w:rPr>
        <w:t> </w:t>
      </w:r>
      <w:r>
        <w:rPr>
          <w:rFonts w:ascii="Times New Roman" w:hAnsi="Times New Roman" w:cs="Times New Roman" w:eastAsia="Times New Roman"/>
          <w:spacing w:val="-2"/>
          <w:position w:val="1"/>
        </w:rPr>
        <w:t>——</w:t>
      </w:r>
      <w:r>
        <w:rPr>
          <w:spacing w:val="-2"/>
          <w:position w:val="1"/>
        </w:rPr>
        <w:t>耗氧系数，</w:t>
      </w:r>
      <w:r>
        <w:rPr>
          <w:rFonts w:ascii="Times New Roman" w:hAnsi="Times New Roman" w:cs="Times New Roman" w:eastAsia="Times New Roman"/>
          <w:spacing w:val="-2"/>
          <w:position w:val="1"/>
        </w:rPr>
        <w:t>1/s</w:t>
      </w:r>
      <w:r>
        <w:rPr>
          <w:spacing w:val="-2"/>
          <w:position w:val="1"/>
        </w:rPr>
        <w:t>。</w:t>
      </w:r>
      <w:r>
        <w:rPr>
          <w:rFonts w:ascii="宋体" w:hAnsi="宋体" w:cs="宋体" w:eastAsia="宋体"/>
          <w:position w:val="1"/>
        </w:rPr>
        <w:t> </w:t>
      </w:r>
      <w:r>
        <w:rPr>
          <w:rFonts w:ascii="宋体" w:hAnsi="宋体" w:cs="宋体" w:eastAsia="宋体"/>
        </w:rPr>
      </w:r>
    </w:p>
    <w:p>
      <w:pPr>
        <w:pStyle w:val="BodyText"/>
        <w:spacing w:line="240" w:lineRule="auto" w:before="12"/>
        <w:ind w:right="0"/>
        <w:jc w:val="left"/>
      </w:pPr>
      <w:r>
        <w:rPr>
          <w:rFonts w:ascii="黑体" w:hAnsi="黑体" w:cs="黑体" w:eastAsia="黑体"/>
        </w:rPr>
        <w:t>E.9.4</w:t>
      </w:r>
      <w:r>
        <w:rPr>
          <w:rFonts w:ascii="黑体" w:hAnsi="黑体" w:cs="黑体" w:eastAsia="黑体"/>
          <w:spacing w:val="1"/>
        </w:rPr>
        <w:t> </w:t>
      </w:r>
      <w:r>
        <w:rPr/>
        <w:t>溶解氧（</w:t>
      </w:r>
      <w:r>
        <w:rPr>
          <w:rFonts w:ascii="Times New Roman" w:hAnsi="Times New Roman" w:cs="Times New Roman" w:eastAsia="Times New Roman"/>
        </w:rPr>
        <w:t>DO</w:t>
      </w:r>
      <w:r>
        <w:rPr/>
        <w:t>）</w:t>
      </w:r>
    </w:p>
    <w:p>
      <w:pPr>
        <w:spacing w:line="240" w:lineRule="auto" w:before="0"/>
        <w:rPr>
          <w:rFonts w:ascii="宋体" w:hAnsi="宋体" w:cs="宋体" w:eastAsia="宋体"/>
          <w:sz w:val="28"/>
          <w:szCs w:val="28"/>
        </w:rPr>
      </w:pPr>
      <w:r>
        <w:rPr/>
        <w:br w:type="column"/>
      </w:r>
      <w:r>
        <w:rPr>
          <w:rFonts w:ascii="宋体"/>
          <w:sz w:val="28"/>
        </w:rPr>
      </w:r>
    </w:p>
    <w:p>
      <w:pPr>
        <w:spacing w:line="240" w:lineRule="auto" w:before="0"/>
        <w:rPr>
          <w:rFonts w:ascii="宋体" w:hAnsi="宋体" w:cs="宋体" w:eastAsia="宋体"/>
          <w:sz w:val="28"/>
          <w:szCs w:val="28"/>
        </w:rPr>
      </w:pPr>
    </w:p>
    <w:p>
      <w:pPr>
        <w:spacing w:line="240" w:lineRule="auto" w:before="0"/>
        <w:rPr>
          <w:rFonts w:ascii="宋体" w:hAnsi="宋体" w:cs="宋体" w:eastAsia="宋体"/>
          <w:sz w:val="28"/>
          <w:szCs w:val="28"/>
        </w:rPr>
      </w:pPr>
    </w:p>
    <w:p>
      <w:pPr>
        <w:spacing w:line="240" w:lineRule="auto" w:before="7"/>
        <w:rPr>
          <w:rFonts w:ascii="宋体" w:hAnsi="宋体" w:cs="宋体" w:eastAsia="宋体"/>
          <w:sz w:val="41"/>
          <w:szCs w:val="41"/>
        </w:rPr>
      </w:pPr>
    </w:p>
    <w:p>
      <w:pPr>
        <w:spacing w:before="0"/>
        <w:ind w:left="30" w:right="0" w:firstLine="0"/>
        <w:jc w:val="left"/>
        <w:rPr>
          <w:rFonts w:ascii="Times New Roman" w:hAnsi="Times New Roman" w:cs="Times New Roman" w:eastAsia="Times New Roman"/>
          <w:sz w:val="13"/>
          <w:szCs w:val="13"/>
        </w:rPr>
      </w:pPr>
      <w:r>
        <w:rPr>
          <w:rFonts w:ascii="Times New Roman" w:hAnsi="Times New Roman" w:cs="Times New Roman" w:eastAsia="Times New Roman"/>
          <w:i/>
          <w:w w:val="105"/>
          <w:sz w:val="23"/>
          <w:szCs w:val="23"/>
        </w:rPr>
        <w:t>f </w:t>
      </w:r>
      <w:r>
        <w:rPr>
          <w:rFonts w:ascii="Times New Roman" w:hAnsi="Times New Roman" w:cs="Times New Roman" w:eastAsia="Times New Roman"/>
          <w:spacing w:val="3"/>
          <w:w w:val="105"/>
          <w:sz w:val="23"/>
          <w:szCs w:val="23"/>
        </w:rPr>
        <w:t>(</w:t>
      </w:r>
      <w:r>
        <w:rPr>
          <w:rFonts w:ascii="Times New Roman" w:hAnsi="Times New Roman" w:cs="Times New Roman" w:eastAsia="Times New Roman"/>
          <w:i/>
          <w:spacing w:val="3"/>
          <w:w w:val="105"/>
          <w:sz w:val="23"/>
          <w:szCs w:val="23"/>
        </w:rPr>
        <w:t>C</w:t>
      </w:r>
      <w:r>
        <w:rPr>
          <w:rFonts w:ascii="Times New Roman" w:hAnsi="Times New Roman" w:cs="Times New Roman" w:eastAsia="Times New Roman"/>
          <w:spacing w:val="3"/>
          <w:w w:val="105"/>
          <w:sz w:val="23"/>
          <w:szCs w:val="23"/>
        </w:rPr>
        <w:t>) </w:t>
      </w:r>
      <w:r>
        <w:rPr>
          <w:rFonts w:ascii="Symbol" w:hAnsi="Symbol" w:cs="Symbol" w:eastAsia="Symbol"/>
          <w:w w:val="105"/>
          <w:sz w:val="23"/>
          <w:szCs w:val="23"/>
        </w:rPr>
        <w:t></w:t>
      </w:r>
      <w:r>
        <w:rPr>
          <w:rFonts w:ascii="Symbol" w:hAnsi="Symbol" w:cs="Symbol" w:eastAsia="Symbol"/>
          <w:spacing w:val="10"/>
          <w:w w:val="105"/>
          <w:sz w:val="23"/>
          <w:szCs w:val="23"/>
        </w:rPr>
        <w:t></w:t>
      </w:r>
      <w:r>
        <w:rPr>
          <w:rFonts w:ascii="Times New Roman" w:hAnsi="Times New Roman" w:cs="Times New Roman" w:eastAsia="Times New Roman"/>
          <w:spacing w:val="10"/>
          <w:w w:val="105"/>
          <w:sz w:val="23"/>
          <w:szCs w:val="23"/>
        </w:rPr>
      </w:r>
      <w:r>
        <w:rPr>
          <w:rFonts w:ascii="Symbol" w:hAnsi="Symbol" w:cs="Symbol" w:eastAsia="Symbol"/>
          <w:spacing w:val="-4"/>
          <w:w w:val="105"/>
          <w:sz w:val="23"/>
          <w:szCs w:val="23"/>
        </w:rPr>
        <w:t></w:t>
      </w:r>
      <w:r>
        <w:rPr>
          <w:rFonts w:ascii="Times New Roman" w:hAnsi="Times New Roman" w:cs="Times New Roman" w:eastAsia="Times New Roman"/>
          <w:i/>
          <w:spacing w:val="-4"/>
          <w:w w:val="105"/>
          <w:sz w:val="23"/>
          <w:szCs w:val="23"/>
        </w:rPr>
        <w:t>k</w:t>
      </w:r>
      <w:r>
        <w:rPr>
          <w:rFonts w:ascii="Times New Roman" w:hAnsi="Times New Roman" w:cs="Times New Roman" w:eastAsia="Times New Roman"/>
          <w:spacing w:val="-4"/>
          <w:w w:val="105"/>
          <w:position w:val="-5"/>
          <w:sz w:val="13"/>
          <w:szCs w:val="13"/>
        </w:rPr>
        <w:t>1</w:t>
      </w:r>
      <w:r>
        <w:rPr>
          <w:rFonts w:ascii="Times New Roman" w:hAnsi="Times New Roman" w:cs="Times New Roman" w:eastAsia="Times New Roman"/>
          <w:i/>
          <w:spacing w:val="-4"/>
          <w:w w:val="105"/>
          <w:sz w:val="23"/>
          <w:szCs w:val="23"/>
        </w:rPr>
        <w:t>C</w:t>
      </w:r>
      <w:r>
        <w:rPr>
          <w:rFonts w:ascii="Times New Roman" w:hAnsi="Times New Roman" w:cs="Times New Roman" w:eastAsia="Times New Roman"/>
          <w:spacing w:val="-4"/>
          <w:w w:val="105"/>
          <w:position w:val="-5"/>
          <w:sz w:val="13"/>
          <w:szCs w:val="13"/>
        </w:rPr>
        <w:t>b</w:t>
      </w:r>
      <w:r>
        <w:rPr>
          <w:rFonts w:ascii="Times New Roman" w:hAnsi="Times New Roman" w:cs="Times New Roman" w:eastAsia="Times New Roman"/>
          <w:spacing w:val="-4"/>
          <w:sz w:val="13"/>
          <w:szCs w:val="13"/>
        </w:rPr>
      </w:r>
    </w:p>
    <w:p>
      <w:pPr>
        <w:spacing w:line="240" w:lineRule="auto" w:before="0"/>
        <w:rPr>
          <w:rFonts w:ascii="Times New Roman" w:hAnsi="Times New Roman" w:cs="Times New Roman" w:eastAsia="Times New Roman"/>
          <w:sz w:val="28"/>
          <w:szCs w:val="28"/>
        </w:rPr>
      </w:pPr>
      <w:r>
        <w:rPr/>
        <w:br w:type="column"/>
      </w:r>
      <w:r>
        <w:rPr>
          <w:rFonts w:ascii="Times New Roman"/>
          <w:sz w:val="28"/>
        </w:rPr>
      </w:r>
    </w:p>
    <w:p>
      <w:pPr>
        <w:spacing w:line="240" w:lineRule="auto" w:before="0"/>
        <w:rPr>
          <w:rFonts w:ascii="Times New Roman" w:hAnsi="Times New Roman" w:cs="Times New Roman" w:eastAsia="Times New Roman"/>
          <w:sz w:val="28"/>
          <w:szCs w:val="28"/>
        </w:rPr>
      </w:pPr>
    </w:p>
    <w:p>
      <w:pPr>
        <w:spacing w:line="240" w:lineRule="auto" w:before="0"/>
        <w:rPr>
          <w:rFonts w:ascii="Times New Roman" w:hAnsi="Times New Roman" w:cs="Times New Roman" w:eastAsia="Times New Roman"/>
          <w:sz w:val="28"/>
          <w:szCs w:val="28"/>
        </w:rPr>
      </w:pPr>
    </w:p>
    <w:p>
      <w:pPr>
        <w:spacing w:line="240" w:lineRule="auto" w:before="0"/>
        <w:rPr>
          <w:rFonts w:ascii="Times New Roman" w:hAnsi="Times New Roman" w:cs="Times New Roman" w:eastAsia="Times New Roman"/>
          <w:sz w:val="28"/>
          <w:szCs w:val="28"/>
        </w:rPr>
      </w:pPr>
    </w:p>
    <w:p>
      <w:pPr>
        <w:spacing w:line="240" w:lineRule="auto" w:before="10"/>
        <w:rPr>
          <w:rFonts w:ascii="Times New Roman" w:hAnsi="Times New Roman" w:cs="Times New Roman" w:eastAsia="Times New Roman"/>
          <w:sz w:val="30"/>
          <w:szCs w:val="30"/>
        </w:rPr>
      </w:pPr>
    </w:p>
    <w:p>
      <w:pPr>
        <w:pStyle w:val="ListParagraph"/>
        <w:numPr>
          <w:ilvl w:val="0"/>
          <w:numId w:val="1"/>
        </w:numPr>
        <w:tabs>
          <w:tab w:pos="217" w:val="left" w:leader="none"/>
        </w:tabs>
        <w:spacing w:line="240" w:lineRule="auto" w:before="0" w:after="0"/>
        <w:ind w:left="216" w:right="0" w:hanging="185"/>
        <w:jc w:val="left"/>
        <w:rPr>
          <w:rFonts w:ascii="Times New Roman" w:hAnsi="Times New Roman" w:cs="Times New Roman" w:eastAsia="Times New Roman"/>
          <w:sz w:val="23"/>
          <w:szCs w:val="23"/>
        </w:rPr>
      </w:pPr>
      <w:r>
        <w:rPr>
          <w:rFonts w:ascii="Times New Roman"/>
          <w:i/>
          <w:w w:val="110"/>
          <w:sz w:val="23"/>
        </w:rPr>
        <w:t>k</w:t>
      </w:r>
      <w:r>
        <w:rPr>
          <w:rFonts w:ascii="Times New Roman"/>
          <w:w w:val="110"/>
          <w:position w:val="-5"/>
          <w:sz w:val="13"/>
        </w:rPr>
        <w:t>2</w:t>
      </w:r>
      <w:r>
        <w:rPr>
          <w:rFonts w:ascii="Times New Roman"/>
          <w:sz w:val="13"/>
        </w:rPr>
      </w:r>
    </w:p>
    <w:p>
      <w:pPr>
        <w:spacing w:line="240" w:lineRule="auto" w:before="0"/>
        <w:rPr>
          <w:rFonts w:ascii="Times New Roman" w:hAnsi="Times New Roman" w:cs="Times New Roman" w:eastAsia="Times New Roman"/>
          <w:sz w:val="26"/>
          <w:szCs w:val="26"/>
        </w:rPr>
      </w:pPr>
      <w:r>
        <w:rPr/>
        <w:br w:type="column"/>
      </w:r>
      <w:r>
        <w:rPr>
          <w:rFonts w:ascii="Times New Roman"/>
          <w:sz w:val="26"/>
        </w:rPr>
      </w:r>
    </w:p>
    <w:p>
      <w:pPr>
        <w:spacing w:line="240" w:lineRule="auto" w:before="0"/>
        <w:rPr>
          <w:rFonts w:ascii="Times New Roman" w:hAnsi="Times New Roman" w:cs="Times New Roman" w:eastAsia="Times New Roman"/>
          <w:sz w:val="26"/>
          <w:szCs w:val="26"/>
        </w:rPr>
      </w:pPr>
    </w:p>
    <w:p>
      <w:pPr>
        <w:spacing w:line="240" w:lineRule="auto" w:before="0"/>
        <w:rPr>
          <w:rFonts w:ascii="Times New Roman" w:hAnsi="Times New Roman" w:cs="Times New Roman" w:eastAsia="Times New Roman"/>
          <w:sz w:val="26"/>
          <w:szCs w:val="26"/>
        </w:rPr>
      </w:pPr>
    </w:p>
    <w:p>
      <w:pPr>
        <w:spacing w:line="240" w:lineRule="auto" w:before="0"/>
        <w:rPr>
          <w:rFonts w:ascii="Times New Roman" w:hAnsi="Times New Roman" w:cs="Times New Roman" w:eastAsia="Times New Roman"/>
          <w:sz w:val="26"/>
          <w:szCs w:val="26"/>
        </w:rPr>
      </w:pPr>
    </w:p>
    <w:p>
      <w:pPr>
        <w:spacing w:line="240" w:lineRule="auto" w:before="0"/>
        <w:rPr>
          <w:rFonts w:ascii="Times New Roman" w:hAnsi="Times New Roman" w:cs="Times New Roman" w:eastAsia="Times New Roman"/>
          <w:sz w:val="26"/>
          <w:szCs w:val="26"/>
        </w:rPr>
      </w:pPr>
    </w:p>
    <w:p>
      <w:pPr>
        <w:spacing w:before="164"/>
        <w:ind w:left="-17" w:right="0" w:firstLine="0"/>
        <w:jc w:val="left"/>
        <w:rPr>
          <w:rFonts w:ascii="Times New Roman" w:hAnsi="Times New Roman" w:cs="Times New Roman" w:eastAsia="Times New Roman"/>
          <w:sz w:val="13"/>
          <w:szCs w:val="13"/>
        </w:rPr>
      </w:pPr>
      <w:r>
        <w:rPr>
          <w:rFonts w:ascii="Times New Roman"/>
          <w:spacing w:val="-3"/>
          <w:w w:val="105"/>
          <w:sz w:val="23"/>
        </w:rPr>
        <w:t>(</w:t>
      </w:r>
      <w:r>
        <w:rPr>
          <w:rFonts w:ascii="Times New Roman"/>
          <w:i/>
          <w:spacing w:val="-3"/>
          <w:w w:val="105"/>
          <w:sz w:val="23"/>
        </w:rPr>
        <w:t>C</w:t>
      </w:r>
      <w:r>
        <w:rPr>
          <w:rFonts w:ascii="Times New Roman"/>
          <w:spacing w:val="-3"/>
          <w:w w:val="105"/>
          <w:position w:val="-5"/>
          <w:sz w:val="13"/>
        </w:rPr>
        <w:t>s</w:t>
      </w:r>
      <w:r>
        <w:rPr>
          <w:rFonts w:ascii="Times New Roman"/>
          <w:spacing w:val="-3"/>
          <w:sz w:val="13"/>
        </w:rPr>
      </w:r>
    </w:p>
    <w:p>
      <w:pPr>
        <w:spacing w:line="240" w:lineRule="auto" w:before="0"/>
        <w:rPr>
          <w:rFonts w:ascii="Times New Roman" w:hAnsi="Times New Roman" w:cs="Times New Roman" w:eastAsia="Times New Roman"/>
          <w:sz w:val="38"/>
          <w:szCs w:val="38"/>
        </w:rPr>
      </w:pPr>
      <w:r>
        <w:rPr/>
        <w:br w:type="column"/>
      </w:r>
      <w:r>
        <w:rPr>
          <w:rFonts w:ascii="Times New Roman"/>
          <w:sz w:val="38"/>
        </w:rPr>
      </w:r>
    </w:p>
    <w:p>
      <w:pPr>
        <w:spacing w:line="240" w:lineRule="auto" w:before="0"/>
        <w:rPr>
          <w:rFonts w:ascii="Times New Roman" w:hAnsi="Times New Roman" w:cs="Times New Roman" w:eastAsia="Times New Roman"/>
          <w:sz w:val="38"/>
          <w:szCs w:val="38"/>
        </w:rPr>
      </w:pPr>
    </w:p>
    <w:p>
      <w:pPr>
        <w:spacing w:line="240" w:lineRule="auto" w:before="1"/>
        <w:rPr>
          <w:rFonts w:ascii="Times New Roman" w:hAnsi="Times New Roman" w:cs="Times New Roman" w:eastAsia="Times New Roman"/>
          <w:sz w:val="56"/>
          <w:szCs w:val="56"/>
        </w:rPr>
      </w:pPr>
    </w:p>
    <w:p>
      <w:pPr>
        <w:pStyle w:val="ListParagraph"/>
        <w:numPr>
          <w:ilvl w:val="0"/>
          <w:numId w:val="2"/>
        </w:numPr>
        <w:tabs>
          <w:tab w:pos="205" w:val="left" w:leader="none"/>
        </w:tabs>
        <w:spacing w:line="363" w:lineRule="exact" w:before="0" w:after="0"/>
        <w:ind w:left="204" w:right="0" w:hanging="173"/>
        <w:jc w:val="right"/>
        <w:rPr>
          <w:rFonts w:ascii="Times New Roman" w:hAnsi="Times New Roman" w:cs="Times New Roman" w:eastAsia="Times New Roman"/>
          <w:sz w:val="23"/>
          <w:szCs w:val="23"/>
        </w:rPr>
      </w:pPr>
      <w:r>
        <w:rPr/>
        <w:pict>
          <v:group style="position:absolute;margin-left:365.169312pt;margin-top:14.829723pt;width:12.7pt;height:.1pt;mso-position-horizontal-relative:page;mso-position-vertical-relative:paragraph;z-index:-158176" coordorigin="7303,297" coordsize="254,2">
            <v:shape style="position:absolute;left:7303;top:297;width:254;height:2" coordorigin="7303,297" coordsize="254,0" path="m7303,297l7557,297e" filled="false" stroked="true" strokeweight=".480042pt" strokecolor="#000000">
              <v:path arrowok="t"/>
            </v:shape>
            <w10:wrap type="none"/>
          </v:group>
        </w:pict>
      </w:r>
      <w:r>
        <w:rPr>
          <w:rFonts w:ascii="Times New Roman" w:hAnsi="Times New Roman" w:cs="Times New Roman" w:eastAsia="Times New Roman"/>
          <w:i/>
          <w:spacing w:val="6"/>
          <w:w w:val="105"/>
          <w:sz w:val="23"/>
          <w:szCs w:val="23"/>
        </w:rPr>
        <w:t>C</w:t>
      </w:r>
      <w:r>
        <w:rPr>
          <w:rFonts w:ascii="Times New Roman" w:hAnsi="Times New Roman" w:cs="Times New Roman" w:eastAsia="Times New Roman"/>
          <w:spacing w:val="6"/>
          <w:w w:val="105"/>
          <w:sz w:val="23"/>
          <w:szCs w:val="23"/>
        </w:rPr>
        <w:t>) </w:t>
      </w:r>
      <w:r>
        <w:rPr>
          <w:rFonts w:ascii="Symbol" w:hAnsi="Symbol" w:cs="Symbol" w:eastAsia="Symbol"/>
          <w:w w:val="105"/>
          <w:sz w:val="23"/>
          <w:szCs w:val="23"/>
        </w:rPr>
        <w:t></w:t>
      </w:r>
      <w:r>
        <w:rPr>
          <w:rFonts w:ascii="Symbol" w:hAnsi="Symbol" w:cs="Symbol" w:eastAsia="Symbol"/>
          <w:spacing w:val="6"/>
          <w:w w:val="105"/>
          <w:sz w:val="23"/>
          <w:szCs w:val="23"/>
        </w:rPr>
        <w:t></w:t>
      </w:r>
      <w:r>
        <w:rPr>
          <w:rFonts w:ascii="Times New Roman" w:hAnsi="Times New Roman" w:cs="Times New Roman" w:eastAsia="Times New Roman"/>
          <w:spacing w:val="6"/>
          <w:w w:val="105"/>
          <w:sz w:val="23"/>
          <w:szCs w:val="23"/>
        </w:rPr>
      </w:r>
      <w:r>
        <w:rPr>
          <w:rFonts w:ascii="Times New Roman" w:hAnsi="Times New Roman" w:cs="Times New Roman" w:eastAsia="Times New Roman"/>
          <w:i/>
          <w:w w:val="105"/>
          <w:position w:val="14"/>
          <w:sz w:val="23"/>
          <w:szCs w:val="23"/>
        </w:rPr>
        <w:t>S</w:t>
      </w:r>
      <w:r>
        <w:rPr>
          <w:rFonts w:ascii="Times New Roman" w:hAnsi="Times New Roman" w:cs="Times New Roman" w:eastAsia="Times New Roman"/>
          <w:w w:val="105"/>
          <w:position w:val="9"/>
          <w:sz w:val="13"/>
          <w:szCs w:val="13"/>
        </w:rPr>
        <w:t>o</w:t>
      </w:r>
      <w:r>
        <w:rPr>
          <w:rFonts w:ascii="Times New Roman" w:hAnsi="Times New Roman" w:cs="Times New Roman" w:eastAsia="Times New Roman"/>
          <w:sz w:val="13"/>
          <w:szCs w:val="13"/>
        </w:rPr>
      </w:r>
    </w:p>
    <w:p>
      <w:pPr>
        <w:pStyle w:val="Heading5"/>
        <w:spacing w:line="222" w:lineRule="exact"/>
        <w:ind w:right="26"/>
        <w:jc w:val="right"/>
        <w:rPr>
          <w:i w:val="0"/>
        </w:rPr>
      </w:pPr>
      <w:r>
        <w:rPr>
          <w:i/>
          <w:w w:val="106"/>
        </w:rPr>
        <w:t>h</w:t>
      </w:r>
      <w:r>
        <w:rPr>
          <w:i w:val="0"/>
        </w:rPr>
      </w:r>
    </w:p>
    <w:p>
      <w:pPr>
        <w:spacing w:line="240" w:lineRule="auto" w:before="0"/>
        <w:rPr>
          <w:rFonts w:ascii="Times New Roman" w:hAnsi="Times New Roman" w:cs="Times New Roman" w:eastAsia="Times New Roman"/>
          <w:i/>
          <w:sz w:val="22"/>
          <w:szCs w:val="22"/>
        </w:rPr>
      </w:pPr>
      <w:r>
        <w:rPr/>
        <w:br w:type="column"/>
      </w:r>
      <w:r>
        <w:rPr>
          <w:rFonts w:ascii="Times New Roman"/>
          <w:i/>
          <w:sz w:val="22"/>
        </w:rPr>
      </w:r>
    </w:p>
    <w:p>
      <w:pPr>
        <w:spacing w:line="240" w:lineRule="auto" w:before="0"/>
        <w:rPr>
          <w:rFonts w:ascii="Times New Roman" w:hAnsi="Times New Roman" w:cs="Times New Roman" w:eastAsia="Times New Roman"/>
          <w:i/>
          <w:sz w:val="22"/>
          <w:szCs w:val="22"/>
        </w:rPr>
      </w:pPr>
    </w:p>
    <w:p>
      <w:pPr>
        <w:spacing w:line="240" w:lineRule="auto" w:before="0"/>
        <w:rPr>
          <w:rFonts w:ascii="Times New Roman" w:hAnsi="Times New Roman" w:cs="Times New Roman" w:eastAsia="Times New Roman"/>
          <w:i/>
          <w:sz w:val="22"/>
          <w:szCs w:val="22"/>
        </w:rPr>
      </w:pPr>
    </w:p>
    <w:p>
      <w:pPr>
        <w:spacing w:line="240" w:lineRule="auto" w:before="0"/>
        <w:rPr>
          <w:rFonts w:ascii="Times New Roman" w:hAnsi="Times New Roman" w:cs="Times New Roman" w:eastAsia="Times New Roman"/>
          <w:i/>
          <w:sz w:val="22"/>
          <w:szCs w:val="22"/>
        </w:rPr>
      </w:pPr>
    </w:p>
    <w:p>
      <w:pPr>
        <w:spacing w:line="240" w:lineRule="auto" w:before="0"/>
        <w:rPr>
          <w:rFonts w:ascii="Times New Roman" w:hAnsi="Times New Roman" w:cs="Times New Roman" w:eastAsia="Times New Roman"/>
          <w:i/>
          <w:sz w:val="22"/>
          <w:szCs w:val="22"/>
        </w:rPr>
      </w:pPr>
    </w:p>
    <w:p>
      <w:pPr>
        <w:spacing w:line="240" w:lineRule="auto" w:before="11"/>
        <w:rPr>
          <w:rFonts w:ascii="Times New Roman" w:hAnsi="Times New Roman" w:cs="Times New Roman" w:eastAsia="Times New Roman"/>
          <w:i/>
          <w:sz w:val="30"/>
          <w:szCs w:val="30"/>
        </w:rPr>
      </w:pPr>
    </w:p>
    <w:p>
      <w:pPr>
        <w:pStyle w:val="BodyText"/>
        <w:spacing w:line="240" w:lineRule="auto"/>
        <w:ind w:right="0"/>
        <w:jc w:val="left"/>
      </w:pPr>
      <w:r>
        <w:rPr/>
        <w:t>（</w:t>
      </w:r>
      <w:r>
        <w:rPr>
          <w:rFonts w:ascii="Arial" w:hAnsi="Arial" w:cs="Arial" w:eastAsia="Arial"/>
        </w:rPr>
        <w:t>E.56</w:t>
      </w:r>
      <w:r>
        <w:rPr/>
        <w:t>）</w:t>
      </w:r>
    </w:p>
    <w:p>
      <w:pPr>
        <w:spacing w:after="0" w:line="240" w:lineRule="auto"/>
        <w:jc w:val="left"/>
        <w:sectPr>
          <w:type w:val="continuous"/>
          <w:pgSz w:w="11910" w:h="16840"/>
          <w:pgMar w:top="640" w:bottom="280" w:left="1300" w:right="840"/>
          <w:cols w:num="6" w:equalWidth="0">
            <w:col w:w="3194" w:space="40"/>
            <w:col w:w="1276" w:space="40"/>
            <w:col w:w="402" w:space="40"/>
            <w:col w:w="278" w:space="40"/>
            <w:col w:w="915" w:space="2378"/>
            <w:col w:w="1167"/>
          </w:cols>
        </w:sectPr>
      </w:pPr>
    </w:p>
    <w:p>
      <w:pPr>
        <w:spacing w:line="240" w:lineRule="auto" w:before="0"/>
        <w:rPr>
          <w:rFonts w:ascii="宋体" w:hAnsi="宋体" w:cs="宋体" w:eastAsia="宋体"/>
          <w:sz w:val="25"/>
          <w:szCs w:val="25"/>
        </w:rPr>
      </w:pPr>
    </w:p>
    <w:p>
      <w:pPr>
        <w:pStyle w:val="BodyText"/>
        <w:spacing w:line="240" w:lineRule="auto" w:before="66"/>
        <w:ind w:right="0"/>
        <w:jc w:val="left"/>
      </w:pPr>
      <w:r>
        <w:rPr/>
        <w:t>式中：</w:t>
      </w:r>
      <w:r>
        <w:rPr>
          <w:spacing w:val="-96"/>
        </w:rPr>
        <w:t> </w:t>
      </w:r>
      <w:r>
        <w:rPr>
          <w:rFonts w:ascii="Times New Roman" w:hAnsi="Times New Roman" w:cs="Times New Roman" w:eastAsia="Times New Roman"/>
          <w:i/>
          <w:sz w:val="26"/>
          <w:szCs w:val="26"/>
        </w:rPr>
        <w:t>C</w:t>
      </w:r>
      <w:r>
        <w:rPr>
          <w:rFonts w:ascii="Times New Roman" w:hAnsi="Times New Roman" w:cs="Times New Roman" w:eastAsia="Times New Roman"/>
          <w:i/>
          <w:spacing w:val="-49"/>
          <w:sz w:val="26"/>
          <w:szCs w:val="26"/>
        </w:rPr>
        <w:t> </w:t>
      </w:r>
      <w:r>
        <w:rPr>
          <w:rFonts w:ascii="Times New Roman" w:hAnsi="Times New Roman" w:cs="Times New Roman" w:eastAsia="Times New Roman"/>
        </w:rPr>
        <w:t>——</w:t>
      </w:r>
      <w:r>
        <w:rPr>
          <w:rFonts w:ascii="Times New Roman" w:hAnsi="Times New Roman" w:cs="Times New Roman" w:eastAsia="Times New Roman"/>
        </w:rPr>
        <w:t>DO</w:t>
      </w:r>
      <w:r>
        <w:rPr>
          <w:rFonts w:ascii="Times New Roman" w:hAnsi="Times New Roman" w:cs="Times New Roman" w:eastAsia="Times New Roman"/>
          <w:spacing w:val="-28"/>
        </w:rPr>
        <w:t> </w:t>
      </w:r>
      <w:r>
        <w:rPr/>
        <w:t>浓度，</w:t>
      </w:r>
      <w:r>
        <w:rPr>
          <w:rFonts w:ascii="Times New Roman" w:hAnsi="Times New Roman" w:cs="Times New Roman" w:eastAsia="Times New Roman"/>
        </w:rPr>
        <w:t>mg/L</w:t>
      </w:r>
      <w:r>
        <w:rPr/>
        <w:t>；</w:t>
      </w:r>
    </w:p>
    <w:p>
      <w:pPr>
        <w:spacing w:line="240" w:lineRule="auto" w:before="4"/>
        <w:rPr>
          <w:rFonts w:ascii="宋体" w:hAnsi="宋体" w:cs="宋体" w:eastAsia="宋体"/>
          <w:sz w:val="12"/>
          <w:szCs w:val="12"/>
        </w:rPr>
      </w:pPr>
    </w:p>
    <w:p>
      <w:pPr>
        <w:spacing w:before="32"/>
        <w:ind w:left="778" w:right="0" w:firstLine="0"/>
        <w:jc w:val="left"/>
        <w:rPr>
          <w:rFonts w:ascii="宋体" w:hAnsi="宋体" w:cs="宋体" w:eastAsia="宋体"/>
          <w:sz w:val="21"/>
          <w:szCs w:val="21"/>
        </w:rPr>
      </w:pPr>
      <w:r>
        <w:rPr>
          <w:rFonts w:ascii="Times New Roman" w:hAnsi="Times New Roman" w:cs="Times New Roman" w:eastAsia="Times New Roman"/>
          <w:i/>
          <w:w w:val="95"/>
          <w:sz w:val="22"/>
          <w:szCs w:val="22"/>
        </w:rPr>
        <w:t>k</w:t>
      </w:r>
      <w:r>
        <w:rPr>
          <w:rFonts w:ascii="Times New Roman" w:hAnsi="Times New Roman" w:cs="Times New Roman" w:eastAsia="Times New Roman"/>
          <w:w w:val="95"/>
          <w:position w:val="-5"/>
          <w:sz w:val="13"/>
          <w:szCs w:val="13"/>
        </w:rPr>
        <w:t>1   </w:t>
      </w:r>
      <w:r>
        <w:rPr>
          <w:rFonts w:ascii="Times New Roman" w:hAnsi="Times New Roman" w:cs="Times New Roman" w:eastAsia="Times New Roman"/>
          <w:w w:val="95"/>
          <w:position w:val="1"/>
          <w:sz w:val="21"/>
          <w:szCs w:val="21"/>
        </w:rPr>
        <w:t>——</w:t>
      </w:r>
      <w:r>
        <w:rPr>
          <w:rFonts w:ascii="宋体" w:hAnsi="宋体" w:cs="宋体" w:eastAsia="宋体"/>
          <w:w w:val="95"/>
          <w:position w:val="1"/>
          <w:sz w:val="21"/>
          <w:szCs w:val="21"/>
        </w:rPr>
        <w:t>耗氧系数，</w:t>
      </w:r>
      <w:r>
        <w:rPr>
          <w:rFonts w:ascii="Times New Roman" w:hAnsi="Times New Roman" w:cs="Times New Roman" w:eastAsia="Times New Roman"/>
          <w:w w:val="95"/>
          <w:position w:val="1"/>
          <w:sz w:val="21"/>
          <w:szCs w:val="21"/>
        </w:rPr>
        <w:t>1/s</w:t>
      </w:r>
      <w:r>
        <w:rPr>
          <w:rFonts w:ascii="宋体" w:hAnsi="宋体" w:cs="宋体" w:eastAsia="宋体"/>
          <w:w w:val="95"/>
          <w:position w:val="1"/>
          <w:sz w:val="21"/>
          <w:szCs w:val="21"/>
        </w:rPr>
        <w:t>；</w:t>
      </w:r>
      <w:r>
        <w:rPr>
          <w:rFonts w:ascii="宋体" w:hAnsi="宋体" w:cs="宋体" w:eastAsia="宋体"/>
          <w:w w:val="95"/>
          <w:sz w:val="21"/>
          <w:szCs w:val="21"/>
        </w:rPr>
      </w:r>
    </w:p>
    <w:p>
      <w:pPr>
        <w:spacing w:before="158"/>
        <w:ind w:left="788" w:right="0" w:firstLine="0"/>
        <w:jc w:val="left"/>
        <w:rPr>
          <w:rFonts w:ascii="宋体" w:hAnsi="宋体" w:cs="宋体" w:eastAsia="宋体"/>
          <w:sz w:val="21"/>
          <w:szCs w:val="21"/>
        </w:rPr>
      </w:pPr>
      <w:r>
        <w:rPr>
          <w:rFonts w:ascii="Times New Roman" w:hAnsi="Times New Roman" w:cs="Times New Roman" w:eastAsia="Times New Roman"/>
          <w:i/>
          <w:spacing w:val="4"/>
          <w:sz w:val="22"/>
          <w:szCs w:val="22"/>
        </w:rPr>
        <w:t>k</w:t>
      </w:r>
      <w:r>
        <w:rPr>
          <w:rFonts w:ascii="Times New Roman" w:hAnsi="Times New Roman" w:cs="Times New Roman" w:eastAsia="Times New Roman"/>
          <w:spacing w:val="4"/>
          <w:position w:val="-5"/>
          <w:sz w:val="13"/>
          <w:szCs w:val="13"/>
        </w:rPr>
        <w:t>2</w:t>
      </w:r>
      <w:r>
        <w:rPr>
          <w:rFonts w:ascii="Times New Roman" w:hAnsi="Times New Roman" w:cs="Times New Roman" w:eastAsia="Times New Roman"/>
          <w:spacing w:val="27"/>
          <w:position w:val="-5"/>
          <w:sz w:val="13"/>
          <w:szCs w:val="13"/>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复氧系数，</w:t>
      </w:r>
      <w:r>
        <w:rPr>
          <w:rFonts w:ascii="Times New Roman" w:hAnsi="Times New Roman" w:cs="Times New Roman" w:eastAsia="Times New Roman"/>
          <w:position w:val="1"/>
          <w:sz w:val="21"/>
          <w:szCs w:val="21"/>
        </w:rPr>
        <w:t>1/s</w:t>
      </w:r>
      <w:r>
        <w:rPr>
          <w:rFonts w:ascii="宋体" w:hAnsi="宋体" w:cs="宋体" w:eastAsia="宋体"/>
          <w:position w:val="1"/>
          <w:sz w:val="21"/>
          <w:szCs w:val="21"/>
        </w:rPr>
        <w:t>；</w:t>
      </w:r>
      <w:r>
        <w:rPr>
          <w:rFonts w:ascii="宋体" w:hAnsi="宋体" w:cs="宋体" w:eastAsia="宋体"/>
          <w:sz w:val="21"/>
          <w:szCs w:val="21"/>
        </w:rPr>
      </w:r>
    </w:p>
    <w:p>
      <w:pPr>
        <w:pStyle w:val="BodyText"/>
        <w:spacing w:line="240" w:lineRule="auto" w:before="155"/>
        <w:ind w:left="779" w:right="0"/>
        <w:jc w:val="left"/>
      </w:pPr>
      <w:r>
        <w:rPr/>
        <w:pict>
          <v:shape style="position:absolute;margin-left:111.964043pt;margin-top:19.599173pt;width:2.35pt;height:4.55pt;mso-position-horizontal-relative:page;mso-position-vertical-relative:paragraph;z-index:-158152" type="#_x0000_t202" filled="false" stroked="false">
            <v:textbox inset="0,0,0,0">
              <w:txbxContent>
                <w:p>
                  <w:pPr>
                    <w:spacing w:line="91" w:lineRule="exact" w:before="0"/>
                    <w:ind w:left="0" w:right="0" w:firstLine="0"/>
                    <w:jc w:val="left"/>
                    <w:rPr>
                      <w:rFonts w:ascii="Times New Roman" w:hAnsi="Times New Roman" w:cs="Times New Roman" w:eastAsia="Times New Roman"/>
                      <w:sz w:val="9"/>
                      <w:szCs w:val="9"/>
                    </w:rPr>
                  </w:pPr>
                  <w:r>
                    <w:rPr>
                      <w:rFonts w:ascii="Times New Roman"/>
                      <w:w w:val="103"/>
                      <w:sz w:val="9"/>
                    </w:rPr>
                    <w:t>b</w:t>
                  </w:r>
                  <w:r>
                    <w:rPr>
                      <w:rFonts w:ascii="Times New Roman"/>
                      <w:sz w:val="9"/>
                    </w:rPr>
                  </w:r>
                </w:p>
              </w:txbxContent>
            </v:textbox>
            <w10:wrap type="none"/>
          </v:shape>
        </w:pict>
      </w:r>
      <w:r>
        <w:rPr>
          <w:rFonts w:ascii="Times New Roman" w:hAnsi="Times New Roman" w:cs="Times New Roman" w:eastAsia="Times New Roman"/>
          <w:i/>
          <w:sz w:val="22"/>
          <w:szCs w:val="22"/>
        </w:rPr>
        <w:t>C  </w:t>
      </w:r>
      <w:r>
        <w:rPr>
          <w:rFonts w:ascii="Times New Roman" w:hAnsi="Times New Roman" w:cs="Times New Roman" w:eastAsia="Times New Roman"/>
          <w:position w:val="1"/>
        </w:rPr>
        <w:t>——</w:t>
      </w:r>
      <w:r>
        <w:rPr>
          <w:rFonts w:ascii="Times New Roman" w:hAnsi="Times New Roman" w:cs="Times New Roman" w:eastAsia="Times New Roman"/>
          <w:position w:val="1"/>
        </w:rPr>
        <w:t>BOD</w:t>
      </w:r>
      <w:r>
        <w:rPr>
          <w:rFonts w:ascii="Times New Roman" w:hAnsi="Times New Roman" w:cs="Times New Roman" w:eastAsia="Times New Roman"/>
          <w:spacing w:val="-22"/>
          <w:position w:val="1"/>
        </w:rPr>
        <w:t> </w:t>
      </w:r>
      <w:r>
        <w:rPr>
          <w:position w:val="1"/>
        </w:rPr>
        <w:t>的浓度，</w:t>
      </w:r>
      <w:r>
        <w:rPr>
          <w:rFonts w:ascii="Times New Roman" w:hAnsi="Times New Roman" w:cs="Times New Roman" w:eastAsia="Times New Roman"/>
          <w:position w:val="1"/>
        </w:rPr>
        <w:t>mg/L</w:t>
      </w:r>
      <w:r>
        <w:rPr>
          <w:position w:val="1"/>
        </w:rPr>
        <w:t>；</w:t>
      </w:r>
      <w:r>
        <w:rPr/>
      </w:r>
    </w:p>
    <w:p>
      <w:pPr>
        <w:spacing w:line="240" w:lineRule="auto" w:before="6"/>
        <w:rPr>
          <w:rFonts w:ascii="宋体" w:hAnsi="宋体" w:cs="宋体" w:eastAsia="宋体"/>
          <w:sz w:val="12"/>
          <w:szCs w:val="12"/>
        </w:rPr>
      </w:pPr>
    </w:p>
    <w:p>
      <w:pPr>
        <w:pStyle w:val="BodyText"/>
        <w:spacing w:line="240" w:lineRule="auto" w:before="33"/>
        <w:ind w:left="779" w:right="0"/>
        <w:jc w:val="left"/>
      </w:pPr>
      <w:r>
        <w:rPr/>
        <w:pict>
          <v:shape style="position:absolute;margin-left:111.674736pt;margin-top:13.499176pt;width:2.6pt;height:4.55pt;mso-position-horizontal-relative:page;mso-position-vertical-relative:paragraph;z-index:-158128" type="#_x0000_t202" filled="false" stroked="false">
            <v:textbox inset="0,0,0,0">
              <w:txbxContent>
                <w:p>
                  <w:pPr>
                    <w:spacing w:line="91" w:lineRule="exact" w:before="0"/>
                    <w:ind w:left="0" w:right="0" w:firstLine="0"/>
                    <w:jc w:val="left"/>
                    <w:rPr>
                      <w:rFonts w:ascii="Times New Roman" w:hAnsi="Times New Roman" w:cs="Times New Roman" w:eastAsia="Times New Roman"/>
                      <w:sz w:val="9"/>
                      <w:szCs w:val="9"/>
                    </w:rPr>
                  </w:pPr>
                  <w:r>
                    <w:rPr>
                      <w:rFonts w:ascii="Times New Roman"/>
                      <w:w w:val="103"/>
                      <w:sz w:val="9"/>
                    </w:rPr>
                    <w:t>S</w:t>
                  </w:r>
                  <w:r>
                    <w:rPr>
                      <w:rFonts w:ascii="Times New Roman"/>
                      <w:sz w:val="9"/>
                    </w:rPr>
                  </w:r>
                </w:p>
              </w:txbxContent>
            </v:textbox>
            <w10:wrap type="none"/>
          </v:shape>
        </w:pict>
      </w:r>
      <w:r>
        <w:rPr>
          <w:rFonts w:ascii="Times New Roman" w:hAnsi="Times New Roman" w:cs="Times New Roman" w:eastAsia="Times New Roman"/>
          <w:i/>
          <w:sz w:val="22"/>
          <w:szCs w:val="22"/>
        </w:rPr>
        <w:t>C</w:t>
      </w:r>
      <w:r>
        <w:rPr>
          <w:rFonts w:ascii="Times New Roman" w:hAnsi="Times New Roman" w:cs="Times New Roman" w:eastAsia="Times New Roman"/>
          <w:i/>
          <w:spacing w:val="34"/>
          <w:sz w:val="22"/>
          <w:szCs w:val="22"/>
        </w:rPr>
        <w:t> </w:t>
      </w:r>
      <w:r>
        <w:rPr>
          <w:rFonts w:ascii="Times New Roman" w:hAnsi="Times New Roman" w:cs="Times New Roman" w:eastAsia="Times New Roman"/>
          <w:position w:val="1"/>
        </w:rPr>
        <w:t>——</w:t>
      </w:r>
      <w:r>
        <w:rPr>
          <w:position w:val="1"/>
        </w:rPr>
        <w:t>饱和溶解氧的浓度，</w:t>
      </w:r>
      <w:r>
        <w:rPr>
          <w:rFonts w:ascii="Times New Roman" w:hAnsi="Times New Roman" w:cs="Times New Roman" w:eastAsia="Times New Roman"/>
          <w:position w:val="1"/>
        </w:rPr>
        <w:t>mg/L</w:t>
      </w:r>
      <w:r>
        <w:rPr>
          <w:position w:val="1"/>
        </w:rPr>
        <w:t>；</w:t>
      </w:r>
      <w:r>
        <w:rPr/>
      </w:r>
    </w:p>
    <w:p>
      <w:pPr>
        <w:spacing w:after="0" w:line="240" w:lineRule="auto"/>
        <w:jc w:val="left"/>
        <w:sectPr>
          <w:type w:val="continuous"/>
          <w:pgSz w:w="11910" w:h="16840"/>
          <w:pgMar w:top="640" w:bottom="280" w:left="1300" w:right="840"/>
        </w:sectPr>
      </w:pPr>
    </w:p>
    <w:p>
      <w:pPr>
        <w:spacing w:line="240" w:lineRule="auto" w:before="5"/>
        <w:rPr>
          <w:rFonts w:ascii="宋体" w:hAnsi="宋体" w:cs="宋体" w:eastAsia="宋体"/>
          <w:sz w:val="12"/>
          <w:szCs w:val="12"/>
        </w:rPr>
      </w:pPr>
    </w:p>
    <w:p>
      <w:pPr>
        <w:spacing w:before="35"/>
        <w:ind w:left="750" w:right="0" w:firstLine="44"/>
        <w:jc w:val="left"/>
        <w:rPr>
          <w:rFonts w:ascii="宋体" w:hAnsi="宋体" w:cs="宋体" w:eastAsia="宋体"/>
          <w:sz w:val="21"/>
          <w:szCs w:val="21"/>
        </w:rPr>
      </w:pPr>
      <w:r>
        <w:rPr/>
        <w:pict>
          <v:shape style="position:absolute;margin-left:111.910095pt;margin-top:12.128829pt;width:3.65pt;height:6.4pt;mso-position-horizontal-relative:page;mso-position-vertical-relative:paragraph;z-index:-158008" type="#_x0000_t202" filled="false" stroked="false">
            <v:textbox inset="0,0,0,0">
              <w:txbxContent>
                <w:p>
                  <w:pPr>
                    <w:spacing w:line="127" w:lineRule="exact" w:before="0"/>
                    <w:ind w:left="0" w:right="0" w:firstLine="0"/>
                    <w:jc w:val="left"/>
                    <w:rPr>
                      <w:rFonts w:ascii="Times New Roman" w:hAnsi="Times New Roman" w:cs="Times New Roman" w:eastAsia="Times New Roman"/>
                      <w:sz w:val="12"/>
                      <w:szCs w:val="12"/>
                    </w:rPr>
                  </w:pPr>
                  <w:r>
                    <w:rPr>
                      <w:rFonts w:ascii="Times New Roman"/>
                      <w:w w:val="120"/>
                      <w:sz w:val="12"/>
                    </w:rPr>
                    <w:t>0</w:t>
                  </w:r>
                  <w:r>
                    <w:rPr>
                      <w:rFonts w:ascii="Times New Roman"/>
                      <w:sz w:val="12"/>
                    </w:rPr>
                  </w:r>
                </w:p>
              </w:txbxContent>
            </v:textbox>
            <w10:wrap type="none"/>
          </v:shape>
        </w:pict>
      </w:r>
      <w:r>
        <w:rPr>
          <w:rFonts w:ascii="Times New Roman" w:hAnsi="Times New Roman" w:cs="Times New Roman" w:eastAsia="Times New Roman"/>
          <w:i/>
          <w:sz w:val="22"/>
          <w:szCs w:val="22"/>
        </w:rPr>
        <w:t>S </w:t>
      </w:r>
      <w:r>
        <w:rPr>
          <w:rFonts w:ascii="Times New Roman" w:hAnsi="Times New Roman" w:cs="Times New Roman" w:eastAsia="Times New Roman"/>
          <w:i/>
          <w:spacing w:val="30"/>
          <w:sz w:val="22"/>
          <w:szCs w:val="22"/>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底泥耗氧系数，</w:t>
      </w:r>
      <w:r>
        <w:rPr>
          <w:rFonts w:ascii="Times New Roman" w:hAnsi="Times New Roman" w:cs="Times New Roman" w:eastAsia="Times New Roman"/>
          <w:position w:val="1"/>
          <w:sz w:val="21"/>
          <w:szCs w:val="21"/>
        </w:rPr>
        <w:t>g/(m</w:t>
      </w:r>
      <w:r>
        <w:rPr>
          <w:rFonts w:ascii="Times New Roman" w:hAnsi="Times New Roman" w:cs="Times New Roman" w:eastAsia="Times New Roman"/>
          <w:position w:val="8"/>
          <w:sz w:val="14"/>
          <w:szCs w:val="14"/>
        </w:rPr>
        <w:t>2</w:t>
      </w:r>
      <w:r>
        <w:rPr>
          <w:rFonts w:ascii="宋体" w:hAnsi="宋体" w:cs="宋体" w:eastAsia="宋体"/>
          <w:position w:val="1"/>
          <w:sz w:val="12"/>
          <w:szCs w:val="12"/>
        </w:rPr>
        <w:t>·</w:t>
      </w:r>
      <w:r>
        <w:rPr>
          <w:rFonts w:ascii="Times New Roman" w:hAnsi="Times New Roman" w:cs="Times New Roman" w:eastAsia="Times New Roman"/>
          <w:position w:val="1"/>
          <w:sz w:val="21"/>
          <w:szCs w:val="21"/>
        </w:rPr>
        <w:t>s)</w:t>
      </w:r>
      <w:r>
        <w:rPr>
          <w:rFonts w:ascii="宋体" w:hAnsi="宋体" w:cs="宋体" w:eastAsia="宋体"/>
          <w:position w:val="1"/>
          <w:sz w:val="21"/>
          <w:szCs w:val="21"/>
        </w:rPr>
        <w:t>；</w:t>
      </w:r>
      <w:r>
        <w:rPr>
          <w:rFonts w:ascii="宋体" w:hAnsi="宋体" w:cs="宋体" w:eastAsia="宋体"/>
          <w:sz w:val="21"/>
          <w:szCs w:val="21"/>
        </w:rPr>
      </w:r>
    </w:p>
    <w:p>
      <w:pPr>
        <w:pStyle w:val="BodyText"/>
        <w:spacing w:line="240" w:lineRule="auto" w:before="197"/>
        <w:ind w:left="750" w:right="0"/>
        <w:jc w:val="left"/>
      </w:pPr>
      <w:r>
        <w:rPr/>
        <w:t>其他符号说明同式（</w:t>
      </w:r>
      <w:r>
        <w:rPr>
          <w:rFonts w:ascii="Times New Roman" w:hAnsi="Times New Roman" w:cs="Times New Roman" w:eastAsia="Times New Roman"/>
        </w:rPr>
        <w:t>E.9</w:t>
      </w:r>
      <w:r>
        <w:rPr/>
        <w:t>）。</w:t>
      </w:r>
    </w:p>
    <w:p>
      <w:pPr>
        <w:pStyle w:val="BodyText"/>
        <w:spacing w:line="240" w:lineRule="auto" w:before="62"/>
        <w:ind w:right="0"/>
        <w:jc w:val="left"/>
      </w:pPr>
      <w:r>
        <w:rPr>
          <w:rFonts w:ascii="黑体" w:hAnsi="黑体" w:cs="黑体" w:eastAsia="黑体"/>
        </w:rPr>
        <w:t>E.9.5</w:t>
      </w:r>
      <w:r>
        <w:rPr>
          <w:rFonts w:ascii="黑体" w:hAnsi="黑体" w:cs="黑体" w:eastAsia="黑体"/>
          <w:spacing w:val="4"/>
        </w:rPr>
        <w:t> </w:t>
      </w:r>
      <w:r>
        <w:rPr/>
        <w:t>氮循环</w:t>
      </w:r>
    </w:p>
    <w:p>
      <w:pPr>
        <w:pStyle w:val="BodyText"/>
        <w:spacing w:line="240" w:lineRule="auto" w:before="82"/>
        <w:ind w:left="538" w:right="0"/>
        <w:jc w:val="left"/>
      </w:pPr>
      <w:r>
        <w:rPr/>
        <w:t>水体中的氮包括氨氮、亚硝酸盐氮、硝酸盐氮三种形态，三种形态之间的转换关系可以表示为：</w:t>
      </w:r>
    </w:p>
    <w:p>
      <w:pPr>
        <w:spacing w:line="240" w:lineRule="auto" w:before="9"/>
        <w:rPr>
          <w:rFonts w:ascii="宋体" w:hAnsi="宋体" w:cs="宋体" w:eastAsia="宋体"/>
          <w:sz w:val="18"/>
          <w:szCs w:val="18"/>
        </w:rPr>
      </w:pPr>
    </w:p>
    <w:p>
      <w:pPr>
        <w:spacing w:after="0" w:line="240" w:lineRule="auto"/>
        <w:rPr>
          <w:rFonts w:ascii="宋体" w:hAnsi="宋体" w:cs="宋体" w:eastAsia="宋体"/>
          <w:sz w:val="18"/>
          <w:szCs w:val="18"/>
        </w:rPr>
        <w:sectPr>
          <w:pgSz w:w="11910" w:h="16840"/>
          <w:pgMar w:header="1318" w:footer="1016" w:top="1520" w:bottom="1200" w:left="1300" w:right="920"/>
        </w:sectPr>
      </w:pPr>
    </w:p>
    <w:p>
      <w:pPr>
        <w:spacing w:before="224"/>
        <w:ind w:left="0" w:right="0" w:firstLine="0"/>
        <w:jc w:val="right"/>
        <w:rPr>
          <w:rFonts w:ascii="Times New Roman" w:hAnsi="Times New Roman" w:cs="Times New Roman" w:eastAsia="Times New Roman"/>
          <w:sz w:val="13"/>
          <w:szCs w:val="13"/>
        </w:rPr>
      </w:pPr>
      <w:r>
        <w:rPr>
          <w:rFonts w:ascii="Times New Roman"/>
          <w:i/>
          <w:w w:val="105"/>
          <w:sz w:val="23"/>
        </w:rPr>
        <w:t>f </w:t>
      </w:r>
      <w:r>
        <w:rPr>
          <w:rFonts w:ascii="Times New Roman"/>
          <w:spacing w:val="7"/>
          <w:w w:val="105"/>
          <w:sz w:val="23"/>
        </w:rPr>
        <w:t>(</w:t>
      </w:r>
      <w:r>
        <w:rPr>
          <w:rFonts w:ascii="Times New Roman"/>
          <w:i/>
          <w:spacing w:val="7"/>
          <w:w w:val="105"/>
          <w:sz w:val="23"/>
        </w:rPr>
        <w:t>N</w:t>
      </w:r>
      <w:r>
        <w:rPr>
          <w:rFonts w:ascii="Times New Roman"/>
          <w:i/>
          <w:spacing w:val="-34"/>
          <w:w w:val="105"/>
          <w:sz w:val="23"/>
        </w:rPr>
        <w:t> </w:t>
      </w:r>
      <w:r>
        <w:rPr>
          <w:rFonts w:ascii="Times New Roman"/>
          <w:spacing w:val="-3"/>
          <w:w w:val="105"/>
          <w:position w:val="-5"/>
          <w:sz w:val="13"/>
        </w:rPr>
        <w:t>NH</w:t>
      </w:r>
      <w:r>
        <w:rPr>
          <w:rFonts w:ascii="Times New Roman"/>
          <w:sz w:val="13"/>
        </w:rPr>
      </w:r>
    </w:p>
    <w:p>
      <w:pPr>
        <w:spacing w:before="207"/>
        <w:ind w:left="-4" w:right="0" w:firstLine="0"/>
        <w:jc w:val="left"/>
        <w:rPr>
          <w:rFonts w:ascii="Times New Roman" w:hAnsi="Times New Roman" w:cs="Times New Roman" w:eastAsia="Times New Roman"/>
          <w:sz w:val="13"/>
          <w:szCs w:val="13"/>
        </w:rPr>
      </w:pPr>
      <w:r>
        <w:rPr>
          <w:w w:val="105"/>
        </w:rPr>
        <w:br w:type="column"/>
      </w:r>
      <w:r>
        <w:rPr>
          <w:rFonts w:ascii="Times New Roman" w:hAnsi="Times New Roman" w:cs="Times New Roman" w:eastAsia="Times New Roman"/>
          <w:w w:val="105"/>
          <w:sz w:val="23"/>
          <w:szCs w:val="23"/>
        </w:rPr>
        <w:t>) </w:t>
      </w:r>
      <w:r>
        <w:rPr>
          <w:rFonts w:ascii="Symbol" w:hAnsi="Symbol" w:cs="Symbol" w:eastAsia="Symbol"/>
          <w:w w:val="105"/>
          <w:sz w:val="23"/>
          <w:szCs w:val="23"/>
        </w:rPr>
        <w:t></w:t>
      </w:r>
      <w:r>
        <w:rPr>
          <w:rFonts w:ascii="Times New Roman" w:hAnsi="Times New Roman" w:cs="Times New Roman" w:eastAsia="Times New Roman"/>
          <w:w w:val="105"/>
          <w:sz w:val="23"/>
          <w:szCs w:val="23"/>
        </w:rPr>
      </w:r>
      <w:r>
        <w:rPr>
          <w:rFonts w:ascii="Symbol" w:hAnsi="Symbol" w:cs="Symbol" w:eastAsia="Symbol"/>
          <w:spacing w:val="-8"/>
          <w:w w:val="105"/>
          <w:sz w:val="23"/>
          <w:szCs w:val="23"/>
        </w:rPr>
        <w:t></w:t>
      </w:r>
      <w:r>
        <w:rPr>
          <w:rFonts w:ascii="Times New Roman" w:hAnsi="Times New Roman" w:cs="Times New Roman" w:eastAsia="Times New Roman"/>
          <w:i/>
          <w:spacing w:val="-8"/>
          <w:w w:val="105"/>
          <w:sz w:val="23"/>
          <w:szCs w:val="23"/>
        </w:rPr>
        <w:t>b</w:t>
      </w:r>
      <w:r>
        <w:rPr>
          <w:rFonts w:ascii="Times New Roman" w:hAnsi="Times New Roman" w:cs="Times New Roman" w:eastAsia="Times New Roman"/>
          <w:spacing w:val="-8"/>
          <w:w w:val="105"/>
          <w:position w:val="-5"/>
          <w:sz w:val="13"/>
          <w:szCs w:val="13"/>
        </w:rPr>
        <w:t>1 </w:t>
      </w:r>
      <w:r>
        <w:rPr>
          <w:rFonts w:ascii="Times New Roman" w:hAnsi="Times New Roman" w:cs="Times New Roman" w:eastAsia="Times New Roman"/>
          <w:i/>
          <w:w w:val="105"/>
          <w:sz w:val="23"/>
          <w:szCs w:val="23"/>
        </w:rPr>
        <w:t>N</w:t>
      </w:r>
      <w:r>
        <w:rPr>
          <w:rFonts w:ascii="Times New Roman" w:hAnsi="Times New Roman" w:cs="Times New Roman" w:eastAsia="Times New Roman"/>
          <w:i/>
          <w:spacing w:val="-52"/>
          <w:w w:val="105"/>
          <w:sz w:val="23"/>
          <w:szCs w:val="23"/>
        </w:rPr>
        <w:t> </w:t>
      </w:r>
      <w:r>
        <w:rPr>
          <w:rFonts w:ascii="Times New Roman" w:hAnsi="Times New Roman" w:cs="Times New Roman" w:eastAsia="Times New Roman"/>
          <w:spacing w:val="-3"/>
          <w:w w:val="105"/>
          <w:position w:val="-5"/>
          <w:sz w:val="13"/>
          <w:szCs w:val="13"/>
        </w:rPr>
        <w:t>NH</w:t>
      </w:r>
      <w:r>
        <w:rPr>
          <w:rFonts w:ascii="Times New Roman" w:hAnsi="Times New Roman" w:cs="Times New Roman" w:eastAsia="Times New Roman"/>
          <w:sz w:val="13"/>
          <w:szCs w:val="13"/>
        </w:rPr>
      </w:r>
    </w:p>
    <w:p>
      <w:pPr>
        <w:pStyle w:val="ListParagraph"/>
        <w:numPr>
          <w:ilvl w:val="0"/>
          <w:numId w:val="1"/>
        </w:numPr>
        <w:tabs>
          <w:tab w:pos="238" w:val="left" w:leader="none"/>
        </w:tabs>
        <w:spacing w:line="375" w:lineRule="exact" w:before="70" w:after="0"/>
        <w:ind w:left="237" w:right="0" w:hanging="201"/>
        <w:jc w:val="left"/>
        <w:rPr>
          <w:rFonts w:ascii="Times New Roman" w:hAnsi="Times New Roman" w:cs="Times New Roman" w:eastAsia="Times New Roman"/>
          <w:sz w:val="23"/>
          <w:szCs w:val="23"/>
        </w:rPr>
      </w:pPr>
      <w:r>
        <w:rPr>
          <w:rFonts w:ascii="Times New Roman"/>
          <w:i/>
          <w:spacing w:val="3"/>
          <w:w w:val="105"/>
          <w:position w:val="6"/>
          <w:sz w:val="23"/>
        </w:rPr>
        <w:br w:type="column"/>
        <w:t>S</w:t>
      </w:r>
      <w:r>
        <w:rPr>
          <w:rFonts w:ascii="Times New Roman"/>
          <w:spacing w:val="3"/>
          <w:w w:val="105"/>
          <w:sz w:val="13"/>
        </w:rPr>
        <w:t>NH</w:t>
      </w:r>
      <w:r>
        <w:rPr>
          <w:rFonts w:ascii="Times New Roman"/>
          <w:sz w:val="13"/>
        </w:rPr>
      </w:r>
    </w:p>
    <w:p>
      <w:pPr>
        <w:pStyle w:val="Heading5"/>
        <w:spacing w:line="224" w:lineRule="exact"/>
        <w:ind w:left="361" w:right="0"/>
        <w:jc w:val="left"/>
        <w:rPr>
          <w:i w:val="0"/>
        </w:rPr>
      </w:pPr>
      <w:r>
        <w:rPr/>
        <w:pict>
          <v:group style="position:absolute;margin-left:341.008545pt;margin-top:-3.259663pt;width:20.2pt;height:.1pt;mso-position-horizontal-relative:page;mso-position-vertical-relative:paragraph;z-index:-158104" coordorigin="6820,-65" coordsize="404,2">
            <v:shape style="position:absolute;left:6820;top:-65;width:404;height:2" coordorigin="6820,-65" coordsize="404,0" path="m6820,-65l7224,-65e" filled="false" stroked="true" strokeweight=".480042pt" strokecolor="#000000">
              <v:path arrowok="t"/>
            </v:shape>
            <w10:wrap type="none"/>
          </v:group>
        </w:pict>
      </w:r>
      <w:r>
        <w:rPr>
          <w:i/>
          <w:w w:val="105"/>
        </w:rPr>
        <w:t>h</w:t>
      </w:r>
      <w:r>
        <w:rPr>
          <w:i w:val="0"/>
        </w:rPr>
      </w:r>
    </w:p>
    <w:p>
      <w:pPr>
        <w:pStyle w:val="BodyText"/>
        <w:spacing w:line="240" w:lineRule="auto" w:before="184"/>
        <w:ind w:left="0" w:right="112"/>
        <w:jc w:val="right"/>
      </w:pPr>
      <w:r>
        <w:rPr>
          <w:spacing w:val="-2"/>
        </w:rPr>
        <w:br w:type="column"/>
      </w:r>
      <w:r>
        <w:rPr>
          <w:spacing w:val="-2"/>
        </w:rPr>
        <w:t>（</w:t>
      </w:r>
      <w:r>
        <w:rPr>
          <w:rFonts w:ascii="Arial" w:hAnsi="Arial" w:cs="Arial" w:eastAsia="Arial"/>
          <w:spacing w:val="-2"/>
        </w:rPr>
        <w:t>E.57</w:t>
      </w:r>
      <w:r>
        <w:rPr>
          <w:spacing w:val="-2"/>
        </w:rPr>
        <w:t>）</w:t>
      </w:r>
    </w:p>
    <w:p>
      <w:pPr>
        <w:spacing w:after="0" w:line="240" w:lineRule="auto"/>
        <w:jc w:val="right"/>
        <w:sectPr>
          <w:type w:val="continuous"/>
          <w:pgSz w:w="11910" w:h="16840"/>
          <w:pgMar w:top="640" w:bottom="280" w:left="1300" w:right="920"/>
          <w:cols w:num="4" w:equalWidth="0">
            <w:col w:w="4203" w:space="40"/>
            <w:col w:w="1021" w:space="40"/>
            <w:col w:w="576" w:space="40"/>
            <w:col w:w="3770"/>
          </w:cols>
        </w:sectPr>
      </w:pPr>
    </w:p>
    <w:p>
      <w:pPr>
        <w:spacing w:line="240" w:lineRule="auto" w:before="12"/>
        <w:rPr>
          <w:rFonts w:ascii="宋体" w:hAnsi="宋体" w:cs="宋体" w:eastAsia="宋体"/>
          <w:sz w:val="24"/>
          <w:szCs w:val="24"/>
        </w:rPr>
      </w:pPr>
    </w:p>
    <w:p>
      <w:pPr>
        <w:spacing w:after="0" w:line="240" w:lineRule="auto"/>
        <w:rPr>
          <w:rFonts w:ascii="宋体" w:hAnsi="宋体" w:cs="宋体" w:eastAsia="宋体"/>
          <w:sz w:val="24"/>
          <w:szCs w:val="24"/>
        </w:rPr>
        <w:sectPr>
          <w:type w:val="continuous"/>
          <w:pgSz w:w="11910" w:h="16840"/>
          <w:pgMar w:top="640" w:bottom="280" w:left="1300" w:right="920"/>
        </w:sectPr>
      </w:pPr>
    </w:p>
    <w:p>
      <w:pPr>
        <w:spacing w:before="56"/>
        <w:ind w:left="3522" w:right="0" w:firstLine="0"/>
        <w:jc w:val="left"/>
        <w:rPr>
          <w:rFonts w:ascii="Times New Roman" w:hAnsi="Times New Roman" w:cs="Times New Roman" w:eastAsia="Times New Roman"/>
          <w:sz w:val="27"/>
          <w:szCs w:val="27"/>
        </w:rPr>
      </w:pPr>
      <w:r>
        <w:rPr/>
        <w:pict>
          <v:shape style="position:absolute;margin-left:271.280884pt;margin-top:13.328148pt;width:92.9pt;height:9.7pt;mso-position-horizontal-relative:page;mso-position-vertical-relative:paragraph;z-index:-157984" type="#_x0000_t202" filled="false" stroked="false">
            <v:textbox inset="0,0,0,0">
              <w:txbxContent>
                <w:p>
                  <w:pPr>
                    <w:tabs>
                      <w:tab w:pos="1602" w:val="left" w:leader="none"/>
                    </w:tabs>
                    <w:spacing w:line="193" w:lineRule="exact" w:before="0"/>
                    <w:ind w:left="0" w:right="0" w:firstLine="0"/>
                    <w:jc w:val="left"/>
                    <w:rPr>
                      <w:rFonts w:ascii="Times New Roman" w:hAnsi="Times New Roman" w:cs="Times New Roman" w:eastAsia="Times New Roman"/>
                      <w:sz w:val="11"/>
                      <w:szCs w:val="11"/>
                    </w:rPr>
                  </w:pPr>
                  <w:r>
                    <w:rPr>
                      <w:rFonts w:ascii="Times New Roman"/>
                      <w:w w:val="92"/>
                      <w:position w:val="-3"/>
                      <w:sz w:val="11"/>
                    </w:rPr>
                    <w:t>2</w:t>
                  </w:r>
                  <w:r>
                    <w:rPr>
                      <w:rFonts w:ascii="Times New Roman"/>
                      <w:position w:val="-3"/>
                      <w:sz w:val="11"/>
                    </w:rPr>
                    <w:tab/>
                  </w:r>
                  <w:r>
                    <w:rPr>
                      <w:rFonts w:ascii="Times New Roman"/>
                      <w:spacing w:val="-5"/>
                      <w:w w:val="89"/>
                      <w:sz w:val="16"/>
                    </w:rPr>
                    <w:t>N</w:t>
                  </w:r>
                  <w:r>
                    <w:rPr>
                      <w:rFonts w:ascii="Times New Roman"/>
                      <w:spacing w:val="2"/>
                      <w:w w:val="89"/>
                      <w:sz w:val="16"/>
                    </w:rPr>
                    <w:t>O</w:t>
                  </w:r>
                  <w:r>
                    <w:rPr>
                      <w:rFonts w:ascii="Times New Roman"/>
                      <w:w w:val="92"/>
                      <w:position w:val="-3"/>
                      <w:sz w:val="11"/>
                    </w:rPr>
                    <w:t>2</w:t>
                  </w:r>
                  <w:r>
                    <w:rPr>
                      <w:rFonts w:ascii="Times New Roman"/>
                      <w:sz w:val="11"/>
                    </w:rPr>
                  </w:r>
                </w:p>
              </w:txbxContent>
            </v:textbox>
            <w10:wrap type="none"/>
          </v:shape>
        </w:pict>
      </w:r>
      <w:r>
        <w:rPr>
          <w:rFonts w:ascii="Times New Roman" w:hAnsi="Times New Roman" w:cs="Times New Roman" w:eastAsia="Times New Roman"/>
          <w:i/>
          <w:sz w:val="27"/>
          <w:szCs w:val="27"/>
        </w:rPr>
        <w:t>f</w:t>
      </w:r>
      <w:r>
        <w:rPr>
          <w:rFonts w:ascii="Times New Roman" w:hAnsi="Times New Roman" w:cs="Times New Roman" w:eastAsia="Times New Roman"/>
          <w:i/>
          <w:spacing w:val="-41"/>
          <w:sz w:val="27"/>
          <w:szCs w:val="27"/>
        </w:rPr>
        <w:t> </w:t>
      </w:r>
      <w:r>
        <w:rPr>
          <w:rFonts w:ascii="Times New Roman" w:hAnsi="Times New Roman" w:cs="Times New Roman" w:eastAsia="Times New Roman"/>
          <w:spacing w:val="6"/>
          <w:sz w:val="27"/>
          <w:szCs w:val="27"/>
        </w:rPr>
        <w:t>(</w:t>
      </w:r>
      <w:r>
        <w:rPr>
          <w:rFonts w:ascii="Times New Roman" w:hAnsi="Times New Roman" w:cs="Times New Roman" w:eastAsia="Times New Roman"/>
          <w:i/>
          <w:spacing w:val="6"/>
          <w:sz w:val="27"/>
          <w:szCs w:val="27"/>
        </w:rPr>
        <w:t>N</w:t>
      </w:r>
      <w:r>
        <w:rPr>
          <w:rFonts w:ascii="Times New Roman" w:hAnsi="Times New Roman" w:cs="Times New Roman" w:eastAsia="Times New Roman"/>
          <w:spacing w:val="6"/>
          <w:position w:val="-6"/>
          <w:sz w:val="16"/>
          <w:szCs w:val="16"/>
        </w:rPr>
        <w:t>NO</w:t>
      </w:r>
      <w:r>
        <w:rPr>
          <w:rFonts w:ascii="Times New Roman" w:hAnsi="Times New Roman" w:cs="Times New Roman" w:eastAsia="Times New Roman"/>
          <w:spacing w:val="10"/>
          <w:position w:val="-6"/>
          <w:sz w:val="16"/>
          <w:szCs w:val="16"/>
        </w:rPr>
        <w:t> </w:t>
      </w:r>
      <w:r>
        <w:rPr>
          <w:rFonts w:ascii="Times New Roman" w:hAnsi="Times New Roman" w:cs="Times New Roman" w:eastAsia="Times New Roman"/>
          <w:sz w:val="27"/>
          <w:szCs w:val="27"/>
        </w:rPr>
        <w:t>)</w:t>
      </w:r>
      <w:r>
        <w:rPr>
          <w:rFonts w:ascii="Times New Roman" w:hAnsi="Times New Roman" w:cs="Times New Roman" w:eastAsia="Times New Roman"/>
          <w:spacing w:val="-41"/>
          <w:sz w:val="27"/>
          <w:szCs w:val="27"/>
        </w:rPr>
        <w:t> </w:t>
      </w:r>
      <w:r>
        <w:rPr>
          <w:rFonts w:ascii="Symbol" w:hAnsi="Symbol" w:cs="Symbol" w:eastAsia="Symbol"/>
          <w:sz w:val="27"/>
          <w:szCs w:val="27"/>
        </w:rPr>
        <w:t></w:t>
      </w:r>
      <w:r>
        <w:rPr>
          <w:rFonts w:ascii="Symbol" w:hAnsi="Symbol" w:cs="Symbol" w:eastAsia="Symbol"/>
          <w:spacing w:val="-46"/>
          <w:sz w:val="27"/>
          <w:szCs w:val="27"/>
        </w:rPr>
        <w:t></w:t>
      </w:r>
      <w:r>
        <w:rPr>
          <w:rFonts w:ascii="Times New Roman" w:hAnsi="Times New Roman" w:cs="Times New Roman" w:eastAsia="Times New Roman"/>
          <w:spacing w:val="-46"/>
          <w:sz w:val="27"/>
          <w:szCs w:val="27"/>
        </w:rPr>
      </w:r>
      <w:r>
        <w:rPr>
          <w:rFonts w:ascii="Times New Roman" w:hAnsi="Times New Roman" w:cs="Times New Roman" w:eastAsia="Times New Roman"/>
          <w:i/>
          <w:spacing w:val="-14"/>
          <w:sz w:val="27"/>
          <w:szCs w:val="27"/>
        </w:rPr>
        <w:t>b</w:t>
      </w:r>
      <w:r>
        <w:rPr>
          <w:rFonts w:ascii="Times New Roman" w:hAnsi="Times New Roman" w:cs="Times New Roman" w:eastAsia="Times New Roman"/>
          <w:spacing w:val="-14"/>
          <w:position w:val="-6"/>
          <w:sz w:val="16"/>
          <w:szCs w:val="16"/>
        </w:rPr>
        <w:t>1</w:t>
      </w:r>
      <w:r>
        <w:rPr>
          <w:rFonts w:ascii="Times New Roman" w:hAnsi="Times New Roman" w:cs="Times New Roman" w:eastAsia="Times New Roman"/>
          <w:spacing w:val="-33"/>
          <w:position w:val="-6"/>
          <w:sz w:val="16"/>
          <w:szCs w:val="16"/>
        </w:rPr>
        <w:t> </w:t>
      </w:r>
      <w:r>
        <w:rPr>
          <w:rFonts w:ascii="Times New Roman" w:hAnsi="Times New Roman" w:cs="Times New Roman" w:eastAsia="Times New Roman"/>
          <w:i/>
          <w:spacing w:val="4"/>
          <w:sz w:val="27"/>
          <w:szCs w:val="27"/>
        </w:rPr>
        <w:t>N</w:t>
      </w:r>
      <w:r>
        <w:rPr>
          <w:rFonts w:ascii="Times New Roman" w:hAnsi="Times New Roman" w:cs="Times New Roman" w:eastAsia="Times New Roman"/>
          <w:spacing w:val="4"/>
          <w:position w:val="-6"/>
          <w:sz w:val="16"/>
          <w:szCs w:val="16"/>
        </w:rPr>
        <w:t>NH</w:t>
      </w:r>
      <w:r>
        <w:rPr>
          <w:rFonts w:ascii="Times New Roman" w:hAnsi="Times New Roman" w:cs="Times New Roman" w:eastAsia="Times New Roman"/>
          <w:spacing w:val="-5"/>
          <w:position w:val="-6"/>
          <w:sz w:val="16"/>
          <w:szCs w:val="16"/>
        </w:rPr>
        <w:t> </w:t>
      </w:r>
      <w:r>
        <w:rPr>
          <w:rFonts w:ascii="Symbol" w:hAnsi="Symbol" w:cs="Symbol" w:eastAsia="Symbol"/>
          <w:sz w:val="27"/>
          <w:szCs w:val="27"/>
        </w:rPr>
        <w:t></w:t>
      </w:r>
      <w:r>
        <w:rPr>
          <w:rFonts w:ascii="Symbol" w:hAnsi="Symbol" w:cs="Symbol" w:eastAsia="Symbol"/>
          <w:spacing w:val="-53"/>
          <w:sz w:val="27"/>
          <w:szCs w:val="27"/>
        </w:rPr>
        <w:t></w:t>
      </w:r>
      <w:r>
        <w:rPr>
          <w:rFonts w:ascii="Times New Roman" w:hAnsi="Times New Roman" w:cs="Times New Roman" w:eastAsia="Times New Roman"/>
          <w:spacing w:val="-53"/>
          <w:sz w:val="27"/>
          <w:szCs w:val="27"/>
        </w:rPr>
      </w:r>
      <w:r>
        <w:rPr>
          <w:rFonts w:ascii="Times New Roman" w:hAnsi="Times New Roman" w:cs="Times New Roman" w:eastAsia="Times New Roman"/>
          <w:i/>
          <w:spacing w:val="-5"/>
          <w:sz w:val="27"/>
          <w:szCs w:val="27"/>
        </w:rPr>
        <w:t>b</w:t>
      </w:r>
      <w:r>
        <w:rPr>
          <w:rFonts w:ascii="Times New Roman" w:hAnsi="Times New Roman" w:cs="Times New Roman" w:eastAsia="Times New Roman"/>
          <w:spacing w:val="-5"/>
          <w:position w:val="-6"/>
          <w:sz w:val="16"/>
          <w:szCs w:val="16"/>
        </w:rPr>
        <w:t>2</w:t>
      </w:r>
      <w:r>
        <w:rPr>
          <w:rFonts w:ascii="Times New Roman" w:hAnsi="Times New Roman" w:cs="Times New Roman" w:eastAsia="Times New Roman"/>
          <w:spacing w:val="-28"/>
          <w:position w:val="-6"/>
          <w:sz w:val="16"/>
          <w:szCs w:val="16"/>
        </w:rPr>
        <w:t> </w:t>
      </w:r>
      <w:r>
        <w:rPr>
          <w:rFonts w:ascii="Times New Roman" w:hAnsi="Times New Roman" w:cs="Times New Roman" w:eastAsia="Times New Roman"/>
          <w:i/>
          <w:sz w:val="27"/>
          <w:szCs w:val="27"/>
        </w:rPr>
        <w:t>N</w:t>
      </w:r>
      <w:r>
        <w:rPr>
          <w:rFonts w:ascii="Times New Roman" w:hAnsi="Times New Roman" w:cs="Times New Roman" w:eastAsia="Times New Roman"/>
          <w:sz w:val="27"/>
          <w:szCs w:val="27"/>
        </w:rPr>
      </w:r>
    </w:p>
    <w:p>
      <w:pPr>
        <w:pStyle w:val="BodyText"/>
        <w:spacing w:line="240" w:lineRule="auto" w:before="99"/>
        <w:ind w:left="0" w:right="112"/>
        <w:jc w:val="right"/>
      </w:pPr>
      <w:r>
        <w:rPr>
          <w:spacing w:val="-2"/>
        </w:rPr>
        <w:br w:type="column"/>
      </w:r>
      <w:r>
        <w:rPr>
          <w:spacing w:val="-2"/>
        </w:rPr>
        <w:t>（</w:t>
      </w:r>
      <w:r>
        <w:rPr>
          <w:rFonts w:ascii="Arial" w:hAnsi="Arial" w:cs="Arial" w:eastAsia="Arial"/>
          <w:spacing w:val="-2"/>
        </w:rPr>
        <w:t>E.58</w:t>
      </w:r>
      <w:r>
        <w:rPr>
          <w:spacing w:val="-2"/>
        </w:rPr>
        <w:t>）</w:t>
      </w:r>
    </w:p>
    <w:p>
      <w:pPr>
        <w:spacing w:after="0" w:line="240" w:lineRule="auto"/>
        <w:jc w:val="right"/>
        <w:sectPr>
          <w:type w:val="continuous"/>
          <w:pgSz w:w="11910" w:h="16840"/>
          <w:pgMar w:top="640" w:bottom="280" w:left="1300" w:right="920"/>
          <w:cols w:num="2" w:equalWidth="0">
            <w:col w:w="5984" w:space="40"/>
            <w:col w:w="3666"/>
          </w:cols>
        </w:sectPr>
      </w:pPr>
    </w:p>
    <w:p>
      <w:pPr>
        <w:spacing w:line="240" w:lineRule="auto" w:before="0"/>
        <w:rPr>
          <w:rFonts w:ascii="宋体" w:hAnsi="宋体" w:cs="宋体" w:eastAsia="宋体"/>
          <w:sz w:val="20"/>
          <w:szCs w:val="20"/>
        </w:rPr>
      </w:pPr>
    </w:p>
    <w:p>
      <w:pPr>
        <w:spacing w:line="240" w:lineRule="auto" w:before="6"/>
        <w:rPr>
          <w:rFonts w:ascii="宋体" w:hAnsi="宋体" w:cs="宋体" w:eastAsia="宋体"/>
          <w:sz w:val="15"/>
          <w:szCs w:val="15"/>
        </w:rPr>
      </w:pPr>
    </w:p>
    <w:p>
      <w:pPr>
        <w:spacing w:after="0" w:line="240" w:lineRule="auto"/>
        <w:rPr>
          <w:rFonts w:ascii="宋体" w:hAnsi="宋体" w:cs="宋体" w:eastAsia="宋体"/>
          <w:sz w:val="15"/>
          <w:szCs w:val="15"/>
        </w:rPr>
        <w:sectPr>
          <w:type w:val="continuous"/>
          <w:pgSz w:w="11910" w:h="16840"/>
          <w:pgMar w:top="640" w:bottom="280" w:left="1300" w:right="920"/>
        </w:sectPr>
      </w:pPr>
    </w:p>
    <w:p>
      <w:pPr>
        <w:spacing w:before="55"/>
        <w:ind w:left="0" w:right="281" w:firstLine="0"/>
        <w:jc w:val="right"/>
        <w:rPr>
          <w:rFonts w:ascii="Times New Roman" w:hAnsi="Times New Roman" w:cs="Times New Roman" w:eastAsia="Times New Roman"/>
          <w:sz w:val="27"/>
          <w:szCs w:val="27"/>
        </w:rPr>
      </w:pPr>
      <w:r>
        <w:rPr/>
        <w:pict>
          <v:shape style="position:absolute;margin-left:290.963531pt;margin-top:13.285092pt;width:54.25pt;height:9.65pt;mso-position-horizontal-relative:page;mso-position-vertical-relative:paragraph;z-index:-157960" type="#_x0000_t202" filled="false" stroked="false">
            <v:textbox inset="0,0,0,0">
              <w:txbxContent>
                <w:p>
                  <w:pPr>
                    <w:tabs>
                      <w:tab w:pos="819" w:val="left" w:leader="none"/>
                    </w:tabs>
                    <w:spacing w:line="193" w:lineRule="exact" w:before="0"/>
                    <w:ind w:left="0" w:right="0" w:firstLine="0"/>
                    <w:jc w:val="left"/>
                    <w:rPr>
                      <w:rFonts w:ascii="Times New Roman" w:hAnsi="Times New Roman" w:cs="Times New Roman" w:eastAsia="Times New Roman"/>
                      <w:sz w:val="11"/>
                      <w:szCs w:val="11"/>
                    </w:rPr>
                  </w:pPr>
                  <w:r>
                    <w:rPr>
                      <w:rFonts w:ascii="Times New Roman"/>
                      <w:w w:val="95"/>
                      <w:position w:val="-3"/>
                      <w:sz w:val="11"/>
                    </w:rPr>
                    <w:t>3</w:t>
                  </w:r>
                  <w:r>
                    <w:rPr>
                      <w:rFonts w:ascii="Times New Roman"/>
                      <w:position w:val="-3"/>
                      <w:sz w:val="11"/>
                    </w:rPr>
                    <w:tab/>
                  </w:r>
                  <w:r>
                    <w:rPr>
                      <w:rFonts w:ascii="Times New Roman"/>
                      <w:spacing w:val="-5"/>
                      <w:w w:val="92"/>
                      <w:sz w:val="16"/>
                    </w:rPr>
                    <w:t>N</w:t>
                  </w:r>
                  <w:r>
                    <w:rPr>
                      <w:rFonts w:ascii="Times New Roman"/>
                      <w:spacing w:val="3"/>
                      <w:w w:val="92"/>
                      <w:sz w:val="16"/>
                    </w:rPr>
                    <w:t>O</w:t>
                  </w:r>
                  <w:r>
                    <w:rPr>
                      <w:rFonts w:ascii="Times New Roman"/>
                      <w:w w:val="95"/>
                      <w:position w:val="-3"/>
                      <w:sz w:val="11"/>
                    </w:rPr>
                    <w:t>2</w:t>
                  </w:r>
                  <w:r>
                    <w:rPr>
                      <w:rFonts w:ascii="Times New Roman"/>
                      <w:sz w:val="11"/>
                    </w:rPr>
                  </w:r>
                </w:p>
              </w:txbxContent>
            </v:textbox>
            <w10:wrap type="none"/>
          </v:shape>
        </w:pict>
      </w:r>
      <w:r>
        <w:rPr>
          <w:rFonts w:ascii="Times New Roman" w:hAnsi="Times New Roman" w:cs="Times New Roman" w:eastAsia="Times New Roman"/>
          <w:i/>
          <w:sz w:val="27"/>
          <w:szCs w:val="27"/>
        </w:rPr>
        <w:t>f</w:t>
      </w:r>
      <w:r>
        <w:rPr>
          <w:rFonts w:ascii="Times New Roman" w:hAnsi="Times New Roman" w:cs="Times New Roman" w:eastAsia="Times New Roman"/>
          <w:i/>
          <w:spacing w:val="-29"/>
          <w:sz w:val="27"/>
          <w:szCs w:val="27"/>
        </w:rPr>
        <w:t> </w:t>
      </w:r>
      <w:r>
        <w:rPr>
          <w:rFonts w:ascii="Times New Roman" w:hAnsi="Times New Roman" w:cs="Times New Roman" w:eastAsia="Times New Roman"/>
          <w:spacing w:val="6"/>
          <w:sz w:val="27"/>
          <w:szCs w:val="27"/>
        </w:rPr>
        <w:t>(</w:t>
      </w:r>
      <w:r>
        <w:rPr>
          <w:rFonts w:ascii="Times New Roman" w:hAnsi="Times New Roman" w:cs="Times New Roman" w:eastAsia="Times New Roman"/>
          <w:i/>
          <w:spacing w:val="6"/>
          <w:sz w:val="27"/>
          <w:szCs w:val="27"/>
        </w:rPr>
        <w:t>N</w:t>
      </w:r>
      <w:r>
        <w:rPr>
          <w:rFonts w:ascii="Times New Roman" w:hAnsi="Times New Roman" w:cs="Times New Roman" w:eastAsia="Times New Roman"/>
          <w:spacing w:val="6"/>
          <w:position w:val="-6"/>
          <w:sz w:val="16"/>
          <w:szCs w:val="16"/>
        </w:rPr>
        <w:t>NO</w:t>
      </w:r>
      <w:r>
        <w:rPr>
          <w:rFonts w:ascii="Times New Roman" w:hAnsi="Times New Roman" w:cs="Times New Roman" w:eastAsia="Times New Roman"/>
          <w:spacing w:val="28"/>
          <w:position w:val="-6"/>
          <w:sz w:val="16"/>
          <w:szCs w:val="16"/>
        </w:rPr>
        <w:t> </w:t>
      </w:r>
      <w:r>
        <w:rPr>
          <w:rFonts w:ascii="Times New Roman" w:hAnsi="Times New Roman" w:cs="Times New Roman" w:eastAsia="Times New Roman"/>
          <w:sz w:val="27"/>
          <w:szCs w:val="27"/>
        </w:rPr>
        <w:t>)</w:t>
      </w:r>
      <w:r>
        <w:rPr>
          <w:rFonts w:ascii="Times New Roman" w:hAnsi="Times New Roman" w:cs="Times New Roman" w:eastAsia="Times New Roman"/>
          <w:spacing w:val="-30"/>
          <w:sz w:val="27"/>
          <w:szCs w:val="27"/>
        </w:rPr>
        <w:t> </w:t>
      </w:r>
      <w:r>
        <w:rPr>
          <w:rFonts w:ascii="Symbol" w:hAnsi="Symbol" w:cs="Symbol" w:eastAsia="Symbol"/>
          <w:sz w:val="27"/>
          <w:szCs w:val="27"/>
        </w:rPr>
        <w:t></w:t>
      </w:r>
      <w:r>
        <w:rPr>
          <w:rFonts w:ascii="Symbol" w:hAnsi="Symbol" w:cs="Symbol" w:eastAsia="Symbol"/>
          <w:spacing w:val="-37"/>
          <w:sz w:val="27"/>
          <w:szCs w:val="27"/>
        </w:rPr>
        <w:t></w:t>
      </w:r>
      <w:r>
        <w:rPr>
          <w:rFonts w:ascii="Times New Roman" w:hAnsi="Times New Roman" w:cs="Times New Roman" w:eastAsia="Times New Roman"/>
          <w:spacing w:val="-37"/>
          <w:sz w:val="27"/>
          <w:szCs w:val="27"/>
        </w:rPr>
      </w:r>
      <w:r>
        <w:rPr>
          <w:rFonts w:ascii="Times New Roman" w:hAnsi="Times New Roman" w:cs="Times New Roman" w:eastAsia="Times New Roman"/>
          <w:i/>
          <w:spacing w:val="-5"/>
          <w:sz w:val="27"/>
          <w:szCs w:val="27"/>
        </w:rPr>
        <w:t>b</w:t>
      </w:r>
      <w:r>
        <w:rPr>
          <w:rFonts w:ascii="Times New Roman" w:hAnsi="Times New Roman" w:cs="Times New Roman" w:eastAsia="Times New Roman"/>
          <w:spacing w:val="-5"/>
          <w:position w:val="-6"/>
          <w:sz w:val="16"/>
          <w:szCs w:val="16"/>
        </w:rPr>
        <w:t>2</w:t>
      </w:r>
      <w:r>
        <w:rPr>
          <w:rFonts w:ascii="Times New Roman" w:hAnsi="Times New Roman" w:cs="Times New Roman" w:eastAsia="Times New Roman"/>
          <w:spacing w:val="-23"/>
          <w:position w:val="-6"/>
          <w:sz w:val="16"/>
          <w:szCs w:val="16"/>
        </w:rPr>
        <w:t> </w:t>
      </w:r>
      <w:r>
        <w:rPr>
          <w:rFonts w:ascii="Times New Roman" w:hAnsi="Times New Roman" w:cs="Times New Roman" w:eastAsia="Times New Roman"/>
          <w:i/>
          <w:sz w:val="27"/>
          <w:szCs w:val="27"/>
        </w:rPr>
        <w:t>N</w:t>
      </w:r>
      <w:r>
        <w:rPr>
          <w:rFonts w:ascii="Times New Roman" w:hAnsi="Times New Roman" w:cs="Times New Roman" w:eastAsia="Times New Roman"/>
          <w:sz w:val="27"/>
          <w:szCs w:val="27"/>
        </w:rPr>
      </w:r>
    </w:p>
    <w:p>
      <w:pPr>
        <w:pStyle w:val="BodyText"/>
        <w:spacing w:line="240" w:lineRule="auto" w:before="99"/>
        <w:ind w:left="0" w:right="112"/>
        <w:jc w:val="right"/>
      </w:pPr>
      <w:r>
        <w:rPr>
          <w:spacing w:val="-2"/>
        </w:rPr>
        <w:br w:type="column"/>
      </w:r>
      <w:r>
        <w:rPr>
          <w:spacing w:val="-2"/>
        </w:rPr>
        <w:t>（</w:t>
      </w:r>
      <w:r>
        <w:rPr>
          <w:rFonts w:ascii="Arial" w:hAnsi="Arial" w:cs="Arial" w:eastAsia="Arial"/>
          <w:spacing w:val="-2"/>
        </w:rPr>
        <w:t>E.59</w:t>
      </w:r>
      <w:r>
        <w:rPr>
          <w:spacing w:val="-2"/>
        </w:rPr>
        <w:t>）</w:t>
      </w:r>
    </w:p>
    <w:p>
      <w:pPr>
        <w:spacing w:after="0" w:line="240" w:lineRule="auto"/>
        <w:jc w:val="right"/>
        <w:sectPr>
          <w:type w:val="continuous"/>
          <w:pgSz w:w="11910" w:h="16840"/>
          <w:pgMar w:top="640" w:bottom="280" w:left="1300" w:right="920"/>
          <w:cols w:num="2" w:equalWidth="0">
            <w:col w:w="5604" w:space="40"/>
            <w:col w:w="4046"/>
          </w:cols>
        </w:sectPr>
      </w:pPr>
    </w:p>
    <w:p>
      <w:pPr>
        <w:spacing w:line="240" w:lineRule="auto" w:before="0"/>
        <w:rPr>
          <w:rFonts w:ascii="宋体" w:hAnsi="宋体" w:cs="宋体" w:eastAsia="宋体"/>
          <w:sz w:val="20"/>
          <w:szCs w:val="20"/>
        </w:rPr>
      </w:pPr>
    </w:p>
    <w:p>
      <w:pPr>
        <w:spacing w:line="240" w:lineRule="auto" w:before="7"/>
        <w:rPr>
          <w:rFonts w:ascii="宋体" w:hAnsi="宋体" w:cs="宋体" w:eastAsia="宋体"/>
          <w:sz w:val="17"/>
          <w:szCs w:val="17"/>
        </w:rPr>
      </w:pPr>
    </w:p>
    <w:p>
      <w:pPr>
        <w:spacing w:after="0" w:line="240" w:lineRule="auto"/>
        <w:rPr>
          <w:rFonts w:ascii="宋体" w:hAnsi="宋体" w:cs="宋体" w:eastAsia="宋体"/>
          <w:sz w:val="17"/>
          <w:szCs w:val="17"/>
        </w:rPr>
        <w:sectPr>
          <w:type w:val="continuous"/>
          <w:pgSz w:w="11910" w:h="16840"/>
          <w:pgMar w:top="640" w:bottom="280" w:left="1300" w:right="920"/>
        </w:sectPr>
      </w:pPr>
    </w:p>
    <w:p>
      <w:pPr>
        <w:tabs>
          <w:tab w:pos="1229" w:val="left" w:leader="none"/>
          <w:tab w:pos="1978" w:val="left" w:leader="none"/>
        </w:tabs>
        <w:spacing w:line="110" w:lineRule="exact" w:before="36"/>
        <w:ind w:left="118" w:right="0" w:firstLine="0"/>
        <w:jc w:val="left"/>
        <w:rPr>
          <w:rFonts w:ascii="宋体" w:hAnsi="宋体" w:cs="宋体" w:eastAsia="宋体"/>
          <w:sz w:val="21"/>
          <w:szCs w:val="21"/>
        </w:rPr>
      </w:pPr>
      <w:r>
        <w:rPr>
          <w:rFonts w:ascii="宋体" w:hAnsi="宋体" w:cs="宋体" w:eastAsia="宋体"/>
          <w:sz w:val="21"/>
          <w:szCs w:val="21"/>
        </w:rPr>
        <w:t>式中：</w:t>
      </w:r>
      <w:r>
        <w:rPr>
          <w:rFonts w:ascii="宋体" w:hAnsi="宋体" w:cs="宋体" w:eastAsia="宋体"/>
          <w:spacing w:val="-46"/>
          <w:sz w:val="21"/>
          <w:szCs w:val="21"/>
        </w:rPr>
        <w:t> </w:t>
      </w:r>
      <w:r>
        <w:rPr>
          <w:rFonts w:ascii="Times New Roman" w:hAnsi="Times New Roman" w:cs="Times New Roman" w:eastAsia="Times New Roman"/>
          <w:i/>
          <w:position w:val="0"/>
          <w:sz w:val="22"/>
          <w:szCs w:val="22"/>
        </w:rPr>
        <w:t>N</w:t>
        <w:tab/>
      </w:r>
      <w:r>
        <w:rPr>
          <w:rFonts w:ascii="宋体" w:hAnsi="宋体" w:cs="宋体" w:eastAsia="宋体"/>
          <w:sz w:val="21"/>
          <w:szCs w:val="21"/>
        </w:rPr>
        <w:t>、</w:t>
      </w:r>
      <w:r>
        <w:rPr>
          <w:rFonts w:ascii="宋体" w:hAnsi="宋体" w:cs="宋体" w:eastAsia="宋体"/>
          <w:spacing w:val="-35"/>
          <w:sz w:val="21"/>
          <w:szCs w:val="21"/>
        </w:rPr>
        <w:t> </w:t>
      </w:r>
      <w:r>
        <w:rPr>
          <w:rFonts w:ascii="Times New Roman" w:hAnsi="Times New Roman" w:cs="Times New Roman" w:eastAsia="Times New Roman"/>
          <w:i/>
          <w:position w:val="-2"/>
          <w:sz w:val="20"/>
          <w:szCs w:val="20"/>
        </w:rPr>
        <w:t>N</w:t>
        <w:tab/>
      </w:r>
      <w:r>
        <w:rPr>
          <w:rFonts w:ascii="宋体" w:hAnsi="宋体" w:cs="宋体" w:eastAsia="宋体"/>
          <w:sz w:val="21"/>
          <w:szCs w:val="21"/>
        </w:rPr>
        <w:t>、</w:t>
      </w:r>
    </w:p>
    <w:p>
      <w:pPr>
        <w:pStyle w:val="BodyText"/>
        <w:spacing w:line="110" w:lineRule="exact" w:before="36"/>
        <w:ind w:right="0"/>
        <w:jc w:val="left"/>
        <w:rPr>
          <w:rFonts w:ascii="宋体" w:hAnsi="宋体" w:cs="宋体" w:eastAsia="宋体"/>
        </w:rPr>
      </w:pPr>
      <w:r>
        <w:rPr/>
        <w:br w:type="column"/>
      </w:r>
      <w:r>
        <w:rPr>
          <w:rFonts w:ascii="Times New Roman" w:hAnsi="Times New Roman" w:cs="Times New Roman" w:eastAsia="Times New Roman"/>
        </w:rPr>
        <w:t>——</w:t>
      </w:r>
      <w:r>
        <w:rPr/>
        <w:t>分别为氨氮、亚硝酸盐氮、硝酸盐氮浓度</w:t>
      </w:r>
      <w:r>
        <w:rPr>
          <w:rFonts w:ascii="宋体" w:hAnsi="宋体" w:cs="宋体" w:eastAsia="宋体"/>
        </w:rPr>
        <w:t>，</w:t>
      </w:r>
      <w:r>
        <w:rPr>
          <w:rFonts w:ascii="Times New Roman" w:hAnsi="Times New Roman" w:cs="Times New Roman" w:eastAsia="Times New Roman"/>
        </w:rPr>
        <w:t>mg/L</w:t>
      </w:r>
      <w:r>
        <w:rPr>
          <w:rFonts w:ascii="宋体" w:hAnsi="宋体" w:cs="宋体" w:eastAsia="宋体"/>
        </w:rPr>
        <w:t>；</w:t>
      </w:r>
    </w:p>
    <w:p>
      <w:pPr>
        <w:spacing w:after="0" w:line="110" w:lineRule="exact"/>
        <w:jc w:val="left"/>
        <w:rPr>
          <w:rFonts w:ascii="宋体" w:hAnsi="宋体" w:cs="宋体" w:eastAsia="宋体"/>
        </w:rPr>
        <w:sectPr>
          <w:type w:val="continuous"/>
          <w:pgSz w:w="11910" w:h="16840"/>
          <w:pgMar w:top="640" w:bottom="280" w:left="1300" w:right="920"/>
          <w:cols w:num="2" w:equalWidth="0">
            <w:col w:w="2191" w:space="421"/>
            <w:col w:w="7078"/>
          </w:cols>
        </w:sectPr>
      </w:pPr>
    </w:p>
    <w:p>
      <w:pPr>
        <w:tabs>
          <w:tab w:pos="1660" w:val="left" w:leader="none"/>
        </w:tabs>
        <w:spacing w:before="89"/>
        <w:ind w:left="978" w:right="0" w:firstLine="0"/>
        <w:jc w:val="left"/>
        <w:rPr>
          <w:rFonts w:ascii="Times New Roman" w:hAnsi="Times New Roman" w:cs="Times New Roman" w:eastAsia="Times New Roman"/>
          <w:sz w:val="8"/>
          <w:szCs w:val="8"/>
        </w:rPr>
      </w:pPr>
      <w:r>
        <w:rPr>
          <w:rFonts w:ascii="Times New Roman"/>
          <w:w w:val="110"/>
          <w:position w:val="1"/>
          <w:sz w:val="12"/>
        </w:rPr>
        <w:t>NH</w:t>
        <w:tab/>
      </w:r>
      <w:r>
        <w:rPr>
          <w:rFonts w:ascii="Times New Roman"/>
          <w:w w:val="125"/>
          <w:sz w:val="11"/>
        </w:rPr>
        <w:t>NO</w:t>
      </w:r>
      <w:r>
        <w:rPr>
          <w:rFonts w:ascii="Times New Roman"/>
          <w:w w:val="125"/>
          <w:position w:val="-2"/>
          <w:sz w:val="8"/>
        </w:rPr>
        <w:t>2</w:t>
      </w:r>
      <w:r>
        <w:rPr>
          <w:rFonts w:ascii="Times New Roman"/>
          <w:sz w:val="8"/>
        </w:rPr>
      </w:r>
    </w:p>
    <w:p>
      <w:pPr>
        <w:spacing w:line="235" w:lineRule="exact" w:before="0"/>
        <w:ind w:left="284" w:right="0" w:firstLine="0"/>
        <w:jc w:val="left"/>
        <w:rPr>
          <w:rFonts w:ascii="Times New Roman" w:hAnsi="Times New Roman" w:cs="Times New Roman" w:eastAsia="Times New Roman"/>
          <w:sz w:val="11"/>
          <w:szCs w:val="11"/>
        </w:rPr>
      </w:pPr>
      <w:r>
        <w:rPr>
          <w:w w:val="130"/>
        </w:rPr>
        <w:br w:type="column"/>
      </w:r>
      <w:r>
        <w:rPr>
          <w:rFonts w:ascii="Times New Roman"/>
          <w:i/>
          <w:w w:val="130"/>
          <w:position w:val="5"/>
          <w:sz w:val="20"/>
        </w:rPr>
        <w:t>N</w:t>
      </w:r>
      <w:r>
        <w:rPr>
          <w:rFonts w:ascii="Times New Roman"/>
          <w:i/>
          <w:spacing w:val="-54"/>
          <w:w w:val="130"/>
          <w:position w:val="5"/>
          <w:sz w:val="20"/>
        </w:rPr>
        <w:t> </w:t>
      </w:r>
      <w:r>
        <w:rPr>
          <w:rFonts w:ascii="Times New Roman"/>
          <w:spacing w:val="-4"/>
          <w:w w:val="130"/>
          <w:sz w:val="11"/>
        </w:rPr>
        <w:t>NO</w:t>
      </w:r>
      <w:r>
        <w:rPr>
          <w:rFonts w:ascii="Times New Roman"/>
          <w:sz w:val="11"/>
        </w:rPr>
      </w:r>
    </w:p>
    <w:p>
      <w:pPr>
        <w:spacing w:after="0" w:line="235" w:lineRule="exact"/>
        <w:jc w:val="left"/>
        <w:rPr>
          <w:rFonts w:ascii="Times New Roman" w:hAnsi="Times New Roman" w:cs="Times New Roman" w:eastAsia="Times New Roman"/>
          <w:sz w:val="11"/>
          <w:szCs w:val="11"/>
        </w:rPr>
        <w:sectPr>
          <w:type w:val="continuous"/>
          <w:pgSz w:w="11910" w:h="16840"/>
          <w:pgMar w:top="640" w:bottom="280" w:left="1300" w:right="920"/>
          <w:cols w:num="2" w:equalWidth="0">
            <w:col w:w="1915" w:space="40"/>
            <w:col w:w="7735"/>
          </w:cols>
        </w:sectPr>
      </w:pPr>
    </w:p>
    <w:p>
      <w:pPr>
        <w:pStyle w:val="BodyText"/>
        <w:spacing w:line="240" w:lineRule="auto" w:before="131"/>
        <w:ind w:left="778" w:right="0"/>
        <w:jc w:val="left"/>
        <w:rPr>
          <w:rFonts w:ascii="宋体" w:hAnsi="宋体" w:cs="宋体" w:eastAsia="宋体"/>
        </w:rPr>
      </w:pPr>
      <w:r>
        <w:rPr/>
        <w:pict>
          <v:shape style="position:absolute;margin-left:196.538956pt;margin-top:-4.229104pt;width:2.6pt;height:4.2pt;mso-position-horizontal-relative:page;mso-position-vertical-relative:paragraph;z-index:4504" type="#_x0000_t202" filled="false" stroked="false">
            <v:textbox inset="0,0,0,0">
              <w:txbxContent>
                <w:p>
                  <w:pPr>
                    <w:spacing w:line="83" w:lineRule="exact" w:before="0"/>
                    <w:ind w:left="0" w:right="0" w:firstLine="0"/>
                    <w:jc w:val="left"/>
                    <w:rPr>
                      <w:rFonts w:ascii="Times New Roman" w:hAnsi="Times New Roman" w:cs="Times New Roman" w:eastAsia="Times New Roman"/>
                      <w:sz w:val="8"/>
                      <w:szCs w:val="8"/>
                    </w:rPr>
                  </w:pPr>
                  <w:r>
                    <w:rPr>
                      <w:rFonts w:ascii="Times New Roman"/>
                      <w:w w:val="128"/>
                      <w:sz w:val="8"/>
                    </w:rPr>
                    <w:t>3</w:t>
                  </w:r>
                  <w:r>
                    <w:rPr>
                      <w:rFonts w:ascii="Times New Roman"/>
                      <w:sz w:val="8"/>
                    </w:rPr>
                  </w:r>
                </w:p>
              </w:txbxContent>
            </v:textbox>
            <w10:wrap type="none"/>
          </v:shape>
        </w:pict>
      </w:r>
      <w:r>
        <w:rPr>
          <w:rFonts w:ascii="Times New Roman" w:hAnsi="Times New Roman" w:cs="Times New Roman" w:eastAsia="Times New Roman"/>
          <w:i/>
          <w:spacing w:val="-12"/>
          <w:position w:val="1"/>
          <w:sz w:val="25"/>
          <w:szCs w:val="25"/>
        </w:rPr>
        <w:t>b</w:t>
      </w:r>
      <w:r>
        <w:rPr>
          <w:rFonts w:ascii="Times New Roman" w:hAnsi="Times New Roman" w:cs="Times New Roman" w:eastAsia="Times New Roman"/>
          <w:spacing w:val="-12"/>
          <w:position w:val="-5"/>
          <w:sz w:val="14"/>
          <w:szCs w:val="14"/>
        </w:rPr>
        <w:t>1</w:t>
      </w:r>
      <w:r>
        <w:rPr>
          <w:rFonts w:ascii="Times New Roman" w:hAnsi="Times New Roman" w:cs="Times New Roman" w:eastAsia="Times New Roman"/>
          <w:spacing w:val="-15"/>
          <w:position w:val="-5"/>
          <w:sz w:val="14"/>
          <w:szCs w:val="14"/>
        </w:rPr>
        <w:t> </w:t>
      </w:r>
      <w:r>
        <w:rPr>
          <w:rFonts w:ascii="宋体" w:hAnsi="宋体" w:cs="宋体" w:eastAsia="宋体"/>
        </w:rPr>
        <w:t>、</w:t>
      </w:r>
      <w:r>
        <w:rPr>
          <w:rFonts w:ascii="宋体" w:hAnsi="宋体" w:cs="宋体" w:eastAsia="宋体"/>
          <w:spacing w:val="-80"/>
        </w:rPr>
        <w:t> </w:t>
      </w:r>
      <w:r>
        <w:rPr>
          <w:rFonts w:ascii="Times New Roman" w:hAnsi="Times New Roman" w:cs="Times New Roman" w:eastAsia="Times New Roman"/>
          <w:i/>
          <w:spacing w:val="-6"/>
          <w:position w:val="1"/>
          <w:sz w:val="25"/>
          <w:szCs w:val="25"/>
        </w:rPr>
        <w:t>b</w:t>
      </w:r>
      <w:r>
        <w:rPr>
          <w:rFonts w:ascii="Times New Roman" w:hAnsi="Times New Roman" w:cs="Times New Roman" w:eastAsia="Times New Roman"/>
          <w:spacing w:val="-6"/>
          <w:position w:val="-5"/>
          <w:sz w:val="14"/>
          <w:szCs w:val="14"/>
        </w:rPr>
        <w:t>2</w:t>
      </w:r>
      <w:r>
        <w:rPr>
          <w:rFonts w:ascii="Times New Roman" w:hAnsi="Times New Roman" w:cs="Times New Roman" w:eastAsia="Times New Roman"/>
          <w:spacing w:val="9"/>
          <w:position w:val="-5"/>
          <w:sz w:val="14"/>
          <w:szCs w:val="14"/>
        </w:rPr>
        <w:t> </w:t>
      </w:r>
      <w:r>
        <w:rPr>
          <w:rFonts w:ascii="Times New Roman" w:hAnsi="Times New Roman" w:cs="Times New Roman" w:eastAsia="Times New Roman"/>
        </w:rPr>
        <w:t>——</w:t>
      </w:r>
      <w:r>
        <w:rPr/>
        <w:t>分别为氨氮氧化成亚硝酸盐氮、亚硝酸盐氮氧化成硝酸盐氮的反应速率，</w:t>
      </w:r>
      <w:r>
        <w:rPr>
          <w:rFonts w:ascii="Times New Roman" w:hAnsi="Times New Roman" w:cs="Times New Roman" w:eastAsia="Times New Roman"/>
        </w:rPr>
        <w:t>1/s</w:t>
      </w:r>
      <w:r>
        <w:rPr>
          <w:rFonts w:ascii="宋体" w:hAnsi="宋体" w:cs="宋体" w:eastAsia="宋体"/>
        </w:rPr>
        <w:t>；</w:t>
      </w:r>
    </w:p>
    <w:p>
      <w:pPr>
        <w:spacing w:line="240" w:lineRule="auto" w:before="12"/>
        <w:rPr>
          <w:rFonts w:ascii="宋体" w:hAnsi="宋体" w:cs="宋体" w:eastAsia="宋体"/>
          <w:sz w:val="9"/>
          <w:szCs w:val="9"/>
        </w:rPr>
      </w:pPr>
    </w:p>
    <w:p>
      <w:pPr>
        <w:pStyle w:val="BodyText"/>
        <w:tabs>
          <w:tab w:pos="1184" w:val="left" w:leader="none"/>
        </w:tabs>
        <w:spacing w:line="240" w:lineRule="auto" w:before="34"/>
        <w:ind w:left="792" w:right="0"/>
        <w:jc w:val="left"/>
      </w:pPr>
      <w:r>
        <w:rPr/>
        <w:pict>
          <v:shape style="position:absolute;margin-left:111.478233pt;margin-top:12.078848pt;width:10.4pt;height:6.4pt;mso-position-horizontal-relative:page;mso-position-vertical-relative:paragraph;z-index:-157912" type="#_x0000_t202" filled="false" stroked="false">
            <v:textbox inset="0,0,0,0">
              <w:txbxContent>
                <w:p>
                  <w:pPr>
                    <w:spacing w:line="127" w:lineRule="exact" w:before="0"/>
                    <w:ind w:left="0" w:right="0" w:firstLine="0"/>
                    <w:jc w:val="left"/>
                    <w:rPr>
                      <w:rFonts w:ascii="Times New Roman" w:hAnsi="Times New Roman" w:cs="Times New Roman" w:eastAsia="Times New Roman"/>
                      <w:sz w:val="12"/>
                      <w:szCs w:val="12"/>
                    </w:rPr>
                  </w:pPr>
                  <w:r>
                    <w:rPr>
                      <w:rFonts w:ascii="Times New Roman"/>
                      <w:spacing w:val="1"/>
                      <w:w w:val="118"/>
                      <w:sz w:val="12"/>
                    </w:rPr>
                    <w:t>NH</w:t>
                  </w:r>
                  <w:r>
                    <w:rPr>
                      <w:rFonts w:ascii="Times New Roman"/>
                      <w:sz w:val="12"/>
                    </w:rPr>
                  </w:r>
                </w:p>
              </w:txbxContent>
            </v:textbox>
            <w10:wrap type="none"/>
          </v:shape>
        </w:pict>
      </w:r>
      <w:r>
        <w:rPr>
          <w:rFonts w:ascii="Times New Roman" w:hAnsi="Times New Roman" w:cs="Times New Roman" w:eastAsia="Times New Roman"/>
          <w:i/>
          <w:w w:val="105"/>
          <w:sz w:val="22"/>
          <w:szCs w:val="22"/>
        </w:rPr>
        <w:t>S</w:t>
        <w:tab/>
      </w:r>
      <w:r>
        <w:rPr>
          <w:rFonts w:ascii="Times New Roman" w:hAnsi="Times New Roman" w:cs="Times New Roman" w:eastAsia="Times New Roman"/>
          <w:w w:val="105"/>
          <w:position w:val="1"/>
        </w:rPr>
        <w:t>——</w:t>
      </w:r>
      <w:r>
        <w:rPr>
          <w:w w:val="105"/>
          <w:position w:val="1"/>
        </w:rPr>
        <w:t>氨氮的底泥</w:t>
      </w:r>
      <w:r>
        <w:rPr>
          <w:rFonts w:ascii="Times New Roman" w:hAnsi="Times New Roman" w:cs="Times New Roman" w:eastAsia="Times New Roman"/>
          <w:w w:val="105"/>
          <w:position w:val="1"/>
        </w:rPr>
        <w:t>(</w:t>
      </w:r>
      <w:r>
        <w:rPr>
          <w:w w:val="105"/>
          <w:position w:val="1"/>
        </w:rPr>
        <w:t>沉积</w:t>
      </w:r>
      <w:r>
        <w:rPr>
          <w:rFonts w:ascii="Times New Roman" w:hAnsi="Times New Roman" w:cs="Times New Roman" w:eastAsia="Times New Roman"/>
          <w:w w:val="105"/>
          <w:position w:val="1"/>
        </w:rPr>
        <w:t>)</w:t>
      </w:r>
      <w:r>
        <w:rPr>
          <w:w w:val="105"/>
          <w:position w:val="1"/>
        </w:rPr>
        <w:t>释放率，</w:t>
      </w:r>
      <w:r>
        <w:rPr>
          <w:rFonts w:ascii="Times New Roman" w:hAnsi="Times New Roman" w:cs="Times New Roman" w:eastAsia="Times New Roman"/>
          <w:w w:val="105"/>
          <w:position w:val="1"/>
        </w:rPr>
        <w:t>g/(m</w:t>
      </w:r>
      <w:r>
        <w:rPr>
          <w:rFonts w:ascii="Times New Roman" w:hAnsi="Times New Roman" w:cs="Times New Roman" w:eastAsia="Times New Roman"/>
          <w:w w:val="105"/>
          <w:position w:val="8"/>
          <w:sz w:val="14"/>
          <w:szCs w:val="14"/>
        </w:rPr>
        <w:t>2</w:t>
      </w:r>
      <w:r>
        <w:rPr>
          <w:w w:val="105"/>
          <w:position w:val="1"/>
          <w:sz w:val="12"/>
          <w:szCs w:val="12"/>
        </w:rPr>
        <w:t>·</w:t>
      </w:r>
      <w:r>
        <w:rPr>
          <w:rFonts w:ascii="Times New Roman" w:hAnsi="Times New Roman" w:cs="Times New Roman" w:eastAsia="Times New Roman"/>
          <w:w w:val="105"/>
          <w:position w:val="1"/>
        </w:rPr>
        <w:t>s)</w:t>
      </w:r>
      <w:r>
        <w:rPr>
          <w:w w:val="105"/>
          <w:position w:val="1"/>
        </w:rPr>
        <w:t>；</w:t>
      </w:r>
      <w:r>
        <w:rPr>
          <w:w w:val="105"/>
        </w:rPr>
      </w:r>
    </w:p>
    <w:p>
      <w:pPr>
        <w:spacing w:line="240" w:lineRule="auto" w:before="5"/>
        <w:rPr>
          <w:rFonts w:ascii="宋体" w:hAnsi="宋体" w:cs="宋体" w:eastAsia="宋体"/>
          <w:sz w:val="12"/>
          <w:szCs w:val="12"/>
        </w:rPr>
      </w:pPr>
    </w:p>
    <w:p>
      <w:pPr>
        <w:spacing w:after="0" w:line="240" w:lineRule="auto"/>
        <w:rPr>
          <w:rFonts w:ascii="宋体" w:hAnsi="宋体" w:cs="宋体" w:eastAsia="宋体"/>
          <w:sz w:val="12"/>
          <w:szCs w:val="12"/>
        </w:rPr>
        <w:sectPr>
          <w:type w:val="continuous"/>
          <w:pgSz w:w="11910" w:h="16840"/>
          <w:pgMar w:top="640" w:bottom="280" w:left="1300" w:right="920"/>
        </w:sectPr>
      </w:pPr>
    </w:p>
    <w:p>
      <w:pPr>
        <w:pStyle w:val="BodyText"/>
        <w:spacing w:line="240" w:lineRule="auto" w:before="36"/>
        <w:ind w:left="750" w:right="0"/>
        <w:jc w:val="left"/>
        <w:rPr>
          <w:rFonts w:ascii="宋体" w:hAnsi="宋体" w:cs="宋体" w:eastAsia="宋体"/>
        </w:rPr>
      </w:pPr>
      <w:r>
        <w:rPr>
          <w:spacing w:val="-2"/>
        </w:rPr>
        <w:t>其他符号说明同式（</w:t>
      </w:r>
      <w:r>
        <w:rPr>
          <w:rFonts w:ascii="Times New Roman" w:hAnsi="Times New Roman" w:cs="Times New Roman" w:eastAsia="Times New Roman"/>
          <w:spacing w:val="-2"/>
        </w:rPr>
        <w:t>E.9</w:t>
      </w:r>
      <w:r>
        <w:rPr>
          <w:spacing w:val="-2"/>
        </w:rPr>
        <w:t>）</w:t>
      </w:r>
      <w:r>
        <w:rPr>
          <w:rFonts w:ascii="宋体" w:hAnsi="宋体" w:cs="宋体" w:eastAsia="宋体"/>
          <w:spacing w:val="-2"/>
        </w:rPr>
        <w:t>。</w:t>
      </w:r>
    </w:p>
    <w:p>
      <w:pPr>
        <w:pStyle w:val="BodyText"/>
        <w:spacing w:line="240" w:lineRule="auto" w:before="62"/>
        <w:ind w:right="0"/>
        <w:jc w:val="left"/>
        <w:rPr>
          <w:rFonts w:ascii="Times New Roman" w:hAnsi="Times New Roman" w:cs="Times New Roman" w:eastAsia="Times New Roman"/>
        </w:rPr>
      </w:pPr>
      <w:r>
        <w:rPr>
          <w:rFonts w:ascii="黑体" w:hAnsi="黑体" w:cs="黑体" w:eastAsia="黑体"/>
        </w:rPr>
        <w:t>E.9.6</w:t>
      </w:r>
      <w:r>
        <w:rPr>
          <w:rFonts w:ascii="黑体" w:hAnsi="黑体" w:cs="黑体" w:eastAsia="黑体"/>
          <w:spacing w:val="2"/>
        </w:rPr>
        <w:t> </w:t>
      </w:r>
      <w:r>
        <w:rPr/>
        <w:t>总氮</w:t>
      </w:r>
      <w:r>
        <w:rPr>
          <w:rFonts w:ascii="Times New Roman" w:hAnsi="Times New Roman" w:cs="Times New Roman" w:eastAsia="Times New Roman"/>
        </w:rPr>
        <w:t>(TN)</w:t>
      </w:r>
    </w:p>
    <w:p>
      <w:pPr>
        <w:spacing w:line="240" w:lineRule="auto" w:before="0"/>
        <w:rPr>
          <w:rFonts w:ascii="Times New Roman" w:hAnsi="Times New Roman" w:cs="Times New Roman" w:eastAsia="Times New Roman"/>
          <w:sz w:val="28"/>
          <w:szCs w:val="28"/>
        </w:rPr>
      </w:pPr>
      <w:r>
        <w:rPr/>
        <w:br w:type="column"/>
      </w:r>
      <w:r>
        <w:rPr>
          <w:rFonts w:ascii="Times New Roman"/>
          <w:sz w:val="28"/>
        </w:rPr>
      </w:r>
    </w:p>
    <w:p>
      <w:pPr>
        <w:spacing w:line="240" w:lineRule="auto" w:before="0"/>
        <w:rPr>
          <w:rFonts w:ascii="Times New Roman" w:hAnsi="Times New Roman" w:cs="Times New Roman" w:eastAsia="Times New Roman"/>
          <w:sz w:val="28"/>
          <w:szCs w:val="28"/>
        </w:rPr>
      </w:pPr>
    </w:p>
    <w:p>
      <w:pPr>
        <w:spacing w:line="240" w:lineRule="auto" w:before="9"/>
        <w:rPr>
          <w:rFonts w:ascii="Times New Roman" w:hAnsi="Times New Roman" w:cs="Times New Roman" w:eastAsia="Times New Roman"/>
          <w:sz w:val="40"/>
          <w:szCs w:val="40"/>
        </w:rPr>
      </w:pPr>
    </w:p>
    <w:p>
      <w:pPr>
        <w:spacing w:before="0"/>
        <w:ind w:left="118" w:right="0" w:firstLine="0"/>
        <w:jc w:val="left"/>
        <w:rPr>
          <w:rFonts w:ascii="Times New Roman" w:hAnsi="Times New Roman" w:cs="Times New Roman" w:eastAsia="Times New Roman"/>
          <w:sz w:val="13"/>
          <w:szCs w:val="13"/>
        </w:rPr>
      </w:pPr>
      <w:r>
        <w:rPr>
          <w:rFonts w:ascii="Times New Roman" w:hAnsi="Times New Roman" w:cs="Times New Roman" w:eastAsia="Times New Roman"/>
          <w:i/>
          <w:w w:val="105"/>
          <w:sz w:val="23"/>
          <w:szCs w:val="23"/>
        </w:rPr>
        <w:t>f </w:t>
      </w:r>
      <w:r>
        <w:rPr>
          <w:rFonts w:ascii="Times New Roman" w:hAnsi="Times New Roman" w:cs="Times New Roman" w:eastAsia="Times New Roman"/>
          <w:spacing w:val="3"/>
          <w:w w:val="105"/>
          <w:sz w:val="23"/>
          <w:szCs w:val="23"/>
        </w:rPr>
        <w:t>(</w:t>
      </w:r>
      <w:r>
        <w:rPr>
          <w:rFonts w:ascii="Times New Roman" w:hAnsi="Times New Roman" w:cs="Times New Roman" w:eastAsia="Times New Roman"/>
          <w:i/>
          <w:spacing w:val="3"/>
          <w:w w:val="105"/>
          <w:sz w:val="23"/>
          <w:szCs w:val="23"/>
        </w:rPr>
        <w:t>C</w:t>
      </w:r>
      <w:r>
        <w:rPr>
          <w:rFonts w:ascii="Times New Roman" w:hAnsi="Times New Roman" w:cs="Times New Roman" w:eastAsia="Times New Roman"/>
          <w:spacing w:val="3"/>
          <w:w w:val="105"/>
          <w:sz w:val="23"/>
          <w:szCs w:val="23"/>
        </w:rPr>
        <w:t>) </w:t>
      </w:r>
      <w:r>
        <w:rPr>
          <w:rFonts w:ascii="Symbol" w:hAnsi="Symbol" w:cs="Symbol" w:eastAsia="Symbol"/>
          <w:w w:val="105"/>
          <w:sz w:val="23"/>
          <w:szCs w:val="23"/>
        </w:rPr>
        <w:t></w:t>
      </w:r>
      <w:r>
        <w:rPr>
          <w:rFonts w:ascii="Symbol" w:hAnsi="Symbol" w:cs="Symbol" w:eastAsia="Symbol"/>
          <w:spacing w:val="-5"/>
          <w:w w:val="105"/>
          <w:sz w:val="23"/>
          <w:szCs w:val="23"/>
        </w:rPr>
        <w:t></w:t>
      </w:r>
      <w:r>
        <w:rPr>
          <w:rFonts w:ascii="Times New Roman" w:hAnsi="Times New Roman" w:cs="Times New Roman" w:eastAsia="Times New Roman"/>
          <w:spacing w:val="-5"/>
          <w:w w:val="105"/>
          <w:sz w:val="23"/>
          <w:szCs w:val="23"/>
        </w:rPr>
      </w:r>
      <w:r>
        <w:rPr>
          <w:rFonts w:ascii="Symbol" w:hAnsi="Symbol" w:cs="Symbol" w:eastAsia="Symbol"/>
          <w:w w:val="105"/>
          <w:sz w:val="23"/>
          <w:szCs w:val="23"/>
        </w:rPr>
        <w:t></w:t>
      </w:r>
      <w:r>
        <w:rPr>
          <w:rFonts w:ascii="Times New Roman" w:hAnsi="Times New Roman" w:cs="Times New Roman" w:eastAsia="Times New Roman"/>
          <w:i/>
          <w:w w:val="105"/>
          <w:sz w:val="23"/>
          <w:szCs w:val="23"/>
        </w:rPr>
        <w:t>k</w:t>
      </w:r>
      <w:r>
        <w:rPr>
          <w:rFonts w:ascii="Times New Roman" w:hAnsi="Times New Roman" w:cs="Times New Roman" w:eastAsia="Times New Roman"/>
          <w:w w:val="105"/>
          <w:position w:val="-5"/>
          <w:sz w:val="13"/>
          <w:szCs w:val="13"/>
        </w:rPr>
        <w:t>TN</w:t>
      </w:r>
      <w:r>
        <w:rPr>
          <w:rFonts w:ascii="Times New Roman" w:hAnsi="Times New Roman" w:cs="Times New Roman" w:eastAsia="Times New Roman"/>
          <w:sz w:val="13"/>
          <w:szCs w:val="13"/>
        </w:rPr>
      </w:r>
    </w:p>
    <w:p>
      <w:pPr>
        <w:spacing w:line="240" w:lineRule="auto" w:before="0"/>
        <w:rPr>
          <w:rFonts w:ascii="Times New Roman" w:hAnsi="Times New Roman" w:cs="Times New Roman" w:eastAsia="Times New Roman"/>
          <w:sz w:val="38"/>
          <w:szCs w:val="38"/>
        </w:rPr>
      </w:pPr>
      <w:r>
        <w:rPr/>
        <w:br w:type="column"/>
      </w:r>
      <w:r>
        <w:rPr>
          <w:rFonts w:ascii="Times New Roman"/>
          <w:sz w:val="38"/>
        </w:rPr>
      </w:r>
    </w:p>
    <w:p>
      <w:pPr>
        <w:spacing w:line="240" w:lineRule="auto" w:before="6"/>
        <w:rPr>
          <w:rFonts w:ascii="Times New Roman" w:hAnsi="Times New Roman" w:cs="Times New Roman" w:eastAsia="Times New Roman"/>
          <w:sz w:val="47"/>
          <w:szCs w:val="47"/>
        </w:rPr>
      </w:pPr>
    </w:p>
    <w:p>
      <w:pPr>
        <w:spacing w:line="371" w:lineRule="exact" w:before="0"/>
        <w:ind w:left="-26" w:right="0" w:firstLine="0"/>
        <w:jc w:val="right"/>
        <w:rPr>
          <w:rFonts w:ascii="Times New Roman" w:hAnsi="Times New Roman" w:cs="Times New Roman" w:eastAsia="Times New Roman"/>
          <w:sz w:val="13"/>
          <w:szCs w:val="13"/>
        </w:rPr>
      </w:pPr>
      <w:r>
        <w:rPr/>
        <w:pict>
          <v:group style="position:absolute;margin-left:332.619934pt;margin-top:15.132021pt;width:18.6pt;height:.1pt;mso-position-horizontal-relative:page;mso-position-vertical-relative:paragraph;z-index:-158080" coordorigin="6652,303" coordsize="372,2">
            <v:shape style="position:absolute;left:6652;top:303;width:372;height:2" coordorigin="6652,303" coordsize="372,0" path="m6652,303l7024,303e" filled="false" stroked="true" strokeweight=".480042pt" strokecolor="#000000">
              <v:path arrowok="t"/>
            </v:shape>
            <w10:wrap type="none"/>
          </v:group>
        </w:pict>
      </w:r>
      <w:r>
        <w:rPr>
          <w:rFonts w:ascii="Times New Roman" w:hAnsi="Times New Roman" w:cs="Times New Roman" w:eastAsia="Times New Roman"/>
          <w:i/>
          <w:w w:val="105"/>
          <w:position w:val="-8"/>
          <w:sz w:val="23"/>
          <w:szCs w:val="23"/>
        </w:rPr>
        <w:t>C </w:t>
      </w:r>
      <w:r>
        <w:rPr>
          <w:rFonts w:ascii="Symbol" w:hAnsi="Symbol" w:cs="Symbol" w:eastAsia="Symbol"/>
          <w:w w:val="105"/>
          <w:position w:val="-8"/>
          <w:sz w:val="23"/>
          <w:szCs w:val="23"/>
        </w:rPr>
        <w:t></w:t>
      </w:r>
      <w:r>
        <w:rPr>
          <w:rFonts w:ascii="Symbol" w:hAnsi="Symbol" w:cs="Symbol" w:eastAsia="Symbol"/>
          <w:spacing w:val="24"/>
          <w:w w:val="105"/>
          <w:position w:val="-8"/>
          <w:sz w:val="23"/>
          <w:szCs w:val="23"/>
        </w:rPr>
        <w:t></w:t>
      </w:r>
      <w:r>
        <w:rPr>
          <w:rFonts w:ascii="Times New Roman" w:hAnsi="Times New Roman" w:cs="Times New Roman" w:eastAsia="Times New Roman"/>
          <w:spacing w:val="24"/>
          <w:w w:val="105"/>
          <w:position w:val="-8"/>
          <w:sz w:val="23"/>
          <w:szCs w:val="23"/>
        </w:rPr>
      </w:r>
      <w:r>
        <w:rPr>
          <w:rFonts w:ascii="Times New Roman" w:hAnsi="Times New Roman" w:cs="Times New Roman" w:eastAsia="Times New Roman"/>
          <w:i/>
          <w:spacing w:val="-3"/>
          <w:w w:val="105"/>
          <w:position w:val="6"/>
          <w:sz w:val="23"/>
          <w:szCs w:val="23"/>
        </w:rPr>
        <w:t>S</w:t>
      </w:r>
      <w:r>
        <w:rPr>
          <w:rFonts w:ascii="Times New Roman" w:hAnsi="Times New Roman" w:cs="Times New Roman" w:eastAsia="Times New Roman"/>
          <w:spacing w:val="-3"/>
          <w:w w:val="105"/>
          <w:sz w:val="13"/>
          <w:szCs w:val="13"/>
        </w:rPr>
        <w:t>TN</w:t>
      </w:r>
      <w:r>
        <w:rPr>
          <w:rFonts w:ascii="Times New Roman" w:hAnsi="Times New Roman" w:cs="Times New Roman" w:eastAsia="Times New Roman"/>
          <w:sz w:val="13"/>
          <w:szCs w:val="13"/>
        </w:rPr>
      </w:r>
    </w:p>
    <w:p>
      <w:pPr>
        <w:pStyle w:val="Heading5"/>
        <w:spacing w:line="220" w:lineRule="exact"/>
        <w:ind w:left="-26" w:right="75"/>
        <w:jc w:val="right"/>
        <w:rPr>
          <w:i w:val="0"/>
        </w:rPr>
      </w:pPr>
      <w:r>
        <w:rPr>
          <w:i/>
          <w:w w:val="105"/>
        </w:rPr>
        <w:t>h</w:t>
      </w:r>
      <w:r>
        <w:rPr>
          <w:i w:val="0"/>
        </w:rPr>
      </w:r>
    </w:p>
    <w:p>
      <w:pPr>
        <w:spacing w:line="240" w:lineRule="auto" w:before="0"/>
        <w:rPr>
          <w:rFonts w:ascii="Times New Roman" w:hAnsi="Times New Roman" w:cs="Times New Roman" w:eastAsia="Times New Roman"/>
          <w:i/>
          <w:sz w:val="22"/>
          <w:szCs w:val="22"/>
        </w:rPr>
      </w:pPr>
      <w:r>
        <w:rPr/>
        <w:br w:type="column"/>
      </w:r>
      <w:r>
        <w:rPr>
          <w:rFonts w:ascii="Times New Roman"/>
          <w:i/>
          <w:sz w:val="22"/>
        </w:rPr>
      </w:r>
    </w:p>
    <w:p>
      <w:pPr>
        <w:spacing w:line="240" w:lineRule="auto" w:before="0"/>
        <w:rPr>
          <w:rFonts w:ascii="Times New Roman" w:hAnsi="Times New Roman" w:cs="Times New Roman" w:eastAsia="Times New Roman"/>
          <w:i/>
          <w:sz w:val="22"/>
          <w:szCs w:val="22"/>
        </w:rPr>
      </w:pPr>
    </w:p>
    <w:p>
      <w:pPr>
        <w:spacing w:line="240" w:lineRule="auto" w:before="0"/>
        <w:rPr>
          <w:rFonts w:ascii="Times New Roman" w:hAnsi="Times New Roman" w:cs="Times New Roman" w:eastAsia="Times New Roman"/>
          <w:i/>
          <w:sz w:val="22"/>
          <w:szCs w:val="22"/>
        </w:rPr>
      </w:pPr>
    </w:p>
    <w:p>
      <w:pPr>
        <w:spacing w:line="240" w:lineRule="auto" w:before="9"/>
        <w:rPr>
          <w:rFonts w:ascii="Times New Roman" w:hAnsi="Times New Roman" w:cs="Times New Roman" w:eastAsia="Times New Roman"/>
          <w:i/>
          <w:sz w:val="28"/>
          <w:szCs w:val="28"/>
        </w:rPr>
      </w:pPr>
    </w:p>
    <w:p>
      <w:pPr>
        <w:pStyle w:val="BodyText"/>
        <w:spacing w:line="240" w:lineRule="auto"/>
        <w:ind w:right="0"/>
        <w:jc w:val="left"/>
      </w:pPr>
      <w:r>
        <w:rPr/>
        <w:t>（</w:t>
      </w:r>
      <w:r>
        <w:rPr>
          <w:rFonts w:ascii="Arial" w:hAnsi="Arial" w:cs="Arial" w:eastAsia="Arial"/>
        </w:rPr>
        <w:t>E.60</w:t>
      </w:r>
      <w:r>
        <w:rPr/>
        <w:t>）</w:t>
      </w:r>
    </w:p>
    <w:p>
      <w:pPr>
        <w:spacing w:after="0" w:line="240" w:lineRule="auto"/>
        <w:jc w:val="left"/>
        <w:sectPr>
          <w:type w:val="continuous"/>
          <w:pgSz w:w="11910" w:h="16840"/>
          <w:pgMar w:top="640" w:bottom="280" w:left="1300" w:right="920"/>
          <w:cols w:num="4" w:equalWidth="0">
            <w:col w:w="3348" w:space="326"/>
            <w:col w:w="1255" w:space="40"/>
            <w:col w:w="710" w:space="2922"/>
            <w:col w:w="1089"/>
          </w:cols>
        </w:sectPr>
      </w:pPr>
    </w:p>
    <w:p>
      <w:pPr>
        <w:spacing w:line="240" w:lineRule="auto" w:before="2"/>
        <w:rPr>
          <w:rFonts w:ascii="宋体" w:hAnsi="宋体" w:cs="宋体" w:eastAsia="宋体"/>
          <w:sz w:val="25"/>
          <w:szCs w:val="25"/>
        </w:rPr>
      </w:pPr>
    </w:p>
    <w:p>
      <w:pPr>
        <w:pStyle w:val="BodyText"/>
        <w:spacing w:line="240" w:lineRule="auto" w:before="65"/>
        <w:ind w:right="0"/>
        <w:jc w:val="left"/>
      </w:pPr>
      <w:r>
        <w:rPr/>
        <w:t>式中：</w:t>
      </w:r>
      <w:r>
        <w:rPr>
          <w:spacing w:val="-95"/>
        </w:rPr>
        <w:t> </w:t>
      </w:r>
      <w:r>
        <w:rPr>
          <w:rFonts w:ascii="Times New Roman" w:hAnsi="Times New Roman" w:cs="Times New Roman" w:eastAsia="Times New Roman"/>
          <w:i/>
          <w:sz w:val="26"/>
          <w:szCs w:val="26"/>
        </w:rPr>
        <w:t>C</w:t>
      </w:r>
      <w:r>
        <w:rPr>
          <w:rFonts w:ascii="Times New Roman" w:hAnsi="Times New Roman" w:cs="Times New Roman" w:eastAsia="Times New Roman"/>
          <w:i/>
          <w:spacing w:val="-49"/>
          <w:sz w:val="26"/>
          <w:szCs w:val="26"/>
        </w:rPr>
        <w:t> </w:t>
      </w:r>
      <w:r>
        <w:rPr>
          <w:rFonts w:ascii="Times New Roman" w:hAnsi="Times New Roman" w:cs="Times New Roman" w:eastAsia="Times New Roman"/>
        </w:rPr>
        <w:t>——</w:t>
      </w:r>
      <w:r>
        <w:rPr>
          <w:rFonts w:ascii="Times New Roman" w:hAnsi="Times New Roman" w:cs="Times New Roman" w:eastAsia="Times New Roman"/>
        </w:rPr>
        <w:t>TN</w:t>
      </w:r>
      <w:r>
        <w:rPr>
          <w:rFonts w:ascii="Times New Roman" w:hAnsi="Times New Roman" w:cs="Times New Roman" w:eastAsia="Times New Roman"/>
          <w:spacing w:val="-26"/>
        </w:rPr>
        <w:t> </w:t>
      </w:r>
      <w:r>
        <w:rPr/>
        <w:t>浓度，</w:t>
      </w:r>
      <w:r>
        <w:rPr>
          <w:rFonts w:ascii="Times New Roman" w:hAnsi="Times New Roman" w:cs="Times New Roman" w:eastAsia="Times New Roman"/>
        </w:rPr>
        <w:t>mg/L</w:t>
      </w:r>
      <w:r>
        <w:rPr/>
        <w:t>；</w:t>
      </w:r>
    </w:p>
    <w:p>
      <w:pPr>
        <w:spacing w:line="240" w:lineRule="auto" w:before="4"/>
        <w:rPr>
          <w:rFonts w:ascii="宋体" w:hAnsi="宋体" w:cs="宋体" w:eastAsia="宋体"/>
          <w:sz w:val="12"/>
          <w:szCs w:val="12"/>
        </w:rPr>
      </w:pPr>
    </w:p>
    <w:p>
      <w:pPr>
        <w:spacing w:before="33"/>
        <w:ind w:left="793" w:right="0" w:firstLine="0"/>
        <w:jc w:val="left"/>
        <w:rPr>
          <w:rFonts w:ascii="宋体" w:hAnsi="宋体" w:cs="宋体" w:eastAsia="宋体"/>
          <w:sz w:val="21"/>
          <w:szCs w:val="21"/>
        </w:rPr>
      </w:pPr>
      <w:r>
        <w:rPr>
          <w:rFonts w:ascii="Times New Roman" w:hAnsi="Times New Roman" w:cs="Times New Roman" w:eastAsia="Times New Roman"/>
          <w:i/>
          <w:sz w:val="21"/>
          <w:szCs w:val="21"/>
        </w:rPr>
        <w:t>k</w:t>
      </w:r>
      <w:r>
        <w:rPr>
          <w:rFonts w:ascii="Times New Roman" w:hAnsi="Times New Roman" w:cs="Times New Roman" w:eastAsia="Times New Roman"/>
          <w:position w:val="-4"/>
          <w:sz w:val="12"/>
          <w:szCs w:val="12"/>
        </w:rPr>
        <w:t>TN   </w:t>
      </w:r>
      <w:r>
        <w:rPr>
          <w:rFonts w:ascii="Times New Roman" w:hAnsi="Times New Roman" w:cs="Times New Roman" w:eastAsia="Times New Roman"/>
          <w:spacing w:val="15"/>
          <w:position w:val="-4"/>
          <w:sz w:val="12"/>
          <w:szCs w:val="12"/>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总氮的综合沉降系数，</w:t>
      </w:r>
      <w:r>
        <w:rPr>
          <w:rFonts w:ascii="Times New Roman" w:hAnsi="Times New Roman" w:cs="Times New Roman" w:eastAsia="Times New Roman"/>
          <w:position w:val="1"/>
          <w:sz w:val="21"/>
          <w:szCs w:val="21"/>
        </w:rPr>
        <w:t>1/s</w:t>
      </w:r>
      <w:r>
        <w:rPr>
          <w:rFonts w:ascii="宋体" w:hAnsi="宋体" w:cs="宋体" w:eastAsia="宋体"/>
          <w:position w:val="1"/>
          <w:sz w:val="21"/>
          <w:szCs w:val="21"/>
        </w:rPr>
        <w:t>；</w:t>
      </w:r>
      <w:r>
        <w:rPr>
          <w:rFonts w:ascii="宋体" w:hAnsi="宋体" w:cs="宋体" w:eastAsia="宋体"/>
          <w:sz w:val="21"/>
          <w:szCs w:val="21"/>
        </w:rPr>
      </w:r>
    </w:p>
    <w:p>
      <w:pPr>
        <w:spacing w:line="240" w:lineRule="auto" w:before="6"/>
        <w:rPr>
          <w:rFonts w:ascii="宋体" w:hAnsi="宋体" w:cs="宋体" w:eastAsia="宋体"/>
          <w:sz w:val="10"/>
          <w:szCs w:val="10"/>
        </w:rPr>
      </w:pPr>
    </w:p>
    <w:p>
      <w:pPr>
        <w:pStyle w:val="BodyText"/>
        <w:tabs>
          <w:tab w:pos="1184" w:val="left" w:leader="none"/>
        </w:tabs>
        <w:spacing w:line="240" w:lineRule="auto" w:before="34"/>
        <w:ind w:left="750" w:right="0" w:firstLine="44"/>
        <w:jc w:val="left"/>
      </w:pPr>
      <w:r>
        <w:rPr/>
        <w:pict>
          <v:shape style="position:absolute;margin-left:111.544479pt;margin-top:12.078831pt;width:9.8pt;height:6.4pt;mso-position-horizontal-relative:page;mso-position-vertical-relative:paragraph;z-index:-157888" type="#_x0000_t202" filled="false" stroked="false">
            <v:textbox inset="0,0,0,0">
              <w:txbxContent>
                <w:p>
                  <w:pPr>
                    <w:spacing w:line="127" w:lineRule="exact" w:before="0"/>
                    <w:ind w:left="0" w:right="0" w:firstLine="0"/>
                    <w:jc w:val="left"/>
                    <w:rPr>
                      <w:rFonts w:ascii="Times New Roman" w:hAnsi="Times New Roman" w:cs="Times New Roman" w:eastAsia="Times New Roman"/>
                      <w:sz w:val="12"/>
                      <w:szCs w:val="12"/>
                    </w:rPr>
                  </w:pPr>
                  <w:r>
                    <w:rPr>
                      <w:rFonts w:ascii="Times New Roman"/>
                      <w:spacing w:val="-2"/>
                      <w:w w:val="123"/>
                      <w:sz w:val="12"/>
                    </w:rPr>
                    <w:t>TN</w:t>
                  </w:r>
                  <w:r>
                    <w:rPr>
                      <w:rFonts w:ascii="Times New Roman"/>
                      <w:sz w:val="12"/>
                    </w:rPr>
                  </w:r>
                </w:p>
              </w:txbxContent>
            </v:textbox>
            <w10:wrap type="none"/>
          </v:shape>
        </w:pict>
      </w:r>
      <w:r>
        <w:rPr>
          <w:rFonts w:ascii="Times New Roman" w:hAnsi="Times New Roman" w:cs="Times New Roman" w:eastAsia="Times New Roman"/>
          <w:i/>
          <w:w w:val="110"/>
          <w:sz w:val="22"/>
          <w:szCs w:val="22"/>
        </w:rPr>
        <w:t>S</w:t>
        <w:tab/>
      </w:r>
      <w:r>
        <w:rPr>
          <w:rFonts w:ascii="Times New Roman" w:hAnsi="Times New Roman" w:cs="Times New Roman" w:eastAsia="Times New Roman"/>
          <w:w w:val="110"/>
          <w:position w:val="1"/>
        </w:rPr>
        <w:t>——</w:t>
      </w:r>
      <w:r>
        <w:rPr>
          <w:w w:val="110"/>
          <w:position w:val="1"/>
        </w:rPr>
        <w:t>总氮的底泥释放</w:t>
      </w:r>
      <w:r>
        <w:rPr>
          <w:rFonts w:ascii="Times New Roman" w:hAnsi="Times New Roman" w:cs="Times New Roman" w:eastAsia="Times New Roman"/>
          <w:w w:val="110"/>
          <w:position w:val="1"/>
        </w:rPr>
        <w:t>(</w:t>
      </w:r>
      <w:r>
        <w:rPr>
          <w:w w:val="110"/>
          <w:position w:val="1"/>
        </w:rPr>
        <w:t>沉积</w:t>
      </w:r>
      <w:r>
        <w:rPr>
          <w:rFonts w:ascii="Times New Roman" w:hAnsi="Times New Roman" w:cs="Times New Roman" w:eastAsia="Times New Roman"/>
          <w:w w:val="110"/>
          <w:position w:val="1"/>
        </w:rPr>
        <w:t>)</w:t>
      </w:r>
      <w:r>
        <w:rPr>
          <w:w w:val="110"/>
          <w:position w:val="1"/>
        </w:rPr>
        <w:t>系数，</w:t>
      </w:r>
      <w:r>
        <w:rPr>
          <w:rFonts w:ascii="Times New Roman" w:hAnsi="Times New Roman" w:cs="Times New Roman" w:eastAsia="Times New Roman"/>
          <w:w w:val="110"/>
          <w:position w:val="1"/>
        </w:rPr>
        <w:t>g/(m</w:t>
      </w:r>
      <w:r>
        <w:rPr>
          <w:rFonts w:ascii="Times New Roman" w:hAnsi="Times New Roman" w:cs="Times New Roman" w:eastAsia="Times New Roman"/>
          <w:w w:val="110"/>
          <w:position w:val="8"/>
          <w:sz w:val="14"/>
          <w:szCs w:val="14"/>
        </w:rPr>
        <w:t>2</w:t>
      </w:r>
      <w:r>
        <w:rPr>
          <w:w w:val="110"/>
          <w:position w:val="1"/>
          <w:sz w:val="12"/>
          <w:szCs w:val="12"/>
        </w:rPr>
        <w:t>·</w:t>
      </w:r>
      <w:r>
        <w:rPr>
          <w:rFonts w:ascii="Times New Roman" w:hAnsi="Times New Roman" w:cs="Times New Roman" w:eastAsia="Times New Roman"/>
          <w:w w:val="110"/>
          <w:position w:val="1"/>
        </w:rPr>
        <w:t>s)</w:t>
      </w:r>
      <w:r>
        <w:rPr>
          <w:w w:val="110"/>
          <w:position w:val="1"/>
        </w:rPr>
        <w:t>；</w:t>
      </w:r>
      <w:r>
        <w:rPr>
          <w:w w:val="110"/>
        </w:rPr>
      </w:r>
    </w:p>
    <w:p>
      <w:pPr>
        <w:spacing w:line="240" w:lineRule="auto" w:before="2"/>
        <w:rPr>
          <w:rFonts w:ascii="宋体" w:hAnsi="宋体" w:cs="宋体" w:eastAsia="宋体"/>
          <w:sz w:val="15"/>
          <w:szCs w:val="15"/>
        </w:rPr>
      </w:pPr>
    </w:p>
    <w:p>
      <w:pPr>
        <w:pStyle w:val="BodyText"/>
        <w:spacing w:line="240" w:lineRule="auto"/>
        <w:ind w:left="750" w:right="0"/>
        <w:jc w:val="left"/>
      </w:pPr>
      <w:r>
        <w:rPr/>
        <w:t>其他符号说明同式（</w:t>
      </w:r>
      <w:r>
        <w:rPr>
          <w:rFonts w:ascii="Times New Roman" w:hAnsi="Times New Roman" w:cs="Times New Roman" w:eastAsia="Times New Roman"/>
        </w:rPr>
        <w:t>E.9</w:t>
      </w:r>
      <w:r>
        <w:rPr/>
        <w:t>）。</w:t>
      </w:r>
    </w:p>
    <w:p>
      <w:pPr>
        <w:pStyle w:val="BodyText"/>
        <w:spacing w:line="240" w:lineRule="auto" w:before="62"/>
        <w:ind w:right="0"/>
        <w:jc w:val="left"/>
      </w:pPr>
      <w:r>
        <w:rPr>
          <w:rFonts w:ascii="黑体" w:hAnsi="黑体" w:cs="黑体" w:eastAsia="黑体"/>
        </w:rPr>
        <w:t>E.9.7</w:t>
      </w:r>
      <w:r>
        <w:rPr>
          <w:rFonts w:ascii="黑体" w:hAnsi="黑体" w:cs="黑体" w:eastAsia="黑体"/>
          <w:spacing w:val="4"/>
        </w:rPr>
        <w:t> </w:t>
      </w:r>
      <w:r>
        <w:rPr/>
        <w:t>磷循环</w:t>
      </w:r>
    </w:p>
    <w:p>
      <w:pPr>
        <w:pStyle w:val="BodyText"/>
        <w:spacing w:line="240" w:lineRule="auto" w:before="82"/>
        <w:ind w:left="538" w:right="0"/>
        <w:jc w:val="left"/>
      </w:pPr>
      <w:r>
        <w:rPr/>
        <w:t>水体中的磷可以分为无机磷和有机磷两种形态，两种形态之间的转换关系可以表示为：</w:t>
      </w:r>
    </w:p>
    <w:p>
      <w:pPr>
        <w:spacing w:line="240" w:lineRule="auto" w:before="8"/>
        <w:rPr>
          <w:rFonts w:ascii="宋体" w:hAnsi="宋体" w:cs="宋体" w:eastAsia="宋体"/>
          <w:sz w:val="18"/>
          <w:szCs w:val="18"/>
        </w:rPr>
      </w:pPr>
    </w:p>
    <w:p>
      <w:pPr>
        <w:spacing w:after="0" w:line="240" w:lineRule="auto"/>
        <w:rPr>
          <w:rFonts w:ascii="宋体" w:hAnsi="宋体" w:cs="宋体" w:eastAsia="宋体"/>
          <w:sz w:val="18"/>
          <w:szCs w:val="18"/>
        </w:rPr>
        <w:sectPr>
          <w:type w:val="continuous"/>
          <w:pgSz w:w="11910" w:h="16840"/>
          <w:pgMar w:top="640" w:bottom="280" w:left="1300" w:right="920"/>
        </w:sectPr>
      </w:pPr>
    </w:p>
    <w:p>
      <w:pPr>
        <w:spacing w:before="224"/>
        <w:ind w:left="0" w:right="0" w:firstLine="0"/>
        <w:jc w:val="right"/>
        <w:rPr>
          <w:rFonts w:ascii="Times New Roman" w:hAnsi="Times New Roman" w:cs="Times New Roman" w:eastAsia="Times New Roman"/>
          <w:sz w:val="13"/>
          <w:szCs w:val="13"/>
        </w:rPr>
      </w:pPr>
      <w:r>
        <w:rPr>
          <w:rFonts w:ascii="Times New Roman"/>
          <w:i/>
          <w:w w:val="105"/>
          <w:sz w:val="23"/>
        </w:rPr>
        <w:t>f</w:t>
      </w:r>
      <w:r>
        <w:rPr>
          <w:rFonts w:ascii="Times New Roman"/>
          <w:i/>
          <w:spacing w:val="15"/>
          <w:w w:val="105"/>
          <w:sz w:val="23"/>
        </w:rPr>
        <w:t> </w:t>
      </w:r>
      <w:r>
        <w:rPr>
          <w:rFonts w:ascii="Times New Roman"/>
          <w:w w:val="105"/>
          <w:sz w:val="23"/>
        </w:rPr>
        <w:t>(</w:t>
      </w:r>
      <w:r>
        <w:rPr>
          <w:rFonts w:ascii="Times New Roman"/>
          <w:i/>
          <w:w w:val="105"/>
          <w:sz w:val="23"/>
        </w:rPr>
        <w:t>C</w:t>
      </w:r>
      <w:r>
        <w:rPr>
          <w:rFonts w:ascii="Times New Roman"/>
          <w:w w:val="105"/>
          <w:position w:val="-5"/>
          <w:sz w:val="13"/>
        </w:rPr>
        <w:t>PS</w:t>
      </w:r>
      <w:r>
        <w:rPr>
          <w:rFonts w:ascii="Times New Roman"/>
          <w:sz w:val="13"/>
        </w:rPr>
      </w:r>
    </w:p>
    <w:p>
      <w:pPr>
        <w:spacing w:before="207"/>
        <w:ind w:left="-20" w:right="0" w:firstLine="0"/>
        <w:jc w:val="left"/>
        <w:rPr>
          <w:rFonts w:ascii="Times New Roman" w:hAnsi="Times New Roman" w:cs="Times New Roman" w:eastAsia="Times New Roman"/>
          <w:sz w:val="13"/>
          <w:szCs w:val="13"/>
        </w:rPr>
      </w:pPr>
      <w:r>
        <w:rPr>
          <w:w w:val="105"/>
        </w:rPr>
        <w:br w:type="column"/>
      </w:r>
      <w:r>
        <w:rPr>
          <w:rFonts w:ascii="Times New Roman" w:hAnsi="Times New Roman" w:cs="Times New Roman" w:eastAsia="Times New Roman"/>
          <w:w w:val="105"/>
          <w:sz w:val="23"/>
          <w:szCs w:val="23"/>
        </w:rPr>
        <w:t>) </w:t>
      </w:r>
      <w:r>
        <w:rPr>
          <w:rFonts w:ascii="Symbol" w:hAnsi="Symbol" w:cs="Symbol" w:eastAsia="Symbol"/>
          <w:w w:val="105"/>
          <w:sz w:val="23"/>
          <w:szCs w:val="23"/>
        </w:rPr>
        <w:t></w:t>
      </w:r>
      <w:r>
        <w:rPr>
          <w:rFonts w:ascii="Times New Roman" w:hAnsi="Times New Roman" w:cs="Times New Roman" w:eastAsia="Times New Roman"/>
          <w:w w:val="105"/>
          <w:sz w:val="23"/>
          <w:szCs w:val="23"/>
        </w:rPr>
      </w:r>
      <w:r>
        <w:rPr>
          <w:rFonts w:ascii="Symbol" w:hAnsi="Symbol" w:cs="Symbol" w:eastAsia="Symbol"/>
          <w:spacing w:val="2"/>
          <w:w w:val="105"/>
          <w:sz w:val="23"/>
          <w:szCs w:val="23"/>
        </w:rPr>
        <w:t></w:t>
      </w:r>
      <w:r>
        <w:rPr>
          <w:rFonts w:ascii="Times New Roman" w:hAnsi="Times New Roman" w:cs="Times New Roman" w:eastAsia="Times New Roman"/>
          <w:i/>
          <w:spacing w:val="2"/>
          <w:w w:val="105"/>
          <w:sz w:val="23"/>
          <w:szCs w:val="23"/>
        </w:rPr>
        <w:t>G</w:t>
      </w:r>
      <w:r>
        <w:rPr>
          <w:rFonts w:ascii="Times New Roman" w:hAnsi="Times New Roman" w:cs="Times New Roman" w:eastAsia="Times New Roman"/>
          <w:spacing w:val="2"/>
          <w:w w:val="105"/>
          <w:position w:val="-5"/>
          <w:sz w:val="13"/>
          <w:szCs w:val="13"/>
        </w:rPr>
        <w:t>P</w:t>
      </w:r>
      <w:r>
        <w:rPr>
          <w:rFonts w:ascii="Times New Roman" w:hAnsi="Times New Roman" w:cs="Times New Roman" w:eastAsia="Times New Roman"/>
          <w:i/>
          <w:spacing w:val="2"/>
          <w:w w:val="105"/>
          <w:sz w:val="23"/>
          <w:szCs w:val="23"/>
        </w:rPr>
        <w:t>C</w:t>
      </w:r>
      <w:r>
        <w:rPr>
          <w:rFonts w:ascii="Times New Roman" w:hAnsi="Times New Roman" w:cs="Times New Roman" w:eastAsia="Times New Roman"/>
          <w:spacing w:val="2"/>
          <w:w w:val="105"/>
          <w:position w:val="-5"/>
          <w:sz w:val="13"/>
          <w:szCs w:val="13"/>
        </w:rPr>
        <w:t>PS</w:t>
      </w:r>
      <w:r>
        <w:rPr>
          <w:rFonts w:ascii="Times New Roman" w:hAnsi="Times New Roman" w:cs="Times New Roman" w:eastAsia="Times New Roman"/>
          <w:spacing w:val="9"/>
          <w:w w:val="105"/>
          <w:position w:val="-5"/>
          <w:sz w:val="13"/>
          <w:szCs w:val="13"/>
        </w:rPr>
        <w:t> </w:t>
      </w:r>
      <w:r>
        <w:rPr>
          <w:rFonts w:ascii="Times New Roman" w:hAnsi="Times New Roman" w:cs="Times New Roman" w:eastAsia="Times New Roman"/>
          <w:i/>
          <w:spacing w:val="-7"/>
          <w:w w:val="105"/>
          <w:sz w:val="23"/>
          <w:szCs w:val="23"/>
        </w:rPr>
        <w:t>A</w:t>
      </w:r>
      <w:r>
        <w:rPr>
          <w:rFonts w:ascii="Times New Roman" w:hAnsi="Times New Roman" w:cs="Times New Roman" w:eastAsia="Times New Roman"/>
          <w:spacing w:val="-7"/>
          <w:w w:val="105"/>
          <w:position w:val="-5"/>
          <w:sz w:val="13"/>
          <w:szCs w:val="13"/>
        </w:rPr>
        <w:t>P</w:t>
      </w:r>
      <w:r>
        <w:rPr>
          <w:rFonts w:ascii="Times New Roman" w:hAnsi="Times New Roman" w:cs="Times New Roman" w:eastAsia="Times New Roman"/>
          <w:spacing w:val="-7"/>
          <w:sz w:val="13"/>
          <w:szCs w:val="13"/>
        </w:rPr>
      </w:r>
    </w:p>
    <w:p>
      <w:pPr>
        <w:pStyle w:val="ListParagraph"/>
        <w:numPr>
          <w:ilvl w:val="0"/>
          <w:numId w:val="1"/>
        </w:numPr>
        <w:tabs>
          <w:tab w:pos="208" w:val="left" w:leader="none"/>
        </w:tabs>
        <w:spacing w:line="240" w:lineRule="auto" w:before="207" w:after="0"/>
        <w:ind w:left="207" w:right="0" w:hanging="174"/>
        <w:jc w:val="left"/>
        <w:rPr>
          <w:rFonts w:ascii="Times New Roman" w:hAnsi="Times New Roman" w:cs="Times New Roman" w:eastAsia="Times New Roman"/>
          <w:sz w:val="23"/>
          <w:szCs w:val="23"/>
        </w:rPr>
      </w:pPr>
      <w:r>
        <w:rPr>
          <w:rFonts w:ascii="Times New Roman"/>
          <w:i/>
          <w:spacing w:val="4"/>
          <w:w w:val="105"/>
          <w:sz w:val="23"/>
        </w:rPr>
        <w:br w:type="column"/>
        <w:t>c</w:t>
      </w:r>
      <w:r>
        <w:rPr>
          <w:rFonts w:ascii="Times New Roman"/>
          <w:spacing w:val="4"/>
          <w:w w:val="105"/>
          <w:position w:val="-5"/>
          <w:sz w:val="13"/>
        </w:rPr>
        <w:t>P</w:t>
      </w:r>
      <w:r>
        <w:rPr>
          <w:rFonts w:ascii="Times New Roman"/>
          <w:i/>
          <w:spacing w:val="4"/>
          <w:w w:val="105"/>
          <w:sz w:val="23"/>
        </w:rPr>
        <w:t>C</w:t>
      </w:r>
      <w:r>
        <w:rPr>
          <w:rFonts w:ascii="Times New Roman"/>
          <w:spacing w:val="4"/>
          <w:w w:val="105"/>
          <w:position w:val="-5"/>
          <w:sz w:val="13"/>
        </w:rPr>
        <w:t>PD</w:t>
      </w:r>
      <w:r>
        <w:rPr>
          <w:rFonts w:ascii="Times New Roman"/>
          <w:sz w:val="13"/>
        </w:rPr>
      </w:r>
    </w:p>
    <w:p>
      <w:pPr>
        <w:pStyle w:val="ListParagraph"/>
        <w:numPr>
          <w:ilvl w:val="0"/>
          <w:numId w:val="1"/>
        </w:numPr>
        <w:tabs>
          <w:tab w:pos="227" w:val="left" w:leader="none"/>
        </w:tabs>
        <w:spacing w:line="375" w:lineRule="exact" w:before="70" w:after="0"/>
        <w:ind w:left="226" w:right="0" w:hanging="202"/>
        <w:jc w:val="left"/>
        <w:rPr>
          <w:rFonts w:ascii="Times New Roman" w:hAnsi="Times New Roman" w:cs="Times New Roman" w:eastAsia="Times New Roman"/>
          <w:sz w:val="23"/>
          <w:szCs w:val="23"/>
        </w:rPr>
      </w:pPr>
      <w:r>
        <w:rPr>
          <w:rFonts w:ascii="Times New Roman"/>
          <w:i/>
          <w:spacing w:val="5"/>
          <w:w w:val="110"/>
          <w:position w:val="6"/>
          <w:sz w:val="23"/>
        </w:rPr>
        <w:br w:type="column"/>
        <w:t>S</w:t>
      </w:r>
      <w:r>
        <w:rPr>
          <w:rFonts w:ascii="Times New Roman"/>
          <w:spacing w:val="5"/>
          <w:w w:val="110"/>
          <w:sz w:val="13"/>
        </w:rPr>
        <w:t>PS</w:t>
      </w:r>
      <w:r>
        <w:rPr>
          <w:rFonts w:ascii="Times New Roman"/>
          <w:sz w:val="13"/>
        </w:rPr>
      </w:r>
    </w:p>
    <w:p>
      <w:pPr>
        <w:pStyle w:val="Heading5"/>
        <w:spacing w:line="224" w:lineRule="exact"/>
        <w:ind w:left="323" w:right="0"/>
        <w:jc w:val="left"/>
        <w:rPr>
          <w:i w:val="0"/>
        </w:rPr>
      </w:pPr>
      <w:r>
        <w:rPr/>
        <w:pict>
          <v:group style="position:absolute;margin-left:366.946259pt;margin-top:-3.259672pt;width:17.55pt;height:.1pt;mso-position-horizontal-relative:page;mso-position-vertical-relative:paragraph;z-index:-158056" coordorigin="7339,-65" coordsize="351,2">
            <v:shape style="position:absolute;left:7339;top:-65;width:351;height:2" coordorigin="7339,-65" coordsize="351,0" path="m7339,-65l7690,-65e" filled="false" stroked="true" strokeweight=".480042pt" strokecolor="#000000">
              <v:path arrowok="t"/>
            </v:shape>
            <w10:wrap type="none"/>
          </v:group>
        </w:pict>
      </w:r>
      <w:r>
        <w:rPr>
          <w:i/>
          <w:w w:val="106"/>
        </w:rPr>
        <w:t>h</w:t>
      </w:r>
      <w:r>
        <w:rPr>
          <w:i w:val="0"/>
        </w:rPr>
      </w:r>
    </w:p>
    <w:p>
      <w:pPr>
        <w:pStyle w:val="BodyText"/>
        <w:spacing w:line="240" w:lineRule="auto" w:before="185"/>
        <w:ind w:left="0" w:right="112"/>
        <w:jc w:val="right"/>
      </w:pPr>
      <w:r>
        <w:rPr>
          <w:spacing w:val="-2"/>
        </w:rPr>
        <w:br w:type="column"/>
      </w:r>
      <w:r>
        <w:rPr>
          <w:spacing w:val="-2"/>
        </w:rPr>
        <w:t>（</w:t>
      </w:r>
      <w:r>
        <w:rPr>
          <w:rFonts w:ascii="Arial" w:hAnsi="Arial" w:cs="Arial" w:eastAsia="Arial"/>
          <w:spacing w:val="-2"/>
        </w:rPr>
        <w:t>E.61</w:t>
      </w:r>
      <w:r>
        <w:rPr>
          <w:spacing w:val="-2"/>
        </w:rPr>
        <w:t>）</w:t>
      </w:r>
    </w:p>
    <w:p>
      <w:pPr>
        <w:spacing w:after="0" w:line="240" w:lineRule="auto"/>
        <w:jc w:val="right"/>
        <w:sectPr>
          <w:type w:val="continuous"/>
          <w:pgSz w:w="11910" w:h="16840"/>
          <w:pgMar w:top="640" w:bottom="280" w:left="1300" w:right="920"/>
          <w:cols w:num="5" w:equalWidth="0">
            <w:col w:w="3664" w:space="40"/>
            <w:col w:w="1278" w:space="40"/>
            <w:col w:w="771" w:space="40"/>
            <w:col w:w="529" w:space="40"/>
            <w:col w:w="3288"/>
          </w:cols>
        </w:sectPr>
      </w:pPr>
    </w:p>
    <w:p>
      <w:pPr>
        <w:spacing w:line="240" w:lineRule="auto" w:before="1"/>
        <w:rPr>
          <w:rFonts w:ascii="宋体" w:hAnsi="宋体" w:cs="宋体" w:eastAsia="宋体"/>
          <w:sz w:val="17"/>
          <w:szCs w:val="17"/>
        </w:rPr>
      </w:pPr>
    </w:p>
    <w:p>
      <w:pPr>
        <w:spacing w:after="0" w:line="240" w:lineRule="auto"/>
        <w:rPr>
          <w:rFonts w:ascii="宋体" w:hAnsi="宋体" w:cs="宋体" w:eastAsia="宋体"/>
          <w:sz w:val="17"/>
          <w:szCs w:val="17"/>
        </w:rPr>
        <w:sectPr>
          <w:type w:val="continuous"/>
          <w:pgSz w:w="11910" w:h="16840"/>
          <w:pgMar w:top="640" w:bottom="280" w:left="1300" w:right="920"/>
        </w:sectPr>
      </w:pPr>
    </w:p>
    <w:p>
      <w:pPr>
        <w:spacing w:before="222"/>
        <w:ind w:left="0" w:right="0" w:firstLine="0"/>
        <w:jc w:val="right"/>
        <w:rPr>
          <w:rFonts w:ascii="Times New Roman" w:hAnsi="Times New Roman" w:cs="Times New Roman" w:eastAsia="Times New Roman"/>
          <w:sz w:val="13"/>
          <w:szCs w:val="13"/>
        </w:rPr>
      </w:pPr>
      <w:r>
        <w:rPr>
          <w:rFonts w:ascii="Times New Roman"/>
          <w:i/>
          <w:w w:val="105"/>
          <w:sz w:val="23"/>
        </w:rPr>
        <w:t>f</w:t>
      </w:r>
      <w:r>
        <w:rPr>
          <w:rFonts w:ascii="Times New Roman"/>
          <w:i/>
          <w:spacing w:val="17"/>
          <w:w w:val="105"/>
          <w:sz w:val="23"/>
        </w:rPr>
        <w:t> </w:t>
      </w:r>
      <w:r>
        <w:rPr>
          <w:rFonts w:ascii="Times New Roman"/>
          <w:w w:val="105"/>
          <w:sz w:val="23"/>
        </w:rPr>
        <w:t>(</w:t>
      </w:r>
      <w:r>
        <w:rPr>
          <w:rFonts w:ascii="Times New Roman"/>
          <w:i/>
          <w:w w:val="105"/>
          <w:sz w:val="23"/>
        </w:rPr>
        <w:t>C</w:t>
      </w:r>
      <w:r>
        <w:rPr>
          <w:rFonts w:ascii="Times New Roman"/>
          <w:w w:val="105"/>
          <w:position w:val="-5"/>
          <w:sz w:val="13"/>
        </w:rPr>
        <w:t>PD</w:t>
      </w:r>
      <w:r>
        <w:rPr>
          <w:rFonts w:ascii="Times New Roman"/>
          <w:sz w:val="13"/>
        </w:rPr>
      </w:r>
    </w:p>
    <w:p>
      <w:pPr>
        <w:spacing w:before="205"/>
        <w:ind w:left="-15" w:right="0" w:firstLine="0"/>
        <w:jc w:val="left"/>
        <w:rPr>
          <w:rFonts w:ascii="Times New Roman" w:hAnsi="Times New Roman" w:cs="Times New Roman" w:eastAsia="Times New Roman"/>
          <w:sz w:val="13"/>
          <w:szCs w:val="13"/>
        </w:rPr>
      </w:pPr>
      <w:r>
        <w:rPr>
          <w:w w:val="110"/>
        </w:rPr>
        <w:br w:type="column"/>
      </w:r>
      <w:r>
        <w:rPr>
          <w:rFonts w:ascii="Times New Roman" w:hAnsi="Times New Roman" w:cs="Times New Roman" w:eastAsia="Times New Roman"/>
          <w:w w:val="110"/>
          <w:sz w:val="23"/>
          <w:szCs w:val="23"/>
        </w:rPr>
        <w:t>)</w:t>
      </w:r>
      <w:r>
        <w:rPr>
          <w:rFonts w:ascii="Times New Roman" w:hAnsi="Times New Roman" w:cs="Times New Roman" w:eastAsia="Times New Roman"/>
          <w:spacing w:val="-15"/>
          <w:w w:val="110"/>
          <w:sz w:val="23"/>
          <w:szCs w:val="23"/>
        </w:rPr>
        <w:t> </w:t>
      </w:r>
      <w:r>
        <w:rPr>
          <w:rFonts w:ascii="Symbol" w:hAnsi="Symbol" w:cs="Symbol" w:eastAsia="Symbol"/>
          <w:w w:val="110"/>
          <w:sz w:val="23"/>
          <w:szCs w:val="23"/>
        </w:rPr>
        <w:t></w:t>
      </w:r>
      <w:r>
        <w:rPr>
          <w:rFonts w:ascii="Symbol" w:hAnsi="Symbol" w:cs="Symbol" w:eastAsia="Symbol"/>
          <w:spacing w:val="-8"/>
          <w:w w:val="110"/>
          <w:sz w:val="23"/>
          <w:szCs w:val="23"/>
        </w:rPr>
        <w:t></w:t>
      </w:r>
      <w:r>
        <w:rPr>
          <w:rFonts w:ascii="Times New Roman" w:hAnsi="Times New Roman" w:cs="Times New Roman" w:eastAsia="Times New Roman"/>
          <w:spacing w:val="-8"/>
          <w:w w:val="110"/>
          <w:sz w:val="23"/>
          <w:szCs w:val="23"/>
        </w:rPr>
      </w:r>
      <w:r>
        <w:rPr>
          <w:rFonts w:ascii="Times New Roman" w:hAnsi="Times New Roman" w:cs="Times New Roman" w:eastAsia="Times New Roman"/>
          <w:i/>
          <w:spacing w:val="2"/>
          <w:w w:val="110"/>
          <w:sz w:val="23"/>
          <w:szCs w:val="23"/>
        </w:rPr>
        <w:t>D</w:t>
      </w:r>
      <w:r>
        <w:rPr>
          <w:rFonts w:ascii="Times New Roman" w:hAnsi="Times New Roman" w:cs="Times New Roman" w:eastAsia="Times New Roman"/>
          <w:spacing w:val="2"/>
          <w:w w:val="110"/>
          <w:position w:val="-5"/>
          <w:sz w:val="13"/>
          <w:szCs w:val="13"/>
        </w:rPr>
        <w:t>P</w:t>
      </w:r>
      <w:r>
        <w:rPr>
          <w:rFonts w:ascii="Times New Roman" w:hAnsi="Times New Roman" w:cs="Times New Roman" w:eastAsia="Times New Roman"/>
          <w:i/>
          <w:spacing w:val="2"/>
          <w:w w:val="110"/>
          <w:sz w:val="23"/>
          <w:szCs w:val="23"/>
        </w:rPr>
        <w:t>C</w:t>
      </w:r>
      <w:r>
        <w:rPr>
          <w:rFonts w:ascii="Times New Roman" w:hAnsi="Times New Roman" w:cs="Times New Roman" w:eastAsia="Times New Roman"/>
          <w:spacing w:val="2"/>
          <w:w w:val="110"/>
          <w:position w:val="-5"/>
          <w:sz w:val="13"/>
          <w:szCs w:val="13"/>
        </w:rPr>
        <w:t>PD</w:t>
      </w:r>
      <w:r>
        <w:rPr>
          <w:rFonts w:ascii="Times New Roman" w:hAnsi="Times New Roman" w:cs="Times New Roman" w:eastAsia="Times New Roman"/>
          <w:spacing w:val="-7"/>
          <w:w w:val="110"/>
          <w:position w:val="-5"/>
          <w:sz w:val="13"/>
          <w:szCs w:val="13"/>
        </w:rPr>
        <w:t> </w:t>
      </w:r>
      <w:r>
        <w:rPr>
          <w:rFonts w:ascii="Times New Roman" w:hAnsi="Times New Roman" w:cs="Times New Roman" w:eastAsia="Times New Roman"/>
          <w:i/>
          <w:spacing w:val="-7"/>
          <w:w w:val="110"/>
          <w:sz w:val="23"/>
          <w:szCs w:val="23"/>
        </w:rPr>
        <w:t>A</w:t>
      </w:r>
      <w:r>
        <w:rPr>
          <w:rFonts w:ascii="Times New Roman" w:hAnsi="Times New Roman" w:cs="Times New Roman" w:eastAsia="Times New Roman"/>
          <w:spacing w:val="-7"/>
          <w:w w:val="110"/>
          <w:position w:val="-5"/>
          <w:sz w:val="13"/>
          <w:szCs w:val="13"/>
        </w:rPr>
        <w:t>P</w:t>
      </w:r>
      <w:r>
        <w:rPr>
          <w:rFonts w:ascii="Times New Roman" w:hAnsi="Times New Roman" w:cs="Times New Roman" w:eastAsia="Times New Roman"/>
          <w:spacing w:val="-7"/>
          <w:sz w:val="13"/>
          <w:szCs w:val="13"/>
        </w:rPr>
      </w:r>
    </w:p>
    <w:p>
      <w:pPr>
        <w:pStyle w:val="ListParagraph"/>
        <w:numPr>
          <w:ilvl w:val="0"/>
          <w:numId w:val="2"/>
        </w:numPr>
        <w:tabs>
          <w:tab w:pos="206" w:val="left" w:leader="none"/>
        </w:tabs>
        <w:spacing w:line="240" w:lineRule="auto" w:before="205" w:after="0"/>
        <w:ind w:left="205" w:right="0" w:hanging="171"/>
        <w:jc w:val="left"/>
        <w:rPr>
          <w:rFonts w:ascii="Times New Roman" w:hAnsi="Times New Roman" w:cs="Times New Roman" w:eastAsia="Times New Roman"/>
          <w:sz w:val="23"/>
          <w:szCs w:val="23"/>
        </w:rPr>
      </w:pPr>
      <w:r>
        <w:rPr>
          <w:rFonts w:ascii="Times New Roman"/>
          <w:i/>
          <w:spacing w:val="3"/>
          <w:w w:val="110"/>
          <w:sz w:val="23"/>
        </w:rPr>
        <w:br w:type="column"/>
        <w:t>c</w:t>
      </w:r>
      <w:r>
        <w:rPr>
          <w:rFonts w:ascii="Times New Roman"/>
          <w:spacing w:val="3"/>
          <w:w w:val="110"/>
          <w:position w:val="-5"/>
          <w:sz w:val="13"/>
        </w:rPr>
        <w:t>P</w:t>
      </w:r>
      <w:r>
        <w:rPr>
          <w:rFonts w:ascii="Times New Roman"/>
          <w:i/>
          <w:spacing w:val="3"/>
          <w:w w:val="110"/>
          <w:sz w:val="23"/>
        </w:rPr>
        <w:t>C</w:t>
      </w:r>
      <w:r>
        <w:rPr>
          <w:rFonts w:ascii="Times New Roman"/>
          <w:spacing w:val="3"/>
          <w:w w:val="110"/>
          <w:position w:val="-5"/>
          <w:sz w:val="13"/>
        </w:rPr>
        <w:t>PD</w:t>
      </w:r>
      <w:r>
        <w:rPr>
          <w:rFonts w:ascii="Times New Roman"/>
          <w:sz w:val="13"/>
        </w:rPr>
      </w:r>
    </w:p>
    <w:p>
      <w:pPr>
        <w:pStyle w:val="ListParagraph"/>
        <w:numPr>
          <w:ilvl w:val="0"/>
          <w:numId w:val="1"/>
        </w:numPr>
        <w:tabs>
          <w:tab w:pos="230" w:val="left" w:leader="none"/>
        </w:tabs>
        <w:spacing w:line="374" w:lineRule="exact" w:before="70" w:after="0"/>
        <w:ind w:left="229" w:right="0" w:hanging="203"/>
        <w:jc w:val="left"/>
        <w:rPr>
          <w:rFonts w:ascii="Times New Roman" w:hAnsi="Times New Roman" w:cs="Times New Roman" w:eastAsia="Times New Roman"/>
          <w:sz w:val="23"/>
          <w:szCs w:val="23"/>
        </w:rPr>
      </w:pPr>
      <w:r>
        <w:rPr>
          <w:rFonts w:ascii="Times New Roman"/>
          <w:i/>
          <w:spacing w:val="5"/>
          <w:w w:val="110"/>
          <w:position w:val="6"/>
          <w:sz w:val="23"/>
        </w:rPr>
        <w:br w:type="column"/>
        <w:t>S</w:t>
      </w:r>
      <w:r>
        <w:rPr>
          <w:rFonts w:ascii="Times New Roman"/>
          <w:spacing w:val="5"/>
          <w:w w:val="110"/>
          <w:sz w:val="13"/>
        </w:rPr>
        <w:t>PD</w:t>
      </w:r>
      <w:r>
        <w:rPr>
          <w:rFonts w:ascii="Times New Roman"/>
          <w:sz w:val="13"/>
        </w:rPr>
      </w:r>
    </w:p>
    <w:p>
      <w:pPr>
        <w:pStyle w:val="Heading5"/>
        <w:spacing w:line="223" w:lineRule="exact"/>
        <w:ind w:left="340" w:right="0"/>
        <w:jc w:val="left"/>
        <w:rPr>
          <w:i w:val="0"/>
        </w:rPr>
      </w:pPr>
      <w:r>
        <w:rPr/>
        <w:pict>
          <v:group style="position:absolute;margin-left:364.488312pt;margin-top:-3.305367pt;width:19.05pt;height:.1pt;mso-position-horizontal-relative:page;mso-position-vertical-relative:paragraph;z-index:-158032" coordorigin="7290,-66" coordsize="381,2">
            <v:shape style="position:absolute;left:7290;top:-66;width:381;height:2" coordorigin="7290,-66" coordsize="381,0" path="m7290,-66l7670,-66e" filled="false" stroked="true" strokeweight=".480042pt" strokecolor="#000000">
              <v:path arrowok="t"/>
            </v:shape>
            <w10:wrap type="none"/>
          </v:group>
        </w:pict>
      </w:r>
      <w:r>
        <w:rPr>
          <w:i/>
          <w:w w:val="106"/>
        </w:rPr>
        <w:t>h</w:t>
      </w:r>
      <w:r>
        <w:rPr>
          <w:i w:val="0"/>
        </w:rPr>
      </w:r>
    </w:p>
    <w:p>
      <w:pPr>
        <w:pStyle w:val="BodyText"/>
        <w:spacing w:line="240" w:lineRule="auto" w:before="184"/>
        <w:ind w:left="0" w:right="112"/>
        <w:jc w:val="right"/>
      </w:pPr>
      <w:r>
        <w:rPr>
          <w:spacing w:val="-2"/>
        </w:rPr>
        <w:br w:type="column"/>
      </w:r>
      <w:r>
        <w:rPr>
          <w:spacing w:val="-2"/>
        </w:rPr>
        <w:t>（</w:t>
      </w:r>
      <w:r>
        <w:rPr>
          <w:rFonts w:ascii="Arial" w:hAnsi="Arial" w:cs="Arial" w:eastAsia="Arial"/>
          <w:spacing w:val="-2"/>
        </w:rPr>
        <w:t>E.62</w:t>
      </w:r>
      <w:r>
        <w:rPr>
          <w:spacing w:val="-2"/>
        </w:rPr>
        <w:t>）</w:t>
      </w:r>
    </w:p>
    <w:p>
      <w:pPr>
        <w:spacing w:after="0" w:line="240" w:lineRule="auto"/>
        <w:jc w:val="right"/>
        <w:sectPr>
          <w:type w:val="continuous"/>
          <w:pgSz w:w="11910" w:h="16840"/>
          <w:pgMar w:top="640" w:bottom="280" w:left="1300" w:right="920"/>
          <w:cols w:num="5" w:equalWidth="0">
            <w:col w:w="3704" w:space="40"/>
            <w:col w:w="1190" w:space="40"/>
            <w:col w:w="769" w:space="40"/>
            <w:col w:w="556" w:space="40"/>
            <w:col w:w="3311"/>
          </w:cols>
        </w:sectPr>
      </w:pPr>
    </w:p>
    <w:p>
      <w:pPr>
        <w:spacing w:line="240" w:lineRule="auto" w:before="5"/>
        <w:rPr>
          <w:rFonts w:ascii="宋体" w:hAnsi="宋体" w:cs="宋体" w:eastAsia="宋体"/>
          <w:sz w:val="27"/>
          <w:szCs w:val="27"/>
        </w:rPr>
      </w:pPr>
    </w:p>
    <w:p>
      <w:pPr>
        <w:pStyle w:val="BodyText"/>
        <w:spacing w:line="240" w:lineRule="auto" w:before="33"/>
        <w:ind w:right="0"/>
        <w:jc w:val="left"/>
        <w:rPr>
          <w:rFonts w:ascii="宋体" w:hAnsi="宋体" w:cs="宋体" w:eastAsia="宋体"/>
        </w:rPr>
      </w:pPr>
      <w:r>
        <w:rPr>
          <w:position w:val="1"/>
        </w:rPr>
        <w:t>式中：</w:t>
      </w:r>
      <w:r>
        <w:rPr>
          <w:spacing w:val="-93"/>
          <w:position w:val="1"/>
        </w:rPr>
        <w:t> </w:t>
      </w:r>
      <w:r>
        <w:rPr>
          <w:rFonts w:ascii="Times New Roman" w:hAnsi="Times New Roman" w:cs="Times New Roman" w:eastAsia="Times New Roman"/>
          <w:i/>
          <w:spacing w:val="3"/>
        </w:rPr>
        <w:t>C</w:t>
      </w:r>
      <w:r>
        <w:rPr>
          <w:rFonts w:ascii="Times New Roman" w:hAnsi="Times New Roman" w:cs="Times New Roman" w:eastAsia="Times New Roman"/>
          <w:spacing w:val="3"/>
          <w:position w:val="-4"/>
          <w:sz w:val="12"/>
          <w:szCs w:val="12"/>
        </w:rPr>
        <w:t>PS</w:t>
      </w:r>
      <w:r>
        <w:rPr>
          <w:rFonts w:ascii="Times New Roman" w:hAnsi="Times New Roman" w:cs="Times New Roman" w:eastAsia="Times New Roman"/>
          <w:spacing w:val="-17"/>
          <w:position w:val="-4"/>
          <w:sz w:val="12"/>
          <w:szCs w:val="12"/>
        </w:rPr>
        <w:t> </w:t>
      </w:r>
      <w:r>
        <w:rPr>
          <w:rFonts w:ascii="Times New Roman" w:hAnsi="Times New Roman" w:cs="Times New Roman" w:eastAsia="Times New Roman"/>
          <w:position w:val="1"/>
        </w:rPr>
        <w:t>——</w:t>
      </w:r>
      <w:r>
        <w:rPr>
          <w:position w:val="1"/>
        </w:rPr>
        <w:t>无机磷浓度</w:t>
      </w:r>
      <w:r>
        <w:rPr>
          <w:rFonts w:ascii="宋体" w:hAnsi="宋体" w:cs="宋体" w:eastAsia="宋体"/>
          <w:position w:val="1"/>
        </w:rPr>
        <w:t>，</w:t>
      </w:r>
      <w:r>
        <w:rPr>
          <w:rFonts w:ascii="Times New Roman" w:hAnsi="Times New Roman" w:cs="Times New Roman" w:eastAsia="Times New Roman"/>
          <w:position w:val="1"/>
        </w:rPr>
        <w:t>mg/L</w:t>
      </w:r>
      <w:r>
        <w:rPr>
          <w:rFonts w:ascii="宋体" w:hAnsi="宋体" w:cs="宋体" w:eastAsia="宋体"/>
          <w:position w:val="1"/>
        </w:rPr>
        <w:t>；</w:t>
      </w:r>
      <w:r>
        <w:rPr>
          <w:rFonts w:ascii="宋体" w:hAnsi="宋体" w:cs="宋体" w:eastAsia="宋体"/>
        </w:rPr>
      </w:r>
    </w:p>
    <w:p>
      <w:pPr>
        <w:spacing w:before="168"/>
        <w:ind w:left="780" w:right="0" w:firstLine="0"/>
        <w:jc w:val="left"/>
        <w:rPr>
          <w:rFonts w:ascii="宋体" w:hAnsi="宋体" w:cs="宋体" w:eastAsia="宋体"/>
          <w:sz w:val="21"/>
          <w:szCs w:val="21"/>
        </w:rPr>
      </w:pPr>
      <w:r>
        <w:rPr>
          <w:rFonts w:ascii="Times New Roman" w:hAnsi="Times New Roman" w:cs="Times New Roman" w:eastAsia="Times New Roman"/>
          <w:i/>
          <w:sz w:val="22"/>
          <w:szCs w:val="22"/>
        </w:rPr>
        <w:t>C</w:t>
      </w:r>
      <w:r>
        <w:rPr>
          <w:rFonts w:ascii="Times New Roman" w:hAnsi="Times New Roman" w:cs="Times New Roman" w:eastAsia="Times New Roman"/>
          <w:position w:val="-5"/>
          <w:sz w:val="13"/>
          <w:szCs w:val="13"/>
        </w:rPr>
        <w:t>PD </w:t>
      </w:r>
      <w:r>
        <w:rPr>
          <w:rFonts w:ascii="Times New Roman" w:hAnsi="Times New Roman" w:cs="Times New Roman" w:eastAsia="Times New Roman"/>
          <w:spacing w:val="22"/>
          <w:position w:val="-5"/>
          <w:sz w:val="13"/>
          <w:szCs w:val="13"/>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有机磷浓度</w:t>
      </w:r>
      <w:r>
        <w:rPr>
          <w:rFonts w:ascii="宋体" w:hAnsi="宋体" w:cs="宋体" w:eastAsia="宋体"/>
          <w:position w:val="1"/>
          <w:sz w:val="21"/>
          <w:szCs w:val="21"/>
        </w:rPr>
        <w:t>，</w:t>
      </w:r>
      <w:r>
        <w:rPr>
          <w:rFonts w:ascii="Times New Roman" w:hAnsi="Times New Roman" w:cs="Times New Roman" w:eastAsia="Times New Roman"/>
          <w:position w:val="1"/>
          <w:sz w:val="21"/>
          <w:szCs w:val="21"/>
        </w:rPr>
        <w:t>mg/L</w:t>
      </w:r>
      <w:r>
        <w:rPr>
          <w:rFonts w:ascii="宋体" w:hAnsi="宋体" w:cs="宋体" w:eastAsia="宋体"/>
          <w:position w:val="1"/>
          <w:sz w:val="21"/>
          <w:szCs w:val="21"/>
        </w:rPr>
        <w:t>；</w:t>
      </w:r>
      <w:r>
        <w:rPr>
          <w:rFonts w:ascii="宋体" w:hAnsi="宋体" w:cs="宋体" w:eastAsia="宋体"/>
          <w:sz w:val="21"/>
          <w:szCs w:val="21"/>
        </w:rPr>
      </w:r>
    </w:p>
    <w:p>
      <w:pPr>
        <w:spacing w:after="0"/>
        <w:jc w:val="left"/>
        <w:rPr>
          <w:rFonts w:ascii="宋体" w:hAnsi="宋体" w:cs="宋体" w:eastAsia="宋体"/>
          <w:sz w:val="21"/>
          <w:szCs w:val="21"/>
        </w:rPr>
        <w:sectPr>
          <w:type w:val="continuous"/>
          <w:pgSz w:w="11910" w:h="16840"/>
          <w:pgMar w:top="640" w:bottom="280" w:left="1300" w:right="920"/>
        </w:sectPr>
      </w:pPr>
    </w:p>
    <w:p>
      <w:pPr>
        <w:spacing w:line="240" w:lineRule="auto" w:before="5"/>
        <w:rPr>
          <w:rFonts w:ascii="宋体" w:hAnsi="宋体" w:cs="宋体" w:eastAsia="宋体"/>
          <w:sz w:val="12"/>
          <w:szCs w:val="12"/>
        </w:rPr>
      </w:pPr>
    </w:p>
    <w:p>
      <w:pPr>
        <w:pStyle w:val="BodyText"/>
        <w:spacing w:line="240" w:lineRule="auto" w:before="34"/>
        <w:ind w:left="778" w:right="0"/>
        <w:jc w:val="left"/>
      </w:pPr>
      <w:r>
        <w:rPr>
          <w:rFonts w:ascii="Times New Roman" w:hAnsi="Times New Roman" w:cs="Times New Roman" w:eastAsia="Times New Roman"/>
          <w:i/>
          <w:sz w:val="22"/>
          <w:szCs w:val="22"/>
        </w:rPr>
        <w:t>G</w:t>
      </w:r>
      <w:r>
        <w:rPr>
          <w:rFonts w:ascii="Times New Roman" w:hAnsi="Times New Roman" w:cs="Times New Roman" w:eastAsia="Times New Roman"/>
          <w:position w:val="-5"/>
          <w:sz w:val="13"/>
          <w:szCs w:val="13"/>
        </w:rPr>
        <w:t>P</w:t>
      </w:r>
      <w:r>
        <w:rPr>
          <w:rFonts w:ascii="Times New Roman" w:hAnsi="Times New Roman" w:cs="Times New Roman" w:eastAsia="Times New Roman"/>
          <w:spacing w:val="2"/>
          <w:position w:val="-5"/>
          <w:sz w:val="13"/>
          <w:szCs w:val="13"/>
        </w:rPr>
        <w:t> </w:t>
      </w:r>
      <w:r>
        <w:rPr>
          <w:rFonts w:ascii="Times New Roman" w:hAnsi="Times New Roman" w:cs="Times New Roman" w:eastAsia="Times New Roman"/>
          <w:position w:val="1"/>
        </w:rPr>
        <w:t>——</w:t>
      </w:r>
      <w:r>
        <w:rPr>
          <w:position w:val="1"/>
        </w:rPr>
        <w:t>浮游植物生长速率，</w:t>
      </w:r>
      <w:r>
        <w:rPr>
          <w:rFonts w:ascii="Times New Roman" w:hAnsi="Times New Roman" w:cs="Times New Roman" w:eastAsia="Times New Roman"/>
          <w:position w:val="1"/>
        </w:rPr>
        <w:t>1/s</w:t>
      </w:r>
      <w:r>
        <w:rPr>
          <w:position w:val="1"/>
        </w:rPr>
        <w:t>；</w:t>
      </w:r>
      <w:r>
        <w:rPr/>
      </w:r>
    </w:p>
    <w:p>
      <w:pPr>
        <w:pStyle w:val="BodyText"/>
        <w:spacing w:line="240" w:lineRule="auto" w:before="155"/>
        <w:ind w:left="806" w:right="0"/>
        <w:jc w:val="left"/>
      </w:pPr>
      <w:r>
        <w:rPr>
          <w:rFonts w:ascii="Times New Roman" w:hAnsi="Times New Roman" w:cs="Times New Roman" w:eastAsia="Times New Roman"/>
          <w:i/>
          <w:spacing w:val="-7"/>
          <w:sz w:val="22"/>
          <w:szCs w:val="22"/>
        </w:rPr>
        <w:t>A</w:t>
      </w:r>
      <w:r>
        <w:rPr>
          <w:rFonts w:ascii="Times New Roman" w:hAnsi="Times New Roman" w:cs="Times New Roman" w:eastAsia="Times New Roman"/>
          <w:spacing w:val="-7"/>
          <w:position w:val="-5"/>
          <w:sz w:val="13"/>
          <w:szCs w:val="13"/>
        </w:rPr>
        <w:t>P</w:t>
      </w:r>
      <w:r>
        <w:rPr>
          <w:rFonts w:ascii="Times New Roman" w:hAnsi="Times New Roman" w:cs="Times New Roman" w:eastAsia="Times New Roman"/>
          <w:spacing w:val="17"/>
          <w:position w:val="-5"/>
          <w:sz w:val="13"/>
          <w:szCs w:val="13"/>
        </w:rPr>
        <w:t> </w:t>
      </w:r>
      <w:r>
        <w:rPr>
          <w:rFonts w:ascii="Times New Roman" w:hAnsi="Times New Roman" w:cs="Times New Roman" w:eastAsia="Times New Roman"/>
          <w:position w:val="1"/>
        </w:rPr>
        <w:t>——</w:t>
      </w:r>
      <w:r>
        <w:rPr>
          <w:position w:val="1"/>
        </w:rPr>
        <w:t>浮游植物磷含量系数；</w:t>
      </w:r>
      <w:r>
        <w:rPr/>
      </w:r>
    </w:p>
    <w:p>
      <w:pPr>
        <w:pStyle w:val="BodyText"/>
        <w:spacing w:line="240" w:lineRule="auto" w:before="156"/>
        <w:ind w:left="784" w:right="0"/>
        <w:jc w:val="left"/>
        <w:rPr>
          <w:rFonts w:ascii="宋体" w:hAnsi="宋体" w:cs="宋体" w:eastAsia="宋体"/>
        </w:rPr>
      </w:pPr>
      <w:r>
        <w:rPr>
          <w:rFonts w:ascii="Times New Roman" w:hAnsi="Times New Roman" w:cs="Times New Roman" w:eastAsia="Times New Roman"/>
          <w:i/>
          <w:sz w:val="22"/>
          <w:szCs w:val="22"/>
        </w:rPr>
        <w:t>c</w:t>
      </w:r>
      <w:r>
        <w:rPr>
          <w:rFonts w:ascii="Times New Roman" w:hAnsi="Times New Roman" w:cs="Times New Roman" w:eastAsia="Times New Roman"/>
          <w:position w:val="-5"/>
          <w:sz w:val="13"/>
          <w:szCs w:val="13"/>
        </w:rPr>
        <w:t>P</w:t>
      </w:r>
      <w:r>
        <w:rPr>
          <w:rFonts w:ascii="Times New Roman" w:hAnsi="Times New Roman" w:cs="Times New Roman" w:eastAsia="Times New Roman"/>
          <w:spacing w:val="29"/>
          <w:position w:val="-5"/>
          <w:sz w:val="13"/>
          <w:szCs w:val="13"/>
        </w:rPr>
        <w:t> </w:t>
      </w:r>
      <w:r>
        <w:rPr>
          <w:rFonts w:ascii="Times New Roman" w:hAnsi="Times New Roman" w:cs="Times New Roman" w:eastAsia="Times New Roman"/>
          <w:position w:val="1"/>
        </w:rPr>
        <w:t>——</w:t>
      </w:r>
      <w:r>
        <w:rPr>
          <w:position w:val="1"/>
        </w:rPr>
        <w:t>有机磷氧化成无机磷的反应速率</w:t>
      </w:r>
      <w:r>
        <w:rPr>
          <w:rFonts w:ascii="宋体" w:hAnsi="宋体" w:cs="宋体" w:eastAsia="宋体"/>
          <w:position w:val="1"/>
        </w:rPr>
        <w:t>，</w:t>
      </w:r>
      <w:r>
        <w:rPr>
          <w:rFonts w:ascii="Times New Roman" w:hAnsi="Times New Roman" w:cs="Times New Roman" w:eastAsia="Times New Roman"/>
          <w:position w:val="1"/>
        </w:rPr>
        <w:t>1/s</w:t>
      </w:r>
      <w:r>
        <w:rPr>
          <w:rFonts w:ascii="宋体" w:hAnsi="宋体" w:cs="宋体" w:eastAsia="宋体"/>
          <w:position w:val="1"/>
        </w:rPr>
        <w:t>；</w:t>
      </w:r>
      <w:r>
        <w:rPr>
          <w:rFonts w:ascii="宋体" w:hAnsi="宋体" w:cs="宋体" w:eastAsia="宋体"/>
        </w:rPr>
      </w:r>
    </w:p>
    <w:p>
      <w:pPr>
        <w:spacing w:before="158"/>
        <w:ind w:left="797" w:right="0" w:firstLine="0"/>
        <w:jc w:val="left"/>
        <w:rPr>
          <w:rFonts w:ascii="宋体" w:hAnsi="宋体" w:cs="宋体" w:eastAsia="宋体"/>
          <w:sz w:val="21"/>
          <w:szCs w:val="21"/>
        </w:rPr>
      </w:pPr>
      <w:r>
        <w:rPr>
          <w:rFonts w:ascii="Times New Roman" w:hAnsi="Times New Roman" w:cs="Times New Roman" w:eastAsia="Times New Roman"/>
          <w:i/>
          <w:spacing w:val="-5"/>
          <w:sz w:val="22"/>
          <w:szCs w:val="22"/>
        </w:rPr>
        <w:t>D</w:t>
      </w:r>
      <w:r>
        <w:rPr>
          <w:rFonts w:ascii="Times New Roman" w:hAnsi="Times New Roman" w:cs="Times New Roman" w:eastAsia="Times New Roman"/>
          <w:spacing w:val="-5"/>
          <w:position w:val="-5"/>
          <w:sz w:val="13"/>
          <w:szCs w:val="13"/>
        </w:rPr>
        <w:t>P  </w:t>
      </w:r>
      <w:r>
        <w:rPr>
          <w:rFonts w:ascii="Times New Roman" w:hAnsi="Times New Roman" w:cs="Times New Roman" w:eastAsia="Times New Roman"/>
          <w:spacing w:val="-3"/>
          <w:position w:val="-5"/>
          <w:sz w:val="13"/>
          <w:szCs w:val="13"/>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浮游植物死亡速率，</w:t>
      </w:r>
      <w:r>
        <w:rPr>
          <w:rFonts w:ascii="Times New Roman" w:hAnsi="Times New Roman" w:cs="Times New Roman" w:eastAsia="Times New Roman"/>
          <w:position w:val="1"/>
          <w:sz w:val="21"/>
          <w:szCs w:val="21"/>
        </w:rPr>
        <w:t>1/s</w:t>
      </w:r>
      <w:r>
        <w:rPr>
          <w:rFonts w:ascii="宋体" w:hAnsi="宋体" w:cs="宋体" w:eastAsia="宋体"/>
          <w:position w:val="1"/>
          <w:sz w:val="21"/>
          <w:szCs w:val="21"/>
        </w:rPr>
        <w:t>；</w:t>
      </w:r>
      <w:r>
        <w:rPr>
          <w:rFonts w:ascii="宋体" w:hAnsi="宋体" w:cs="宋体" w:eastAsia="宋体"/>
          <w:sz w:val="21"/>
          <w:szCs w:val="21"/>
        </w:rPr>
      </w:r>
    </w:p>
    <w:p>
      <w:pPr>
        <w:spacing w:before="157"/>
        <w:ind w:left="790" w:right="0" w:firstLine="0"/>
        <w:jc w:val="left"/>
        <w:rPr>
          <w:rFonts w:ascii="宋体" w:hAnsi="宋体" w:cs="宋体" w:eastAsia="宋体"/>
          <w:sz w:val="21"/>
          <w:szCs w:val="21"/>
        </w:rPr>
      </w:pPr>
      <w:r>
        <w:rPr>
          <w:rFonts w:ascii="Times New Roman" w:hAnsi="Times New Roman" w:cs="Times New Roman" w:eastAsia="Times New Roman"/>
          <w:i/>
          <w:spacing w:val="3"/>
          <w:sz w:val="23"/>
          <w:szCs w:val="23"/>
        </w:rPr>
        <w:t>S</w:t>
      </w:r>
      <w:r>
        <w:rPr>
          <w:rFonts w:ascii="Times New Roman" w:hAnsi="Times New Roman" w:cs="Times New Roman" w:eastAsia="Times New Roman"/>
          <w:spacing w:val="3"/>
          <w:position w:val="-5"/>
          <w:sz w:val="14"/>
          <w:szCs w:val="14"/>
        </w:rPr>
        <w:t>PS</w:t>
      </w:r>
      <w:r>
        <w:rPr>
          <w:rFonts w:ascii="Times New Roman" w:hAnsi="Times New Roman" w:cs="Times New Roman" w:eastAsia="Times New Roman"/>
          <w:position w:val="-5"/>
          <w:sz w:val="14"/>
          <w:szCs w:val="14"/>
        </w:rPr>
        <w:t> </w:t>
      </w:r>
      <w:r>
        <w:rPr>
          <w:rFonts w:ascii="Times New Roman" w:hAnsi="Times New Roman" w:cs="Times New Roman" w:eastAsia="Times New Roman"/>
          <w:spacing w:val="13"/>
          <w:position w:val="-5"/>
          <w:sz w:val="14"/>
          <w:szCs w:val="14"/>
        </w:rPr>
        <w:t> </w:t>
      </w:r>
      <w:r>
        <w:rPr>
          <w:rFonts w:ascii="Times New Roman" w:hAnsi="Times New Roman" w:cs="Times New Roman" w:eastAsia="Times New Roman"/>
          <w:spacing w:val="-2"/>
          <w:sz w:val="21"/>
          <w:szCs w:val="21"/>
        </w:rPr>
        <w:t>——</w:t>
      </w:r>
      <w:r>
        <w:rPr>
          <w:rFonts w:ascii="宋体" w:hAnsi="宋体" w:cs="宋体" w:eastAsia="宋体"/>
          <w:spacing w:val="-2"/>
          <w:sz w:val="21"/>
          <w:szCs w:val="21"/>
        </w:rPr>
        <w:t>无机磷的底泥释放</w:t>
      </w:r>
      <w:r>
        <w:rPr>
          <w:rFonts w:ascii="Times New Roman" w:hAnsi="Times New Roman" w:cs="Times New Roman" w:eastAsia="Times New Roman"/>
          <w:spacing w:val="-2"/>
          <w:sz w:val="21"/>
          <w:szCs w:val="21"/>
        </w:rPr>
        <w:t>(</w:t>
      </w:r>
      <w:r>
        <w:rPr>
          <w:rFonts w:ascii="宋体" w:hAnsi="宋体" w:cs="宋体" w:eastAsia="宋体"/>
          <w:spacing w:val="-2"/>
          <w:sz w:val="21"/>
          <w:szCs w:val="21"/>
        </w:rPr>
        <w:t>沉积</w:t>
      </w:r>
      <w:r>
        <w:rPr>
          <w:rFonts w:ascii="Times New Roman" w:hAnsi="Times New Roman" w:cs="Times New Roman" w:eastAsia="Times New Roman"/>
          <w:spacing w:val="-2"/>
          <w:sz w:val="21"/>
          <w:szCs w:val="21"/>
        </w:rPr>
        <w:t>)</w:t>
      </w:r>
      <w:r>
        <w:rPr>
          <w:rFonts w:ascii="宋体" w:hAnsi="宋体" w:cs="宋体" w:eastAsia="宋体"/>
          <w:spacing w:val="-2"/>
          <w:sz w:val="21"/>
          <w:szCs w:val="21"/>
        </w:rPr>
        <w:t>系数，</w:t>
      </w:r>
      <w:r>
        <w:rPr>
          <w:rFonts w:ascii="Times New Roman" w:hAnsi="Times New Roman" w:cs="Times New Roman" w:eastAsia="Times New Roman"/>
          <w:spacing w:val="-2"/>
          <w:sz w:val="21"/>
          <w:szCs w:val="21"/>
        </w:rPr>
        <w:t>g/(m</w:t>
      </w:r>
      <w:r>
        <w:rPr>
          <w:rFonts w:ascii="Times New Roman" w:hAnsi="Times New Roman" w:cs="Times New Roman" w:eastAsia="Times New Roman"/>
          <w:spacing w:val="-2"/>
          <w:position w:val="7"/>
          <w:sz w:val="14"/>
          <w:szCs w:val="14"/>
        </w:rPr>
        <w:t>2</w:t>
      </w:r>
      <w:r>
        <w:rPr>
          <w:rFonts w:ascii="宋体" w:hAnsi="宋体" w:cs="宋体" w:eastAsia="宋体"/>
          <w:spacing w:val="-2"/>
          <w:sz w:val="12"/>
          <w:szCs w:val="12"/>
        </w:rPr>
        <w:t>·</w:t>
      </w:r>
      <w:r>
        <w:rPr>
          <w:rFonts w:ascii="Times New Roman" w:hAnsi="Times New Roman" w:cs="Times New Roman" w:eastAsia="Times New Roman"/>
          <w:spacing w:val="-2"/>
          <w:sz w:val="21"/>
          <w:szCs w:val="21"/>
        </w:rPr>
        <w:t>s)</w:t>
      </w:r>
      <w:r>
        <w:rPr>
          <w:rFonts w:ascii="宋体" w:hAnsi="宋体" w:cs="宋体" w:eastAsia="宋体"/>
          <w:spacing w:val="-2"/>
          <w:sz w:val="21"/>
          <w:szCs w:val="21"/>
        </w:rPr>
        <w:t>；</w:t>
      </w:r>
    </w:p>
    <w:p>
      <w:pPr>
        <w:spacing w:line="240" w:lineRule="auto" w:before="10"/>
        <w:rPr>
          <w:rFonts w:ascii="宋体" w:hAnsi="宋体" w:cs="宋体" w:eastAsia="宋体"/>
          <w:sz w:val="9"/>
          <w:szCs w:val="9"/>
        </w:rPr>
      </w:pPr>
    </w:p>
    <w:p>
      <w:pPr>
        <w:pStyle w:val="BodyText"/>
        <w:tabs>
          <w:tab w:pos="1184" w:val="left" w:leader="none"/>
        </w:tabs>
        <w:spacing w:line="240" w:lineRule="auto" w:before="34"/>
        <w:ind w:left="794" w:right="0"/>
        <w:jc w:val="left"/>
        <w:rPr>
          <w:rFonts w:ascii="Times New Roman" w:hAnsi="Times New Roman" w:cs="Times New Roman" w:eastAsia="Times New Roman"/>
        </w:rPr>
      </w:pPr>
      <w:r>
        <w:rPr/>
        <w:pict>
          <v:shape style="position:absolute;margin-left:111.671425pt;margin-top:12.05161pt;width:10.2pt;height:6.45pt;mso-position-horizontal-relative:page;mso-position-vertical-relative:paragraph;z-index:-157840" type="#_x0000_t202" filled="false" stroked="false">
            <v:textbox inset="0,0,0,0">
              <w:txbxContent>
                <w:p>
                  <w:pPr>
                    <w:spacing w:line="129" w:lineRule="exact" w:before="0"/>
                    <w:ind w:left="0" w:right="0" w:firstLine="0"/>
                    <w:jc w:val="left"/>
                    <w:rPr>
                      <w:rFonts w:ascii="Times New Roman" w:hAnsi="Times New Roman" w:cs="Times New Roman" w:eastAsia="Times New Roman"/>
                      <w:sz w:val="13"/>
                      <w:szCs w:val="13"/>
                    </w:rPr>
                  </w:pPr>
                  <w:r>
                    <w:rPr>
                      <w:rFonts w:ascii="Times New Roman"/>
                      <w:spacing w:val="5"/>
                      <w:w w:val="115"/>
                      <w:sz w:val="13"/>
                    </w:rPr>
                    <w:t>PD</w:t>
                  </w:r>
                  <w:r>
                    <w:rPr>
                      <w:rFonts w:ascii="Times New Roman"/>
                      <w:sz w:val="13"/>
                    </w:rPr>
                  </w:r>
                </w:p>
              </w:txbxContent>
            </v:textbox>
            <w10:wrap type="none"/>
          </v:shape>
        </w:pict>
      </w:r>
      <w:r>
        <w:rPr>
          <w:rFonts w:ascii="Times New Roman" w:hAnsi="Times New Roman" w:cs="Times New Roman" w:eastAsia="Times New Roman"/>
          <w:i/>
          <w:w w:val="110"/>
          <w:sz w:val="22"/>
          <w:szCs w:val="22"/>
        </w:rPr>
        <w:t>S</w:t>
        <w:tab/>
      </w:r>
      <w:r>
        <w:rPr>
          <w:rFonts w:ascii="Times New Roman" w:hAnsi="Times New Roman" w:cs="Times New Roman" w:eastAsia="Times New Roman"/>
          <w:w w:val="110"/>
          <w:position w:val="1"/>
        </w:rPr>
        <w:t>——</w:t>
      </w:r>
      <w:r>
        <w:rPr>
          <w:w w:val="110"/>
          <w:position w:val="1"/>
        </w:rPr>
        <w:t>有机磷的底泥释放</w:t>
      </w:r>
      <w:r>
        <w:rPr>
          <w:rFonts w:ascii="Times New Roman" w:hAnsi="Times New Roman" w:cs="Times New Roman" w:eastAsia="Times New Roman"/>
          <w:w w:val="110"/>
          <w:position w:val="1"/>
        </w:rPr>
        <w:t>(</w:t>
      </w:r>
      <w:r>
        <w:rPr>
          <w:w w:val="110"/>
          <w:position w:val="1"/>
        </w:rPr>
        <w:t>沉积</w:t>
      </w:r>
      <w:r>
        <w:rPr>
          <w:rFonts w:ascii="Times New Roman" w:hAnsi="Times New Roman" w:cs="Times New Roman" w:eastAsia="Times New Roman"/>
          <w:w w:val="110"/>
          <w:position w:val="1"/>
        </w:rPr>
        <w:t>)</w:t>
      </w:r>
      <w:r>
        <w:rPr>
          <w:w w:val="110"/>
          <w:position w:val="1"/>
        </w:rPr>
        <w:t>系数，</w:t>
      </w:r>
      <w:r>
        <w:rPr>
          <w:rFonts w:ascii="Times New Roman" w:hAnsi="Times New Roman" w:cs="Times New Roman" w:eastAsia="Times New Roman"/>
          <w:w w:val="110"/>
          <w:position w:val="1"/>
        </w:rPr>
        <w:t>g/(m</w:t>
      </w:r>
      <w:r>
        <w:rPr>
          <w:rFonts w:ascii="Times New Roman" w:hAnsi="Times New Roman" w:cs="Times New Roman" w:eastAsia="Times New Roman"/>
          <w:w w:val="110"/>
          <w:position w:val="8"/>
          <w:sz w:val="14"/>
          <w:szCs w:val="14"/>
        </w:rPr>
        <w:t>2</w:t>
      </w:r>
      <w:r>
        <w:rPr>
          <w:w w:val="110"/>
          <w:position w:val="1"/>
          <w:sz w:val="12"/>
          <w:szCs w:val="12"/>
        </w:rPr>
        <w:t>·</w:t>
      </w:r>
      <w:r>
        <w:rPr>
          <w:rFonts w:ascii="Times New Roman" w:hAnsi="Times New Roman" w:cs="Times New Roman" w:eastAsia="Times New Roman"/>
          <w:w w:val="110"/>
          <w:position w:val="1"/>
        </w:rPr>
        <w:t>s);</w:t>
      </w:r>
      <w:r>
        <w:rPr>
          <w:rFonts w:ascii="Times New Roman" w:hAnsi="Times New Roman" w:cs="Times New Roman" w:eastAsia="Times New Roman"/>
          <w:w w:val="110"/>
        </w:rPr>
      </w:r>
    </w:p>
    <w:p>
      <w:pPr>
        <w:spacing w:line="240" w:lineRule="auto" w:before="3"/>
        <w:rPr>
          <w:rFonts w:ascii="Times New Roman" w:hAnsi="Times New Roman" w:cs="Times New Roman" w:eastAsia="Times New Roman"/>
          <w:sz w:val="14"/>
          <w:szCs w:val="14"/>
        </w:rPr>
      </w:pPr>
    </w:p>
    <w:p>
      <w:pPr>
        <w:spacing w:after="0" w:line="240" w:lineRule="auto"/>
        <w:rPr>
          <w:rFonts w:ascii="Times New Roman" w:hAnsi="Times New Roman" w:cs="Times New Roman" w:eastAsia="Times New Roman"/>
          <w:sz w:val="14"/>
          <w:szCs w:val="14"/>
        </w:rPr>
        <w:sectPr>
          <w:pgSz w:w="11910" w:h="16840"/>
          <w:pgMar w:header="1318" w:footer="1016" w:top="1520" w:bottom="1200" w:left="1300" w:right="920"/>
        </w:sectPr>
      </w:pPr>
    </w:p>
    <w:p>
      <w:pPr>
        <w:pStyle w:val="BodyText"/>
        <w:spacing w:line="240" w:lineRule="auto" w:before="36"/>
        <w:ind w:left="644" w:right="0"/>
        <w:jc w:val="left"/>
      </w:pPr>
      <w:r>
        <w:rPr>
          <w:spacing w:val="-2"/>
        </w:rPr>
        <w:t>其他符号说明同式（</w:t>
      </w:r>
      <w:r>
        <w:rPr>
          <w:rFonts w:ascii="Times New Roman" w:hAnsi="Times New Roman" w:cs="Times New Roman" w:eastAsia="Times New Roman"/>
          <w:spacing w:val="-2"/>
        </w:rPr>
        <w:t>E.9</w:t>
      </w:r>
      <w:r>
        <w:rPr>
          <w:spacing w:val="-2"/>
        </w:rPr>
        <w:t>）。</w:t>
      </w:r>
    </w:p>
    <w:p>
      <w:pPr>
        <w:pStyle w:val="ListParagraph"/>
        <w:numPr>
          <w:ilvl w:val="2"/>
          <w:numId w:val="8"/>
        </w:numPr>
        <w:tabs>
          <w:tab w:pos="750" w:val="left" w:leader="none"/>
        </w:tabs>
        <w:spacing w:line="240" w:lineRule="auto" w:before="62" w:after="0"/>
        <w:ind w:left="750" w:right="0" w:hanging="632"/>
        <w:jc w:val="left"/>
        <w:rPr>
          <w:rFonts w:ascii="Times New Roman" w:hAnsi="Times New Roman" w:cs="Times New Roman" w:eastAsia="Times New Roman"/>
          <w:sz w:val="21"/>
          <w:szCs w:val="21"/>
        </w:rPr>
      </w:pPr>
      <w:r>
        <w:rPr>
          <w:rFonts w:ascii="宋体" w:hAnsi="宋体" w:cs="宋体" w:eastAsia="宋体"/>
          <w:sz w:val="21"/>
          <w:szCs w:val="21"/>
        </w:rPr>
        <w:t>总磷</w:t>
      </w:r>
      <w:r>
        <w:rPr>
          <w:rFonts w:ascii="Times New Roman" w:hAnsi="Times New Roman" w:cs="Times New Roman" w:eastAsia="Times New Roman"/>
          <w:sz w:val="21"/>
          <w:szCs w:val="21"/>
        </w:rPr>
        <w:t>(TP)</w:t>
      </w:r>
    </w:p>
    <w:p>
      <w:pPr>
        <w:spacing w:line="240" w:lineRule="auto" w:before="0"/>
        <w:rPr>
          <w:rFonts w:ascii="Times New Roman" w:hAnsi="Times New Roman" w:cs="Times New Roman" w:eastAsia="Times New Roman"/>
          <w:sz w:val="28"/>
          <w:szCs w:val="28"/>
        </w:rPr>
      </w:pPr>
      <w:r>
        <w:rPr/>
        <w:br w:type="column"/>
      </w:r>
      <w:r>
        <w:rPr>
          <w:rFonts w:ascii="Times New Roman"/>
          <w:sz w:val="28"/>
        </w:rPr>
      </w:r>
    </w:p>
    <w:p>
      <w:pPr>
        <w:spacing w:line="240" w:lineRule="auto" w:before="0"/>
        <w:rPr>
          <w:rFonts w:ascii="Times New Roman" w:hAnsi="Times New Roman" w:cs="Times New Roman" w:eastAsia="Times New Roman"/>
          <w:sz w:val="28"/>
          <w:szCs w:val="28"/>
        </w:rPr>
      </w:pPr>
    </w:p>
    <w:p>
      <w:pPr>
        <w:spacing w:line="240" w:lineRule="auto" w:before="9"/>
        <w:rPr>
          <w:rFonts w:ascii="Times New Roman" w:hAnsi="Times New Roman" w:cs="Times New Roman" w:eastAsia="Times New Roman"/>
          <w:sz w:val="40"/>
          <w:szCs w:val="40"/>
        </w:rPr>
      </w:pPr>
    </w:p>
    <w:p>
      <w:pPr>
        <w:spacing w:before="0"/>
        <w:ind w:left="118" w:right="0" w:firstLine="0"/>
        <w:jc w:val="left"/>
        <w:rPr>
          <w:rFonts w:ascii="Times New Roman" w:hAnsi="Times New Roman" w:cs="Times New Roman" w:eastAsia="Times New Roman"/>
          <w:sz w:val="13"/>
          <w:szCs w:val="13"/>
        </w:rPr>
      </w:pPr>
      <w:r>
        <w:rPr>
          <w:rFonts w:ascii="Times New Roman" w:hAnsi="Times New Roman" w:cs="Times New Roman" w:eastAsia="Times New Roman"/>
          <w:i/>
          <w:w w:val="105"/>
          <w:sz w:val="23"/>
          <w:szCs w:val="23"/>
        </w:rPr>
        <w:t>f </w:t>
      </w:r>
      <w:r>
        <w:rPr>
          <w:rFonts w:ascii="Times New Roman" w:hAnsi="Times New Roman" w:cs="Times New Roman" w:eastAsia="Times New Roman"/>
          <w:spacing w:val="3"/>
          <w:w w:val="105"/>
          <w:sz w:val="23"/>
          <w:szCs w:val="23"/>
        </w:rPr>
        <w:t>(</w:t>
      </w:r>
      <w:r>
        <w:rPr>
          <w:rFonts w:ascii="Times New Roman" w:hAnsi="Times New Roman" w:cs="Times New Roman" w:eastAsia="Times New Roman"/>
          <w:i/>
          <w:spacing w:val="3"/>
          <w:w w:val="105"/>
          <w:sz w:val="23"/>
          <w:szCs w:val="23"/>
        </w:rPr>
        <w:t>C</w:t>
      </w:r>
      <w:r>
        <w:rPr>
          <w:rFonts w:ascii="Times New Roman" w:hAnsi="Times New Roman" w:cs="Times New Roman" w:eastAsia="Times New Roman"/>
          <w:spacing w:val="3"/>
          <w:w w:val="105"/>
          <w:sz w:val="23"/>
          <w:szCs w:val="23"/>
        </w:rPr>
        <w:t>) </w:t>
      </w:r>
      <w:r>
        <w:rPr>
          <w:rFonts w:ascii="Symbol" w:hAnsi="Symbol" w:cs="Symbol" w:eastAsia="Symbol"/>
          <w:w w:val="105"/>
          <w:sz w:val="23"/>
          <w:szCs w:val="23"/>
        </w:rPr>
        <w:t></w:t>
      </w:r>
      <w:r>
        <w:rPr>
          <w:rFonts w:ascii="Symbol" w:hAnsi="Symbol" w:cs="Symbol" w:eastAsia="Symbol"/>
          <w:spacing w:val="-21"/>
          <w:w w:val="105"/>
          <w:sz w:val="23"/>
          <w:szCs w:val="23"/>
        </w:rPr>
        <w:t></w:t>
      </w:r>
      <w:r>
        <w:rPr>
          <w:rFonts w:ascii="Times New Roman" w:hAnsi="Times New Roman" w:cs="Times New Roman" w:eastAsia="Times New Roman"/>
          <w:spacing w:val="-21"/>
          <w:w w:val="105"/>
          <w:sz w:val="23"/>
          <w:szCs w:val="23"/>
        </w:rPr>
      </w:r>
      <w:r>
        <w:rPr>
          <w:rFonts w:ascii="Symbol" w:hAnsi="Symbol" w:cs="Symbol" w:eastAsia="Symbol"/>
          <w:w w:val="105"/>
          <w:sz w:val="23"/>
          <w:szCs w:val="23"/>
        </w:rPr>
        <w:t></w:t>
      </w:r>
      <w:r>
        <w:rPr>
          <w:rFonts w:ascii="Times New Roman" w:hAnsi="Times New Roman" w:cs="Times New Roman" w:eastAsia="Times New Roman"/>
          <w:i/>
          <w:w w:val="105"/>
          <w:sz w:val="23"/>
          <w:szCs w:val="23"/>
        </w:rPr>
        <w:t>k</w:t>
      </w:r>
      <w:r>
        <w:rPr>
          <w:rFonts w:ascii="Times New Roman" w:hAnsi="Times New Roman" w:cs="Times New Roman" w:eastAsia="Times New Roman"/>
          <w:w w:val="105"/>
          <w:position w:val="-5"/>
          <w:sz w:val="13"/>
          <w:szCs w:val="13"/>
        </w:rPr>
        <w:t>TP</w:t>
      </w:r>
      <w:r>
        <w:rPr>
          <w:rFonts w:ascii="Times New Roman" w:hAnsi="Times New Roman" w:cs="Times New Roman" w:eastAsia="Times New Roman"/>
          <w:sz w:val="13"/>
          <w:szCs w:val="13"/>
        </w:rPr>
      </w:r>
    </w:p>
    <w:p>
      <w:pPr>
        <w:spacing w:line="240" w:lineRule="auto" w:before="0"/>
        <w:rPr>
          <w:rFonts w:ascii="Times New Roman" w:hAnsi="Times New Roman" w:cs="Times New Roman" w:eastAsia="Times New Roman"/>
          <w:sz w:val="38"/>
          <w:szCs w:val="38"/>
        </w:rPr>
      </w:pPr>
      <w:r>
        <w:rPr/>
        <w:br w:type="column"/>
      </w:r>
      <w:r>
        <w:rPr>
          <w:rFonts w:ascii="Times New Roman"/>
          <w:sz w:val="38"/>
        </w:rPr>
      </w:r>
    </w:p>
    <w:p>
      <w:pPr>
        <w:spacing w:line="240" w:lineRule="auto" w:before="6"/>
        <w:rPr>
          <w:rFonts w:ascii="Times New Roman" w:hAnsi="Times New Roman" w:cs="Times New Roman" w:eastAsia="Times New Roman"/>
          <w:sz w:val="47"/>
          <w:szCs w:val="47"/>
        </w:rPr>
      </w:pPr>
    </w:p>
    <w:p>
      <w:pPr>
        <w:spacing w:line="371" w:lineRule="exact" w:before="0"/>
        <w:ind w:left="-27" w:right="0" w:firstLine="0"/>
        <w:jc w:val="right"/>
        <w:rPr>
          <w:rFonts w:ascii="Times New Roman" w:hAnsi="Times New Roman" w:cs="Times New Roman" w:eastAsia="Times New Roman"/>
          <w:sz w:val="13"/>
          <w:szCs w:val="13"/>
        </w:rPr>
      </w:pPr>
      <w:r>
        <w:rPr/>
        <w:pict>
          <v:group style="position:absolute;margin-left:331.811707pt;margin-top:15.132061pt;width:17.2pt;height:.1pt;mso-position-horizontal-relative:page;mso-position-vertical-relative:paragraph;z-index:-157864" coordorigin="6636,303" coordsize="344,2">
            <v:shape style="position:absolute;left:6636;top:303;width:344;height:2" coordorigin="6636,303" coordsize="344,0" path="m6636,303l6980,303e" filled="false" stroked="true" strokeweight=".480042pt" strokecolor="#000000">
              <v:path arrowok="t"/>
            </v:shape>
            <w10:wrap type="none"/>
          </v:group>
        </w:pict>
      </w:r>
      <w:r>
        <w:rPr>
          <w:rFonts w:ascii="Times New Roman" w:hAnsi="Times New Roman" w:cs="Times New Roman" w:eastAsia="Times New Roman"/>
          <w:i/>
          <w:w w:val="105"/>
          <w:position w:val="-8"/>
          <w:sz w:val="23"/>
          <w:szCs w:val="23"/>
        </w:rPr>
        <w:t>C </w:t>
      </w:r>
      <w:r>
        <w:rPr>
          <w:rFonts w:ascii="Symbol" w:hAnsi="Symbol" w:cs="Symbol" w:eastAsia="Symbol"/>
          <w:w w:val="105"/>
          <w:position w:val="-8"/>
          <w:sz w:val="23"/>
          <w:szCs w:val="23"/>
        </w:rPr>
        <w:t></w:t>
      </w:r>
      <w:r>
        <w:rPr>
          <w:rFonts w:ascii="Symbol" w:hAnsi="Symbol" w:cs="Symbol" w:eastAsia="Symbol"/>
          <w:spacing w:val="16"/>
          <w:w w:val="105"/>
          <w:position w:val="-8"/>
          <w:sz w:val="23"/>
          <w:szCs w:val="23"/>
        </w:rPr>
        <w:t></w:t>
      </w:r>
      <w:r>
        <w:rPr>
          <w:rFonts w:ascii="Times New Roman" w:hAnsi="Times New Roman" w:cs="Times New Roman" w:eastAsia="Times New Roman"/>
          <w:spacing w:val="16"/>
          <w:w w:val="105"/>
          <w:position w:val="-8"/>
          <w:sz w:val="23"/>
          <w:szCs w:val="23"/>
        </w:rPr>
      </w:r>
      <w:r>
        <w:rPr>
          <w:rFonts w:ascii="Times New Roman" w:hAnsi="Times New Roman" w:cs="Times New Roman" w:eastAsia="Times New Roman"/>
          <w:i/>
          <w:spacing w:val="-3"/>
          <w:w w:val="105"/>
          <w:position w:val="6"/>
          <w:sz w:val="23"/>
          <w:szCs w:val="23"/>
        </w:rPr>
        <w:t>S</w:t>
      </w:r>
      <w:r>
        <w:rPr>
          <w:rFonts w:ascii="Times New Roman" w:hAnsi="Times New Roman" w:cs="Times New Roman" w:eastAsia="Times New Roman"/>
          <w:spacing w:val="-3"/>
          <w:w w:val="105"/>
          <w:sz w:val="13"/>
          <w:szCs w:val="13"/>
        </w:rPr>
        <w:t>TP</w:t>
      </w:r>
      <w:r>
        <w:rPr>
          <w:rFonts w:ascii="Times New Roman" w:hAnsi="Times New Roman" w:cs="Times New Roman" w:eastAsia="Times New Roman"/>
          <w:sz w:val="13"/>
          <w:szCs w:val="13"/>
        </w:rPr>
      </w:r>
    </w:p>
    <w:p>
      <w:pPr>
        <w:pStyle w:val="Heading5"/>
        <w:spacing w:line="220" w:lineRule="exact"/>
        <w:ind w:left="-27" w:right="62"/>
        <w:jc w:val="right"/>
        <w:rPr>
          <w:i w:val="0"/>
        </w:rPr>
      </w:pPr>
      <w:r>
        <w:rPr>
          <w:i/>
          <w:w w:val="104"/>
        </w:rPr>
        <w:t>h</w:t>
      </w:r>
      <w:r>
        <w:rPr>
          <w:i w:val="0"/>
        </w:rPr>
      </w:r>
    </w:p>
    <w:p>
      <w:pPr>
        <w:spacing w:line="240" w:lineRule="auto" w:before="0"/>
        <w:rPr>
          <w:rFonts w:ascii="Times New Roman" w:hAnsi="Times New Roman" w:cs="Times New Roman" w:eastAsia="Times New Roman"/>
          <w:i/>
          <w:sz w:val="22"/>
          <w:szCs w:val="22"/>
        </w:rPr>
      </w:pPr>
      <w:r>
        <w:rPr/>
        <w:br w:type="column"/>
      </w:r>
      <w:r>
        <w:rPr>
          <w:rFonts w:ascii="Times New Roman"/>
          <w:i/>
          <w:sz w:val="22"/>
        </w:rPr>
      </w:r>
    </w:p>
    <w:p>
      <w:pPr>
        <w:spacing w:line="240" w:lineRule="auto" w:before="0"/>
        <w:rPr>
          <w:rFonts w:ascii="Times New Roman" w:hAnsi="Times New Roman" w:cs="Times New Roman" w:eastAsia="Times New Roman"/>
          <w:i/>
          <w:sz w:val="22"/>
          <w:szCs w:val="22"/>
        </w:rPr>
      </w:pPr>
    </w:p>
    <w:p>
      <w:pPr>
        <w:spacing w:line="240" w:lineRule="auto" w:before="0"/>
        <w:rPr>
          <w:rFonts w:ascii="Times New Roman" w:hAnsi="Times New Roman" w:cs="Times New Roman" w:eastAsia="Times New Roman"/>
          <w:i/>
          <w:sz w:val="22"/>
          <w:szCs w:val="22"/>
        </w:rPr>
      </w:pPr>
    </w:p>
    <w:p>
      <w:pPr>
        <w:spacing w:line="240" w:lineRule="auto" w:before="10"/>
        <w:rPr>
          <w:rFonts w:ascii="Times New Roman" w:hAnsi="Times New Roman" w:cs="Times New Roman" w:eastAsia="Times New Roman"/>
          <w:i/>
          <w:sz w:val="28"/>
          <w:szCs w:val="28"/>
        </w:rPr>
      </w:pPr>
    </w:p>
    <w:p>
      <w:pPr>
        <w:pStyle w:val="BodyText"/>
        <w:spacing w:line="240" w:lineRule="auto"/>
        <w:ind w:right="0"/>
        <w:jc w:val="left"/>
      </w:pPr>
      <w:r>
        <w:rPr/>
        <w:t>（</w:t>
      </w:r>
      <w:r>
        <w:rPr>
          <w:rFonts w:ascii="Arial" w:hAnsi="Arial" w:cs="Arial" w:eastAsia="Arial"/>
        </w:rPr>
        <w:t>E.63</w:t>
      </w:r>
      <w:r>
        <w:rPr/>
        <w:t>）</w:t>
      </w:r>
    </w:p>
    <w:p>
      <w:pPr>
        <w:spacing w:after="0" w:line="240" w:lineRule="auto"/>
        <w:jc w:val="left"/>
        <w:sectPr>
          <w:type w:val="continuous"/>
          <w:pgSz w:w="11910" w:h="16840"/>
          <w:pgMar w:top="640" w:bottom="280" w:left="1300" w:right="920"/>
          <w:cols w:num="4" w:equalWidth="0">
            <w:col w:w="3242" w:space="460"/>
            <w:col w:w="1218" w:space="40"/>
            <w:col w:w="677" w:space="2964"/>
            <w:col w:w="1089"/>
          </w:cols>
        </w:sectPr>
      </w:pPr>
    </w:p>
    <w:p>
      <w:pPr>
        <w:spacing w:line="240" w:lineRule="auto" w:before="3"/>
        <w:rPr>
          <w:rFonts w:ascii="宋体" w:hAnsi="宋体" w:cs="宋体" w:eastAsia="宋体"/>
          <w:sz w:val="25"/>
          <w:szCs w:val="25"/>
        </w:rPr>
      </w:pPr>
    </w:p>
    <w:p>
      <w:pPr>
        <w:pStyle w:val="BodyText"/>
        <w:spacing w:line="240" w:lineRule="auto" w:before="65"/>
        <w:ind w:right="0"/>
        <w:jc w:val="left"/>
      </w:pPr>
      <w:r>
        <w:rPr/>
        <w:t>式中：</w:t>
      </w:r>
      <w:r>
        <w:rPr>
          <w:spacing w:val="-80"/>
        </w:rPr>
        <w:t> </w:t>
      </w:r>
      <w:r>
        <w:rPr>
          <w:rFonts w:ascii="Times New Roman" w:hAnsi="Times New Roman" w:cs="Times New Roman" w:eastAsia="Times New Roman"/>
          <w:i/>
          <w:sz w:val="26"/>
          <w:szCs w:val="26"/>
        </w:rPr>
        <w:t>C</w:t>
      </w:r>
      <w:r>
        <w:rPr>
          <w:rFonts w:ascii="Times New Roman" w:hAnsi="Times New Roman" w:cs="Times New Roman" w:eastAsia="Times New Roman"/>
          <w:i/>
          <w:spacing w:val="-23"/>
          <w:sz w:val="26"/>
          <w:szCs w:val="26"/>
        </w:rPr>
        <w:t> </w:t>
      </w:r>
      <w:r>
        <w:rPr>
          <w:rFonts w:ascii="Times New Roman" w:hAnsi="Times New Roman" w:cs="Times New Roman" w:eastAsia="Times New Roman"/>
        </w:rPr>
        <w:t>——</w:t>
      </w:r>
      <w:r>
        <w:rPr>
          <w:rFonts w:ascii="Times New Roman" w:hAnsi="Times New Roman" w:cs="Times New Roman" w:eastAsia="Times New Roman"/>
        </w:rPr>
        <w:t>TP</w:t>
      </w:r>
      <w:r>
        <w:rPr>
          <w:rFonts w:ascii="Times New Roman" w:hAnsi="Times New Roman" w:cs="Times New Roman" w:eastAsia="Times New Roman"/>
          <w:spacing w:val="-3"/>
        </w:rPr>
        <w:t> </w:t>
      </w:r>
      <w:r>
        <w:rPr/>
        <w:t>浓度，</w:t>
      </w:r>
      <w:r>
        <w:rPr>
          <w:rFonts w:ascii="Times New Roman" w:hAnsi="Times New Roman" w:cs="Times New Roman" w:eastAsia="Times New Roman"/>
        </w:rPr>
        <w:t>mg/L</w:t>
      </w:r>
      <w:r>
        <w:rPr/>
        <w:t>；</w:t>
      </w:r>
    </w:p>
    <w:p>
      <w:pPr>
        <w:spacing w:before="200"/>
        <w:ind w:left="791" w:right="0" w:firstLine="0"/>
        <w:jc w:val="left"/>
        <w:rPr>
          <w:rFonts w:ascii="宋体" w:hAnsi="宋体" w:cs="宋体" w:eastAsia="宋体"/>
          <w:sz w:val="21"/>
          <w:szCs w:val="21"/>
        </w:rPr>
      </w:pPr>
      <w:r>
        <w:rPr>
          <w:rFonts w:ascii="Times New Roman" w:hAnsi="Times New Roman" w:cs="Times New Roman" w:eastAsia="Times New Roman"/>
          <w:i/>
          <w:sz w:val="23"/>
          <w:szCs w:val="23"/>
        </w:rPr>
        <w:t>k</w:t>
      </w:r>
      <w:r>
        <w:rPr>
          <w:rFonts w:ascii="Times New Roman" w:hAnsi="Times New Roman" w:cs="Times New Roman" w:eastAsia="Times New Roman"/>
          <w:position w:val="-5"/>
          <w:sz w:val="13"/>
          <w:szCs w:val="13"/>
        </w:rPr>
        <w:t>TP  </w:t>
      </w:r>
      <w:r>
        <w:rPr>
          <w:rFonts w:ascii="Times New Roman" w:hAnsi="Times New Roman" w:cs="Times New Roman" w:eastAsia="Times New Roman"/>
          <w:spacing w:val="9"/>
          <w:position w:val="-5"/>
          <w:sz w:val="13"/>
          <w:szCs w:val="13"/>
        </w:rPr>
        <w:t> </w:t>
      </w:r>
      <w:r>
        <w:rPr>
          <w:rFonts w:ascii="Times New Roman" w:hAnsi="Times New Roman" w:cs="Times New Roman" w:eastAsia="Times New Roman"/>
          <w:sz w:val="21"/>
          <w:szCs w:val="21"/>
        </w:rPr>
        <w:t>——</w:t>
      </w:r>
      <w:r>
        <w:rPr>
          <w:rFonts w:ascii="宋体" w:hAnsi="宋体" w:cs="宋体" w:eastAsia="宋体"/>
          <w:sz w:val="21"/>
          <w:szCs w:val="21"/>
        </w:rPr>
        <w:t>总磷的综合沉降系数，</w:t>
      </w:r>
      <w:r>
        <w:rPr>
          <w:rFonts w:ascii="Times New Roman" w:hAnsi="Times New Roman" w:cs="Times New Roman" w:eastAsia="Times New Roman"/>
          <w:sz w:val="21"/>
          <w:szCs w:val="21"/>
        </w:rPr>
        <w:t>1/s</w:t>
      </w:r>
      <w:r>
        <w:rPr>
          <w:rFonts w:ascii="宋体" w:hAnsi="宋体" w:cs="宋体" w:eastAsia="宋体"/>
          <w:sz w:val="21"/>
          <w:szCs w:val="21"/>
        </w:rPr>
        <w:t>；</w:t>
      </w:r>
    </w:p>
    <w:p>
      <w:pPr>
        <w:pStyle w:val="BodyText"/>
        <w:spacing w:line="360" w:lineRule="auto" w:before="165"/>
        <w:ind w:left="750" w:right="2499" w:firstLine="44"/>
        <w:jc w:val="left"/>
      </w:pPr>
      <w:r>
        <w:rPr>
          <w:rFonts w:ascii="Times New Roman" w:hAnsi="Times New Roman" w:cs="Times New Roman" w:eastAsia="Times New Roman"/>
          <w:i/>
          <w:spacing w:val="2"/>
          <w:sz w:val="23"/>
          <w:szCs w:val="23"/>
        </w:rPr>
        <w:t>S</w:t>
      </w:r>
      <w:r>
        <w:rPr>
          <w:rFonts w:ascii="Times New Roman" w:hAnsi="Times New Roman" w:cs="Times New Roman" w:eastAsia="Times New Roman"/>
          <w:spacing w:val="2"/>
          <w:position w:val="-5"/>
          <w:sz w:val="13"/>
          <w:szCs w:val="13"/>
        </w:rPr>
        <w:t>TP</w:t>
      </w:r>
      <w:r>
        <w:rPr>
          <w:rFonts w:ascii="Times New Roman" w:hAnsi="Times New Roman" w:cs="Times New Roman" w:eastAsia="Times New Roman"/>
          <w:spacing w:val="7"/>
          <w:position w:val="-5"/>
          <w:sz w:val="13"/>
          <w:szCs w:val="13"/>
        </w:rPr>
        <w:t> </w:t>
      </w:r>
      <w:r>
        <w:rPr>
          <w:rFonts w:ascii="Times New Roman" w:hAnsi="Times New Roman" w:cs="Times New Roman" w:eastAsia="Times New Roman"/>
        </w:rPr>
        <w:t>——</w:t>
      </w:r>
      <w:r>
        <w:rPr/>
        <w:t>总磷的底泥释放</w:t>
      </w:r>
      <w:r>
        <w:rPr>
          <w:rFonts w:ascii="Times New Roman" w:hAnsi="Times New Roman" w:cs="Times New Roman" w:eastAsia="Times New Roman"/>
        </w:rPr>
        <w:t>(</w:t>
      </w:r>
      <w:r>
        <w:rPr/>
        <w:t>沉积</w:t>
      </w:r>
      <w:r>
        <w:rPr>
          <w:rFonts w:ascii="Times New Roman" w:hAnsi="Times New Roman" w:cs="Times New Roman" w:eastAsia="Times New Roman"/>
        </w:rPr>
        <w:t>)</w:t>
      </w:r>
      <w:r>
        <w:rPr/>
        <w:t>系数，</w:t>
      </w:r>
      <w:r>
        <w:rPr>
          <w:rFonts w:ascii="Times New Roman" w:hAnsi="Times New Roman" w:cs="Times New Roman" w:eastAsia="Times New Roman"/>
        </w:rPr>
        <w:t>g/(m</w:t>
      </w:r>
      <w:r>
        <w:rPr>
          <w:rFonts w:ascii="Times New Roman" w:hAnsi="Times New Roman" w:cs="Times New Roman" w:eastAsia="Times New Roman"/>
          <w:position w:val="7"/>
          <w:sz w:val="14"/>
          <w:szCs w:val="14"/>
        </w:rPr>
        <w:t>2</w:t>
      </w:r>
      <w:r>
        <w:rPr>
          <w:sz w:val="12"/>
          <w:szCs w:val="12"/>
        </w:rPr>
        <w:t>·</w:t>
      </w:r>
      <w:r>
        <w:rPr>
          <w:rFonts w:ascii="Times New Roman" w:hAnsi="Times New Roman" w:cs="Times New Roman" w:eastAsia="Times New Roman"/>
        </w:rPr>
        <w:t>s)</w:t>
      </w:r>
      <w:r>
        <w:rPr/>
        <w:t>；</w:t>
      </w:r>
      <w:r>
        <w:rPr>
          <w:w w:val="100"/>
        </w:rPr>
        <w:t> </w:t>
      </w:r>
      <w:r>
        <w:rPr/>
        <w:t>其他符号说明同式（</w:t>
      </w:r>
      <w:r>
        <w:rPr>
          <w:rFonts w:ascii="Times New Roman" w:hAnsi="Times New Roman" w:cs="Times New Roman" w:eastAsia="Times New Roman"/>
        </w:rPr>
        <w:t>E.9</w:t>
      </w:r>
      <w:r>
        <w:rPr/>
        <w:t>）。</w:t>
      </w:r>
    </w:p>
    <w:p>
      <w:pPr>
        <w:pStyle w:val="ListParagraph"/>
        <w:numPr>
          <w:ilvl w:val="2"/>
          <w:numId w:val="8"/>
        </w:numPr>
        <w:tabs>
          <w:tab w:pos="750" w:val="left" w:leader="none"/>
        </w:tabs>
        <w:spacing w:line="237" w:lineRule="exact" w:before="0" w:after="0"/>
        <w:ind w:left="750" w:right="0" w:hanging="632"/>
        <w:jc w:val="left"/>
        <w:rPr>
          <w:rFonts w:ascii="Times New Roman" w:hAnsi="Times New Roman" w:cs="Times New Roman" w:eastAsia="Times New Roman"/>
          <w:sz w:val="21"/>
          <w:szCs w:val="21"/>
        </w:rPr>
      </w:pPr>
      <w:r>
        <w:rPr>
          <w:rFonts w:ascii="宋体" w:hAnsi="宋体" w:cs="宋体" w:eastAsia="宋体"/>
          <w:sz w:val="21"/>
          <w:szCs w:val="21"/>
        </w:rPr>
        <w:t>叶绿素</w:t>
      </w:r>
      <w:r>
        <w:rPr>
          <w:rFonts w:ascii="宋体" w:hAnsi="宋体" w:cs="宋体" w:eastAsia="宋体"/>
          <w:spacing w:val="-53"/>
          <w:sz w:val="21"/>
          <w:szCs w:val="21"/>
        </w:rPr>
        <w:t> </w:t>
      </w:r>
      <w:r>
        <w:rPr>
          <w:rFonts w:ascii="Times New Roman" w:hAnsi="Times New Roman" w:cs="Times New Roman" w:eastAsia="Times New Roman"/>
          <w:sz w:val="21"/>
          <w:szCs w:val="21"/>
        </w:rPr>
        <w:t>a(Chl-a)</w:t>
      </w:r>
    </w:p>
    <w:p>
      <w:pPr>
        <w:spacing w:line="240" w:lineRule="auto" w:before="7"/>
        <w:rPr>
          <w:rFonts w:ascii="Times New Roman" w:hAnsi="Times New Roman" w:cs="Times New Roman" w:eastAsia="Times New Roman"/>
          <w:sz w:val="16"/>
          <w:szCs w:val="16"/>
        </w:rPr>
      </w:pPr>
    </w:p>
    <w:p>
      <w:pPr>
        <w:spacing w:after="0" w:line="240" w:lineRule="auto"/>
        <w:rPr>
          <w:rFonts w:ascii="Times New Roman" w:hAnsi="Times New Roman" w:cs="Times New Roman" w:eastAsia="Times New Roman"/>
          <w:sz w:val="16"/>
          <w:szCs w:val="16"/>
        </w:rPr>
        <w:sectPr>
          <w:type w:val="continuous"/>
          <w:pgSz w:w="11910" w:h="16840"/>
          <w:pgMar w:top="640" w:bottom="280" w:left="1300" w:right="920"/>
        </w:sectPr>
      </w:pPr>
    </w:p>
    <w:p>
      <w:pPr>
        <w:spacing w:before="67"/>
        <w:ind w:left="0" w:right="0" w:firstLine="0"/>
        <w:jc w:val="right"/>
        <w:rPr>
          <w:rFonts w:ascii="Times New Roman" w:hAnsi="Times New Roman" w:cs="Times New Roman" w:eastAsia="Times New Roman"/>
          <w:sz w:val="22"/>
          <w:szCs w:val="22"/>
        </w:rPr>
      </w:pPr>
      <w:r>
        <w:rPr>
          <w:rFonts w:ascii="Times New Roman" w:hAnsi="Times New Roman" w:cs="Times New Roman" w:eastAsia="Times New Roman"/>
          <w:i/>
          <w:w w:val="110"/>
          <w:sz w:val="22"/>
          <w:szCs w:val="22"/>
        </w:rPr>
        <w:t>f </w:t>
      </w:r>
      <w:r>
        <w:rPr>
          <w:rFonts w:ascii="Times New Roman" w:hAnsi="Times New Roman" w:cs="Times New Roman" w:eastAsia="Times New Roman"/>
          <w:spacing w:val="3"/>
          <w:w w:val="110"/>
          <w:sz w:val="22"/>
          <w:szCs w:val="22"/>
        </w:rPr>
        <w:t>(</w:t>
      </w:r>
      <w:r>
        <w:rPr>
          <w:rFonts w:ascii="Times New Roman" w:hAnsi="Times New Roman" w:cs="Times New Roman" w:eastAsia="Times New Roman"/>
          <w:i/>
          <w:spacing w:val="3"/>
          <w:w w:val="110"/>
          <w:sz w:val="22"/>
          <w:szCs w:val="22"/>
        </w:rPr>
        <w:t>C</w:t>
      </w:r>
      <w:r>
        <w:rPr>
          <w:rFonts w:ascii="Times New Roman" w:hAnsi="Times New Roman" w:cs="Times New Roman" w:eastAsia="Times New Roman"/>
          <w:spacing w:val="3"/>
          <w:w w:val="110"/>
          <w:sz w:val="22"/>
          <w:szCs w:val="22"/>
        </w:rPr>
        <w:t>) </w:t>
      </w:r>
      <w:r>
        <w:rPr>
          <w:rFonts w:ascii="Symbol" w:hAnsi="Symbol" w:cs="Symbol" w:eastAsia="Symbol"/>
          <w:w w:val="110"/>
          <w:sz w:val="22"/>
          <w:szCs w:val="22"/>
        </w:rPr>
        <w:t></w:t>
      </w:r>
      <w:r>
        <w:rPr>
          <w:rFonts w:ascii="Times New Roman" w:hAnsi="Times New Roman" w:cs="Times New Roman" w:eastAsia="Times New Roman"/>
          <w:w w:val="110"/>
          <w:sz w:val="22"/>
          <w:szCs w:val="22"/>
        </w:rPr>
      </w:r>
      <w:r>
        <w:rPr>
          <w:rFonts w:ascii="Times New Roman" w:hAnsi="Times New Roman" w:cs="Times New Roman" w:eastAsia="Times New Roman"/>
          <w:w w:val="110"/>
          <w:sz w:val="22"/>
          <w:szCs w:val="22"/>
        </w:rPr>
        <w:t>(</w:t>
      </w:r>
      <w:r>
        <w:rPr>
          <w:rFonts w:ascii="Times New Roman" w:hAnsi="Times New Roman" w:cs="Times New Roman" w:eastAsia="Times New Roman"/>
          <w:i/>
          <w:w w:val="110"/>
          <w:sz w:val="22"/>
          <w:szCs w:val="22"/>
        </w:rPr>
        <w:t>G</w:t>
      </w:r>
      <w:r>
        <w:rPr>
          <w:rFonts w:ascii="Times New Roman" w:hAnsi="Times New Roman" w:cs="Times New Roman" w:eastAsia="Times New Roman"/>
          <w:w w:val="110"/>
          <w:position w:val="-5"/>
          <w:sz w:val="13"/>
          <w:szCs w:val="13"/>
        </w:rPr>
        <w:t>P </w:t>
      </w:r>
      <w:r>
        <w:rPr>
          <w:rFonts w:ascii="Symbol" w:hAnsi="Symbol" w:cs="Symbol" w:eastAsia="Symbol"/>
          <w:w w:val="110"/>
          <w:sz w:val="22"/>
          <w:szCs w:val="22"/>
        </w:rPr>
        <w:t></w:t>
      </w:r>
      <w:r>
        <w:rPr>
          <w:rFonts w:ascii="Times New Roman" w:hAnsi="Times New Roman" w:cs="Times New Roman" w:eastAsia="Times New Roman"/>
          <w:w w:val="110"/>
          <w:sz w:val="22"/>
          <w:szCs w:val="22"/>
        </w:rPr>
      </w:r>
      <w:r>
        <w:rPr>
          <w:rFonts w:ascii="Times New Roman" w:hAnsi="Times New Roman" w:cs="Times New Roman" w:eastAsia="Times New Roman"/>
          <w:i/>
          <w:w w:val="110"/>
          <w:sz w:val="22"/>
          <w:szCs w:val="22"/>
        </w:rPr>
        <w:t>D</w:t>
      </w:r>
      <w:r>
        <w:rPr>
          <w:rFonts w:ascii="Times New Roman" w:hAnsi="Times New Roman" w:cs="Times New Roman" w:eastAsia="Times New Roman"/>
          <w:w w:val="110"/>
          <w:position w:val="-5"/>
          <w:sz w:val="13"/>
          <w:szCs w:val="13"/>
        </w:rPr>
        <w:t>P</w:t>
      </w:r>
      <w:r>
        <w:rPr>
          <w:rFonts w:ascii="Times New Roman" w:hAnsi="Times New Roman" w:cs="Times New Roman" w:eastAsia="Times New Roman"/>
          <w:spacing w:val="-19"/>
          <w:w w:val="110"/>
          <w:position w:val="-5"/>
          <w:sz w:val="13"/>
          <w:szCs w:val="13"/>
        </w:rPr>
        <w:t> </w:t>
      </w:r>
      <w:r>
        <w:rPr>
          <w:rFonts w:ascii="Times New Roman" w:hAnsi="Times New Roman" w:cs="Times New Roman" w:eastAsia="Times New Roman"/>
          <w:w w:val="110"/>
          <w:sz w:val="22"/>
          <w:szCs w:val="22"/>
        </w:rPr>
        <w:t>)</w:t>
      </w:r>
      <w:r>
        <w:rPr>
          <w:rFonts w:ascii="Times New Roman" w:hAnsi="Times New Roman" w:cs="Times New Roman" w:eastAsia="Times New Roman"/>
          <w:i/>
          <w:w w:val="110"/>
          <w:sz w:val="22"/>
          <w:szCs w:val="22"/>
        </w:rPr>
        <w:t>C</w:t>
      </w:r>
      <w:r>
        <w:rPr>
          <w:rFonts w:ascii="Times New Roman" w:hAnsi="Times New Roman" w:cs="Times New Roman" w:eastAsia="Times New Roman"/>
          <w:sz w:val="22"/>
          <w:szCs w:val="22"/>
        </w:rPr>
      </w:r>
    </w:p>
    <w:p>
      <w:pPr>
        <w:pStyle w:val="BodyText"/>
        <w:spacing w:line="240" w:lineRule="auto" w:before="36"/>
        <w:ind w:left="0" w:right="112"/>
        <w:jc w:val="right"/>
      </w:pPr>
      <w:r>
        <w:rPr>
          <w:spacing w:val="-2"/>
        </w:rPr>
        <w:br w:type="column"/>
      </w:r>
      <w:r>
        <w:rPr>
          <w:spacing w:val="-2"/>
        </w:rPr>
        <w:t>（</w:t>
      </w:r>
      <w:r>
        <w:rPr>
          <w:rFonts w:ascii="Arial" w:hAnsi="Arial" w:cs="Arial" w:eastAsia="Arial"/>
          <w:spacing w:val="-2"/>
        </w:rPr>
        <w:t>E.64</w:t>
      </w:r>
      <w:r>
        <w:rPr>
          <w:spacing w:val="-2"/>
        </w:rPr>
        <w:t>）</w:t>
      </w:r>
    </w:p>
    <w:p>
      <w:pPr>
        <w:spacing w:after="0" w:line="240" w:lineRule="auto"/>
        <w:jc w:val="right"/>
        <w:sectPr>
          <w:type w:val="continuous"/>
          <w:pgSz w:w="11910" w:h="16840"/>
          <w:pgMar w:top="640" w:bottom="280" w:left="1300" w:right="920"/>
          <w:cols w:num="2" w:equalWidth="0">
            <w:col w:w="5659" w:space="40"/>
            <w:col w:w="3991"/>
          </w:cols>
        </w:sectPr>
      </w:pPr>
    </w:p>
    <w:p>
      <w:pPr>
        <w:spacing w:line="240" w:lineRule="auto" w:before="1"/>
        <w:rPr>
          <w:rFonts w:ascii="宋体" w:hAnsi="宋体" w:cs="宋体" w:eastAsia="宋体"/>
          <w:sz w:val="24"/>
          <w:szCs w:val="24"/>
        </w:rPr>
      </w:pPr>
    </w:p>
    <w:p>
      <w:pPr>
        <w:spacing w:after="0" w:line="240" w:lineRule="auto"/>
        <w:rPr>
          <w:rFonts w:ascii="宋体" w:hAnsi="宋体" w:cs="宋体" w:eastAsia="宋体"/>
          <w:sz w:val="24"/>
          <w:szCs w:val="24"/>
        </w:rPr>
        <w:sectPr>
          <w:type w:val="continuous"/>
          <w:pgSz w:w="11910" w:h="16840"/>
          <w:pgMar w:top="640" w:bottom="280" w:left="1300" w:right="920"/>
        </w:sectPr>
      </w:pPr>
    </w:p>
    <w:p>
      <w:pPr>
        <w:spacing w:before="54"/>
        <w:ind w:left="2940" w:right="0" w:firstLine="0"/>
        <w:jc w:val="left"/>
        <w:rPr>
          <w:rFonts w:ascii="Times New Roman" w:hAnsi="Times New Roman" w:cs="Times New Roman" w:eastAsia="Times New Roman"/>
          <w:sz w:val="23"/>
          <w:szCs w:val="23"/>
        </w:rPr>
      </w:pPr>
      <w:r>
        <w:rPr>
          <w:rFonts w:ascii="Times New Roman" w:hAnsi="Times New Roman" w:cs="Times New Roman" w:eastAsia="Times New Roman"/>
          <w:i/>
          <w:w w:val="105"/>
          <w:sz w:val="23"/>
          <w:szCs w:val="23"/>
        </w:rPr>
        <w:t>G</w:t>
      </w:r>
      <w:r>
        <w:rPr>
          <w:rFonts w:ascii="Times New Roman" w:hAnsi="Times New Roman" w:cs="Times New Roman" w:eastAsia="Times New Roman"/>
          <w:w w:val="105"/>
          <w:position w:val="-5"/>
          <w:sz w:val="14"/>
          <w:szCs w:val="14"/>
        </w:rPr>
        <w:t>P  </w:t>
      </w:r>
      <w:r>
        <w:rPr>
          <w:rFonts w:ascii="Symbol" w:hAnsi="Symbol" w:cs="Symbol" w:eastAsia="Symbol"/>
          <w:w w:val="105"/>
          <w:sz w:val="23"/>
          <w:szCs w:val="23"/>
        </w:rPr>
        <w:t></w:t>
      </w:r>
      <w:r>
        <w:rPr>
          <w:rFonts w:ascii="Times New Roman" w:hAnsi="Times New Roman" w:cs="Times New Roman" w:eastAsia="Times New Roman"/>
          <w:w w:val="105"/>
          <w:sz w:val="23"/>
          <w:szCs w:val="23"/>
        </w:rPr>
      </w:r>
      <w:r>
        <w:rPr>
          <w:rFonts w:ascii="Symbol" w:hAnsi="Symbol" w:cs="Symbol" w:eastAsia="Symbol"/>
          <w:i/>
          <w:w w:val="105"/>
          <w:sz w:val="25"/>
          <w:szCs w:val="25"/>
        </w:rPr>
        <w:t></w:t>
      </w:r>
      <w:r>
        <w:rPr>
          <w:rFonts w:ascii="Times New Roman" w:hAnsi="Times New Roman" w:cs="Times New Roman" w:eastAsia="Times New Roman"/>
          <w:w w:val="105"/>
          <w:position w:val="-5"/>
          <w:sz w:val="14"/>
          <w:szCs w:val="14"/>
        </w:rPr>
        <w:t>max </w:t>
      </w:r>
      <w:r>
        <w:rPr>
          <w:rFonts w:ascii="Times New Roman" w:hAnsi="Times New Roman" w:cs="Times New Roman" w:eastAsia="Times New Roman"/>
          <w:i/>
          <w:w w:val="105"/>
          <w:sz w:val="23"/>
          <w:szCs w:val="23"/>
        </w:rPr>
        <w:t>f </w:t>
      </w:r>
      <w:r>
        <w:rPr>
          <w:rFonts w:ascii="Times New Roman" w:hAnsi="Times New Roman" w:cs="Times New Roman" w:eastAsia="Times New Roman"/>
          <w:spacing w:val="-5"/>
          <w:w w:val="105"/>
          <w:sz w:val="23"/>
          <w:szCs w:val="23"/>
        </w:rPr>
        <w:t>(</w:t>
      </w:r>
      <w:r>
        <w:rPr>
          <w:rFonts w:ascii="Times New Roman" w:hAnsi="Times New Roman" w:cs="Times New Roman" w:eastAsia="Times New Roman"/>
          <w:i/>
          <w:spacing w:val="-5"/>
          <w:w w:val="105"/>
          <w:sz w:val="23"/>
          <w:szCs w:val="23"/>
        </w:rPr>
        <w:t>T </w:t>
      </w:r>
      <w:r>
        <w:rPr>
          <w:rFonts w:ascii="Times New Roman" w:hAnsi="Times New Roman" w:cs="Times New Roman" w:eastAsia="Times New Roman"/>
          <w:w w:val="105"/>
          <w:sz w:val="23"/>
          <w:szCs w:val="23"/>
        </w:rPr>
        <w:t>) </w:t>
      </w:r>
      <w:r>
        <w:rPr>
          <w:rFonts w:ascii="Symbol" w:hAnsi="Symbol" w:cs="Symbol" w:eastAsia="Symbol"/>
          <w:w w:val="105"/>
          <w:sz w:val="23"/>
          <w:szCs w:val="23"/>
        </w:rPr>
        <w:t></w:t>
      </w:r>
      <w:r>
        <w:rPr>
          <w:rFonts w:ascii="Times New Roman" w:hAnsi="Times New Roman" w:cs="Times New Roman" w:eastAsia="Times New Roman"/>
          <w:w w:val="105"/>
          <w:sz w:val="23"/>
          <w:szCs w:val="23"/>
        </w:rPr>
      </w:r>
      <w:r>
        <w:rPr>
          <w:rFonts w:ascii="Times New Roman" w:hAnsi="Times New Roman" w:cs="Times New Roman" w:eastAsia="Times New Roman"/>
          <w:i/>
          <w:w w:val="105"/>
          <w:sz w:val="23"/>
          <w:szCs w:val="23"/>
        </w:rPr>
        <w:t>f </w:t>
      </w:r>
      <w:r>
        <w:rPr>
          <w:rFonts w:ascii="Times New Roman" w:hAnsi="Times New Roman" w:cs="Times New Roman" w:eastAsia="Times New Roman"/>
          <w:spacing w:val="5"/>
          <w:w w:val="105"/>
          <w:sz w:val="23"/>
          <w:szCs w:val="23"/>
        </w:rPr>
        <w:t>(</w:t>
      </w:r>
      <w:r>
        <w:rPr>
          <w:rFonts w:ascii="Times New Roman" w:hAnsi="Times New Roman" w:cs="Times New Roman" w:eastAsia="Times New Roman"/>
          <w:i/>
          <w:spacing w:val="5"/>
          <w:w w:val="105"/>
          <w:sz w:val="23"/>
          <w:szCs w:val="23"/>
        </w:rPr>
        <w:t>L</w:t>
      </w:r>
      <w:r>
        <w:rPr>
          <w:rFonts w:ascii="Times New Roman" w:hAnsi="Times New Roman" w:cs="Times New Roman" w:eastAsia="Times New Roman"/>
          <w:spacing w:val="5"/>
          <w:w w:val="105"/>
          <w:sz w:val="23"/>
          <w:szCs w:val="23"/>
        </w:rPr>
        <w:t>) </w:t>
      </w:r>
      <w:r>
        <w:rPr>
          <w:rFonts w:ascii="Symbol" w:hAnsi="Symbol" w:cs="Symbol" w:eastAsia="Symbol"/>
          <w:w w:val="105"/>
          <w:sz w:val="23"/>
          <w:szCs w:val="23"/>
        </w:rPr>
        <w:t></w:t>
      </w:r>
      <w:r>
        <w:rPr>
          <w:rFonts w:ascii="Times New Roman" w:hAnsi="Times New Roman" w:cs="Times New Roman" w:eastAsia="Times New Roman"/>
          <w:w w:val="105"/>
          <w:sz w:val="23"/>
          <w:szCs w:val="23"/>
        </w:rPr>
      </w:r>
      <w:r>
        <w:rPr>
          <w:rFonts w:ascii="Times New Roman" w:hAnsi="Times New Roman" w:cs="Times New Roman" w:eastAsia="Times New Roman"/>
          <w:i/>
          <w:w w:val="105"/>
          <w:sz w:val="23"/>
          <w:szCs w:val="23"/>
        </w:rPr>
        <w:t>f </w:t>
      </w:r>
      <w:r>
        <w:rPr>
          <w:rFonts w:ascii="Times New Roman" w:hAnsi="Times New Roman" w:cs="Times New Roman" w:eastAsia="Times New Roman"/>
          <w:w w:val="105"/>
          <w:sz w:val="23"/>
          <w:szCs w:val="23"/>
        </w:rPr>
        <w:t>(TP) </w:t>
      </w:r>
      <w:r>
        <w:rPr>
          <w:rFonts w:ascii="Symbol" w:hAnsi="Symbol" w:cs="Symbol" w:eastAsia="Symbol"/>
          <w:w w:val="105"/>
          <w:sz w:val="23"/>
          <w:szCs w:val="23"/>
        </w:rPr>
        <w:t></w:t>
      </w:r>
      <w:r>
        <w:rPr>
          <w:rFonts w:ascii="Times New Roman" w:hAnsi="Times New Roman" w:cs="Times New Roman" w:eastAsia="Times New Roman"/>
          <w:w w:val="105"/>
          <w:sz w:val="23"/>
          <w:szCs w:val="23"/>
        </w:rPr>
      </w:r>
      <w:r>
        <w:rPr>
          <w:rFonts w:ascii="Times New Roman" w:hAnsi="Times New Roman" w:cs="Times New Roman" w:eastAsia="Times New Roman"/>
          <w:i/>
          <w:w w:val="105"/>
          <w:sz w:val="23"/>
          <w:szCs w:val="23"/>
        </w:rPr>
        <w:t>f</w:t>
      </w:r>
      <w:r>
        <w:rPr>
          <w:rFonts w:ascii="Times New Roman" w:hAnsi="Times New Roman" w:cs="Times New Roman" w:eastAsia="Times New Roman"/>
          <w:i/>
          <w:spacing w:val="-35"/>
          <w:w w:val="105"/>
          <w:sz w:val="23"/>
          <w:szCs w:val="23"/>
        </w:rPr>
        <w:t> </w:t>
      </w:r>
      <w:r>
        <w:rPr>
          <w:rFonts w:ascii="Times New Roman" w:hAnsi="Times New Roman" w:cs="Times New Roman" w:eastAsia="Times New Roman"/>
          <w:spacing w:val="2"/>
          <w:w w:val="105"/>
          <w:sz w:val="23"/>
          <w:szCs w:val="23"/>
        </w:rPr>
        <w:t>(TN)</w:t>
      </w:r>
      <w:r>
        <w:rPr>
          <w:rFonts w:ascii="Times New Roman" w:hAnsi="Times New Roman" w:cs="Times New Roman" w:eastAsia="Times New Roman"/>
          <w:spacing w:val="2"/>
          <w:sz w:val="23"/>
          <w:szCs w:val="23"/>
        </w:rPr>
      </w:r>
    </w:p>
    <w:p>
      <w:pPr>
        <w:pStyle w:val="BodyText"/>
        <w:spacing w:line="240" w:lineRule="auto" w:before="62"/>
        <w:ind w:left="0" w:right="112"/>
        <w:jc w:val="right"/>
      </w:pPr>
      <w:r>
        <w:rPr>
          <w:spacing w:val="-2"/>
        </w:rPr>
        <w:br w:type="column"/>
      </w:r>
      <w:r>
        <w:rPr>
          <w:spacing w:val="-2"/>
        </w:rPr>
        <w:t>（</w:t>
      </w:r>
      <w:r>
        <w:rPr>
          <w:rFonts w:ascii="Arial" w:hAnsi="Arial" w:cs="Arial" w:eastAsia="Arial"/>
          <w:spacing w:val="-2"/>
        </w:rPr>
        <w:t>E.65</w:t>
      </w:r>
      <w:r>
        <w:rPr>
          <w:spacing w:val="-2"/>
        </w:rPr>
        <w:t>）</w:t>
      </w:r>
    </w:p>
    <w:p>
      <w:pPr>
        <w:spacing w:after="0" w:line="240" w:lineRule="auto"/>
        <w:jc w:val="right"/>
        <w:sectPr>
          <w:type w:val="continuous"/>
          <w:pgSz w:w="11910" w:h="16840"/>
          <w:pgMar w:top="640" w:bottom="280" w:left="1300" w:right="920"/>
          <w:cols w:num="2" w:equalWidth="0">
            <w:col w:w="6525" w:space="40"/>
            <w:col w:w="3125"/>
          </w:cols>
        </w:sectPr>
      </w:pPr>
    </w:p>
    <w:p>
      <w:pPr>
        <w:spacing w:line="240" w:lineRule="auto" w:before="0"/>
        <w:rPr>
          <w:rFonts w:ascii="宋体" w:hAnsi="宋体" w:cs="宋体" w:eastAsia="宋体"/>
          <w:sz w:val="20"/>
          <w:szCs w:val="20"/>
        </w:rPr>
      </w:pPr>
    </w:p>
    <w:p>
      <w:pPr>
        <w:pStyle w:val="BodyText"/>
        <w:spacing w:line="240" w:lineRule="auto" w:before="210"/>
        <w:ind w:right="0"/>
        <w:jc w:val="left"/>
      </w:pPr>
      <w:r>
        <w:rPr>
          <w:position w:val="1"/>
        </w:rPr>
        <w:t>式中：</w:t>
      </w:r>
      <w:r>
        <w:rPr>
          <w:spacing w:val="-80"/>
          <w:position w:val="1"/>
        </w:rPr>
        <w:t> </w:t>
      </w:r>
      <w:r>
        <w:rPr>
          <w:rFonts w:ascii="Times New Roman" w:hAnsi="Times New Roman" w:cs="Times New Roman" w:eastAsia="Times New Roman"/>
          <w:i/>
          <w:sz w:val="26"/>
          <w:szCs w:val="26"/>
        </w:rPr>
        <w:t>C</w:t>
      </w:r>
      <w:r>
        <w:rPr>
          <w:rFonts w:ascii="Times New Roman" w:hAnsi="Times New Roman" w:cs="Times New Roman" w:eastAsia="Times New Roman"/>
          <w:i/>
          <w:spacing w:val="-22"/>
          <w:sz w:val="26"/>
          <w:szCs w:val="26"/>
        </w:rPr>
        <w:t> </w:t>
      </w:r>
      <w:r>
        <w:rPr>
          <w:rFonts w:ascii="Times New Roman" w:hAnsi="Times New Roman" w:cs="Times New Roman" w:eastAsia="Times New Roman"/>
          <w:position w:val="2"/>
        </w:rPr>
        <w:t>——</w:t>
      </w:r>
      <w:r>
        <w:rPr>
          <w:position w:val="1"/>
        </w:rPr>
        <w:t>叶绿素</w:t>
      </w:r>
      <w:r>
        <w:rPr>
          <w:spacing w:val="-56"/>
          <w:position w:val="1"/>
        </w:rPr>
        <w:t> </w:t>
      </w:r>
      <w:r>
        <w:rPr>
          <w:rFonts w:ascii="Times New Roman" w:hAnsi="Times New Roman" w:cs="Times New Roman" w:eastAsia="Times New Roman"/>
          <w:position w:val="2"/>
        </w:rPr>
        <w:t>a</w:t>
      </w:r>
      <w:r>
        <w:rPr>
          <w:rFonts w:ascii="Times New Roman" w:hAnsi="Times New Roman" w:cs="Times New Roman" w:eastAsia="Times New Roman"/>
          <w:spacing w:val="-5"/>
          <w:position w:val="2"/>
        </w:rPr>
        <w:t> </w:t>
      </w:r>
      <w:r>
        <w:rPr>
          <w:position w:val="1"/>
        </w:rPr>
        <w:t>浓度，</w:t>
      </w:r>
      <w:r>
        <w:rPr>
          <w:rFonts w:ascii="Times New Roman" w:hAnsi="Times New Roman" w:cs="Times New Roman" w:eastAsia="Times New Roman"/>
          <w:position w:val="2"/>
        </w:rPr>
        <w:t>mg/L</w:t>
      </w:r>
      <w:r>
        <w:rPr>
          <w:position w:val="1"/>
        </w:rPr>
        <w:t>；</w:t>
      </w:r>
      <w:r>
        <w:rPr/>
      </w:r>
    </w:p>
    <w:p>
      <w:pPr>
        <w:spacing w:line="240" w:lineRule="auto" w:before="5"/>
        <w:rPr>
          <w:rFonts w:ascii="宋体" w:hAnsi="宋体" w:cs="宋体" w:eastAsia="宋体"/>
          <w:sz w:val="17"/>
          <w:szCs w:val="17"/>
        </w:rPr>
      </w:pPr>
    </w:p>
    <w:p>
      <w:pPr>
        <w:pStyle w:val="BodyText"/>
        <w:spacing w:line="240" w:lineRule="auto" w:before="33"/>
        <w:ind w:left="778" w:right="0"/>
        <w:jc w:val="left"/>
      </w:pPr>
      <w:r>
        <w:rPr>
          <w:rFonts w:ascii="Times New Roman" w:hAnsi="Times New Roman" w:cs="Times New Roman" w:eastAsia="Times New Roman"/>
          <w:i/>
          <w:sz w:val="22"/>
          <w:szCs w:val="22"/>
        </w:rPr>
        <w:t>G</w:t>
      </w:r>
      <w:r>
        <w:rPr>
          <w:rFonts w:ascii="Times New Roman" w:hAnsi="Times New Roman" w:cs="Times New Roman" w:eastAsia="Times New Roman"/>
          <w:position w:val="-5"/>
          <w:sz w:val="13"/>
          <w:szCs w:val="13"/>
        </w:rPr>
        <w:t>P</w:t>
      </w:r>
      <w:r>
        <w:rPr>
          <w:rFonts w:ascii="Times New Roman" w:hAnsi="Times New Roman" w:cs="Times New Roman" w:eastAsia="Times New Roman"/>
          <w:spacing w:val="2"/>
          <w:position w:val="-5"/>
          <w:sz w:val="13"/>
          <w:szCs w:val="13"/>
        </w:rPr>
        <w:t> </w:t>
      </w:r>
      <w:r>
        <w:rPr>
          <w:rFonts w:ascii="Times New Roman" w:hAnsi="Times New Roman" w:cs="Times New Roman" w:eastAsia="Times New Roman"/>
          <w:position w:val="1"/>
        </w:rPr>
        <w:t>——</w:t>
      </w:r>
      <w:r>
        <w:rPr>
          <w:position w:val="1"/>
        </w:rPr>
        <w:t>浮游植物生长速率，</w:t>
      </w:r>
      <w:r>
        <w:rPr>
          <w:rFonts w:ascii="Times New Roman" w:hAnsi="Times New Roman" w:cs="Times New Roman" w:eastAsia="Times New Roman"/>
          <w:position w:val="1"/>
        </w:rPr>
        <w:t>1/s</w:t>
      </w:r>
      <w:r>
        <w:rPr>
          <w:position w:val="1"/>
        </w:rPr>
        <w:t>；</w:t>
      </w:r>
      <w:r>
        <w:rPr/>
      </w:r>
    </w:p>
    <w:p>
      <w:pPr>
        <w:spacing w:before="156"/>
        <w:ind w:left="797" w:right="0" w:firstLine="0"/>
        <w:jc w:val="left"/>
        <w:rPr>
          <w:rFonts w:ascii="宋体" w:hAnsi="宋体" w:cs="宋体" w:eastAsia="宋体"/>
          <w:sz w:val="21"/>
          <w:szCs w:val="21"/>
        </w:rPr>
      </w:pPr>
      <w:r>
        <w:rPr>
          <w:rFonts w:ascii="Times New Roman" w:hAnsi="Times New Roman" w:cs="Times New Roman" w:eastAsia="Times New Roman"/>
          <w:i/>
          <w:spacing w:val="-5"/>
          <w:sz w:val="22"/>
          <w:szCs w:val="22"/>
        </w:rPr>
        <w:t>D</w:t>
      </w:r>
      <w:r>
        <w:rPr>
          <w:rFonts w:ascii="Times New Roman" w:hAnsi="Times New Roman" w:cs="Times New Roman" w:eastAsia="Times New Roman"/>
          <w:spacing w:val="-5"/>
          <w:position w:val="-5"/>
          <w:sz w:val="13"/>
          <w:szCs w:val="13"/>
        </w:rPr>
        <w:t>P  </w:t>
      </w:r>
      <w:r>
        <w:rPr>
          <w:rFonts w:ascii="Times New Roman" w:hAnsi="Times New Roman" w:cs="Times New Roman" w:eastAsia="Times New Roman"/>
          <w:spacing w:val="-3"/>
          <w:position w:val="-5"/>
          <w:sz w:val="13"/>
          <w:szCs w:val="13"/>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浮游植物死亡速率，</w:t>
      </w:r>
      <w:r>
        <w:rPr>
          <w:rFonts w:ascii="Times New Roman" w:hAnsi="Times New Roman" w:cs="Times New Roman" w:eastAsia="Times New Roman"/>
          <w:position w:val="1"/>
          <w:sz w:val="21"/>
          <w:szCs w:val="21"/>
        </w:rPr>
        <w:t>1/s</w:t>
      </w:r>
      <w:r>
        <w:rPr>
          <w:rFonts w:ascii="宋体" w:hAnsi="宋体" w:cs="宋体" w:eastAsia="宋体"/>
          <w:position w:val="1"/>
          <w:sz w:val="21"/>
          <w:szCs w:val="21"/>
        </w:rPr>
        <w:t>；</w:t>
      </w:r>
      <w:r>
        <w:rPr>
          <w:rFonts w:ascii="宋体" w:hAnsi="宋体" w:cs="宋体" w:eastAsia="宋体"/>
          <w:sz w:val="21"/>
          <w:szCs w:val="21"/>
        </w:rPr>
      </w:r>
    </w:p>
    <w:p>
      <w:pPr>
        <w:spacing w:before="152"/>
        <w:ind w:left="791" w:right="0" w:firstLine="0"/>
        <w:jc w:val="left"/>
        <w:rPr>
          <w:rFonts w:ascii="宋体" w:hAnsi="宋体" w:cs="宋体" w:eastAsia="宋体"/>
          <w:sz w:val="21"/>
          <w:szCs w:val="21"/>
        </w:rPr>
      </w:pPr>
      <w:r>
        <w:rPr>
          <w:rFonts w:ascii="Symbol" w:hAnsi="Symbol" w:cs="Symbol" w:eastAsia="Symbol"/>
          <w:i/>
          <w:sz w:val="25"/>
          <w:szCs w:val="25"/>
        </w:rPr>
        <w:t></w:t>
      </w:r>
      <w:r>
        <w:rPr>
          <w:rFonts w:ascii="Symbol" w:hAnsi="Symbol" w:cs="Symbol" w:eastAsia="Symbol"/>
          <w:i/>
          <w:spacing w:val="-47"/>
          <w:sz w:val="25"/>
          <w:szCs w:val="25"/>
        </w:rPr>
        <w:t></w:t>
      </w:r>
      <w:r>
        <w:rPr>
          <w:rFonts w:ascii="Times New Roman" w:hAnsi="Times New Roman" w:cs="Times New Roman" w:eastAsia="Times New Roman"/>
          <w:i/>
          <w:spacing w:val="-47"/>
          <w:sz w:val="25"/>
          <w:szCs w:val="25"/>
        </w:rPr>
      </w:r>
      <w:r>
        <w:rPr>
          <w:rFonts w:ascii="Times New Roman" w:hAnsi="Times New Roman" w:cs="Times New Roman" w:eastAsia="Times New Roman"/>
          <w:position w:val="-5"/>
          <w:sz w:val="14"/>
          <w:szCs w:val="14"/>
        </w:rPr>
        <w:t>max</w:t>
      </w:r>
      <w:r>
        <w:rPr>
          <w:rFonts w:ascii="Times New Roman" w:hAnsi="Times New Roman" w:cs="Times New Roman" w:eastAsia="Times New Roman"/>
          <w:spacing w:val="1"/>
          <w:position w:val="-5"/>
          <w:sz w:val="14"/>
          <w:szCs w:val="14"/>
        </w:rPr>
        <w:t> </w:t>
      </w:r>
      <w:r>
        <w:rPr>
          <w:rFonts w:ascii="Times New Roman" w:hAnsi="Times New Roman" w:cs="Times New Roman" w:eastAsia="Times New Roman"/>
          <w:sz w:val="21"/>
          <w:szCs w:val="21"/>
        </w:rPr>
        <w:t>——</w:t>
      </w:r>
      <w:r>
        <w:rPr>
          <w:rFonts w:ascii="宋体" w:hAnsi="宋体" w:cs="宋体" w:eastAsia="宋体"/>
          <w:sz w:val="21"/>
          <w:szCs w:val="21"/>
        </w:rPr>
        <w:t>浮游植物最大生长速率，</w:t>
      </w:r>
      <w:r>
        <w:rPr>
          <w:rFonts w:ascii="Times New Roman" w:hAnsi="Times New Roman" w:cs="Times New Roman" w:eastAsia="Times New Roman"/>
          <w:sz w:val="21"/>
          <w:szCs w:val="21"/>
        </w:rPr>
        <w:t>1/s</w:t>
      </w:r>
      <w:r>
        <w:rPr>
          <w:rFonts w:ascii="宋体" w:hAnsi="宋体" w:cs="宋体" w:eastAsia="宋体"/>
          <w:sz w:val="21"/>
          <w:szCs w:val="21"/>
        </w:rPr>
        <w:t>；</w:t>
      </w:r>
    </w:p>
    <w:p>
      <w:pPr>
        <w:spacing w:line="240" w:lineRule="auto" w:before="12"/>
        <w:rPr>
          <w:rFonts w:ascii="宋体" w:hAnsi="宋体" w:cs="宋体" w:eastAsia="宋体"/>
          <w:sz w:val="9"/>
          <w:szCs w:val="9"/>
        </w:rPr>
      </w:pPr>
    </w:p>
    <w:p>
      <w:pPr>
        <w:spacing w:line="398" w:lineRule="auto" w:before="33"/>
        <w:ind w:left="118" w:right="0" w:firstLine="709"/>
        <w:jc w:val="left"/>
        <w:rPr>
          <w:rFonts w:ascii="宋体" w:hAnsi="宋体" w:cs="宋体" w:eastAsia="宋体"/>
          <w:sz w:val="21"/>
          <w:szCs w:val="21"/>
        </w:rPr>
      </w:pPr>
      <w:r>
        <w:rPr>
          <w:rFonts w:ascii="Times New Roman" w:hAnsi="Times New Roman" w:cs="Times New Roman" w:eastAsia="Times New Roman"/>
          <w:i/>
          <w:sz w:val="22"/>
          <w:szCs w:val="22"/>
        </w:rPr>
        <w:t>f </w:t>
      </w:r>
      <w:r>
        <w:rPr>
          <w:rFonts w:ascii="Times New Roman" w:hAnsi="Times New Roman" w:cs="Times New Roman" w:eastAsia="Times New Roman"/>
          <w:spacing w:val="-6"/>
          <w:sz w:val="22"/>
          <w:szCs w:val="22"/>
        </w:rPr>
        <w:t>(</w:t>
      </w:r>
      <w:r>
        <w:rPr>
          <w:rFonts w:ascii="Times New Roman" w:hAnsi="Times New Roman" w:cs="Times New Roman" w:eastAsia="Times New Roman"/>
          <w:i/>
          <w:spacing w:val="-6"/>
          <w:sz w:val="22"/>
          <w:szCs w:val="22"/>
        </w:rPr>
        <w:t>T </w:t>
      </w:r>
      <w:r>
        <w:rPr>
          <w:rFonts w:ascii="Times New Roman" w:hAnsi="Times New Roman" w:cs="Times New Roman" w:eastAsia="Times New Roman"/>
          <w:sz w:val="22"/>
          <w:szCs w:val="22"/>
        </w:rPr>
        <w:t>) </w:t>
      </w:r>
      <w:r>
        <w:rPr>
          <w:rFonts w:ascii="宋体" w:hAnsi="宋体" w:cs="宋体" w:eastAsia="宋体"/>
          <w:position w:val="1"/>
          <w:sz w:val="21"/>
          <w:szCs w:val="21"/>
        </w:rPr>
        <w:t>、 </w:t>
      </w:r>
      <w:r>
        <w:rPr>
          <w:rFonts w:ascii="Times New Roman" w:hAnsi="Times New Roman" w:cs="Times New Roman" w:eastAsia="Times New Roman"/>
          <w:i/>
          <w:sz w:val="22"/>
          <w:szCs w:val="22"/>
        </w:rPr>
        <w:t>f </w:t>
      </w:r>
      <w:r>
        <w:rPr>
          <w:rFonts w:ascii="Times New Roman" w:hAnsi="Times New Roman" w:cs="Times New Roman" w:eastAsia="Times New Roman"/>
          <w:spacing w:val="3"/>
          <w:sz w:val="22"/>
          <w:szCs w:val="22"/>
        </w:rPr>
        <w:t>(</w:t>
      </w:r>
      <w:r>
        <w:rPr>
          <w:rFonts w:ascii="Times New Roman" w:hAnsi="Times New Roman" w:cs="Times New Roman" w:eastAsia="Times New Roman"/>
          <w:i/>
          <w:spacing w:val="3"/>
          <w:sz w:val="22"/>
          <w:szCs w:val="22"/>
        </w:rPr>
        <w:t>L</w:t>
      </w:r>
      <w:r>
        <w:rPr>
          <w:rFonts w:ascii="Times New Roman" w:hAnsi="Times New Roman" w:cs="Times New Roman" w:eastAsia="Times New Roman"/>
          <w:spacing w:val="3"/>
          <w:sz w:val="22"/>
          <w:szCs w:val="22"/>
        </w:rPr>
        <w:t>) </w:t>
      </w:r>
      <w:r>
        <w:rPr>
          <w:rFonts w:ascii="宋体" w:hAnsi="宋体" w:cs="宋体" w:eastAsia="宋体"/>
          <w:position w:val="1"/>
          <w:sz w:val="21"/>
          <w:szCs w:val="21"/>
        </w:rPr>
        <w:t>、 </w:t>
      </w:r>
      <w:r>
        <w:rPr>
          <w:rFonts w:ascii="Times New Roman" w:hAnsi="Times New Roman" w:cs="Times New Roman" w:eastAsia="Times New Roman"/>
          <w:i/>
          <w:sz w:val="22"/>
          <w:szCs w:val="22"/>
        </w:rPr>
        <w:t>f </w:t>
      </w:r>
      <w:r>
        <w:rPr>
          <w:rFonts w:ascii="Times New Roman" w:hAnsi="Times New Roman" w:cs="Times New Roman" w:eastAsia="Times New Roman"/>
          <w:sz w:val="22"/>
          <w:szCs w:val="22"/>
        </w:rPr>
        <w:t>(TP) </w:t>
      </w:r>
      <w:r>
        <w:rPr>
          <w:rFonts w:ascii="宋体" w:hAnsi="宋体" w:cs="宋体" w:eastAsia="宋体"/>
          <w:position w:val="1"/>
          <w:sz w:val="21"/>
          <w:szCs w:val="21"/>
        </w:rPr>
        <w:t>、 </w:t>
      </w:r>
      <w:r>
        <w:rPr>
          <w:rFonts w:ascii="Times New Roman" w:hAnsi="Times New Roman" w:cs="Times New Roman" w:eastAsia="Times New Roman"/>
          <w:i/>
          <w:sz w:val="22"/>
          <w:szCs w:val="22"/>
        </w:rPr>
        <w:t>f </w:t>
      </w:r>
      <w:r>
        <w:rPr>
          <w:rFonts w:ascii="Times New Roman" w:hAnsi="Times New Roman" w:cs="Times New Roman" w:eastAsia="Times New Roman"/>
          <w:sz w:val="22"/>
          <w:szCs w:val="22"/>
        </w:rPr>
        <w:t>(TN) </w:t>
      </w:r>
      <w:r>
        <w:rPr>
          <w:rFonts w:ascii="Times New Roman" w:hAnsi="Times New Roman" w:cs="Times New Roman" w:eastAsia="Times New Roman"/>
          <w:position w:val="1"/>
          <w:sz w:val="21"/>
          <w:szCs w:val="21"/>
        </w:rPr>
        <w:t>——</w:t>
      </w:r>
      <w:r>
        <w:rPr>
          <w:rFonts w:ascii="宋体" w:hAnsi="宋体" w:cs="宋体" w:eastAsia="宋体"/>
          <w:position w:val="1"/>
          <w:sz w:val="21"/>
          <w:szCs w:val="21"/>
        </w:rPr>
        <w:t>分别为水温、光照、</w:t>
      </w:r>
      <w:r>
        <w:rPr>
          <w:rFonts w:ascii="Times New Roman" w:hAnsi="Times New Roman" w:cs="Times New Roman" w:eastAsia="Times New Roman"/>
          <w:position w:val="1"/>
          <w:sz w:val="21"/>
          <w:szCs w:val="21"/>
        </w:rPr>
        <w:t>TP</w:t>
      </w:r>
      <w:r>
        <w:rPr>
          <w:rFonts w:ascii="宋体" w:hAnsi="宋体" w:cs="宋体" w:eastAsia="宋体"/>
          <w:position w:val="1"/>
          <w:sz w:val="21"/>
          <w:szCs w:val="21"/>
        </w:rPr>
        <w:t>、</w:t>
      </w:r>
      <w:r>
        <w:rPr>
          <w:rFonts w:ascii="Times New Roman" w:hAnsi="Times New Roman" w:cs="Times New Roman" w:eastAsia="Times New Roman"/>
          <w:position w:val="1"/>
          <w:sz w:val="21"/>
          <w:szCs w:val="21"/>
        </w:rPr>
        <w:t>TN </w:t>
      </w:r>
      <w:r>
        <w:rPr>
          <w:rFonts w:ascii="宋体" w:hAnsi="宋体" w:cs="宋体" w:eastAsia="宋体"/>
          <w:position w:val="1"/>
          <w:sz w:val="21"/>
          <w:szCs w:val="21"/>
        </w:rPr>
        <w:t>的影响函数，可以根据评</w:t>
      </w:r>
      <w:r>
        <w:rPr>
          <w:rFonts w:ascii="宋体" w:hAnsi="宋体" w:cs="宋体" w:eastAsia="宋体"/>
          <w:w w:val="100"/>
          <w:position w:val="1"/>
          <w:sz w:val="21"/>
          <w:szCs w:val="21"/>
        </w:rPr>
        <w:t> </w:t>
      </w:r>
      <w:r>
        <w:rPr>
          <w:rFonts w:ascii="宋体" w:hAnsi="宋体" w:cs="宋体" w:eastAsia="宋体"/>
          <w:sz w:val="21"/>
          <w:szCs w:val="21"/>
        </w:rPr>
        <w:t>价水域的实际情况以及基础资料条件选择适合的函数形式。</w:t>
      </w:r>
    </w:p>
    <w:p>
      <w:pPr>
        <w:pStyle w:val="BodyText"/>
        <w:tabs>
          <w:tab w:pos="958" w:val="left" w:leader="none"/>
        </w:tabs>
        <w:spacing w:line="214" w:lineRule="exact"/>
        <w:ind w:left="538" w:right="0" w:hanging="420"/>
        <w:jc w:val="left"/>
      </w:pPr>
      <w:r>
        <w:rPr>
          <w:rFonts w:ascii="黑体" w:hAnsi="黑体" w:cs="黑体" w:eastAsia="黑体"/>
        </w:rPr>
        <w:t>E.9.10</w:t>
        <w:tab/>
      </w:r>
      <w:r>
        <w:rPr/>
        <w:t>重金属</w:t>
      </w:r>
    </w:p>
    <w:p>
      <w:pPr>
        <w:pStyle w:val="BodyText"/>
        <w:spacing w:line="312" w:lineRule="auto" w:before="82"/>
        <w:ind w:right="206" w:firstLine="420"/>
        <w:jc w:val="both"/>
      </w:pPr>
      <w:r>
        <w:rPr/>
        <w:t>泥沙对水体重金属污染物具有显著的吸附和解吸作用，因此重金属污染物的模拟需要考虑泥沙冲</w:t>
      </w:r>
      <w:r>
        <w:rPr>
          <w:w w:val="100"/>
        </w:rPr>
        <w:t> </w:t>
      </w:r>
      <w:r>
        <w:rPr/>
        <w:t>淤、吸附解吸的影响。一般情况下，泥沙淤积时，吸附在泥沙上的重金属由悬浮相转化为底泥相，对</w:t>
      </w:r>
      <w:r>
        <w:rPr>
          <w:spacing w:val="9"/>
        </w:rPr>
        <w:t> </w:t>
      </w:r>
      <w:r>
        <w:rPr>
          <w:spacing w:val="9"/>
        </w:rPr>
      </w:r>
      <w:r>
        <w:rPr/>
        <w:t>水相浓度影响不大；泥沙冲刷时，水体中重金属浓度会发生一定的变化。吸附解吸作用可以采用动力</w:t>
      </w:r>
      <w:r>
        <w:rPr>
          <w:spacing w:val="1"/>
        </w:rPr>
        <w:t> </w:t>
      </w:r>
      <w:r>
        <w:rPr>
          <w:spacing w:val="1"/>
        </w:rPr>
      </w:r>
      <w:r>
        <w:rPr/>
        <w:t>学方程进行描述，由于吸附作用一般历时较短，也可以采用吸附热力学方程描述。</w:t>
      </w:r>
    </w:p>
    <w:p>
      <w:pPr>
        <w:spacing w:after="0" w:line="312" w:lineRule="auto"/>
        <w:jc w:val="both"/>
        <w:sectPr>
          <w:type w:val="continuous"/>
          <w:pgSz w:w="11910" w:h="16840"/>
          <w:pgMar w:top="640" w:bottom="280" w:left="1300" w:right="920"/>
        </w:sectPr>
      </w:pPr>
    </w:p>
    <w:p>
      <w:pPr>
        <w:pStyle w:val="BodyText"/>
        <w:spacing w:line="240" w:lineRule="auto" w:before="52"/>
        <w:ind w:left="538" w:right="0"/>
        <w:jc w:val="left"/>
      </w:pPr>
      <w:r>
        <w:rPr/>
        <w:t>重金属污染物数学模型可以根据评价工作的实际情况，查阅相关文献，选择适宜的模型。</w:t>
      </w:r>
    </w:p>
    <w:p>
      <w:pPr>
        <w:pStyle w:val="BodyText"/>
        <w:tabs>
          <w:tab w:pos="958" w:val="left" w:leader="none"/>
        </w:tabs>
        <w:spacing w:line="240" w:lineRule="auto" w:before="82"/>
        <w:ind w:right="0"/>
        <w:jc w:val="left"/>
      </w:pPr>
      <w:r>
        <w:rPr>
          <w:rFonts w:ascii="黑体" w:hAnsi="黑体" w:cs="黑体" w:eastAsia="黑体"/>
        </w:rPr>
        <w:t>E.9.11</w:t>
        <w:tab/>
      </w:r>
      <w:r>
        <w:rPr/>
        <w:t>热排放</w:t>
      </w:r>
    </w:p>
    <w:p>
      <w:pPr>
        <w:spacing w:line="240" w:lineRule="auto" w:before="9"/>
        <w:rPr>
          <w:rFonts w:ascii="宋体" w:hAnsi="宋体" w:cs="宋体" w:eastAsia="宋体"/>
          <w:sz w:val="16"/>
          <w:szCs w:val="16"/>
        </w:rPr>
      </w:pPr>
    </w:p>
    <w:p>
      <w:pPr>
        <w:spacing w:after="0" w:line="240" w:lineRule="auto"/>
        <w:rPr>
          <w:rFonts w:ascii="宋体" w:hAnsi="宋体" w:cs="宋体" w:eastAsia="宋体"/>
          <w:sz w:val="16"/>
          <w:szCs w:val="16"/>
        </w:rPr>
        <w:sectPr>
          <w:pgSz w:w="11910" w:h="16840"/>
          <w:pgMar w:header="1318" w:footer="1016" w:top="1520" w:bottom="1200" w:left="1300" w:right="920"/>
        </w:sectPr>
      </w:pPr>
    </w:p>
    <w:p>
      <w:pPr>
        <w:spacing w:line="332" w:lineRule="exact" w:before="75"/>
        <w:ind w:left="0" w:right="56" w:firstLine="0"/>
        <w:jc w:val="right"/>
        <w:rPr>
          <w:rFonts w:ascii="Times New Roman" w:hAnsi="Times New Roman" w:cs="Times New Roman" w:eastAsia="Times New Roman"/>
          <w:sz w:val="23"/>
          <w:szCs w:val="23"/>
        </w:rPr>
      </w:pPr>
      <w:r>
        <w:rPr/>
        <w:pict>
          <v:group style="position:absolute;margin-left:300.032196pt;margin-top:18.591166pt;width:21.8pt;height:.1pt;mso-position-horizontal-relative:page;mso-position-vertical-relative:paragraph;z-index:-157816" coordorigin="6001,372" coordsize="436,2">
            <v:shape style="position:absolute;left:6001;top:372;width:436;height:2" coordorigin="6001,372" coordsize="436,0" path="m6001,372l6437,372e" filled="false" stroked="true" strokeweight=".485794pt" strokecolor="#000000">
              <v:path arrowok="t"/>
            </v:shape>
            <w10:wrap type="none"/>
          </v:group>
        </w:pict>
      </w:r>
      <w:r>
        <w:rPr/>
        <w:pict>
          <v:shape style="position:absolute;margin-left:345.955231pt;margin-top:18.945118pt;width:3.55pt;height:6.8pt;mso-position-horizontal-relative:page;mso-position-vertical-relative:paragraph;z-index:-157792" type="#_x0000_t202" filled="false" stroked="false">
            <v:textbox inset="0,0,0,0">
              <w:txbxContent>
                <w:p>
                  <w:pPr>
                    <w:spacing w:line="135" w:lineRule="exact" w:before="0"/>
                    <w:ind w:left="0" w:right="0" w:firstLine="0"/>
                    <w:jc w:val="left"/>
                    <w:rPr>
                      <w:rFonts w:ascii="Times New Roman" w:hAnsi="Times New Roman" w:cs="Times New Roman" w:eastAsia="Times New Roman"/>
                      <w:sz w:val="13"/>
                      <w:szCs w:val="13"/>
                    </w:rPr>
                  </w:pPr>
                  <w:r>
                    <w:rPr>
                      <w:rFonts w:ascii="Times New Roman"/>
                      <w:w w:val="108"/>
                      <w:sz w:val="13"/>
                    </w:rPr>
                    <w:t>0</w:t>
                  </w:r>
                  <w:r>
                    <w:rPr>
                      <w:rFonts w:ascii="Times New Roman"/>
                      <w:sz w:val="13"/>
                    </w:rPr>
                  </w:r>
                </w:p>
              </w:txbxContent>
            </v:textbox>
            <w10:wrap type="none"/>
          </v:shape>
        </w:pict>
      </w:r>
      <w:r>
        <w:rPr>
          <w:rFonts w:ascii="Times New Roman" w:hAnsi="Times New Roman" w:cs="Times New Roman" w:eastAsia="Times New Roman"/>
          <w:i/>
          <w:w w:val="105"/>
          <w:sz w:val="23"/>
          <w:szCs w:val="23"/>
        </w:rPr>
        <w:t>f </w:t>
      </w:r>
      <w:r>
        <w:rPr>
          <w:rFonts w:ascii="Times New Roman" w:hAnsi="Times New Roman" w:cs="Times New Roman" w:eastAsia="Times New Roman"/>
          <w:spacing w:val="4"/>
          <w:w w:val="105"/>
          <w:sz w:val="23"/>
          <w:szCs w:val="23"/>
        </w:rPr>
        <w:t>(</w:t>
      </w:r>
      <w:r>
        <w:rPr>
          <w:rFonts w:ascii="Times New Roman" w:hAnsi="Times New Roman" w:cs="Times New Roman" w:eastAsia="Times New Roman"/>
          <w:i/>
          <w:spacing w:val="4"/>
          <w:w w:val="105"/>
          <w:sz w:val="23"/>
          <w:szCs w:val="23"/>
        </w:rPr>
        <w:t>C</w:t>
      </w:r>
      <w:r>
        <w:rPr>
          <w:rFonts w:ascii="Times New Roman" w:hAnsi="Times New Roman" w:cs="Times New Roman" w:eastAsia="Times New Roman"/>
          <w:spacing w:val="4"/>
          <w:w w:val="105"/>
          <w:sz w:val="23"/>
          <w:szCs w:val="23"/>
        </w:rPr>
        <w:t>) </w:t>
      </w:r>
      <w:r>
        <w:rPr>
          <w:rFonts w:ascii="Symbol" w:hAnsi="Symbol" w:cs="Symbol" w:eastAsia="Symbol"/>
          <w:w w:val="105"/>
          <w:sz w:val="23"/>
          <w:szCs w:val="23"/>
        </w:rPr>
        <w:t></w:t>
      </w:r>
      <w:r>
        <w:rPr>
          <w:rFonts w:ascii="Times New Roman" w:hAnsi="Times New Roman" w:cs="Times New Roman" w:eastAsia="Times New Roman"/>
          <w:w w:val="105"/>
          <w:sz w:val="23"/>
          <w:szCs w:val="23"/>
        </w:rPr>
      </w:r>
      <w:r>
        <w:rPr>
          <w:rFonts w:ascii="Symbol" w:hAnsi="Symbol" w:cs="Symbol" w:eastAsia="Symbol"/>
          <w:w w:val="105"/>
          <w:sz w:val="23"/>
          <w:szCs w:val="23"/>
        </w:rPr>
        <w:t></w:t>
      </w:r>
      <w:r>
        <w:rPr>
          <w:rFonts w:ascii="Times New Roman" w:hAnsi="Times New Roman" w:cs="Times New Roman" w:eastAsia="Times New Roman"/>
          <w:w w:val="105"/>
          <w:sz w:val="23"/>
          <w:szCs w:val="23"/>
        </w:rPr>
      </w:r>
      <w:r>
        <w:rPr>
          <w:rFonts w:ascii="Times New Roman" w:hAnsi="Times New Roman" w:cs="Times New Roman" w:eastAsia="Times New Roman"/>
          <w:i/>
          <w:spacing w:val="3"/>
          <w:w w:val="105"/>
          <w:position w:val="14"/>
          <w:sz w:val="23"/>
          <w:szCs w:val="23"/>
        </w:rPr>
        <w:t>k</w:t>
      </w:r>
      <w:r>
        <w:rPr>
          <w:rFonts w:ascii="Times New Roman" w:hAnsi="Times New Roman" w:cs="Times New Roman" w:eastAsia="Times New Roman"/>
          <w:spacing w:val="3"/>
          <w:w w:val="105"/>
          <w:position w:val="9"/>
          <w:sz w:val="13"/>
          <w:szCs w:val="13"/>
        </w:rPr>
        <w:t>T</w:t>
      </w:r>
      <w:r>
        <w:rPr>
          <w:rFonts w:ascii="Times New Roman" w:hAnsi="Times New Roman" w:cs="Times New Roman" w:eastAsia="Times New Roman"/>
          <w:i/>
          <w:spacing w:val="3"/>
          <w:w w:val="105"/>
          <w:position w:val="14"/>
          <w:sz w:val="23"/>
          <w:szCs w:val="23"/>
        </w:rPr>
        <w:t>C </w:t>
      </w:r>
      <w:r>
        <w:rPr>
          <w:rFonts w:ascii="Symbol" w:hAnsi="Symbol" w:cs="Symbol" w:eastAsia="Symbol"/>
          <w:w w:val="105"/>
          <w:sz w:val="23"/>
          <w:szCs w:val="23"/>
        </w:rPr>
        <w:t></w:t>
      </w:r>
      <w:r>
        <w:rPr>
          <w:rFonts w:ascii="Symbol" w:hAnsi="Symbol" w:cs="Symbol" w:eastAsia="Symbol"/>
          <w:spacing w:val="20"/>
          <w:w w:val="105"/>
          <w:sz w:val="23"/>
          <w:szCs w:val="23"/>
        </w:rPr>
        <w:t></w:t>
      </w:r>
      <w:r>
        <w:rPr>
          <w:rFonts w:ascii="Times New Roman" w:hAnsi="Times New Roman" w:cs="Times New Roman" w:eastAsia="Times New Roman"/>
          <w:spacing w:val="20"/>
          <w:w w:val="105"/>
          <w:sz w:val="23"/>
          <w:szCs w:val="23"/>
        </w:rPr>
      </w:r>
      <w:r>
        <w:rPr>
          <w:rFonts w:ascii="Times New Roman" w:hAnsi="Times New Roman" w:cs="Times New Roman" w:eastAsia="Times New Roman"/>
          <w:i/>
          <w:w w:val="105"/>
          <w:sz w:val="23"/>
          <w:szCs w:val="23"/>
        </w:rPr>
        <w:t>qT</w:t>
      </w:r>
      <w:r>
        <w:rPr>
          <w:rFonts w:ascii="Times New Roman" w:hAnsi="Times New Roman" w:cs="Times New Roman" w:eastAsia="Times New Roman"/>
          <w:sz w:val="23"/>
          <w:szCs w:val="23"/>
        </w:rPr>
      </w:r>
    </w:p>
    <w:p>
      <w:pPr>
        <w:pStyle w:val="BodyText"/>
        <w:spacing w:line="231" w:lineRule="exact" w:before="176"/>
        <w:ind w:left="0" w:right="112"/>
        <w:jc w:val="right"/>
      </w:pPr>
      <w:r>
        <w:rPr>
          <w:spacing w:val="-2"/>
        </w:rPr>
        <w:br w:type="column"/>
      </w:r>
      <w:r>
        <w:rPr>
          <w:spacing w:val="-2"/>
        </w:rPr>
        <w:t>（</w:t>
      </w:r>
      <w:r>
        <w:rPr>
          <w:rFonts w:ascii="Arial" w:hAnsi="Arial" w:cs="Arial" w:eastAsia="Arial"/>
          <w:spacing w:val="-2"/>
        </w:rPr>
        <w:t>E.66</w:t>
      </w:r>
      <w:r>
        <w:rPr>
          <w:spacing w:val="-2"/>
        </w:rPr>
        <w:t>）</w:t>
      </w:r>
    </w:p>
    <w:p>
      <w:pPr>
        <w:spacing w:after="0" w:line="231" w:lineRule="exact"/>
        <w:jc w:val="right"/>
        <w:sectPr>
          <w:type w:val="continuous"/>
          <w:pgSz w:w="11910" w:h="16840"/>
          <w:pgMar w:top="640" w:bottom="280" w:left="1300" w:right="920"/>
          <w:cols w:num="2" w:equalWidth="0">
            <w:col w:w="5690" w:space="40"/>
            <w:col w:w="3960"/>
          </w:cols>
        </w:sectPr>
      </w:pPr>
    </w:p>
    <w:p>
      <w:pPr>
        <w:spacing w:line="289" w:lineRule="exact" w:before="0"/>
        <w:ind w:left="322" w:right="185" w:firstLine="0"/>
        <w:jc w:val="center"/>
        <w:rPr>
          <w:rFonts w:ascii="Times New Roman" w:hAnsi="Times New Roman" w:cs="Times New Roman" w:eastAsia="Times New Roman"/>
          <w:sz w:val="13"/>
          <w:szCs w:val="13"/>
        </w:rPr>
      </w:pPr>
      <w:r>
        <w:rPr>
          <w:rFonts w:ascii="Symbol" w:hAnsi="Symbol" w:cs="Symbol" w:eastAsia="Symbol"/>
          <w:i/>
          <w:w w:val="105"/>
          <w:sz w:val="24"/>
          <w:szCs w:val="24"/>
        </w:rPr>
        <w:t></w:t>
      </w:r>
      <w:r>
        <w:rPr>
          <w:rFonts w:ascii="Times New Roman" w:hAnsi="Times New Roman" w:cs="Times New Roman" w:eastAsia="Times New Roman"/>
          <w:i/>
          <w:w w:val="105"/>
          <w:sz w:val="23"/>
          <w:szCs w:val="23"/>
        </w:rPr>
        <w:t>C</w:t>
      </w:r>
      <w:r>
        <w:rPr>
          <w:rFonts w:ascii="Times New Roman" w:hAnsi="Times New Roman" w:cs="Times New Roman" w:eastAsia="Times New Roman"/>
          <w:w w:val="105"/>
          <w:position w:val="-5"/>
          <w:sz w:val="13"/>
          <w:szCs w:val="13"/>
        </w:rPr>
        <w:t>P</w:t>
      </w:r>
      <w:r>
        <w:rPr>
          <w:rFonts w:ascii="Times New Roman" w:hAnsi="Times New Roman" w:cs="Times New Roman" w:eastAsia="Times New Roman"/>
          <w:sz w:val="13"/>
          <w:szCs w:val="13"/>
        </w:rPr>
      </w:r>
    </w:p>
    <w:p>
      <w:pPr>
        <w:spacing w:line="240" w:lineRule="auto" w:before="1"/>
        <w:rPr>
          <w:rFonts w:ascii="Times New Roman" w:hAnsi="Times New Roman" w:cs="Times New Roman" w:eastAsia="Times New Roman"/>
          <w:sz w:val="28"/>
          <w:szCs w:val="28"/>
        </w:rPr>
      </w:pPr>
    </w:p>
    <w:p>
      <w:pPr>
        <w:pStyle w:val="BodyText"/>
        <w:spacing w:line="240" w:lineRule="auto" w:before="64"/>
        <w:ind w:right="0"/>
        <w:jc w:val="left"/>
      </w:pPr>
      <w:r>
        <w:rPr/>
        <w:t>式中：</w:t>
      </w:r>
      <w:r>
        <w:rPr>
          <w:spacing w:val="-81"/>
        </w:rPr>
        <w:t> </w:t>
      </w:r>
      <w:r>
        <w:rPr>
          <w:rFonts w:ascii="Times New Roman" w:hAnsi="Times New Roman" w:cs="Times New Roman" w:eastAsia="Times New Roman"/>
          <w:i/>
          <w:sz w:val="26"/>
          <w:szCs w:val="26"/>
        </w:rPr>
        <w:t>C</w:t>
      </w:r>
      <w:r>
        <w:rPr>
          <w:rFonts w:ascii="Times New Roman" w:hAnsi="Times New Roman" w:cs="Times New Roman" w:eastAsia="Times New Roman"/>
          <w:i/>
          <w:spacing w:val="-24"/>
          <w:sz w:val="26"/>
          <w:szCs w:val="26"/>
        </w:rPr>
        <w:t> </w:t>
      </w:r>
      <w:r>
        <w:rPr>
          <w:rFonts w:ascii="Times New Roman" w:hAnsi="Times New Roman" w:cs="Times New Roman" w:eastAsia="Times New Roman"/>
        </w:rPr>
        <w:t>——</w:t>
      </w:r>
      <w:r>
        <w:rPr/>
        <w:t>水体温升，℃；</w:t>
      </w:r>
    </w:p>
    <w:p>
      <w:pPr>
        <w:spacing w:line="240" w:lineRule="auto" w:before="7"/>
        <w:rPr>
          <w:rFonts w:ascii="宋体" w:hAnsi="宋体" w:cs="宋体" w:eastAsia="宋体"/>
          <w:sz w:val="12"/>
          <w:szCs w:val="12"/>
        </w:rPr>
      </w:pPr>
    </w:p>
    <w:p>
      <w:pPr>
        <w:spacing w:before="34"/>
        <w:ind w:left="790" w:right="0" w:firstLine="0"/>
        <w:jc w:val="left"/>
        <w:rPr>
          <w:rFonts w:ascii="宋体" w:hAnsi="宋体" w:cs="宋体" w:eastAsia="宋体"/>
          <w:sz w:val="21"/>
          <w:szCs w:val="21"/>
        </w:rPr>
      </w:pPr>
      <w:r>
        <w:rPr/>
        <w:pict>
          <v:shape style="position:absolute;margin-left:110.528542pt;margin-top:12.051611pt;width:4.5pt;height:6.45pt;mso-position-horizontal-relative:page;mso-position-vertical-relative:paragraph;z-index:-157768" type="#_x0000_t202" filled="false" stroked="false">
            <v:textbox inset="0,0,0,0">
              <w:txbxContent>
                <w:p>
                  <w:pPr>
                    <w:spacing w:line="129" w:lineRule="exact" w:before="0"/>
                    <w:ind w:left="0" w:right="0" w:firstLine="0"/>
                    <w:jc w:val="left"/>
                    <w:rPr>
                      <w:rFonts w:ascii="Times New Roman" w:hAnsi="Times New Roman" w:cs="Times New Roman" w:eastAsia="Times New Roman"/>
                      <w:sz w:val="13"/>
                      <w:szCs w:val="13"/>
                    </w:rPr>
                  </w:pPr>
                  <w:r>
                    <w:rPr>
                      <w:rFonts w:ascii="Times New Roman"/>
                      <w:w w:val="112"/>
                      <w:sz w:val="13"/>
                    </w:rPr>
                    <w:t>T</w:t>
                  </w:r>
                  <w:r>
                    <w:rPr>
                      <w:rFonts w:ascii="Times New Roman"/>
                      <w:sz w:val="13"/>
                    </w:rPr>
                  </w:r>
                </w:p>
              </w:txbxContent>
            </v:textbox>
            <w10:wrap type="none"/>
          </v:shape>
        </w:pict>
      </w:r>
      <w:r>
        <w:rPr>
          <w:rFonts w:ascii="Times New Roman" w:hAnsi="Times New Roman" w:cs="Times New Roman" w:eastAsia="Times New Roman"/>
          <w:i/>
          <w:sz w:val="22"/>
          <w:szCs w:val="22"/>
        </w:rPr>
        <w:t>k </w:t>
      </w:r>
      <w:r>
        <w:rPr>
          <w:rFonts w:ascii="Times New Roman" w:hAnsi="Times New Roman" w:cs="Times New Roman" w:eastAsia="Times New Roman"/>
          <w:i/>
          <w:spacing w:val="46"/>
          <w:sz w:val="22"/>
          <w:szCs w:val="22"/>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水面综合散热系数，</w:t>
      </w:r>
      <w:r>
        <w:rPr>
          <w:rFonts w:ascii="Times New Roman" w:hAnsi="Times New Roman" w:cs="Times New Roman" w:eastAsia="Times New Roman"/>
          <w:position w:val="1"/>
          <w:sz w:val="21"/>
          <w:szCs w:val="21"/>
        </w:rPr>
        <w:t>J/(S</w:t>
      </w:r>
      <w:r>
        <w:rPr>
          <w:rFonts w:ascii="宋体" w:hAnsi="宋体" w:cs="宋体" w:eastAsia="宋体"/>
          <w:position w:val="1"/>
          <w:sz w:val="12"/>
          <w:szCs w:val="12"/>
        </w:rPr>
        <w:t>·</w:t>
      </w:r>
      <w:r>
        <w:rPr>
          <w:rFonts w:ascii="Times New Roman" w:hAnsi="Times New Roman" w:cs="Times New Roman" w:eastAsia="Times New Roman"/>
          <w:position w:val="1"/>
          <w:sz w:val="21"/>
          <w:szCs w:val="21"/>
        </w:rPr>
        <w:t>m</w:t>
      </w:r>
      <w:r>
        <w:rPr>
          <w:rFonts w:ascii="Times New Roman" w:hAnsi="Times New Roman" w:cs="Times New Roman" w:eastAsia="Times New Roman"/>
          <w:position w:val="8"/>
          <w:sz w:val="14"/>
          <w:szCs w:val="14"/>
        </w:rPr>
        <w:t>2</w:t>
      </w:r>
      <w:r>
        <w:rPr>
          <w:rFonts w:ascii="宋体" w:hAnsi="宋体" w:cs="宋体" w:eastAsia="宋体"/>
          <w:position w:val="1"/>
          <w:sz w:val="12"/>
          <w:szCs w:val="12"/>
        </w:rPr>
        <w:t>·</w:t>
      </w:r>
      <w:r>
        <w:rPr>
          <w:rFonts w:ascii="宋体" w:hAnsi="宋体" w:cs="宋体" w:eastAsia="宋体"/>
          <w:position w:val="1"/>
          <w:sz w:val="21"/>
          <w:szCs w:val="21"/>
        </w:rPr>
        <w:t>℃</w:t>
      </w:r>
      <w:r>
        <w:rPr>
          <w:rFonts w:ascii="Times New Roman" w:hAnsi="Times New Roman" w:cs="Times New Roman" w:eastAsia="Times New Roman"/>
          <w:position w:val="1"/>
          <w:sz w:val="21"/>
          <w:szCs w:val="21"/>
        </w:rPr>
        <w:t>)</w:t>
      </w:r>
      <w:r>
        <w:rPr>
          <w:rFonts w:ascii="宋体" w:hAnsi="宋体" w:cs="宋体" w:eastAsia="宋体"/>
          <w:position w:val="1"/>
          <w:sz w:val="21"/>
          <w:szCs w:val="21"/>
        </w:rPr>
        <w:t>；</w:t>
      </w:r>
      <w:r>
        <w:rPr>
          <w:rFonts w:ascii="宋体" w:hAnsi="宋体" w:cs="宋体" w:eastAsia="宋体"/>
          <w:sz w:val="21"/>
          <w:szCs w:val="21"/>
        </w:rPr>
      </w:r>
    </w:p>
    <w:p>
      <w:pPr>
        <w:spacing w:before="195"/>
        <w:ind w:left="778" w:right="0" w:firstLine="0"/>
        <w:jc w:val="left"/>
        <w:rPr>
          <w:rFonts w:ascii="宋体" w:hAnsi="宋体" w:cs="宋体" w:eastAsia="宋体"/>
          <w:sz w:val="21"/>
          <w:szCs w:val="21"/>
        </w:rPr>
      </w:pPr>
      <w:r>
        <w:rPr>
          <w:rFonts w:ascii="Times New Roman" w:hAnsi="Times New Roman" w:cs="Times New Roman" w:eastAsia="Times New Roman"/>
          <w:i/>
          <w:sz w:val="22"/>
          <w:szCs w:val="22"/>
        </w:rPr>
        <w:t>C</w:t>
      </w:r>
      <w:r>
        <w:rPr>
          <w:rFonts w:ascii="Times New Roman" w:hAnsi="Times New Roman" w:cs="Times New Roman" w:eastAsia="Times New Roman"/>
          <w:position w:val="-5"/>
          <w:sz w:val="13"/>
          <w:szCs w:val="13"/>
        </w:rPr>
        <w:t>P</w:t>
      </w:r>
      <w:r>
        <w:rPr>
          <w:rFonts w:ascii="Times New Roman" w:hAnsi="Times New Roman" w:cs="Times New Roman" w:eastAsia="Times New Roman"/>
          <w:spacing w:val="15"/>
          <w:position w:val="-5"/>
          <w:sz w:val="13"/>
          <w:szCs w:val="13"/>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水的比热，</w:t>
      </w:r>
      <w:r>
        <w:rPr>
          <w:rFonts w:ascii="Times New Roman" w:hAnsi="Times New Roman" w:cs="Times New Roman" w:eastAsia="Times New Roman"/>
          <w:position w:val="1"/>
          <w:sz w:val="21"/>
          <w:szCs w:val="21"/>
        </w:rPr>
        <w:t>J/(kg</w:t>
      </w:r>
      <w:r>
        <w:rPr>
          <w:rFonts w:ascii="宋体" w:hAnsi="宋体" w:cs="宋体" w:eastAsia="宋体"/>
          <w:position w:val="1"/>
          <w:sz w:val="12"/>
          <w:szCs w:val="12"/>
        </w:rPr>
        <w:t>·</w:t>
      </w:r>
      <w:r>
        <w:rPr>
          <w:rFonts w:ascii="宋体" w:hAnsi="宋体" w:cs="宋体" w:eastAsia="宋体"/>
          <w:position w:val="1"/>
          <w:sz w:val="21"/>
          <w:szCs w:val="21"/>
        </w:rPr>
        <w:t>℃</w:t>
      </w:r>
      <w:r>
        <w:rPr>
          <w:rFonts w:ascii="Times New Roman" w:hAnsi="Times New Roman" w:cs="Times New Roman" w:eastAsia="Times New Roman"/>
          <w:position w:val="1"/>
          <w:sz w:val="21"/>
          <w:szCs w:val="21"/>
        </w:rPr>
        <w:t>)</w:t>
      </w:r>
      <w:r>
        <w:rPr>
          <w:rFonts w:ascii="宋体" w:hAnsi="宋体" w:cs="宋体" w:eastAsia="宋体"/>
          <w:position w:val="1"/>
          <w:sz w:val="21"/>
          <w:szCs w:val="21"/>
        </w:rPr>
        <w:t>；</w:t>
      </w:r>
      <w:r>
        <w:rPr>
          <w:rFonts w:ascii="宋体" w:hAnsi="宋体" w:cs="宋体" w:eastAsia="宋体"/>
          <w:sz w:val="21"/>
          <w:szCs w:val="21"/>
        </w:rPr>
      </w:r>
    </w:p>
    <w:p>
      <w:pPr>
        <w:pStyle w:val="BodyText"/>
        <w:spacing w:line="240" w:lineRule="auto" w:before="158"/>
        <w:ind w:left="784" w:right="0"/>
        <w:jc w:val="left"/>
      </w:pPr>
      <w:r>
        <w:rPr>
          <w:rFonts w:ascii="Times New Roman" w:hAnsi="Times New Roman" w:cs="Times New Roman" w:eastAsia="Times New Roman"/>
          <w:i/>
          <w:sz w:val="24"/>
          <w:szCs w:val="24"/>
        </w:rPr>
        <w:t>q</w:t>
      </w:r>
      <w:r>
        <w:rPr>
          <w:rFonts w:ascii="Times New Roman" w:hAnsi="Times New Roman" w:cs="Times New Roman" w:eastAsia="Times New Roman"/>
          <w:i/>
          <w:spacing w:val="-37"/>
          <w:sz w:val="24"/>
          <w:szCs w:val="24"/>
        </w:rPr>
        <w:t> </w:t>
      </w:r>
      <w:r>
        <w:rPr>
          <w:rFonts w:ascii="Times New Roman" w:hAnsi="Times New Roman" w:cs="Times New Roman" w:eastAsia="Times New Roman"/>
        </w:rPr>
        <w:t>——</w:t>
      </w:r>
      <w:r>
        <w:rPr/>
        <w:t>温排水的源强，</w:t>
      </w:r>
      <w:r>
        <w:rPr>
          <w:rFonts w:ascii="Times New Roman" w:hAnsi="Times New Roman" w:cs="Times New Roman" w:eastAsia="Times New Roman"/>
        </w:rPr>
        <w:t>m/s</w:t>
      </w:r>
      <w:r>
        <w:rPr/>
        <w:t>；</w:t>
      </w:r>
    </w:p>
    <w:p>
      <w:pPr>
        <w:spacing w:before="205"/>
        <w:ind w:left="775" w:right="0" w:firstLine="0"/>
        <w:jc w:val="left"/>
        <w:rPr>
          <w:rFonts w:ascii="Times New Roman" w:hAnsi="Times New Roman" w:cs="Times New Roman" w:eastAsia="Times New Roman"/>
          <w:sz w:val="21"/>
          <w:szCs w:val="21"/>
        </w:rPr>
      </w:pPr>
      <w:r>
        <w:rPr>
          <w:rFonts w:ascii="Times New Roman" w:hAnsi="Times New Roman" w:cs="Times New Roman" w:eastAsia="Times New Roman"/>
          <w:i/>
          <w:sz w:val="23"/>
          <w:szCs w:val="23"/>
        </w:rPr>
        <w:t>T</w:t>
      </w:r>
      <w:r>
        <w:rPr>
          <w:rFonts w:ascii="Times New Roman" w:hAnsi="Times New Roman" w:cs="Times New Roman" w:eastAsia="Times New Roman"/>
          <w:position w:val="-5"/>
          <w:sz w:val="14"/>
          <w:szCs w:val="14"/>
        </w:rPr>
        <w:t>0 </w:t>
      </w:r>
      <w:r>
        <w:rPr>
          <w:rFonts w:ascii="Times New Roman" w:hAnsi="Times New Roman" w:cs="Times New Roman" w:eastAsia="Times New Roman"/>
          <w:spacing w:val="5"/>
          <w:position w:val="-5"/>
          <w:sz w:val="14"/>
          <w:szCs w:val="14"/>
        </w:rPr>
        <w:t> </w:t>
      </w:r>
      <w:r>
        <w:rPr>
          <w:rFonts w:ascii="Times New Roman" w:hAnsi="Times New Roman" w:cs="Times New Roman" w:eastAsia="Times New Roman"/>
          <w:sz w:val="21"/>
          <w:szCs w:val="21"/>
        </w:rPr>
        <w:t>——</w:t>
      </w:r>
      <w:r>
        <w:rPr>
          <w:rFonts w:ascii="宋体" w:hAnsi="宋体" w:cs="宋体" w:eastAsia="宋体"/>
          <w:sz w:val="21"/>
          <w:szCs w:val="21"/>
        </w:rPr>
        <w:t>温排水的温升，℃</w:t>
      </w:r>
      <w:r>
        <w:rPr>
          <w:rFonts w:ascii="Times New Roman" w:hAnsi="Times New Roman" w:cs="Times New Roman" w:eastAsia="Times New Roman"/>
          <w:sz w:val="21"/>
          <w:szCs w:val="21"/>
        </w:rPr>
        <w:t>;</w:t>
      </w:r>
    </w:p>
    <w:p>
      <w:pPr>
        <w:pStyle w:val="BodyText"/>
        <w:spacing w:line="240" w:lineRule="auto" w:before="163"/>
        <w:ind w:left="750" w:right="0"/>
        <w:jc w:val="left"/>
      </w:pPr>
      <w:r>
        <w:rPr/>
        <w:t>其他符号说明同式（</w:t>
      </w:r>
      <w:r>
        <w:rPr>
          <w:rFonts w:ascii="Times New Roman" w:hAnsi="Times New Roman" w:cs="Times New Roman" w:eastAsia="Times New Roman"/>
        </w:rPr>
        <w:t>E.10</w:t>
      </w:r>
      <w:r>
        <w:rPr/>
        <w:t>）。</w:t>
      </w:r>
    </w:p>
    <w:p>
      <w:pPr>
        <w:pStyle w:val="ListParagraph"/>
        <w:numPr>
          <w:ilvl w:val="2"/>
          <w:numId w:val="9"/>
        </w:numPr>
        <w:tabs>
          <w:tab w:pos="959" w:val="left" w:leader="none"/>
        </w:tabs>
        <w:spacing w:line="240" w:lineRule="auto" w:before="62" w:after="0"/>
        <w:ind w:left="958" w:right="0" w:hanging="840"/>
        <w:jc w:val="left"/>
        <w:rPr>
          <w:rFonts w:ascii="宋体" w:hAnsi="宋体" w:cs="宋体" w:eastAsia="宋体"/>
          <w:sz w:val="21"/>
          <w:szCs w:val="21"/>
        </w:rPr>
      </w:pPr>
      <w:r>
        <w:rPr>
          <w:rFonts w:ascii="宋体" w:hAnsi="宋体" w:cs="宋体" w:eastAsia="宋体"/>
          <w:sz w:val="21"/>
          <w:szCs w:val="21"/>
        </w:rPr>
        <w:t>余氯</w:t>
      </w:r>
    </w:p>
    <w:p>
      <w:pPr>
        <w:spacing w:line="240" w:lineRule="auto" w:before="1"/>
        <w:rPr>
          <w:rFonts w:ascii="宋体" w:hAnsi="宋体" w:cs="宋体" w:eastAsia="宋体"/>
          <w:sz w:val="15"/>
          <w:szCs w:val="15"/>
        </w:rPr>
      </w:pPr>
    </w:p>
    <w:p>
      <w:pPr>
        <w:spacing w:after="0" w:line="240" w:lineRule="auto"/>
        <w:rPr>
          <w:rFonts w:ascii="宋体" w:hAnsi="宋体" w:cs="宋体" w:eastAsia="宋体"/>
          <w:sz w:val="15"/>
          <w:szCs w:val="15"/>
        </w:rPr>
        <w:sectPr>
          <w:type w:val="continuous"/>
          <w:pgSz w:w="11910" w:h="16840"/>
          <w:pgMar w:top="640" w:bottom="280" w:left="1300" w:right="920"/>
        </w:sectPr>
      </w:pPr>
    </w:p>
    <w:p>
      <w:pPr>
        <w:spacing w:before="77"/>
        <w:ind w:left="0" w:right="0" w:firstLine="0"/>
        <w:jc w:val="right"/>
        <w:rPr>
          <w:rFonts w:ascii="Times New Roman" w:hAnsi="Times New Roman" w:cs="Times New Roman" w:eastAsia="Times New Roman"/>
          <w:sz w:val="21"/>
          <w:szCs w:val="21"/>
        </w:rPr>
      </w:pPr>
      <w:r>
        <w:rPr>
          <w:rFonts w:ascii="Times New Roman" w:hAnsi="Times New Roman" w:cs="Times New Roman" w:eastAsia="Times New Roman"/>
          <w:i/>
          <w:w w:val="120"/>
          <w:sz w:val="21"/>
          <w:szCs w:val="21"/>
        </w:rPr>
        <w:t>f </w:t>
      </w:r>
      <w:r>
        <w:rPr>
          <w:rFonts w:ascii="Times New Roman" w:hAnsi="Times New Roman" w:cs="Times New Roman" w:eastAsia="Times New Roman"/>
          <w:spacing w:val="4"/>
          <w:w w:val="120"/>
          <w:sz w:val="21"/>
          <w:szCs w:val="21"/>
        </w:rPr>
        <w:t>(</w:t>
      </w:r>
      <w:r>
        <w:rPr>
          <w:rFonts w:ascii="Times New Roman" w:hAnsi="Times New Roman" w:cs="Times New Roman" w:eastAsia="Times New Roman"/>
          <w:i/>
          <w:spacing w:val="4"/>
          <w:w w:val="120"/>
          <w:sz w:val="21"/>
          <w:szCs w:val="21"/>
        </w:rPr>
        <w:t>C</w:t>
      </w:r>
      <w:r>
        <w:rPr>
          <w:rFonts w:ascii="Times New Roman" w:hAnsi="Times New Roman" w:cs="Times New Roman" w:eastAsia="Times New Roman"/>
          <w:spacing w:val="4"/>
          <w:w w:val="120"/>
          <w:sz w:val="21"/>
          <w:szCs w:val="21"/>
        </w:rPr>
        <w:t>) </w:t>
      </w:r>
      <w:r>
        <w:rPr>
          <w:rFonts w:ascii="Symbol" w:hAnsi="Symbol" w:cs="Symbol" w:eastAsia="Symbol"/>
          <w:w w:val="120"/>
          <w:sz w:val="21"/>
          <w:szCs w:val="21"/>
        </w:rPr>
        <w:t></w:t>
      </w:r>
      <w:r>
        <w:rPr>
          <w:rFonts w:ascii="Symbol" w:hAnsi="Symbol" w:cs="Symbol" w:eastAsia="Symbol"/>
          <w:spacing w:val="-32"/>
          <w:w w:val="120"/>
          <w:sz w:val="21"/>
          <w:szCs w:val="21"/>
        </w:rPr>
        <w:t></w:t>
      </w:r>
      <w:r>
        <w:rPr>
          <w:rFonts w:ascii="Times New Roman" w:hAnsi="Times New Roman" w:cs="Times New Roman" w:eastAsia="Times New Roman"/>
          <w:spacing w:val="-32"/>
          <w:w w:val="120"/>
          <w:sz w:val="21"/>
          <w:szCs w:val="21"/>
        </w:rPr>
      </w:r>
      <w:r>
        <w:rPr>
          <w:rFonts w:ascii="Symbol" w:hAnsi="Symbol" w:cs="Symbol" w:eastAsia="Symbol"/>
          <w:w w:val="120"/>
          <w:sz w:val="21"/>
          <w:szCs w:val="21"/>
        </w:rPr>
        <w:t></w:t>
      </w:r>
      <w:r>
        <w:rPr>
          <w:rFonts w:ascii="Times New Roman" w:hAnsi="Times New Roman" w:cs="Times New Roman" w:eastAsia="Times New Roman"/>
          <w:i/>
          <w:w w:val="120"/>
          <w:sz w:val="21"/>
          <w:szCs w:val="21"/>
        </w:rPr>
        <w:t>k</w:t>
      </w:r>
      <w:r>
        <w:rPr>
          <w:rFonts w:ascii="Times New Roman" w:hAnsi="Times New Roman" w:cs="Times New Roman" w:eastAsia="Times New Roman"/>
          <w:w w:val="120"/>
          <w:position w:val="-4"/>
          <w:sz w:val="12"/>
          <w:szCs w:val="12"/>
        </w:rPr>
        <w:t>Cl</w:t>
      </w:r>
      <w:r>
        <w:rPr>
          <w:rFonts w:ascii="Times New Roman" w:hAnsi="Times New Roman" w:cs="Times New Roman" w:eastAsia="Times New Roman"/>
          <w:i/>
          <w:w w:val="120"/>
          <w:sz w:val="21"/>
          <w:szCs w:val="21"/>
        </w:rPr>
        <w:t>C</w:t>
      </w:r>
      <w:r>
        <w:rPr>
          <w:rFonts w:ascii="Times New Roman" w:hAnsi="Times New Roman" w:cs="Times New Roman" w:eastAsia="Times New Roman"/>
          <w:sz w:val="21"/>
          <w:szCs w:val="21"/>
        </w:rPr>
      </w:r>
    </w:p>
    <w:p>
      <w:pPr>
        <w:pStyle w:val="BodyText"/>
        <w:spacing w:line="240" w:lineRule="auto" w:before="36"/>
        <w:ind w:left="0" w:right="112"/>
        <w:jc w:val="right"/>
      </w:pPr>
      <w:r>
        <w:rPr>
          <w:spacing w:val="-2"/>
        </w:rPr>
        <w:br w:type="column"/>
      </w:r>
      <w:r>
        <w:rPr>
          <w:spacing w:val="-2"/>
        </w:rPr>
        <w:t>（</w:t>
      </w:r>
      <w:r>
        <w:rPr>
          <w:rFonts w:ascii="Arial" w:hAnsi="Arial" w:cs="Arial" w:eastAsia="Arial"/>
          <w:spacing w:val="-2"/>
        </w:rPr>
        <w:t>E.67</w:t>
      </w:r>
      <w:r>
        <w:rPr>
          <w:spacing w:val="-2"/>
        </w:rPr>
        <w:t>）</w:t>
      </w:r>
    </w:p>
    <w:p>
      <w:pPr>
        <w:spacing w:after="0" w:line="240" w:lineRule="auto"/>
        <w:jc w:val="right"/>
        <w:sectPr>
          <w:type w:val="continuous"/>
          <w:pgSz w:w="11910" w:h="16840"/>
          <w:pgMar w:top="640" w:bottom="280" w:left="1300" w:right="920"/>
          <w:cols w:num="2" w:equalWidth="0">
            <w:col w:w="5387" w:space="40"/>
            <w:col w:w="4263"/>
          </w:cols>
        </w:sectPr>
      </w:pPr>
    </w:p>
    <w:p>
      <w:pPr>
        <w:spacing w:line="240" w:lineRule="auto" w:before="5"/>
        <w:rPr>
          <w:rFonts w:ascii="宋体" w:hAnsi="宋体" w:cs="宋体" w:eastAsia="宋体"/>
          <w:sz w:val="24"/>
          <w:szCs w:val="24"/>
        </w:rPr>
      </w:pPr>
    </w:p>
    <w:p>
      <w:pPr>
        <w:pStyle w:val="BodyText"/>
        <w:spacing w:line="240" w:lineRule="auto" w:before="65"/>
        <w:ind w:right="0"/>
        <w:jc w:val="left"/>
      </w:pPr>
      <w:r>
        <w:rPr>
          <w:w w:val="95"/>
        </w:rPr>
        <w:t>式中： </w:t>
      </w:r>
      <w:r>
        <w:rPr>
          <w:rFonts w:ascii="Times New Roman" w:hAnsi="Times New Roman" w:cs="Times New Roman" w:eastAsia="Times New Roman"/>
          <w:i/>
          <w:w w:val="95"/>
          <w:sz w:val="26"/>
          <w:szCs w:val="26"/>
        </w:rPr>
        <w:t>C</w:t>
      </w:r>
      <w:r>
        <w:rPr>
          <w:rFonts w:ascii="Times New Roman" w:hAnsi="Times New Roman" w:cs="Times New Roman" w:eastAsia="Times New Roman"/>
          <w:i/>
          <w:spacing w:val="-15"/>
          <w:w w:val="95"/>
          <w:sz w:val="26"/>
          <w:szCs w:val="26"/>
        </w:rPr>
        <w:t> </w:t>
      </w:r>
      <w:r>
        <w:rPr>
          <w:rFonts w:ascii="Times New Roman" w:hAnsi="Times New Roman" w:cs="Times New Roman" w:eastAsia="Times New Roman"/>
          <w:w w:val="95"/>
        </w:rPr>
        <w:t>——</w:t>
      </w:r>
      <w:r>
        <w:rPr>
          <w:w w:val="95"/>
        </w:rPr>
        <w:t>余氯浓度，</w:t>
      </w:r>
      <w:r>
        <w:rPr>
          <w:rFonts w:ascii="Times New Roman" w:hAnsi="Times New Roman" w:cs="Times New Roman" w:eastAsia="Times New Roman"/>
          <w:w w:val="95"/>
        </w:rPr>
        <w:t>mg/L</w:t>
      </w:r>
      <w:r>
        <w:rPr>
          <w:w w:val="95"/>
        </w:rPr>
        <w:t>；</w:t>
      </w:r>
    </w:p>
    <w:p>
      <w:pPr>
        <w:spacing w:before="195"/>
        <w:ind w:left="784" w:right="0" w:firstLine="0"/>
        <w:jc w:val="left"/>
        <w:rPr>
          <w:rFonts w:ascii="宋体" w:hAnsi="宋体" w:cs="宋体" w:eastAsia="宋体"/>
          <w:sz w:val="21"/>
          <w:szCs w:val="21"/>
        </w:rPr>
      </w:pPr>
      <w:r>
        <w:rPr>
          <w:rFonts w:ascii="Times New Roman" w:hAnsi="Times New Roman" w:cs="Times New Roman" w:eastAsia="Times New Roman"/>
          <w:i/>
          <w:sz w:val="22"/>
          <w:szCs w:val="22"/>
        </w:rPr>
        <w:t>k</w:t>
      </w:r>
      <w:r>
        <w:rPr>
          <w:rFonts w:ascii="Times New Roman" w:hAnsi="Times New Roman" w:cs="Times New Roman" w:eastAsia="Times New Roman"/>
          <w:position w:val="-4"/>
          <w:sz w:val="12"/>
          <w:szCs w:val="12"/>
        </w:rPr>
        <w:t>Cl</w:t>
      </w:r>
      <w:r>
        <w:rPr>
          <w:rFonts w:ascii="Times New Roman" w:hAnsi="Times New Roman" w:cs="Times New Roman" w:eastAsia="Times New Roman"/>
          <w:spacing w:val="17"/>
          <w:position w:val="-4"/>
          <w:sz w:val="12"/>
          <w:szCs w:val="12"/>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余氯衰减系数，</w:t>
      </w:r>
      <w:r>
        <w:rPr>
          <w:rFonts w:ascii="Times New Roman" w:hAnsi="Times New Roman" w:cs="Times New Roman" w:eastAsia="Times New Roman"/>
          <w:position w:val="1"/>
          <w:sz w:val="21"/>
          <w:szCs w:val="21"/>
        </w:rPr>
        <w:t>1/s</w:t>
      </w:r>
      <w:r>
        <w:rPr>
          <w:rFonts w:ascii="宋体" w:hAnsi="宋体" w:cs="宋体" w:eastAsia="宋体"/>
          <w:position w:val="1"/>
          <w:sz w:val="21"/>
          <w:szCs w:val="21"/>
        </w:rPr>
        <w:t>。</w:t>
      </w:r>
      <w:r>
        <w:rPr>
          <w:rFonts w:ascii="宋体" w:hAnsi="宋体" w:cs="宋体" w:eastAsia="宋体"/>
          <w:position w:val="1"/>
          <w:sz w:val="21"/>
          <w:szCs w:val="21"/>
        </w:rPr>
        <w:t> </w:t>
      </w:r>
      <w:r>
        <w:rPr>
          <w:rFonts w:ascii="宋体" w:hAnsi="宋体" w:cs="宋体" w:eastAsia="宋体"/>
          <w:sz w:val="21"/>
          <w:szCs w:val="21"/>
        </w:rPr>
      </w:r>
    </w:p>
    <w:p>
      <w:pPr>
        <w:pStyle w:val="ListParagraph"/>
        <w:numPr>
          <w:ilvl w:val="2"/>
          <w:numId w:val="9"/>
        </w:numPr>
        <w:tabs>
          <w:tab w:pos="959" w:val="left" w:leader="none"/>
        </w:tabs>
        <w:spacing w:line="240" w:lineRule="auto" w:before="26" w:after="0"/>
        <w:ind w:left="958" w:right="0" w:hanging="840"/>
        <w:jc w:val="left"/>
        <w:rPr>
          <w:rFonts w:ascii="宋体" w:hAnsi="宋体" w:cs="宋体" w:eastAsia="宋体"/>
          <w:sz w:val="21"/>
          <w:szCs w:val="21"/>
        </w:rPr>
      </w:pPr>
      <w:r>
        <w:rPr>
          <w:rFonts w:ascii="宋体" w:hAnsi="宋体" w:cs="宋体" w:eastAsia="宋体"/>
          <w:sz w:val="21"/>
          <w:szCs w:val="21"/>
        </w:rPr>
        <w:t>泥沙</w:t>
      </w:r>
    </w:p>
    <w:p>
      <w:pPr>
        <w:pStyle w:val="BodyText"/>
        <w:spacing w:line="240" w:lineRule="auto" w:before="82"/>
        <w:ind w:left="644" w:right="0"/>
        <w:jc w:val="left"/>
      </w:pPr>
      <w:r>
        <w:rPr/>
        <w:t>挟沙力法：</w:t>
      </w:r>
    </w:p>
    <w:p>
      <w:pPr>
        <w:spacing w:line="240" w:lineRule="auto" w:before="7"/>
        <w:rPr>
          <w:rFonts w:ascii="宋体" w:hAnsi="宋体" w:cs="宋体" w:eastAsia="宋体"/>
          <w:sz w:val="15"/>
          <w:szCs w:val="15"/>
        </w:rPr>
      </w:pPr>
    </w:p>
    <w:p>
      <w:pPr>
        <w:spacing w:after="0" w:line="240" w:lineRule="auto"/>
        <w:rPr>
          <w:rFonts w:ascii="宋体" w:hAnsi="宋体" w:cs="宋体" w:eastAsia="宋体"/>
          <w:sz w:val="15"/>
          <w:szCs w:val="15"/>
        </w:rPr>
        <w:sectPr>
          <w:type w:val="continuous"/>
          <w:pgSz w:w="11910" w:h="16840"/>
          <w:pgMar w:top="640" w:bottom="280" w:left="1300" w:right="920"/>
        </w:sectPr>
      </w:pPr>
    </w:p>
    <w:p>
      <w:pPr>
        <w:spacing w:before="61"/>
        <w:ind w:left="0" w:right="0" w:firstLine="0"/>
        <w:jc w:val="right"/>
        <w:rPr>
          <w:rFonts w:ascii="Times New Roman" w:hAnsi="Times New Roman" w:cs="Times New Roman" w:eastAsia="Times New Roman"/>
          <w:sz w:val="22"/>
          <w:szCs w:val="22"/>
        </w:rPr>
      </w:pPr>
      <w:r>
        <w:rPr>
          <w:rFonts w:ascii="Times New Roman" w:hAnsi="Times New Roman" w:cs="Times New Roman" w:eastAsia="Times New Roman"/>
          <w:i/>
          <w:w w:val="110"/>
          <w:sz w:val="22"/>
          <w:szCs w:val="22"/>
        </w:rPr>
        <w:t>f</w:t>
      </w:r>
      <w:r>
        <w:rPr>
          <w:rFonts w:ascii="Times New Roman" w:hAnsi="Times New Roman" w:cs="Times New Roman" w:eastAsia="Times New Roman"/>
          <w:i/>
          <w:spacing w:val="-3"/>
          <w:w w:val="110"/>
          <w:sz w:val="22"/>
          <w:szCs w:val="22"/>
        </w:rPr>
        <w:t> </w:t>
      </w:r>
      <w:r>
        <w:rPr>
          <w:rFonts w:ascii="Times New Roman" w:hAnsi="Times New Roman" w:cs="Times New Roman" w:eastAsia="Times New Roman"/>
          <w:spacing w:val="3"/>
          <w:w w:val="110"/>
          <w:sz w:val="22"/>
          <w:szCs w:val="22"/>
        </w:rPr>
        <w:t>(</w:t>
      </w:r>
      <w:r>
        <w:rPr>
          <w:rFonts w:ascii="Times New Roman" w:hAnsi="Times New Roman" w:cs="Times New Roman" w:eastAsia="Times New Roman"/>
          <w:i/>
          <w:spacing w:val="3"/>
          <w:w w:val="110"/>
          <w:sz w:val="22"/>
          <w:szCs w:val="22"/>
        </w:rPr>
        <w:t>C</w:t>
      </w:r>
      <w:r>
        <w:rPr>
          <w:rFonts w:ascii="Times New Roman" w:hAnsi="Times New Roman" w:cs="Times New Roman" w:eastAsia="Times New Roman"/>
          <w:spacing w:val="3"/>
          <w:w w:val="110"/>
          <w:sz w:val="22"/>
          <w:szCs w:val="22"/>
        </w:rPr>
        <w:t>)</w:t>
      </w:r>
      <w:r>
        <w:rPr>
          <w:rFonts w:ascii="Times New Roman" w:hAnsi="Times New Roman" w:cs="Times New Roman" w:eastAsia="Times New Roman"/>
          <w:spacing w:val="-2"/>
          <w:w w:val="110"/>
          <w:sz w:val="22"/>
          <w:szCs w:val="22"/>
        </w:rPr>
        <w:t> </w:t>
      </w:r>
      <w:r>
        <w:rPr>
          <w:rFonts w:ascii="Symbol" w:hAnsi="Symbol" w:cs="Symbol" w:eastAsia="Symbol"/>
          <w:w w:val="110"/>
          <w:sz w:val="22"/>
          <w:szCs w:val="22"/>
        </w:rPr>
        <w:t></w:t>
      </w:r>
      <w:r>
        <w:rPr>
          <w:rFonts w:ascii="Symbol" w:hAnsi="Symbol" w:cs="Symbol" w:eastAsia="Symbol"/>
          <w:spacing w:val="-22"/>
          <w:w w:val="110"/>
          <w:sz w:val="22"/>
          <w:szCs w:val="22"/>
        </w:rPr>
        <w:t></w:t>
      </w:r>
      <w:r>
        <w:rPr>
          <w:rFonts w:ascii="Times New Roman" w:hAnsi="Times New Roman" w:cs="Times New Roman" w:eastAsia="Times New Roman"/>
          <w:spacing w:val="-22"/>
          <w:w w:val="110"/>
          <w:sz w:val="22"/>
          <w:szCs w:val="22"/>
        </w:rPr>
      </w:r>
      <w:r>
        <w:rPr>
          <w:rFonts w:ascii="Symbol" w:hAnsi="Symbol" w:cs="Symbol" w:eastAsia="Symbol"/>
          <w:i/>
          <w:spacing w:val="-4"/>
          <w:w w:val="110"/>
          <w:sz w:val="23"/>
          <w:szCs w:val="23"/>
        </w:rPr>
        <w:t></w:t>
      </w:r>
      <w:r>
        <w:rPr>
          <w:rFonts w:ascii="Symbol" w:hAnsi="Symbol" w:cs="Symbol" w:eastAsia="Symbol"/>
          <w:i/>
          <w:spacing w:val="-43"/>
          <w:w w:val="110"/>
          <w:sz w:val="23"/>
          <w:szCs w:val="23"/>
        </w:rPr>
        <w:t></w:t>
      </w:r>
      <w:r>
        <w:rPr>
          <w:rFonts w:ascii="Times New Roman" w:hAnsi="Times New Roman" w:cs="Times New Roman" w:eastAsia="Times New Roman"/>
          <w:i/>
          <w:spacing w:val="-43"/>
          <w:w w:val="110"/>
          <w:sz w:val="23"/>
          <w:szCs w:val="23"/>
        </w:rPr>
      </w:r>
      <w:r>
        <w:rPr>
          <w:rFonts w:ascii="Times New Roman" w:hAnsi="Times New Roman" w:cs="Times New Roman" w:eastAsia="Times New Roman"/>
          <w:spacing w:val="4"/>
          <w:w w:val="110"/>
          <w:sz w:val="22"/>
          <w:szCs w:val="22"/>
        </w:rPr>
        <w:t>(</w:t>
      </w:r>
      <w:r>
        <w:rPr>
          <w:rFonts w:ascii="Times New Roman" w:hAnsi="Times New Roman" w:cs="Times New Roman" w:eastAsia="Times New Roman"/>
          <w:i/>
          <w:spacing w:val="4"/>
          <w:w w:val="110"/>
          <w:sz w:val="22"/>
          <w:szCs w:val="22"/>
        </w:rPr>
        <w:t>S</w:t>
      </w:r>
      <w:r>
        <w:rPr>
          <w:rFonts w:ascii="Times New Roman" w:hAnsi="Times New Roman" w:cs="Times New Roman" w:eastAsia="Times New Roman"/>
          <w:spacing w:val="4"/>
          <w:w w:val="110"/>
          <w:position w:val="-5"/>
          <w:sz w:val="13"/>
          <w:szCs w:val="13"/>
        </w:rPr>
        <w:t>*</w:t>
      </w:r>
      <w:r>
        <w:rPr>
          <w:rFonts w:ascii="Times New Roman" w:hAnsi="Times New Roman" w:cs="Times New Roman" w:eastAsia="Times New Roman"/>
          <w:spacing w:val="27"/>
          <w:w w:val="110"/>
          <w:position w:val="-5"/>
          <w:sz w:val="13"/>
          <w:szCs w:val="13"/>
        </w:rPr>
        <w:t> </w:t>
      </w:r>
      <w:r>
        <w:rPr>
          <w:rFonts w:ascii="Symbol" w:hAnsi="Symbol" w:cs="Symbol" w:eastAsia="Symbol"/>
          <w:w w:val="110"/>
          <w:sz w:val="22"/>
          <w:szCs w:val="22"/>
        </w:rPr>
        <w:t></w:t>
      </w:r>
      <w:r>
        <w:rPr>
          <w:rFonts w:ascii="Symbol" w:hAnsi="Symbol" w:cs="Symbol" w:eastAsia="Symbol"/>
          <w:spacing w:val="-17"/>
          <w:w w:val="110"/>
          <w:sz w:val="22"/>
          <w:szCs w:val="22"/>
        </w:rPr>
        <w:t></w:t>
      </w:r>
      <w:r>
        <w:rPr>
          <w:rFonts w:ascii="Times New Roman" w:hAnsi="Times New Roman" w:cs="Times New Roman" w:eastAsia="Times New Roman"/>
          <w:spacing w:val="-17"/>
          <w:w w:val="110"/>
          <w:sz w:val="22"/>
          <w:szCs w:val="22"/>
        </w:rPr>
      </w:r>
      <w:r>
        <w:rPr>
          <w:rFonts w:ascii="Times New Roman" w:hAnsi="Times New Roman" w:cs="Times New Roman" w:eastAsia="Times New Roman"/>
          <w:i/>
          <w:w w:val="110"/>
          <w:sz w:val="22"/>
          <w:szCs w:val="22"/>
        </w:rPr>
        <w:t>S</w:t>
      </w:r>
      <w:r>
        <w:rPr>
          <w:rFonts w:ascii="Times New Roman" w:hAnsi="Times New Roman" w:cs="Times New Roman" w:eastAsia="Times New Roman"/>
          <w:i/>
          <w:spacing w:val="-39"/>
          <w:w w:val="110"/>
          <w:sz w:val="22"/>
          <w:szCs w:val="22"/>
        </w:rPr>
        <w:t> </w:t>
      </w:r>
      <w:r>
        <w:rPr>
          <w:rFonts w:ascii="Times New Roman" w:hAnsi="Times New Roman" w:cs="Times New Roman" w:eastAsia="Times New Roman"/>
          <w:w w:val="110"/>
          <w:sz w:val="22"/>
          <w:szCs w:val="22"/>
        </w:rPr>
        <w:t>)</w:t>
      </w:r>
      <w:r>
        <w:rPr>
          <w:rFonts w:ascii="Times New Roman" w:hAnsi="Times New Roman" w:cs="Times New Roman" w:eastAsia="Times New Roman"/>
          <w:sz w:val="22"/>
          <w:szCs w:val="22"/>
        </w:rPr>
      </w:r>
    </w:p>
    <w:p>
      <w:pPr>
        <w:pStyle w:val="BodyText"/>
        <w:spacing w:line="240" w:lineRule="auto" w:before="40"/>
        <w:ind w:left="0" w:right="112"/>
        <w:jc w:val="right"/>
      </w:pPr>
      <w:r>
        <w:rPr>
          <w:spacing w:val="-2"/>
        </w:rPr>
        <w:br w:type="column"/>
      </w:r>
      <w:r>
        <w:rPr>
          <w:spacing w:val="-2"/>
        </w:rPr>
        <w:t>（</w:t>
      </w:r>
      <w:r>
        <w:rPr>
          <w:rFonts w:ascii="Arial" w:hAnsi="Arial" w:cs="Arial" w:eastAsia="Arial"/>
          <w:spacing w:val="-2"/>
        </w:rPr>
        <w:t>E.68</w:t>
      </w:r>
      <w:r>
        <w:rPr>
          <w:spacing w:val="-2"/>
        </w:rPr>
        <w:t>）</w:t>
      </w:r>
    </w:p>
    <w:p>
      <w:pPr>
        <w:spacing w:after="0" w:line="240" w:lineRule="auto"/>
        <w:jc w:val="right"/>
        <w:sectPr>
          <w:type w:val="continuous"/>
          <w:pgSz w:w="11910" w:h="16840"/>
          <w:pgMar w:top="640" w:bottom="280" w:left="1300" w:right="920"/>
          <w:cols w:num="2" w:equalWidth="0">
            <w:col w:w="5648" w:space="40"/>
            <w:col w:w="4002"/>
          </w:cols>
        </w:sectPr>
      </w:pPr>
    </w:p>
    <w:p>
      <w:pPr>
        <w:spacing w:line="240" w:lineRule="auto" w:before="10"/>
        <w:rPr>
          <w:rFonts w:ascii="宋体" w:hAnsi="宋体" w:cs="宋体" w:eastAsia="宋体"/>
          <w:sz w:val="24"/>
          <w:szCs w:val="24"/>
        </w:rPr>
      </w:pPr>
    </w:p>
    <w:p>
      <w:pPr>
        <w:pStyle w:val="BodyText"/>
        <w:spacing w:line="240" w:lineRule="auto" w:before="36"/>
        <w:ind w:right="0"/>
        <w:jc w:val="left"/>
      </w:pPr>
      <w:r>
        <w:rPr>
          <w:spacing w:val="4"/>
          <w:position w:val="1"/>
        </w:rPr>
        <w:t>式中：</w:t>
      </w:r>
      <w:r>
        <w:rPr>
          <w:rFonts w:ascii="Symbol" w:hAnsi="Symbol" w:cs="Symbol" w:eastAsia="Symbol"/>
          <w:i/>
          <w:spacing w:val="4"/>
        </w:rPr>
        <w:t></w:t>
      </w:r>
      <w:r>
        <w:rPr>
          <w:rFonts w:ascii="Symbol" w:hAnsi="Symbol" w:cs="Symbol" w:eastAsia="Symbol"/>
          <w:i/>
          <w:spacing w:val="11"/>
        </w:rPr>
        <w:t></w:t>
      </w:r>
      <w:r>
        <w:rPr>
          <w:rFonts w:ascii="Times New Roman" w:hAnsi="Times New Roman" w:cs="Times New Roman" w:eastAsia="Times New Roman"/>
          <w:i/>
          <w:spacing w:val="11"/>
        </w:rPr>
      </w:r>
      <w:r>
        <w:rPr>
          <w:rFonts w:ascii="Times New Roman" w:hAnsi="Times New Roman" w:cs="Times New Roman" w:eastAsia="Times New Roman"/>
          <w:position w:val="1"/>
        </w:rPr>
        <w:t>——</w:t>
      </w:r>
      <w:r>
        <w:rPr>
          <w:position w:val="1"/>
        </w:rPr>
        <w:t>恢复饱和系数；</w:t>
      </w:r>
      <w:r>
        <w:rPr/>
      </w:r>
    </w:p>
    <w:p>
      <w:pPr>
        <w:spacing w:line="240" w:lineRule="auto" w:before="4"/>
        <w:rPr>
          <w:rFonts w:ascii="宋体" w:hAnsi="宋体" w:cs="宋体" w:eastAsia="宋体"/>
          <w:sz w:val="15"/>
          <w:szCs w:val="15"/>
        </w:rPr>
      </w:pPr>
    </w:p>
    <w:p>
      <w:pPr>
        <w:pStyle w:val="BodyText"/>
        <w:spacing w:line="240" w:lineRule="auto"/>
        <w:ind w:left="774" w:right="0"/>
        <w:jc w:val="left"/>
      </w:pPr>
      <w:r>
        <w:rPr>
          <w:rFonts w:ascii="Symbol" w:hAnsi="Symbol" w:cs="Symbol" w:eastAsia="Symbol"/>
          <w:i/>
        </w:rPr>
        <w:t></w:t>
      </w:r>
      <w:r>
        <w:rPr>
          <w:rFonts w:ascii="Symbol" w:hAnsi="Symbol" w:cs="Symbol" w:eastAsia="Symbol"/>
          <w:i/>
          <w:spacing w:val="44"/>
        </w:rPr>
        <w:t></w:t>
      </w:r>
      <w:r>
        <w:rPr>
          <w:rFonts w:ascii="Times New Roman" w:hAnsi="Times New Roman" w:cs="Times New Roman" w:eastAsia="Times New Roman"/>
          <w:i/>
          <w:spacing w:val="44"/>
        </w:rPr>
      </w:r>
      <w:r>
        <w:rPr>
          <w:rFonts w:ascii="Times New Roman" w:hAnsi="Times New Roman" w:cs="Times New Roman" w:eastAsia="Times New Roman"/>
          <w:position w:val="1"/>
        </w:rPr>
        <w:t>——</w:t>
      </w:r>
      <w:r>
        <w:rPr>
          <w:position w:val="1"/>
        </w:rPr>
        <w:t>泥沙颗粒沉速，</w:t>
      </w:r>
      <w:r>
        <w:rPr>
          <w:rFonts w:ascii="Times New Roman" w:hAnsi="Times New Roman" w:cs="Times New Roman" w:eastAsia="Times New Roman"/>
          <w:position w:val="1"/>
        </w:rPr>
        <w:t>m/s</w:t>
      </w:r>
      <w:r>
        <w:rPr>
          <w:position w:val="1"/>
        </w:rPr>
        <w:t>；</w:t>
      </w:r>
      <w:r>
        <w:rPr/>
      </w:r>
    </w:p>
    <w:p>
      <w:pPr>
        <w:spacing w:line="240" w:lineRule="auto" w:before="4"/>
        <w:rPr>
          <w:rFonts w:ascii="宋体" w:hAnsi="宋体" w:cs="宋体" w:eastAsia="宋体"/>
          <w:sz w:val="12"/>
          <w:szCs w:val="12"/>
        </w:rPr>
      </w:pPr>
    </w:p>
    <w:p>
      <w:pPr>
        <w:spacing w:before="33"/>
        <w:ind w:left="783" w:right="0" w:firstLine="10"/>
        <w:jc w:val="left"/>
        <w:rPr>
          <w:rFonts w:ascii="宋体" w:hAnsi="宋体" w:cs="宋体" w:eastAsia="宋体"/>
          <w:sz w:val="21"/>
          <w:szCs w:val="21"/>
        </w:rPr>
      </w:pPr>
      <w:r>
        <w:rPr/>
        <w:pict>
          <v:shape style="position:absolute;margin-left:111.515335pt;margin-top:11.989645pt;width:3.65pt;height:6.45pt;mso-position-horizontal-relative:page;mso-position-vertical-relative:paragraph;z-index:-157744" type="#_x0000_t202" filled="false" stroked="false">
            <v:textbox inset="0,0,0,0">
              <w:txbxContent>
                <w:p>
                  <w:pPr>
                    <w:spacing w:line="129" w:lineRule="exact" w:before="0"/>
                    <w:ind w:left="0" w:right="0" w:firstLine="0"/>
                    <w:jc w:val="left"/>
                    <w:rPr>
                      <w:rFonts w:ascii="Times New Roman" w:hAnsi="Times New Roman" w:cs="Times New Roman" w:eastAsia="Times New Roman"/>
                      <w:sz w:val="13"/>
                      <w:szCs w:val="13"/>
                    </w:rPr>
                  </w:pPr>
                  <w:r>
                    <w:rPr>
                      <w:rFonts w:ascii="Times New Roman"/>
                      <w:w w:val="111"/>
                      <w:sz w:val="13"/>
                    </w:rPr>
                    <w:t>*</w:t>
                  </w:r>
                  <w:r>
                    <w:rPr>
                      <w:rFonts w:ascii="Times New Roman"/>
                      <w:sz w:val="13"/>
                    </w:rPr>
                  </w:r>
                </w:p>
              </w:txbxContent>
            </v:textbox>
            <w10:wrap type="none"/>
          </v:shape>
        </w:pict>
      </w:r>
      <w:r>
        <w:rPr>
          <w:rFonts w:ascii="Times New Roman" w:hAnsi="Times New Roman" w:cs="Times New Roman" w:eastAsia="Times New Roman"/>
          <w:i/>
          <w:sz w:val="22"/>
          <w:szCs w:val="22"/>
        </w:rPr>
        <w:t>S </w:t>
      </w:r>
      <w:r>
        <w:rPr>
          <w:rFonts w:ascii="Times New Roman" w:hAnsi="Times New Roman" w:cs="Times New Roman" w:eastAsia="Times New Roman"/>
          <w:i/>
          <w:spacing w:val="32"/>
          <w:sz w:val="22"/>
          <w:szCs w:val="22"/>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水流挟沙能力，</w:t>
      </w:r>
      <w:r>
        <w:rPr>
          <w:rFonts w:ascii="Times New Roman" w:hAnsi="Times New Roman" w:cs="Times New Roman" w:eastAsia="Times New Roman"/>
          <w:position w:val="1"/>
          <w:sz w:val="21"/>
          <w:szCs w:val="21"/>
        </w:rPr>
        <w:t>kg/m</w:t>
      </w:r>
      <w:r>
        <w:rPr>
          <w:rFonts w:ascii="Times New Roman" w:hAnsi="Times New Roman" w:cs="Times New Roman" w:eastAsia="Times New Roman"/>
          <w:position w:val="8"/>
          <w:sz w:val="14"/>
          <w:szCs w:val="14"/>
        </w:rPr>
        <w:t>3</w:t>
      </w:r>
      <w:r>
        <w:rPr>
          <w:rFonts w:ascii="宋体" w:hAnsi="宋体" w:cs="宋体" w:eastAsia="宋体"/>
          <w:position w:val="1"/>
          <w:sz w:val="21"/>
          <w:szCs w:val="21"/>
        </w:rPr>
        <w:t>；</w:t>
      </w:r>
      <w:r>
        <w:rPr>
          <w:rFonts w:ascii="宋体" w:hAnsi="宋体" w:cs="宋体" w:eastAsia="宋体"/>
          <w:sz w:val="21"/>
          <w:szCs w:val="21"/>
        </w:rPr>
      </w:r>
    </w:p>
    <w:p>
      <w:pPr>
        <w:spacing w:line="240" w:lineRule="auto" w:before="3"/>
        <w:rPr>
          <w:rFonts w:ascii="宋体" w:hAnsi="宋体" w:cs="宋体" w:eastAsia="宋体"/>
          <w:sz w:val="15"/>
          <w:szCs w:val="15"/>
        </w:rPr>
      </w:pPr>
    </w:p>
    <w:p>
      <w:pPr>
        <w:pStyle w:val="BodyText"/>
        <w:spacing w:line="283" w:lineRule="auto"/>
        <w:ind w:left="538" w:right="6017" w:firstLine="244"/>
        <w:jc w:val="left"/>
      </w:pPr>
      <w:r>
        <w:rPr>
          <w:rFonts w:ascii="Times New Roman" w:hAnsi="Times New Roman" w:cs="Times New Roman" w:eastAsia="Times New Roman"/>
          <w:i/>
          <w:sz w:val="26"/>
          <w:szCs w:val="26"/>
        </w:rPr>
        <w:t>S</w:t>
      </w:r>
      <w:r>
        <w:rPr>
          <w:rFonts w:ascii="Times New Roman" w:hAnsi="Times New Roman" w:cs="Times New Roman" w:eastAsia="Times New Roman"/>
          <w:i/>
          <w:spacing w:val="-46"/>
          <w:sz w:val="26"/>
          <w:szCs w:val="26"/>
        </w:rPr>
        <w:t> </w:t>
      </w:r>
      <w:r>
        <w:rPr>
          <w:rFonts w:ascii="Times New Roman" w:hAnsi="Times New Roman" w:cs="Times New Roman" w:eastAsia="Times New Roman"/>
        </w:rPr>
        <w:t>——</w:t>
      </w:r>
      <w:r>
        <w:rPr/>
        <w:t>泥沙含量，</w:t>
      </w:r>
      <w:r>
        <w:rPr>
          <w:rFonts w:ascii="Times New Roman" w:hAnsi="Times New Roman" w:cs="Times New Roman" w:eastAsia="Times New Roman"/>
        </w:rPr>
        <w:t>kg/m</w:t>
      </w:r>
      <w:r>
        <w:rPr>
          <w:rFonts w:ascii="Times New Roman" w:hAnsi="Times New Roman" w:cs="Times New Roman" w:eastAsia="Times New Roman"/>
          <w:position w:val="7"/>
          <w:sz w:val="14"/>
          <w:szCs w:val="14"/>
        </w:rPr>
        <w:t>3</w:t>
      </w:r>
      <w:r>
        <w:rPr/>
        <w:t>。</w:t>
      </w:r>
      <w:r>
        <w:rPr>
          <w:w w:val="100"/>
        </w:rPr>
        <w:t> </w:t>
      </w:r>
      <w:r>
        <w:rPr/>
        <w:t>切应力方法：</w:t>
      </w:r>
    </w:p>
    <w:p>
      <w:pPr>
        <w:spacing w:line="240" w:lineRule="auto" w:before="8"/>
        <w:rPr>
          <w:rFonts w:ascii="宋体" w:hAnsi="宋体" w:cs="宋体" w:eastAsia="宋体"/>
          <w:sz w:val="11"/>
          <w:szCs w:val="11"/>
        </w:rPr>
      </w:pPr>
    </w:p>
    <w:p>
      <w:pPr>
        <w:spacing w:after="0" w:line="240" w:lineRule="auto"/>
        <w:rPr>
          <w:rFonts w:ascii="宋体" w:hAnsi="宋体" w:cs="宋体" w:eastAsia="宋体"/>
          <w:sz w:val="11"/>
          <w:szCs w:val="11"/>
        </w:rPr>
        <w:sectPr>
          <w:type w:val="continuous"/>
          <w:pgSz w:w="11910" w:h="16840"/>
          <w:pgMar w:top="640" w:bottom="280" w:left="1300" w:right="920"/>
        </w:sectPr>
      </w:pPr>
    </w:p>
    <w:p>
      <w:pPr>
        <w:spacing w:before="36"/>
        <w:ind w:left="750" w:right="0" w:firstLine="0"/>
        <w:jc w:val="left"/>
        <w:rPr>
          <w:rFonts w:ascii="宋体" w:hAnsi="宋体" w:cs="宋体" w:eastAsia="宋体"/>
          <w:sz w:val="21"/>
          <w:szCs w:val="21"/>
        </w:rPr>
      </w:pPr>
      <w:r>
        <w:rPr>
          <w:rFonts w:ascii="宋体" w:hAnsi="宋体" w:cs="宋体" w:eastAsia="宋体"/>
          <w:spacing w:val="2"/>
          <w:position w:val="1"/>
          <w:sz w:val="21"/>
          <w:szCs w:val="21"/>
        </w:rPr>
        <w:t>①当</w:t>
      </w:r>
      <w:r>
        <w:rPr>
          <w:rFonts w:ascii="Symbol" w:hAnsi="Symbol" w:cs="Symbol" w:eastAsia="Symbol"/>
          <w:i/>
          <w:spacing w:val="2"/>
          <w:sz w:val="23"/>
          <w:szCs w:val="23"/>
        </w:rPr>
        <w:t></w:t>
      </w:r>
      <w:r>
        <w:rPr>
          <w:rFonts w:ascii="Times New Roman" w:hAnsi="Times New Roman" w:cs="Times New Roman" w:eastAsia="Times New Roman"/>
          <w:i/>
          <w:spacing w:val="2"/>
          <w:sz w:val="23"/>
          <w:szCs w:val="23"/>
        </w:rPr>
      </w:r>
      <w:r>
        <w:rPr>
          <w:rFonts w:ascii="Symbol" w:hAnsi="Symbol" w:cs="Symbol" w:eastAsia="Symbol"/>
          <w:sz w:val="21"/>
          <w:szCs w:val="21"/>
        </w:rPr>
        <w:t></w:t>
      </w:r>
      <w:r>
        <w:rPr>
          <w:rFonts w:ascii="Times New Roman" w:hAnsi="Times New Roman" w:cs="Times New Roman" w:eastAsia="Times New Roman"/>
          <w:sz w:val="21"/>
          <w:szCs w:val="21"/>
        </w:rPr>
      </w:r>
      <w:r>
        <w:rPr>
          <w:rFonts w:ascii="Symbol" w:hAnsi="Symbol" w:cs="Symbol" w:eastAsia="Symbol"/>
          <w:i/>
          <w:sz w:val="23"/>
          <w:szCs w:val="23"/>
        </w:rPr>
        <w:t></w:t>
      </w:r>
      <w:r>
        <w:rPr>
          <w:rFonts w:ascii="Times New Roman" w:hAnsi="Times New Roman" w:cs="Times New Roman" w:eastAsia="Times New Roman"/>
          <w:i/>
          <w:sz w:val="23"/>
          <w:szCs w:val="23"/>
        </w:rPr>
      </w:r>
      <w:r>
        <w:rPr>
          <w:rFonts w:ascii="Times New Roman" w:hAnsi="Times New Roman" w:cs="Times New Roman" w:eastAsia="Times New Roman"/>
          <w:position w:val="-4"/>
          <w:sz w:val="12"/>
          <w:szCs w:val="12"/>
        </w:rPr>
        <w:t>d </w:t>
      </w:r>
      <w:r>
        <w:rPr>
          <w:rFonts w:ascii="Times New Roman" w:hAnsi="Times New Roman" w:cs="Times New Roman" w:eastAsia="Times New Roman"/>
          <w:spacing w:val="16"/>
          <w:position w:val="-4"/>
          <w:sz w:val="12"/>
          <w:szCs w:val="12"/>
        </w:rPr>
        <w:t> </w:t>
      </w:r>
      <w:r>
        <w:rPr>
          <w:rFonts w:ascii="宋体" w:hAnsi="宋体" w:cs="宋体" w:eastAsia="宋体"/>
          <w:position w:val="1"/>
          <w:sz w:val="21"/>
          <w:szCs w:val="21"/>
        </w:rPr>
        <w:t>时，水中泥沙处于落淤状态，则：</w:t>
      </w:r>
      <w:r>
        <w:rPr>
          <w:rFonts w:ascii="宋体" w:hAnsi="宋体" w:cs="宋体" w:eastAsia="宋体"/>
          <w:sz w:val="21"/>
          <w:szCs w:val="21"/>
        </w:rPr>
      </w:r>
    </w:p>
    <w:p>
      <w:pPr>
        <w:spacing w:line="376" w:lineRule="exact" w:before="206"/>
        <w:ind w:left="3844" w:right="0" w:firstLine="0"/>
        <w:jc w:val="left"/>
        <w:rPr>
          <w:rFonts w:ascii="Times New Roman" w:hAnsi="Times New Roman" w:cs="Times New Roman" w:eastAsia="Times New Roman"/>
          <w:sz w:val="23"/>
          <w:szCs w:val="23"/>
        </w:rPr>
      </w:pPr>
      <w:r>
        <w:rPr>
          <w:rFonts w:ascii="Times New Roman" w:hAnsi="Times New Roman" w:cs="Times New Roman" w:eastAsia="Times New Roman"/>
          <w:i/>
          <w:sz w:val="23"/>
          <w:szCs w:val="23"/>
        </w:rPr>
        <w:t>f</w:t>
      </w:r>
      <w:r>
        <w:rPr>
          <w:rFonts w:ascii="Times New Roman" w:hAnsi="Times New Roman" w:cs="Times New Roman" w:eastAsia="Times New Roman"/>
          <w:i/>
          <w:spacing w:val="-2"/>
          <w:sz w:val="23"/>
          <w:szCs w:val="23"/>
        </w:rPr>
        <w:t> </w:t>
      </w:r>
      <w:r>
        <w:rPr>
          <w:rFonts w:ascii="Times New Roman" w:hAnsi="Times New Roman" w:cs="Times New Roman" w:eastAsia="Times New Roman"/>
          <w:spacing w:val="4"/>
          <w:sz w:val="23"/>
          <w:szCs w:val="23"/>
        </w:rPr>
        <w:t>(</w:t>
      </w:r>
      <w:r>
        <w:rPr>
          <w:rFonts w:ascii="Times New Roman" w:hAnsi="Times New Roman" w:cs="Times New Roman" w:eastAsia="Times New Roman"/>
          <w:i/>
          <w:spacing w:val="4"/>
          <w:sz w:val="23"/>
          <w:szCs w:val="23"/>
        </w:rPr>
        <w:t>C</w:t>
      </w:r>
      <w:r>
        <w:rPr>
          <w:rFonts w:ascii="Times New Roman" w:hAnsi="Times New Roman" w:cs="Times New Roman" w:eastAsia="Times New Roman"/>
          <w:spacing w:val="4"/>
          <w:sz w:val="23"/>
          <w:szCs w:val="23"/>
        </w:rPr>
        <w:t>)</w:t>
      </w:r>
      <w:r>
        <w:rPr>
          <w:rFonts w:ascii="Times New Roman" w:hAnsi="Times New Roman" w:cs="Times New Roman" w:eastAsia="Times New Roman"/>
          <w:spacing w:val="-1"/>
          <w:sz w:val="23"/>
          <w:szCs w:val="23"/>
        </w:rPr>
        <w:t> </w:t>
      </w:r>
      <w:r>
        <w:rPr>
          <w:rFonts w:ascii="Symbol" w:hAnsi="Symbol" w:cs="Symbol" w:eastAsia="Symbol"/>
          <w:sz w:val="23"/>
          <w:szCs w:val="23"/>
        </w:rPr>
        <w:t></w:t>
      </w:r>
      <w:r>
        <w:rPr>
          <w:rFonts w:ascii="Symbol" w:hAnsi="Symbol" w:cs="Symbol" w:eastAsia="Symbol"/>
          <w:spacing w:val="-18"/>
          <w:sz w:val="23"/>
          <w:szCs w:val="23"/>
        </w:rPr>
        <w:t></w:t>
      </w:r>
      <w:r>
        <w:rPr>
          <w:rFonts w:ascii="Times New Roman" w:hAnsi="Times New Roman" w:cs="Times New Roman" w:eastAsia="Times New Roman"/>
          <w:spacing w:val="-18"/>
          <w:sz w:val="23"/>
          <w:szCs w:val="23"/>
        </w:rPr>
      </w:r>
      <w:r>
        <w:rPr>
          <w:rFonts w:ascii="Symbol" w:hAnsi="Symbol" w:cs="Symbol" w:eastAsia="Symbol"/>
          <w:i/>
          <w:sz w:val="24"/>
          <w:szCs w:val="24"/>
        </w:rPr>
        <w:t></w:t>
      </w:r>
      <w:r>
        <w:rPr>
          <w:rFonts w:ascii="Times New Roman" w:hAnsi="Times New Roman" w:cs="Times New Roman" w:eastAsia="Times New Roman"/>
          <w:i/>
          <w:sz w:val="23"/>
          <w:szCs w:val="23"/>
        </w:rPr>
        <w:t>S</w:t>
      </w:r>
      <w:r>
        <w:rPr>
          <w:rFonts w:ascii="Times New Roman" w:hAnsi="Times New Roman" w:cs="Times New Roman" w:eastAsia="Times New Roman"/>
          <w:i/>
          <w:spacing w:val="-36"/>
          <w:sz w:val="23"/>
          <w:szCs w:val="23"/>
        </w:rPr>
        <w:t> </w:t>
      </w:r>
      <w:r>
        <w:rPr>
          <w:rFonts w:ascii="Times New Roman" w:hAnsi="Times New Roman" w:cs="Times New Roman" w:eastAsia="Times New Roman"/>
          <w:sz w:val="23"/>
          <w:szCs w:val="23"/>
        </w:rPr>
        <w:t>(1</w:t>
      </w:r>
      <w:r>
        <w:rPr>
          <w:rFonts w:ascii="Times New Roman" w:hAnsi="Times New Roman" w:cs="Times New Roman" w:eastAsia="Times New Roman"/>
          <w:spacing w:val="-37"/>
          <w:sz w:val="23"/>
          <w:szCs w:val="23"/>
        </w:rPr>
        <w:t> </w:t>
      </w:r>
      <w:r>
        <w:rPr>
          <w:rFonts w:ascii="Symbol" w:hAnsi="Symbol" w:cs="Symbol" w:eastAsia="Symbol"/>
          <w:sz w:val="23"/>
          <w:szCs w:val="23"/>
        </w:rPr>
        <w:t></w:t>
      </w:r>
      <w:r>
        <w:rPr>
          <w:rFonts w:ascii="Symbol" w:hAnsi="Symbol" w:cs="Symbol" w:eastAsia="Symbol"/>
          <w:spacing w:val="27"/>
          <w:sz w:val="23"/>
          <w:szCs w:val="23"/>
        </w:rPr>
        <w:t></w:t>
      </w:r>
      <w:r>
        <w:rPr>
          <w:rFonts w:ascii="Times New Roman" w:hAnsi="Times New Roman" w:cs="Times New Roman" w:eastAsia="Times New Roman"/>
          <w:spacing w:val="27"/>
          <w:sz w:val="23"/>
          <w:szCs w:val="23"/>
        </w:rPr>
      </w:r>
      <w:r>
        <w:rPr>
          <w:rFonts w:ascii="Symbol" w:hAnsi="Symbol" w:cs="Symbol" w:eastAsia="Symbol"/>
          <w:i/>
          <w:spacing w:val="27"/>
          <w:position w:val="14"/>
          <w:sz w:val="24"/>
          <w:szCs w:val="24"/>
        </w:rPr>
      </w:r>
      <w:r>
        <w:rPr>
          <w:rFonts w:ascii="Symbol" w:hAnsi="Symbol" w:cs="Symbol" w:eastAsia="Symbol"/>
          <w:i/>
          <w:position w:val="14"/>
          <w:sz w:val="24"/>
          <w:szCs w:val="24"/>
          <w:u w:val="single" w:color="000000"/>
        </w:rPr>
        <w:t></w:t>
      </w:r>
      <w:r>
        <w:rPr>
          <w:rFonts w:ascii="Symbol" w:hAnsi="Symbol" w:cs="Symbol" w:eastAsia="Symbol"/>
          <w:i/>
          <w:spacing w:val="38"/>
          <w:position w:val="14"/>
          <w:sz w:val="24"/>
          <w:szCs w:val="24"/>
          <w:u w:val="single" w:color="000000"/>
        </w:rPr>
        <w:t></w:t>
      </w:r>
      <w:r>
        <w:rPr>
          <w:rFonts w:ascii="Symbol" w:hAnsi="Symbol" w:cs="Symbol" w:eastAsia="Symbol"/>
          <w:i/>
          <w:spacing w:val="38"/>
          <w:position w:val="14"/>
          <w:sz w:val="24"/>
          <w:szCs w:val="24"/>
        </w:rPr>
      </w:r>
      <w:r>
        <w:rPr>
          <w:rFonts w:ascii="Times New Roman" w:hAnsi="Times New Roman" w:cs="Times New Roman" w:eastAsia="Times New Roman"/>
          <w:i/>
          <w:spacing w:val="38"/>
          <w:position w:val="14"/>
          <w:sz w:val="24"/>
          <w:szCs w:val="24"/>
        </w:rPr>
      </w:r>
      <w:r>
        <w:rPr>
          <w:rFonts w:ascii="Times New Roman" w:hAnsi="Times New Roman" w:cs="Times New Roman" w:eastAsia="Times New Roman"/>
          <w:sz w:val="23"/>
          <w:szCs w:val="23"/>
        </w:rPr>
        <w:t>)</w:t>
      </w:r>
    </w:p>
    <w:p>
      <w:pPr>
        <w:spacing w:line="272" w:lineRule="exact" w:before="0"/>
        <w:ind w:left="0" w:right="2306" w:firstLine="0"/>
        <w:jc w:val="right"/>
        <w:rPr>
          <w:rFonts w:ascii="Times New Roman" w:hAnsi="Times New Roman" w:cs="Times New Roman" w:eastAsia="Times New Roman"/>
          <w:sz w:val="13"/>
          <w:szCs w:val="13"/>
        </w:rPr>
      </w:pPr>
      <w:r>
        <w:rPr>
          <w:rFonts w:ascii="Symbol" w:hAnsi="Symbol" w:cs="Symbol" w:eastAsia="Symbol"/>
          <w:i/>
          <w:sz w:val="24"/>
          <w:szCs w:val="24"/>
        </w:rPr>
        <w:t></w:t>
      </w:r>
      <w:r>
        <w:rPr>
          <w:rFonts w:ascii="Symbol" w:hAnsi="Symbol" w:cs="Symbol" w:eastAsia="Symbol"/>
          <w:i/>
          <w:spacing w:val="-38"/>
          <w:sz w:val="24"/>
          <w:szCs w:val="24"/>
        </w:rPr>
        <w:t></w:t>
      </w:r>
      <w:r>
        <w:rPr>
          <w:rFonts w:ascii="Times New Roman" w:hAnsi="Times New Roman" w:cs="Times New Roman" w:eastAsia="Times New Roman"/>
          <w:i/>
          <w:spacing w:val="-38"/>
          <w:sz w:val="24"/>
          <w:szCs w:val="24"/>
        </w:rPr>
      </w:r>
      <w:r>
        <w:rPr>
          <w:rFonts w:ascii="Times New Roman" w:hAnsi="Times New Roman" w:cs="Times New Roman" w:eastAsia="Times New Roman"/>
          <w:position w:val="-5"/>
          <w:sz w:val="13"/>
          <w:szCs w:val="13"/>
        </w:rPr>
        <w:t>d</w:t>
      </w:r>
      <w:r>
        <w:rPr>
          <w:rFonts w:ascii="Times New Roman" w:hAnsi="Times New Roman" w:cs="Times New Roman" w:eastAsia="Times New Roman"/>
          <w:sz w:val="13"/>
          <w:szCs w:val="13"/>
        </w:rPr>
      </w:r>
    </w:p>
    <w:p>
      <w:pPr>
        <w:spacing w:before="152"/>
        <w:ind w:left="750" w:right="0" w:firstLine="0"/>
        <w:jc w:val="left"/>
        <w:rPr>
          <w:rFonts w:ascii="宋体" w:hAnsi="宋体" w:cs="宋体" w:eastAsia="宋体"/>
          <w:sz w:val="21"/>
          <w:szCs w:val="21"/>
        </w:rPr>
      </w:pPr>
      <w:r>
        <w:rPr>
          <w:rFonts w:ascii="宋体" w:hAnsi="宋体" w:cs="宋体" w:eastAsia="宋体"/>
          <w:spacing w:val="2"/>
          <w:position w:val="1"/>
          <w:sz w:val="21"/>
          <w:szCs w:val="21"/>
        </w:rPr>
        <w:t>②当</w:t>
      </w:r>
      <w:r>
        <w:rPr>
          <w:rFonts w:ascii="Symbol" w:hAnsi="Symbol" w:cs="Symbol" w:eastAsia="Symbol"/>
          <w:i/>
          <w:spacing w:val="2"/>
          <w:sz w:val="23"/>
          <w:szCs w:val="23"/>
        </w:rPr>
        <w:t></w:t>
      </w:r>
      <w:r>
        <w:rPr>
          <w:rFonts w:ascii="Symbol" w:hAnsi="Symbol" w:cs="Symbol" w:eastAsia="Symbol"/>
          <w:i/>
          <w:spacing w:val="-31"/>
          <w:sz w:val="23"/>
          <w:szCs w:val="23"/>
        </w:rPr>
        <w:t></w:t>
      </w:r>
      <w:r>
        <w:rPr>
          <w:rFonts w:ascii="Times New Roman" w:hAnsi="Times New Roman" w:cs="Times New Roman" w:eastAsia="Times New Roman"/>
          <w:i/>
          <w:spacing w:val="-31"/>
          <w:sz w:val="23"/>
          <w:szCs w:val="23"/>
        </w:rPr>
      </w:r>
      <w:r>
        <w:rPr>
          <w:rFonts w:ascii="Times New Roman" w:hAnsi="Times New Roman" w:cs="Times New Roman" w:eastAsia="Times New Roman"/>
          <w:position w:val="-4"/>
          <w:sz w:val="12"/>
          <w:szCs w:val="12"/>
        </w:rPr>
        <w:t>d </w:t>
      </w:r>
      <w:r>
        <w:rPr>
          <w:rFonts w:ascii="Times New Roman" w:hAnsi="Times New Roman" w:cs="Times New Roman" w:eastAsia="Times New Roman"/>
          <w:spacing w:val="27"/>
          <w:position w:val="-4"/>
          <w:sz w:val="12"/>
          <w:szCs w:val="12"/>
        </w:rPr>
        <w:t> </w:t>
      </w:r>
      <w:r>
        <w:rPr>
          <w:rFonts w:ascii="Symbol" w:hAnsi="Symbol" w:cs="Symbol" w:eastAsia="Symbol"/>
          <w:sz w:val="21"/>
          <w:szCs w:val="21"/>
        </w:rPr>
        <w:t></w:t>
      </w:r>
      <w:r>
        <w:rPr>
          <w:rFonts w:ascii="Symbol" w:hAnsi="Symbol" w:cs="Symbol" w:eastAsia="Symbol"/>
          <w:spacing w:val="-21"/>
          <w:sz w:val="21"/>
          <w:szCs w:val="21"/>
        </w:rPr>
        <w:t></w:t>
      </w:r>
      <w:r>
        <w:rPr>
          <w:rFonts w:ascii="Times New Roman" w:hAnsi="Times New Roman" w:cs="Times New Roman" w:eastAsia="Times New Roman"/>
          <w:spacing w:val="-21"/>
          <w:sz w:val="21"/>
          <w:szCs w:val="21"/>
        </w:rPr>
      </w:r>
      <w:r>
        <w:rPr>
          <w:rFonts w:ascii="Symbol" w:hAnsi="Symbol" w:cs="Symbol" w:eastAsia="Symbol"/>
          <w:i/>
          <w:sz w:val="23"/>
          <w:szCs w:val="23"/>
        </w:rPr>
        <w:t></w:t>
      </w:r>
      <w:r>
        <w:rPr>
          <w:rFonts w:ascii="Symbol" w:hAnsi="Symbol" w:cs="Symbol" w:eastAsia="Symbol"/>
          <w:i/>
          <w:spacing w:val="40"/>
          <w:sz w:val="23"/>
          <w:szCs w:val="23"/>
        </w:rPr>
        <w:t></w:t>
      </w:r>
      <w:r>
        <w:rPr>
          <w:rFonts w:ascii="Times New Roman" w:hAnsi="Times New Roman" w:cs="Times New Roman" w:eastAsia="Times New Roman"/>
          <w:i/>
          <w:spacing w:val="40"/>
          <w:sz w:val="23"/>
          <w:szCs w:val="23"/>
        </w:rPr>
      </w:r>
      <w:r>
        <w:rPr>
          <w:rFonts w:ascii="Symbol" w:hAnsi="Symbol" w:cs="Symbol" w:eastAsia="Symbol"/>
          <w:sz w:val="21"/>
          <w:szCs w:val="21"/>
        </w:rPr>
        <w:t></w:t>
      </w:r>
      <w:r>
        <w:rPr>
          <w:rFonts w:ascii="Symbol" w:hAnsi="Symbol" w:cs="Symbol" w:eastAsia="Symbol"/>
          <w:spacing w:val="-21"/>
          <w:sz w:val="21"/>
          <w:szCs w:val="21"/>
        </w:rPr>
        <w:t></w:t>
      </w:r>
      <w:r>
        <w:rPr>
          <w:rFonts w:ascii="Times New Roman" w:hAnsi="Times New Roman" w:cs="Times New Roman" w:eastAsia="Times New Roman"/>
          <w:spacing w:val="-21"/>
          <w:sz w:val="21"/>
          <w:szCs w:val="21"/>
        </w:rPr>
      </w:r>
      <w:r>
        <w:rPr>
          <w:rFonts w:ascii="Symbol" w:hAnsi="Symbol" w:cs="Symbol" w:eastAsia="Symbol"/>
          <w:i/>
          <w:sz w:val="23"/>
          <w:szCs w:val="23"/>
        </w:rPr>
        <w:t></w:t>
      </w:r>
      <w:r>
        <w:rPr>
          <w:rFonts w:ascii="Symbol" w:hAnsi="Symbol" w:cs="Symbol" w:eastAsia="Symbol"/>
          <w:i/>
          <w:spacing w:val="-31"/>
          <w:sz w:val="23"/>
          <w:szCs w:val="23"/>
        </w:rPr>
        <w:t></w:t>
      </w:r>
      <w:r>
        <w:rPr>
          <w:rFonts w:ascii="Times New Roman" w:hAnsi="Times New Roman" w:cs="Times New Roman" w:eastAsia="Times New Roman"/>
          <w:i/>
          <w:spacing w:val="-31"/>
          <w:sz w:val="23"/>
          <w:szCs w:val="23"/>
        </w:rPr>
      </w:r>
      <w:r>
        <w:rPr>
          <w:rFonts w:ascii="Times New Roman" w:hAnsi="Times New Roman" w:cs="Times New Roman" w:eastAsia="Times New Roman"/>
          <w:position w:val="-4"/>
          <w:sz w:val="12"/>
          <w:szCs w:val="12"/>
        </w:rPr>
        <w:t>e</w:t>
      </w:r>
      <w:r>
        <w:rPr>
          <w:rFonts w:ascii="Times New Roman" w:hAnsi="Times New Roman" w:cs="Times New Roman" w:eastAsia="Times New Roman"/>
          <w:spacing w:val="13"/>
          <w:position w:val="-4"/>
          <w:sz w:val="12"/>
          <w:szCs w:val="12"/>
        </w:rPr>
        <w:t> </w:t>
      </w:r>
      <w:r>
        <w:rPr>
          <w:rFonts w:ascii="宋体" w:hAnsi="宋体" w:cs="宋体" w:eastAsia="宋体"/>
          <w:position w:val="1"/>
          <w:sz w:val="21"/>
          <w:szCs w:val="21"/>
        </w:rPr>
        <w:t>时，床面处于不冲不淤状态，水中泥沙既不减少，也不增加。</w:t>
      </w:r>
      <w:r>
        <w:rPr>
          <w:rFonts w:ascii="宋体" w:hAnsi="宋体" w:cs="宋体" w:eastAsia="宋体"/>
          <w:sz w:val="21"/>
          <w:szCs w:val="21"/>
        </w:rPr>
      </w:r>
    </w:p>
    <w:p>
      <w:pPr>
        <w:spacing w:before="170"/>
        <w:ind w:left="750" w:right="0" w:firstLine="0"/>
        <w:jc w:val="left"/>
        <w:rPr>
          <w:rFonts w:ascii="宋体" w:hAnsi="宋体" w:cs="宋体" w:eastAsia="宋体"/>
          <w:sz w:val="21"/>
          <w:szCs w:val="21"/>
        </w:rPr>
      </w:pPr>
      <w:r>
        <w:rPr>
          <w:rFonts w:ascii="宋体" w:hAnsi="宋体" w:cs="宋体" w:eastAsia="宋体"/>
          <w:spacing w:val="2"/>
          <w:w w:val="105"/>
          <w:position w:val="1"/>
          <w:sz w:val="21"/>
          <w:szCs w:val="21"/>
        </w:rPr>
        <w:t>③当</w:t>
      </w:r>
      <w:r>
        <w:rPr>
          <w:rFonts w:ascii="Symbol" w:hAnsi="Symbol" w:cs="Symbol" w:eastAsia="Symbol"/>
          <w:i/>
          <w:spacing w:val="2"/>
          <w:w w:val="105"/>
          <w:sz w:val="23"/>
          <w:szCs w:val="23"/>
        </w:rPr>
        <w:t></w:t>
      </w:r>
      <w:r>
        <w:rPr>
          <w:rFonts w:ascii="Symbol" w:hAnsi="Symbol" w:cs="Symbol" w:eastAsia="Symbol"/>
          <w:i/>
          <w:spacing w:val="-16"/>
          <w:w w:val="105"/>
          <w:sz w:val="23"/>
          <w:szCs w:val="23"/>
        </w:rPr>
        <w:t></w:t>
      </w:r>
      <w:r>
        <w:rPr>
          <w:rFonts w:ascii="Times New Roman" w:hAnsi="Times New Roman" w:cs="Times New Roman" w:eastAsia="Times New Roman"/>
          <w:i/>
          <w:spacing w:val="-16"/>
          <w:w w:val="105"/>
          <w:sz w:val="23"/>
          <w:szCs w:val="23"/>
        </w:rPr>
      </w:r>
      <w:r>
        <w:rPr>
          <w:rFonts w:ascii="Symbol" w:hAnsi="Symbol" w:cs="Symbol" w:eastAsia="Symbol"/>
          <w:w w:val="105"/>
          <w:sz w:val="21"/>
          <w:szCs w:val="21"/>
        </w:rPr>
        <w:t></w:t>
      </w:r>
      <w:r>
        <w:rPr>
          <w:rFonts w:ascii="Symbol" w:hAnsi="Symbol" w:cs="Symbol" w:eastAsia="Symbol"/>
          <w:spacing w:val="-41"/>
          <w:w w:val="105"/>
          <w:sz w:val="21"/>
          <w:szCs w:val="21"/>
        </w:rPr>
        <w:t></w:t>
      </w:r>
      <w:r>
        <w:rPr>
          <w:rFonts w:ascii="Times New Roman" w:hAnsi="Times New Roman" w:cs="Times New Roman" w:eastAsia="Times New Roman"/>
          <w:spacing w:val="-41"/>
          <w:w w:val="105"/>
          <w:sz w:val="21"/>
          <w:szCs w:val="21"/>
        </w:rPr>
      </w:r>
      <w:r>
        <w:rPr>
          <w:rFonts w:ascii="Symbol" w:hAnsi="Symbol" w:cs="Symbol" w:eastAsia="Symbol"/>
          <w:i/>
          <w:w w:val="105"/>
          <w:sz w:val="23"/>
          <w:szCs w:val="23"/>
        </w:rPr>
        <w:t></w:t>
      </w:r>
      <w:r>
        <w:rPr>
          <w:rFonts w:ascii="Symbol" w:hAnsi="Symbol" w:cs="Symbol" w:eastAsia="Symbol"/>
          <w:i/>
          <w:spacing w:val="-48"/>
          <w:w w:val="105"/>
          <w:sz w:val="23"/>
          <w:szCs w:val="23"/>
        </w:rPr>
        <w:t></w:t>
      </w:r>
      <w:r>
        <w:rPr>
          <w:rFonts w:ascii="Times New Roman" w:hAnsi="Times New Roman" w:cs="Times New Roman" w:eastAsia="Times New Roman"/>
          <w:i/>
          <w:spacing w:val="-48"/>
          <w:w w:val="105"/>
          <w:sz w:val="23"/>
          <w:szCs w:val="23"/>
        </w:rPr>
      </w:r>
      <w:r>
        <w:rPr>
          <w:rFonts w:ascii="Times New Roman" w:hAnsi="Times New Roman" w:cs="Times New Roman" w:eastAsia="Times New Roman"/>
          <w:w w:val="105"/>
          <w:position w:val="-4"/>
          <w:sz w:val="12"/>
          <w:szCs w:val="12"/>
        </w:rPr>
        <w:t>e</w:t>
      </w:r>
      <w:r>
        <w:rPr>
          <w:rFonts w:ascii="Times New Roman" w:hAnsi="Times New Roman" w:cs="Times New Roman" w:eastAsia="Times New Roman"/>
          <w:spacing w:val="-6"/>
          <w:w w:val="105"/>
          <w:position w:val="-4"/>
          <w:sz w:val="12"/>
          <w:szCs w:val="12"/>
        </w:rPr>
        <w:t> </w:t>
      </w:r>
      <w:r>
        <w:rPr>
          <w:rFonts w:ascii="宋体" w:hAnsi="宋体" w:cs="宋体" w:eastAsia="宋体"/>
          <w:w w:val="105"/>
          <w:position w:val="1"/>
          <w:sz w:val="21"/>
          <w:szCs w:val="21"/>
        </w:rPr>
        <w:t>时，床面泥沙发生冲刷：</w:t>
      </w:r>
      <w:r>
        <w:rPr>
          <w:rFonts w:ascii="宋体" w:hAnsi="宋体" w:cs="宋体" w:eastAsia="宋体"/>
          <w:w w:val="105"/>
          <w:sz w:val="21"/>
          <w:szCs w:val="21"/>
        </w:rPr>
      </w:r>
    </w:p>
    <w:p>
      <w:pPr>
        <w:spacing w:line="240" w:lineRule="auto" w:before="0"/>
        <w:rPr>
          <w:rFonts w:ascii="宋体" w:hAnsi="宋体" w:cs="宋体" w:eastAsia="宋体"/>
          <w:sz w:val="22"/>
          <w:szCs w:val="22"/>
        </w:rPr>
      </w:pPr>
      <w:r>
        <w:rPr/>
        <w:br w:type="column"/>
      </w:r>
      <w:r>
        <w:rPr>
          <w:rFonts w:ascii="宋体"/>
          <w:sz w:val="22"/>
        </w:rPr>
      </w:r>
    </w:p>
    <w:p>
      <w:pPr>
        <w:spacing w:line="240" w:lineRule="auto" w:before="9"/>
        <w:rPr>
          <w:rFonts w:ascii="宋体" w:hAnsi="宋体" w:cs="宋体" w:eastAsia="宋体"/>
          <w:sz w:val="31"/>
          <w:szCs w:val="31"/>
        </w:rPr>
      </w:pPr>
    </w:p>
    <w:p>
      <w:pPr>
        <w:pStyle w:val="BodyText"/>
        <w:spacing w:line="240" w:lineRule="auto"/>
        <w:ind w:left="750" w:right="0"/>
        <w:jc w:val="left"/>
      </w:pPr>
      <w:r>
        <w:rPr/>
        <w:t>（</w:t>
      </w:r>
      <w:r>
        <w:rPr>
          <w:rFonts w:ascii="Arial" w:hAnsi="Arial" w:cs="Arial" w:eastAsia="Arial"/>
        </w:rPr>
        <w:t>E.69</w:t>
      </w:r>
      <w:r>
        <w:rPr/>
        <w:t>）</w:t>
      </w:r>
    </w:p>
    <w:p>
      <w:pPr>
        <w:spacing w:after="0" w:line="240" w:lineRule="auto"/>
        <w:jc w:val="left"/>
        <w:sectPr>
          <w:type w:val="continuous"/>
          <w:pgSz w:w="11910" w:h="16840"/>
          <w:pgMar w:top="640" w:bottom="280" w:left="1300" w:right="920"/>
          <w:cols w:num="2" w:equalWidth="0">
            <w:col w:w="7853" w:space="117"/>
            <w:col w:w="1720"/>
          </w:cols>
        </w:sectPr>
      </w:pPr>
    </w:p>
    <w:p>
      <w:pPr>
        <w:spacing w:line="375" w:lineRule="exact" w:before="55"/>
        <w:ind w:left="0" w:right="46" w:firstLine="0"/>
        <w:jc w:val="right"/>
        <w:rPr>
          <w:rFonts w:ascii="Symbol" w:hAnsi="Symbol" w:cs="Symbol" w:eastAsia="Symbol"/>
          <w:sz w:val="24"/>
          <w:szCs w:val="24"/>
        </w:rPr>
      </w:pPr>
      <w:r>
        <w:rPr>
          <w:rFonts w:ascii="Times New Roman" w:hAnsi="Times New Roman" w:cs="Times New Roman" w:eastAsia="Times New Roman"/>
          <w:i/>
          <w:w w:val="105"/>
          <w:sz w:val="23"/>
          <w:szCs w:val="23"/>
        </w:rPr>
        <w:t>f</w:t>
      </w:r>
      <w:r>
        <w:rPr>
          <w:rFonts w:ascii="Times New Roman" w:hAnsi="Times New Roman" w:cs="Times New Roman" w:eastAsia="Times New Roman"/>
          <w:i/>
          <w:spacing w:val="-8"/>
          <w:w w:val="105"/>
          <w:sz w:val="23"/>
          <w:szCs w:val="23"/>
        </w:rPr>
        <w:t> </w:t>
      </w:r>
      <w:r>
        <w:rPr>
          <w:rFonts w:ascii="Times New Roman" w:hAnsi="Times New Roman" w:cs="Times New Roman" w:eastAsia="Times New Roman"/>
          <w:spacing w:val="4"/>
          <w:w w:val="105"/>
          <w:sz w:val="23"/>
          <w:szCs w:val="23"/>
        </w:rPr>
        <w:t>(</w:t>
      </w:r>
      <w:r>
        <w:rPr>
          <w:rFonts w:ascii="Times New Roman" w:hAnsi="Times New Roman" w:cs="Times New Roman" w:eastAsia="Times New Roman"/>
          <w:i/>
          <w:spacing w:val="4"/>
          <w:w w:val="105"/>
          <w:sz w:val="23"/>
          <w:szCs w:val="23"/>
        </w:rPr>
        <w:t>C</w:t>
      </w:r>
      <w:r>
        <w:rPr>
          <w:rFonts w:ascii="Times New Roman" w:hAnsi="Times New Roman" w:cs="Times New Roman" w:eastAsia="Times New Roman"/>
          <w:spacing w:val="4"/>
          <w:w w:val="105"/>
          <w:sz w:val="23"/>
          <w:szCs w:val="23"/>
        </w:rPr>
        <w:t>)</w:t>
      </w:r>
      <w:r>
        <w:rPr>
          <w:rFonts w:ascii="Times New Roman" w:hAnsi="Times New Roman" w:cs="Times New Roman" w:eastAsia="Times New Roman"/>
          <w:spacing w:val="-7"/>
          <w:w w:val="105"/>
          <w:sz w:val="23"/>
          <w:szCs w:val="23"/>
        </w:rPr>
        <w:t> </w:t>
      </w:r>
      <w:r>
        <w:rPr>
          <w:rFonts w:ascii="Symbol" w:hAnsi="Symbol" w:cs="Symbol" w:eastAsia="Symbol"/>
          <w:w w:val="105"/>
          <w:sz w:val="23"/>
          <w:szCs w:val="23"/>
        </w:rPr>
        <w:t></w:t>
      </w:r>
      <w:r>
        <w:rPr>
          <w:rFonts w:ascii="Symbol" w:hAnsi="Symbol" w:cs="Symbol" w:eastAsia="Symbol"/>
          <w:spacing w:val="-7"/>
          <w:w w:val="105"/>
          <w:sz w:val="23"/>
          <w:szCs w:val="23"/>
        </w:rPr>
        <w:t></w:t>
      </w:r>
      <w:r>
        <w:rPr>
          <w:rFonts w:ascii="Times New Roman" w:hAnsi="Times New Roman" w:cs="Times New Roman" w:eastAsia="Times New Roman"/>
          <w:spacing w:val="-7"/>
          <w:w w:val="105"/>
          <w:sz w:val="23"/>
          <w:szCs w:val="23"/>
        </w:rPr>
      </w:r>
      <w:r>
        <w:rPr>
          <w:rFonts w:ascii="Symbol" w:hAnsi="Symbol" w:cs="Symbol" w:eastAsia="Symbol"/>
          <w:spacing w:val="5"/>
          <w:w w:val="105"/>
          <w:sz w:val="23"/>
          <w:szCs w:val="23"/>
        </w:rPr>
        <w:t></w:t>
      </w:r>
      <w:r>
        <w:rPr>
          <w:rFonts w:ascii="Times New Roman" w:hAnsi="Times New Roman" w:cs="Times New Roman" w:eastAsia="Times New Roman"/>
          <w:i/>
          <w:spacing w:val="5"/>
          <w:w w:val="105"/>
          <w:sz w:val="23"/>
          <w:szCs w:val="23"/>
        </w:rPr>
        <w:t>M</w:t>
      </w:r>
      <w:r>
        <w:rPr>
          <w:rFonts w:ascii="Times New Roman" w:hAnsi="Times New Roman" w:cs="Times New Roman" w:eastAsia="Times New Roman"/>
          <w:i/>
          <w:spacing w:val="-24"/>
          <w:w w:val="105"/>
          <w:sz w:val="23"/>
          <w:szCs w:val="23"/>
        </w:rPr>
        <w:t> </w:t>
      </w:r>
      <w:r>
        <w:rPr>
          <w:rFonts w:ascii="Times New Roman" w:hAnsi="Times New Roman" w:cs="Times New Roman" w:eastAsia="Times New Roman"/>
          <w:w w:val="105"/>
          <w:sz w:val="23"/>
          <w:szCs w:val="23"/>
        </w:rPr>
        <w:t>(</w:t>
      </w:r>
      <w:r>
        <w:rPr>
          <w:rFonts w:ascii="Times New Roman" w:hAnsi="Times New Roman" w:cs="Times New Roman" w:eastAsia="Times New Roman"/>
          <w:spacing w:val="-27"/>
          <w:w w:val="105"/>
          <w:sz w:val="23"/>
          <w:szCs w:val="23"/>
        </w:rPr>
        <w:t> </w:t>
      </w:r>
      <w:r>
        <w:rPr>
          <w:rFonts w:ascii="Symbol" w:hAnsi="Symbol" w:cs="Symbol" w:eastAsia="Symbol"/>
          <w:i/>
          <w:spacing w:val="-27"/>
          <w:w w:val="105"/>
          <w:position w:val="14"/>
          <w:sz w:val="24"/>
          <w:szCs w:val="24"/>
        </w:rPr>
      </w:r>
      <w:r>
        <w:rPr>
          <w:rFonts w:ascii="Symbol" w:hAnsi="Symbol" w:cs="Symbol" w:eastAsia="Symbol"/>
          <w:i/>
          <w:w w:val="105"/>
          <w:position w:val="14"/>
          <w:sz w:val="24"/>
          <w:szCs w:val="24"/>
          <w:u w:val="single" w:color="000000"/>
        </w:rPr>
        <w:t></w:t>
      </w:r>
      <w:r>
        <w:rPr>
          <w:rFonts w:ascii="Symbol" w:hAnsi="Symbol" w:cs="Symbol" w:eastAsia="Symbol"/>
          <w:i/>
          <w:w w:val="105"/>
          <w:position w:val="14"/>
          <w:sz w:val="24"/>
          <w:szCs w:val="24"/>
        </w:rPr>
      </w:r>
      <w:r>
        <w:rPr>
          <w:rFonts w:ascii="Symbol" w:hAnsi="Symbol" w:cs="Symbol" w:eastAsia="Symbol"/>
          <w:sz w:val="24"/>
          <w:szCs w:val="24"/>
        </w:rPr>
      </w:r>
    </w:p>
    <w:p>
      <w:pPr>
        <w:spacing w:line="273" w:lineRule="exact" w:before="0"/>
        <w:ind w:left="0" w:right="0" w:firstLine="0"/>
        <w:jc w:val="right"/>
        <w:rPr>
          <w:rFonts w:ascii="Times New Roman" w:hAnsi="Times New Roman" w:cs="Times New Roman" w:eastAsia="Times New Roman"/>
          <w:sz w:val="13"/>
          <w:szCs w:val="13"/>
        </w:rPr>
      </w:pPr>
      <w:r>
        <w:rPr>
          <w:rFonts w:ascii="Symbol" w:hAnsi="Symbol" w:cs="Symbol" w:eastAsia="Symbol"/>
          <w:i/>
          <w:w w:val="105"/>
          <w:sz w:val="24"/>
          <w:szCs w:val="24"/>
        </w:rPr>
        <w:t></w:t>
      </w:r>
      <w:r>
        <w:rPr>
          <w:rFonts w:ascii="Symbol" w:hAnsi="Symbol" w:cs="Symbol" w:eastAsia="Symbol"/>
          <w:i/>
          <w:spacing w:val="-45"/>
          <w:w w:val="105"/>
          <w:sz w:val="24"/>
          <w:szCs w:val="24"/>
        </w:rPr>
        <w:t></w:t>
      </w:r>
      <w:r>
        <w:rPr>
          <w:rFonts w:ascii="Times New Roman" w:hAnsi="Times New Roman" w:cs="Times New Roman" w:eastAsia="Times New Roman"/>
          <w:i/>
          <w:spacing w:val="-45"/>
          <w:w w:val="105"/>
          <w:sz w:val="24"/>
          <w:szCs w:val="24"/>
        </w:rPr>
      </w:r>
      <w:r>
        <w:rPr>
          <w:rFonts w:ascii="Times New Roman" w:hAnsi="Times New Roman" w:cs="Times New Roman" w:eastAsia="Times New Roman"/>
          <w:i/>
          <w:w w:val="105"/>
          <w:position w:val="-5"/>
          <w:sz w:val="13"/>
          <w:szCs w:val="13"/>
        </w:rPr>
        <w:t>e</w:t>
      </w:r>
      <w:r>
        <w:rPr>
          <w:rFonts w:ascii="Times New Roman" w:hAnsi="Times New Roman" w:cs="Times New Roman" w:eastAsia="Times New Roman"/>
          <w:sz w:val="13"/>
          <w:szCs w:val="13"/>
        </w:rPr>
      </w:r>
    </w:p>
    <w:p>
      <w:pPr>
        <w:spacing w:before="205"/>
        <w:ind w:left="50" w:right="0" w:firstLine="0"/>
        <w:jc w:val="left"/>
        <w:rPr>
          <w:rFonts w:ascii="Times New Roman" w:hAnsi="Times New Roman" w:cs="Times New Roman" w:eastAsia="Times New Roman"/>
          <w:sz w:val="23"/>
          <w:szCs w:val="23"/>
        </w:rPr>
      </w:pPr>
      <w:r>
        <w:rPr>
          <w:w w:val="105"/>
        </w:rPr>
        <w:br w:type="column"/>
      </w:r>
      <w:r>
        <w:rPr>
          <w:rFonts w:ascii="Symbol" w:hAnsi="Symbol" w:cs="Symbol" w:eastAsia="Symbol"/>
          <w:w w:val="105"/>
          <w:sz w:val="23"/>
          <w:szCs w:val="23"/>
        </w:rPr>
        <w:t></w:t>
      </w:r>
      <w:r>
        <w:rPr>
          <w:rFonts w:ascii="Symbol" w:hAnsi="Symbol" w:cs="Symbol" w:eastAsia="Symbol"/>
          <w:spacing w:val="-43"/>
          <w:w w:val="105"/>
          <w:sz w:val="23"/>
          <w:szCs w:val="23"/>
        </w:rPr>
        <w:t></w:t>
      </w:r>
      <w:r>
        <w:rPr>
          <w:rFonts w:ascii="Times New Roman" w:hAnsi="Times New Roman" w:cs="Times New Roman" w:eastAsia="Times New Roman"/>
          <w:spacing w:val="-43"/>
          <w:w w:val="105"/>
          <w:sz w:val="23"/>
          <w:szCs w:val="23"/>
        </w:rPr>
      </w:r>
      <w:r>
        <w:rPr>
          <w:rFonts w:ascii="Times New Roman" w:hAnsi="Times New Roman" w:cs="Times New Roman" w:eastAsia="Times New Roman"/>
          <w:spacing w:val="-10"/>
          <w:w w:val="105"/>
          <w:sz w:val="23"/>
          <w:szCs w:val="23"/>
        </w:rPr>
        <w:t>1)</w:t>
      </w:r>
      <w:r>
        <w:rPr>
          <w:rFonts w:ascii="Times New Roman" w:hAnsi="Times New Roman" w:cs="Times New Roman" w:eastAsia="Times New Roman"/>
          <w:spacing w:val="-10"/>
          <w:sz w:val="23"/>
          <w:szCs w:val="23"/>
        </w:rPr>
      </w:r>
    </w:p>
    <w:p>
      <w:pPr>
        <w:pStyle w:val="BodyText"/>
        <w:spacing w:line="240" w:lineRule="auto" w:before="184"/>
        <w:ind w:left="0" w:right="112"/>
        <w:jc w:val="right"/>
      </w:pPr>
      <w:r>
        <w:rPr>
          <w:spacing w:val="-2"/>
        </w:rPr>
        <w:br w:type="column"/>
      </w:r>
      <w:r>
        <w:rPr>
          <w:spacing w:val="-2"/>
        </w:rPr>
        <w:t>（</w:t>
      </w:r>
      <w:r>
        <w:rPr>
          <w:rFonts w:ascii="Arial" w:hAnsi="Arial" w:cs="Arial" w:eastAsia="Arial"/>
          <w:spacing w:val="-2"/>
        </w:rPr>
        <w:t>E.70</w:t>
      </w:r>
      <w:r>
        <w:rPr>
          <w:spacing w:val="-2"/>
        </w:rPr>
        <w:t>）</w:t>
      </w:r>
    </w:p>
    <w:p>
      <w:pPr>
        <w:spacing w:after="0" w:line="240" w:lineRule="auto"/>
        <w:jc w:val="right"/>
        <w:sectPr>
          <w:pgSz w:w="11910" w:h="16840"/>
          <w:pgMar w:header="1318" w:footer="1016" w:top="1520" w:bottom="1200" w:left="1300" w:right="920"/>
          <w:cols w:num="3" w:equalWidth="0">
            <w:col w:w="5227" w:space="40"/>
            <w:col w:w="384" w:space="40"/>
            <w:col w:w="3999"/>
          </w:cols>
        </w:sectPr>
      </w:pPr>
    </w:p>
    <w:p>
      <w:pPr>
        <w:spacing w:line="240" w:lineRule="auto" w:before="10"/>
        <w:rPr>
          <w:rFonts w:ascii="宋体" w:hAnsi="宋体" w:cs="宋体" w:eastAsia="宋体"/>
          <w:sz w:val="26"/>
          <w:szCs w:val="26"/>
        </w:rPr>
      </w:pPr>
    </w:p>
    <w:p>
      <w:pPr>
        <w:pStyle w:val="BodyText"/>
        <w:spacing w:line="240" w:lineRule="auto" w:before="36"/>
        <w:ind w:left="0" w:right="2872"/>
        <w:jc w:val="center"/>
      </w:pPr>
      <w:r>
        <w:rPr/>
        <w:pict>
          <v:shape style="position:absolute;margin-left:109.588249pt;margin-top:12.171654pt;width:3.6pt;height:6.4pt;mso-position-horizontal-relative:page;mso-position-vertical-relative:paragraph;z-index:-157720" type="#_x0000_t202" filled="false" stroked="false">
            <v:textbox inset="0,0,0,0">
              <w:txbxContent>
                <w:p>
                  <w:pPr>
                    <w:spacing w:line="128" w:lineRule="exact" w:before="0"/>
                    <w:ind w:left="0" w:right="0" w:firstLine="0"/>
                    <w:jc w:val="left"/>
                    <w:rPr>
                      <w:rFonts w:ascii="Times New Roman" w:hAnsi="Times New Roman" w:cs="Times New Roman" w:eastAsia="Times New Roman"/>
                      <w:sz w:val="12"/>
                      <w:szCs w:val="12"/>
                    </w:rPr>
                  </w:pPr>
                  <w:r>
                    <w:rPr>
                      <w:rFonts w:ascii="Times New Roman"/>
                      <w:w w:val="118"/>
                      <w:sz w:val="12"/>
                    </w:rPr>
                    <w:t>d</w:t>
                  </w:r>
                  <w:r>
                    <w:rPr>
                      <w:rFonts w:ascii="Times New Roman"/>
                      <w:sz w:val="12"/>
                    </w:rPr>
                  </w:r>
                </w:p>
              </w:txbxContent>
            </v:textbox>
            <w10:wrap type="none"/>
          </v:shape>
        </w:pict>
      </w:r>
      <w:r>
        <w:rPr>
          <w:position w:val="1"/>
        </w:rPr>
        <w:t>式中：</w:t>
      </w:r>
      <w:r>
        <w:rPr>
          <w:rFonts w:ascii="Symbol" w:hAnsi="Symbol" w:cs="Symbol" w:eastAsia="Symbol"/>
          <w:i/>
          <w:sz w:val="23"/>
          <w:szCs w:val="23"/>
        </w:rPr>
        <w:t></w:t>
      </w:r>
      <w:r>
        <w:rPr>
          <w:rFonts w:ascii="Symbol" w:hAnsi="Symbol" w:cs="Symbol" w:eastAsia="Symbol"/>
          <w:i/>
          <w:spacing w:val="48"/>
          <w:sz w:val="23"/>
          <w:szCs w:val="23"/>
        </w:rPr>
        <w:t></w:t>
      </w:r>
      <w:r>
        <w:rPr>
          <w:rFonts w:ascii="Times New Roman" w:hAnsi="Times New Roman" w:cs="Times New Roman" w:eastAsia="Times New Roman"/>
          <w:i/>
          <w:spacing w:val="48"/>
          <w:sz w:val="23"/>
          <w:szCs w:val="23"/>
        </w:rPr>
      </w:r>
      <w:r>
        <w:rPr>
          <w:rFonts w:ascii="Times New Roman" w:hAnsi="Times New Roman" w:cs="Times New Roman" w:eastAsia="Times New Roman"/>
          <w:position w:val="1"/>
        </w:rPr>
        <w:t>——</w:t>
      </w:r>
      <w:r>
        <w:rPr>
          <w:position w:val="1"/>
        </w:rPr>
        <w:t>临界淤积切应力，可由实验确定，也可由验证计算确定；</w:t>
      </w:r>
      <w:r>
        <w:rPr/>
      </w:r>
    </w:p>
    <w:p>
      <w:pPr>
        <w:pStyle w:val="BodyText"/>
        <w:spacing w:line="240" w:lineRule="auto" w:before="195"/>
        <w:ind w:left="758" w:right="0"/>
        <w:jc w:val="left"/>
      </w:pPr>
      <w:r>
        <w:rPr>
          <w:rFonts w:ascii="Symbol" w:hAnsi="Symbol" w:cs="Symbol" w:eastAsia="Symbol"/>
          <w:i/>
          <w:spacing w:val="10"/>
          <w:sz w:val="22"/>
          <w:szCs w:val="22"/>
        </w:rPr>
        <w:t></w:t>
      </w:r>
      <w:r>
        <w:rPr>
          <w:rFonts w:ascii="Times New Roman" w:hAnsi="Times New Roman" w:cs="Times New Roman" w:eastAsia="Times New Roman"/>
          <w:spacing w:val="10"/>
          <w:position w:val="-4"/>
          <w:sz w:val="12"/>
          <w:szCs w:val="12"/>
        </w:rPr>
        <w:t>e</w:t>
      </w:r>
      <w:r>
        <w:rPr>
          <w:rFonts w:ascii="Times New Roman" w:hAnsi="Times New Roman" w:cs="Times New Roman" w:eastAsia="Times New Roman"/>
          <w:spacing w:val="24"/>
          <w:position w:val="-4"/>
          <w:sz w:val="12"/>
          <w:szCs w:val="12"/>
        </w:rPr>
        <w:t> </w:t>
      </w:r>
      <w:r>
        <w:rPr>
          <w:rFonts w:ascii="Times New Roman" w:hAnsi="Times New Roman" w:cs="Times New Roman" w:eastAsia="Times New Roman"/>
          <w:spacing w:val="-2"/>
          <w:position w:val="1"/>
        </w:rPr>
        <w:t>——</w:t>
      </w:r>
      <w:r>
        <w:rPr>
          <w:spacing w:val="-2"/>
          <w:position w:val="1"/>
        </w:rPr>
        <w:t>临界冲刷切应力，可由实验确定，也可由验证计算确定；</w:t>
      </w:r>
      <w:r>
        <w:rPr>
          <w:spacing w:val="-2"/>
        </w:rPr>
      </w:r>
    </w:p>
    <w:p>
      <w:pPr>
        <w:pStyle w:val="BodyText"/>
        <w:spacing w:line="240" w:lineRule="auto" w:before="169"/>
        <w:ind w:left="788" w:right="0"/>
        <w:jc w:val="left"/>
      </w:pPr>
      <w:r>
        <w:rPr>
          <w:rFonts w:ascii="Times New Roman" w:hAnsi="Times New Roman" w:cs="Times New Roman" w:eastAsia="Times New Roman"/>
          <w:i/>
          <w:sz w:val="24"/>
          <w:szCs w:val="24"/>
        </w:rPr>
        <w:t>M</w:t>
      </w:r>
      <w:r>
        <w:rPr>
          <w:rFonts w:ascii="Times New Roman" w:hAnsi="Times New Roman" w:cs="Times New Roman" w:eastAsia="Times New Roman"/>
          <w:i/>
          <w:spacing w:val="-2"/>
          <w:sz w:val="24"/>
          <w:szCs w:val="24"/>
        </w:rPr>
        <w:t> </w:t>
      </w:r>
      <w:r>
        <w:rPr>
          <w:rFonts w:ascii="Times New Roman" w:hAnsi="Times New Roman" w:cs="Times New Roman" w:eastAsia="Times New Roman"/>
        </w:rPr>
        <w:t>——</w:t>
      </w:r>
      <w:r>
        <w:rPr/>
        <w:t>冲刷系数，由实验确定，也可由验证计算确定。</w:t>
      </w:r>
    </w:p>
    <w:p>
      <w:pPr>
        <w:spacing w:after="0" w:line="240" w:lineRule="auto"/>
        <w:jc w:val="left"/>
        <w:sectPr>
          <w:type w:val="continuous"/>
          <w:pgSz w:w="11910" w:h="16840"/>
          <w:pgMar w:top="640" w:bottom="280" w:left="1300" w:right="920"/>
        </w:sectPr>
      </w:pPr>
    </w:p>
    <w:p>
      <w:pPr>
        <w:spacing w:line="240" w:lineRule="auto" w:before="0"/>
        <w:rPr>
          <w:rFonts w:ascii="宋体" w:hAnsi="宋体" w:cs="宋体" w:eastAsia="宋体"/>
          <w:sz w:val="20"/>
          <w:szCs w:val="20"/>
        </w:rPr>
      </w:pPr>
    </w:p>
    <w:p>
      <w:pPr>
        <w:spacing w:line="240" w:lineRule="auto" w:before="1"/>
        <w:rPr>
          <w:rFonts w:ascii="宋体" w:hAnsi="宋体" w:cs="宋体" w:eastAsia="宋体"/>
          <w:sz w:val="16"/>
          <w:szCs w:val="16"/>
        </w:rPr>
      </w:pPr>
    </w:p>
    <w:p>
      <w:pPr>
        <w:pStyle w:val="BodyText"/>
        <w:spacing w:line="273" w:lineRule="auto" w:before="36"/>
        <w:ind w:left="4165" w:right="4255" w:hanging="106"/>
        <w:jc w:val="center"/>
        <w:rPr>
          <w:rFonts w:ascii="黑体" w:hAnsi="黑体" w:cs="黑体" w:eastAsia="黑体"/>
        </w:rPr>
      </w:pPr>
      <w:bookmarkStart w:name="_bookmark16" w:id="17"/>
      <w:bookmarkEnd w:id="17"/>
      <w:r>
        <w:rPr/>
      </w:r>
      <w:r>
        <w:rPr>
          <w:rFonts w:ascii="黑体" w:hAnsi="黑体" w:cs="黑体" w:eastAsia="黑体"/>
        </w:rPr>
        <w:t>附录</w:t>
      </w:r>
      <w:r>
        <w:rPr>
          <w:rFonts w:ascii="黑体" w:hAnsi="黑体" w:cs="黑体" w:eastAsia="黑体"/>
        </w:rPr>
        <w:t>F</w:t>
      </w:r>
      <w:r>
        <w:rPr>
          <w:rFonts w:ascii="黑体" w:hAnsi="黑体" w:cs="黑体" w:eastAsia="黑体"/>
          <w:w w:val="100"/>
        </w:rPr>
        <w:t> </w:t>
      </w:r>
      <w:r>
        <w:rPr>
          <w:rFonts w:ascii="黑体" w:hAnsi="黑体" w:cs="黑体" w:eastAsia="黑体"/>
          <w:spacing w:val="-1"/>
        </w:rPr>
        <w:t>(</w:t>
      </w:r>
      <w:r>
        <w:rPr>
          <w:rFonts w:ascii="黑体" w:hAnsi="黑体" w:cs="黑体" w:eastAsia="黑体"/>
          <w:spacing w:val="-1"/>
        </w:rPr>
        <w:t>规范性附录</w:t>
      </w:r>
      <w:r>
        <w:rPr>
          <w:rFonts w:ascii="黑体" w:hAnsi="黑体" w:cs="黑体" w:eastAsia="黑体"/>
          <w:spacing w:val="-1"/>
        </w:rPr>
        <w:t>)</w:t>
      </w:r>
    </w:p>
    <w:p>
      <w:pPr>
        <w:pStyle w:val="BodyText"/>
        <w:spacing w:line="240" w:lineRule="auto" w:before="55"/>
        <w:ind w:right="0" w:firstLine="2575"/>
        <w:jc w:val="left"/>
        <w:rPr>
          <w:rFonts w:ascii="黑体" w:hAnsi="黑体" w:cs="黑体" w:eastAsia="黑体"/>
        </w:rPr>
      </w:pPr>
      <w:r>
        <w:rPr>
          <w:rFonts w:ascii="黑体" w:hAnsi="黑体" w:cs="黑体" w:eastAsia="黑体"/>
        </w:rPr>
        <w:t>入海河口及近岸海域特殊数学模型及基本解法</w:t>
      </w:r>
    </w:p>
    <w:p>
      <w:pPr>
        <w:spacing w:line="240" w:lineRule="auto" w:before="0"/>
        <w:rPr>
          <w:rFonts w:ascii="黑体" w:hAnsi="黑体" w:cs="黑体" w:eastAsia="黑体"/>
          <w:sz w:val="20"/>
          <w:szCs w:val="20"/>
        </w:rPr>
      </w:pPr>
    </w:p>
    <w:p>
      <w:pPr>
        <w:spacing w:line="240" w:lineRule="auto" w:before="1"/>
        <w:rPr>
          <w:rFonts w:ascii="黑体" w:hAnsi="黑体" w:cs="黑体" w:eastAsia="黑体"/>
          <w:sz w:val="24"/>
          <w:szCs w:val="24"/>
        </w:rPr>
      </w:pPr>
    </w:p>
    <w:p>
      <w:pPr>
        <w:pStyle w:val="BodyText"/>
        <w:spacing w:line="240" w:lineRule="auto"/>
        <w:ind w:right="0"/>
        <w:jc w:val="left"/>
        <w:rPr>
          <w:rFonts w:ascii="黑体" w:hAnsi="黑体" w:cs="黑体" w:eastAsia="黑体"/>
        </w:rPr>
      </w:pPr>
      <w:r>
        <w:rPr>
          <w:rFonts w:ascii="黑体" w:hAnsi="黑体" w:cs="黑体" w:eastAsia="黑体"/>
        </w:rPr>
        <w:t>F.1</w:t>
      </w:r>
      <w:r>
        <w:rPr>
          <w:rFonts w:ascii="黑体" w:hAnsi="黑体" w:cs="黑体" w:eastAsia="黑体"/>
          <w:spacing w:val="-47"/>
        </w:rPr>
        <w:t> </w:t>
      </w:r>
      <w:r>
        <w:rPr>
          <w:rFonts w:ascii="黑体" w:hAnsi="黑体" w:cs="黑体" w:eastAsia="黑体"/>
        </w:rPr>
        <w:t>潮汐河口水体交换数学模型</w:t>
      </w:r>
    </w:p>
    <w:p>
      <w:pPr>
        <w:spacing w:line="240" w:lineRule="auto" w:before="10"/>
        <w:rPr>
          <w:rFonts w:ascii="黑体" w:hAnsi="黑体" w:cs="黑体" w:eastAsia="黑体"/>
          <w:sz w:val="16"/>
          <w:szCs w:val="16"/>
        </w:rPr>
      </w:pPr>
    </w:p>
    <w:p>
      <w:pPr>
        <w:pStyle w:val="BodyText"/>
        <w:spacing w:line="312" w:lineRule="auto"/>
        <w:ind w:left="538" w:right="0" w:hanging="420"/>
        <w:jc w:val="left"/>
      </w:pPr>
      <w:r>
        <w:rPr>
          <w:rFonts w:ascii="黑体" w:hAnsi="黑体" w:cs="黑体" w:eastAsia="黑体"/>
        </w:rPr>
        <w:t>F.1.1 </w:t>
      </w:r>
      <w:r>
        <w:rPr/>
        <w:t>潮棱体方法及其改进</w:t>
      </w:r>
      <w:r>
        <w:rPr>
          <w:spacing w:val="-103"/>
        </w:rPr>
        <w:t> </w:t>
      </w:r>
      <w:r>
        <w:rPr>
          <w:spacing w:val="-103"/>
        </w:rPr>
      </w:r>
      <w:r>
        <w:rPr/>
        <w:t>假定涨潮水体进入河口并在潮周期内与淡水完全混合，而混合后的水体在落潮时完全排出河口。</w:t>
      </w:r>
    </w:p>
    <w:p>
      <w:pPr>
        <w:pStyle w:val="BodyText"/>
        <w:spacing w:line="240" w:lineRule="auto" w:before="19"/>
        <w:ind w:right="0"/>
        <w:jc w:val="left"/>
      </w:pPr>
      <w:r>
        <w:rPr/>
        <w:t>根据河口冲刷时间的定义则有：</w:t>
      </w:r>
    </w:p>
    <w:p>
      <w:pPr>
        <w:spacing w:line="240" w:lineRule="auto" w:before="11"/>
        <w:rPr>
          <w:rFonts w:ascii="宋体" w:hAnsi="宋体" w:cs="宋体" w:eastAsia="宋体"/>
          <w:sz w:val="22"/>
          <w:szCs w:val="22"/>
        </w:rPr>
      </w:pPr>
    </w:p>
    <w:p>
      <w:pPr>
        <w:spacing w:after="0" w:line="240" w:lineRule="auto"/>
        <w:rPr>
          <w:rFonts w:ascii="宋体" w:hAnsi="宋体" w:cs="宋体" w:eastAsia="宋体"/>
          <w:sz w:val="22"/>
          <w:szCs w:val="22"/>
        </w:rPr>
        <w:sectPr>
          <w:pgSz w:w="11910" w:h="16840"/>
          <w:pgMar w:header="1318" w:footer="1016" w:top="1520" w:bottom="1200" w:left="1300" w:right="920"/>
        </w:sectPr>
      </w:pPr>
    </w:p>
    <w:p>
      <w:pPr>
        <w:spacing w:line="290" w:lineRule="exact" w:before="72"/>
        <w:ind w:left="0" w:right="0" w:firstLine="0"/>
        <w:jc w:val="right"/>
        <w:rPr>
          <w:rFonts w:ascii="Times New Roman" w:hAnsi="Times New Roman" w:cs="Times New Roman" w:eastAsia="Times New Roman"/>
          <w:sz w:val="18"/>
          <w:szCs w:val="18"/>
        </w:rPr>
      </w:pPr>
      <w:r>
        <w:rPr/>
        <w:pict>
          <v:group style="position:absolute;margin-left:293.322815pt;margin-top:16.090147pt;width:30.25pt;height:.1pt;mso-position-horizontal-relative:page;mso-position-vertical-relative:paragraph;z-index:-157696" coordorigin="5866,322" coordsize="605,2">
            <v:shape style="position:absolute;left:5866;top:322;width:605;height:2" coordorigin="5866,322" coordsize="605,0" path="m5866,322l6471,322e" filled="false" stroked="true" strokeweight=".384027pt" strokecolor="#000000">
              <v:path arrowok="t"/>
            </v:shape>
            <w10:wrap type="none"/>
          </v:group>
        </w:pict>
      </w:r>
      <w:r>
        <w:rPr>
          <w:rFonts w:ascii="Times New Roman" w:hAnsi="Times New Roman" w:cs="Times New Roman" w:eastAsia="Times New Roman"/>
          <w:i/>
          <w:w w:val="130"/>
          <w:position w:val="-11"/>
          <w:sz w:val="18"/>
          <w:szCs w:val="18"/>
        </w:rPr>
        <w:t>T  </w:t>
      </w:r>
      <w:r>
        <w:rPr>
          <w:rFonts w:ascii="Symbol" w:hAnsi="Symbol" w:cs="Symbol" w:eastAsia="Symbol"/>
          <w:w w:val="130"/>
          <w:position w:val="-11"/>
          <w:sz w:val="18"/>
          <w:szCs w:val="18"/>
        </w:rPr>
        <w:t></w:t>
      </w:r>
      <w:r>
        <w:rPr>
          <w:rFonts w:ascii="Times New Roman" w:hAnsi="Times New Roman" w:cs="Times New Roman" w:eastAsia="Times New Roman"/>
          <w:w w:val="130"/>
          <w:position w:val="-11"/>
          <w:sz w:val="18"/>
          <w:szCs w:val="18"/>
        </w:rPr>
      </w:r>
      <w:r>
        <w:rPr>
          <w:rFonts w:ascii="Times New Roman" w:hAnsi="Times New Roman" w:cs="Times New Roman" w:eastAsia="Times New Roman"/>
          <w:i/>
          <w:spacing w:val="-5"/>
          <w:w w:val="130"/>
          <w:sz w:val="18"/>
          <w:szCs w:val="18"/>
        </w:rPr>
        <w:t>V</w:t>
      </w:r>
      <w:r>
        <w:rPr>
          <w:rFonts w:ascii="Times New Roman" w:hAnsi="Times New Roman" w:cs="Times New Roman" w:eastAsia="Times New Roman"/>
          <w:spacing w:val="-5"/>
          <w:w w:val="130"/>
          <w:position w:val="-4"/>
          <w:sz w:val="11"/>
          <w:szCs w:val="11"/>
        </w:rPr>
        <w:t>c  </w:t>
      </w:r>
      <w:r>
        <w:rPr>
          <w:rFonts w:ascii="Symbol" w:hAnsi="Symbol" w:cs="Symbol" w:eastAsia="Symbol"/>
          <w:w w:val="130"/>
          <w:sz w:val="18"/>
          <w:szCs w:val="18"/>
        </w:rPr>
        <w:t></w:t>
      </w:r>
      <w:r>
        <w:rPr>
          <w:rFonts w:ascii="Times New Roman" w:hAnsi="Times New Roman" w:cs="Times New Roman" w:eastAsia="Times New Roman"/>
          <w:w w:val="130"/>
          <w:sz w:val="18"/>
          <w:szCs w:val="18"/>
        </w:rPr>
      </w:r>
      <w:r>
        <w:rPr>
          <w:rFonts w:ascii="Times New Roman" w:hAnsi="Times New Roman" w:cs="Times New Roman" w:eastAsia="Times New Roman"/>
          <w:i/>
          <w:w w:val="130"/>
          <w:sz w:val="18"/>
          <w:szCs w:val="18"/>
        </w:rPr>
        <w:t>P</w:t>
      </w:r>
      <w:r>
        <w:rPr>
          <w:rFonts w:ascii="Times New Roman" w:hAnsi="Times New Roman" w:cs="Times New Roman" w:eastAsia="Times New Roman"/>
          <w:i/>
          <w:spacing w:val="-10"/>
          <w:w w:val="130"/>
          <w:sz w:val="18"/>
          <w:szCs w:val="18"/>
        </w:rPr>
        <w:t> </w:t>
      </w:r>
      <w:r>
        <w:rPr>
          <w:rFonts w:ascii="Times New Roman" w:hAnsi="Times New Roman" w:cs="Times New Roman" w:eastAsia="Times New Roman"/>
          <w:i/>
          <w:w w:val="130"/>
          <w:position w:val="-11"/>
          <w:sz w:val="18"/>
          <w:szCs w:val="18"/>
        </w:rPr>
        <w:t>T</w:t>
      </w:r>
      <w:r>
        <w:rPr>
          <w:rFonts w:ascii="Times New Roman" w:hAnsi="Times New Roman" w:cs="Times New Roman" w:eastAsia="Times New Roman"/>
          <w:sz w:val="18"/>
          <w:szCs w:val="18"/>
        </w:rPr>
      </w:r>
    </w:p>
    <w:p>
      <w:pPr>
        <w:tabs>
          <w:tab w:pos="567" w:val="left" w:leader="none"/>
        </w:tabs>
        <w:spacing w:line="192" w:lineRule="exact" w:before="0"/>
        <w:ind w:left="0" w:right="375" w:firstLine="0"/>
        <w:jc w:val="right"/>
        <w:rPr>
          <w:rFonts w:ascii="Times New Roman" w:hAnsi="Times New Roman" w:cs="Times New Roman" w:eastAsia="Times New Roman"/>
          <w:sz w:val="18"/>
          <w:szCs w:val="18"/>
        </w:rPr>
      </w:pPr>
      <w:r>
        <w:rPr>
          <w:rFonts w:ascii="Times New Roman"/>
          <w:w w:val="125"/>
          <w:sz w:val="11"/>
        </w:rPr>
        <w:t>f</w:t>
        <w:tab/>
      </w:r>
      <w:r>
        <w:rPr>
          <w:rFonts w:ascii="Times New Roman"/>
          <w:i/>
          <w:w w:val="130"/>
          <w:position w:val="-9"/>
          <w:sz w:val="18"/>
        </w:rPr>
        <w:t>P</w:t>
      </w:r>
      <w:r>
        <w:rPr>
          <w:rFonts w:ascii="Times New Roman"/>
          <w:sz w:val="18"/>
        </w:rPr>
      </w:r>
    </w:p>
    <w:p>
      <w:pPr>
        <w:pStyle w:val="BodyText"/>
        <w:spacing w:line="240" w:lineRule="auto" w:before="68"/>
        <w:ind w:left="0" w:right="110"/>
        <w:jc w:val="right"/>
      </w:pPr>
      <w:r>
        <w:rPr>
          <w:spacing w:val="-1"/>
        </w:rPr>
        <w:br w:type="column"/>
      </w:r>
      <w:r>
        <w:rPr>
          <w:spacing w:val="-1"/>
        </w:rPr>
        <w:t>（</w:t>
      </w:r>
      <w:r>
        <w:rPr>
          <w:rFonts w:ascii="Arial" w:hAnsi="Arial" w:cs="Arial" w:eastAsia="Arial"/>
          <w:spacing w:val="-1"/>
        </w:rPr>
        <w:t>F.1</w:t>
      </w:r>
      <w:r>
        <w:rPr>
          <w:spacing w:val="-1"/>
        </w:rPr>
        <w:t>）</w:t>
      </w:r>
    </w:p>
    <w:p>
      <w:pPr>
        <w:spacing w:after="0" w:line="240" w:lineRule="auto"/>
        <w:jc w:val="right"/>
        <w:sectPr>
          <w:type w:val="continuous"/>
          <w:pgSz w:w="11910" w:h="16840"/>
          <w:pgMar w:top="640" w:bottom="280" w:left="1300" w:right="920"/>
          <w:cols w:num="2" w:equalWidth="0">
            <w:col w:w="5323" w:space="40"/>
            <w:col w:w="4327"/>
          </w:cols>
        </w:sectPr>
      </w:pPr>
    </w:p>
    <w:p>
      <w:pPr>
        <w:spacing w:line="240" w:lineRule="auto" w:before="0"/>
        <w:rPr>
          <w:rFonts w:ascii="宋体" w:hAnsi="宋体" w:cs="宋体" w:eastAsia="宋体"/>
          <w:sz w:val="20"/>
          <w:szCs w:val="20"/>
        </w:rPr>
      </w:pPr>
    </w:p>
    <w:p>
      <w:pPr>
        <w:spacing w:before="194"/>
        <w:ind w:left="118" w:right="0" w:firstLine="0"/>
        <w:jc w:val="left"/>
        <w:rPr>
          <w:rFonts w:ascii="宋体" w:hAnsi="宋体" w:cs="宋体" w:eastAsia="宋体"/>
          <w:sz w:val="21"/>
          <w:szCs w:val="21"/>
        </w:rPr>
      </w:pPr>
      <w:r>
        <w:rPr>
          <w:rFonts w:ascii="宋体" w:hAnsi="宋体" w:cs="宋体" w:eastAsia="宋体"/>
          <w:position w:val="1"/>
          <w:sz w:val="21"/>
          <w:szCs w:val="21"/>
        </w:rPr>
        <w:t>式中：</w:t>
      </w:r>
      <w:r>
        <w:rPr>
          <w:rFonts w:ascii="宋体" w:hAnsi="宋体" w:cs="宋体" w:eastAsia="宋体"/>
          <w:spacing w:val="-84"/>
          <w:position w:val="1"/>
          <w:sz w:val="21"/>
          <w:szCs w:val="21"/>
        </w:rPr>
        <w:t> </w:t>
      </w:r>
      <w:r>
        <w:rPr>
          <w:rFonts w:ascii="Times New Roman" w:hAnsi="Times New Roman" w:cs="Times New Roman" w:eastAsia="Times New Roman"/>
          <w:i/>
          <w:spacing w:val="-9"/>
          <w:sz w:val="25"/>
          <w:szCs w:val="25"/>
        </w:rPr>
        <w:t>T</w:t>
      </w:r>
      <w:r>
        <w:rPr>
          <w:rFonts w:ascii="Times New Roman" w:hAnsi="Times New Roman" w:cs="Times New Roman" w:eastAsia="Times New Roman"/>
          <w:spacing w:val="-9"/>
          <w:position w:val="-5"/>
          <w:sz w:val="14"/>
          <w:szCs w:val="14"/>
        </w:rPr>
        <w:t>f  </w:t>
      </w:r>
      <w:r>
        <w:rPr>
          <w:rFonts w:ascii="Times New Roman" w:hAnsi="Times New Roman" w:cs="Times New Roman" w:eastAsia="Times New Roman"/>
          <w:spacing w:val="-6"/>
          <w:position w:val="-5"/>
          <w:sz w:val="14"/>
          <w:szCs w:val="14"/>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河口冲刷时间，</w:t>
      </w:r>
      <w:r>
        <w:rPr>
          <w:rFonts w:ascii="Times New Roman" w:hAnsi="Times New Roman" w:cs="Times New Roman" w:eastAsia="Times New Roman"/>
          <w:position w:val="1"/>
          <w:sz w:val="21"/>
          <w:szCs w:val="21"/>
        </w:rPr>
        <w:t>h</w:t>
      </w:r>
      <w:r>
        <w:rPr>
          <w:rFonts w:ascii="宋体" w:hAnsi="宋体" w:cs="宋体" w:eastAsia="宋体"/>
          <w:position w:val="1"/>
          <w:sz w:val="21"/>
          <w:szCs w:val="21"/>
        </w:rPr>
        <w:t>；</w:t>
      </w:r>
      <w:r>
        <w:rPr>
          <w:rFonts w:ascii="宋体" w:hAnsi="宋体" w:cs="宋体" w:eastAsia="宋体"/>
          <w:sz w:val="21"/>
          <w:szCs w:val="21"/>
        </w:rPr>
      </w:r>
    </w:p>
    <w:p>
      <w:pPr>
        <w:spacing w:line="240" w:lineRule="auto" w:before="9"/>
        <w:rPr>
          <w:rFonts w:ascii="宋体" w:hAnsi="宋体" w:cs="宋体" w:eastAsia="宋体"/>
          <w:sz w:val="8"/>
          <w:szCs w:val="8"/>
        </w:rPr>
      </w:pPr>
    </w:p>
    <w:p>
      <w:pPr>
        <w:pStyle w:val="BodyText"/>
        <w:spacing w:line="253" w:lineRule="exact" w:before="36"/>
        <w:ind w:left="1018" w:right="0"/>
        <w:jc w:val="left"/>
      </w:pPr>
      <w:r>
        <w:rPr/>
        <w:pict>
          <v:shape style="position:absolute;margin-left:103.265251pt;margin-top:6.628627pt;width:7.5pt;height:10.95pt;mso-position-horizontal-relative:page;mso-position-vertical-relative:paragraph;z-index:-157672" type="#_x0000_t202" filled="false" stroked="false">
            <v:textbox inset="0,0,0,0">
              <w:txbxContent>
                <w:p>
                  <w:pPr>
                    <w:spacing w:line="218" w:lineRule="exact" w:before="0"/>
                    <w:ind w:left="0" w:right="0" w:firstLine="0"/>
                    <w:jc w:val="left"/>
                    <w:rPr>
                      <w:rFonts w:ascii="Times New Roman" w:hAnsi="Times New Roman" w:cs="Times New Roman" w:eastAsia="Times New Roman"/>
                      <w:sz w:val="22"/>
                      <w:szCs w:val="22"/>
                    </w:rPr>
                  </w:pPr>
                  <w:r>
                    <w:rPr>
                      <w:rFonts w:ascii="Times New Roman"/>
                      <w:i/>
                      <w:w w:val="110"/>
                      <w:sz w:val="22"/>
                    </w:rPr>
                    <w:t>V</w:t>
                  </w:r>
                  <w:r>
                    <w:rPr>
                      <w:rFonts w:ascii="Times New Roman"/>
                      <w:sz w:val="22"/>
                    </w:rPr>
                  </w:r>
                </w:p>
              </w:txbxContent>
            </v:textbox>
            <w10:wrap type="none"/>
          </v:shape>
        </w:pict>
      </w:r>
      <w:r>
        <w:rPr>
          <w:rFonts w:ascii="Times New Roman" w:hAnsi="Times New Roman" w:cs="Times New Roman" w:eastAsia="Times New Roman"/>
        </w:rPr>
        <w:t>——</w:t>
      </w:r>
      <w:r>
        <w:rPr/>
        <w:t>低潮时河口水体体积，</w:t>
      </w:r>
      <w:r>
        <w:rPr>
          <w:rFonts w:ascii="Times New Roman" w:hAnsi="Times New Roman" w:cs="Times New Roman" w:eastAsia="Times New Roman"/>
        </w:rPr>
        <w:t>m</w:t>
      </w:r>
      <w:r>
        <w:rPr>
          <w:rFonts w:ascii="Times New Roman" w:hAnsi="Times New Roman" w:cs="Times New Roman" w:eastAsia="Times New Roman"/>
          <w:position w:val="7"/>
          <w:sz w:val="14"/>
          <w:szCs w:val="14"/>
        </w:rPr>
        <w:t>3</w:t>
      </w:r>
      <w:r>
        <w:rPr>
          <w:rFonts w:ascii="Times New Roman" w:hAnsi="Times New Roman" w:cs="Times New Roman" w:eastAsia="Times New Roman"/>
        </w:rPr>
        <w:t>/s</w:t>
      </w:r>
      <w:r>
        <w:rPr/>
        <w:t>；</w:t>
      </w:r>
    </w:p>
    <w:p>
      <w:pPr>
        <w:spacing w:line="100" w:lineRule="exact" w:before="0"/>
        <w:ind w:left="911" w:right="0" w:firstLine="0"/>
        <w:jc w:val="left"/>
        <w:rPr>
          <w:rFonts w:ascii="Times New Roman" w:hAnsi="Times New Roman" w:cs="Times New Roman" w:eastAsia="Times New Roman"/>
          <w:sz w:val="12"/>
          <w:szCs w:val="12"/>
        </w:rPr>
      </w:pPr>
      <w:r>
        <w:rPr>
          <w:rFonts w:ascii="Times New Roman"/>
          <w:w w:val="118"/>
          <w:sz w:val="12"/>
        </w:rPr>
        <w:t>c</w:t>
      </w:r>
      <w:r>
        <w:rPr>
          <w:rFonts w:ascii="Times New Roman"/>
          <w:sz w:val="12"/>
        </w:rPr>
      </w:r>
    </w:p>
    <w:p>
      <w:pPr>
        <w:spacing w:line="240" w:lineRule="auto" w:before="3"/>
        <w:rPr>
          <w:rFonts w:ascii="Times New Roman" w:hAnsi="Times New Roman" w:cs="Times New Roman" w:eastAsia="Times New Roman"/>
          <w:sz w:val="12"/>
          <w:szCs w:val="12"/>
        </w:rPr>
      </w:pPr>
    </w:p>
    <w:p>
      <w:pPr>
        <w:spacing w:before="0"/>
        <w:ind w:left="783" w:right="0" w:firstLine="0"/>
        <w:jc w:val="left"/>
        <w:rPr>
          <w:rFonts w:ascii="宋体" w:hAnsi="宋体" w:cs="宋体" w:eastAsia="宋体"/>
          <w:sz w:val="21"/>
          <w:szCs w:val="21"/>
        </w:rPr>
      </w:pPr>
      <w:r>
        <w:rPr>
          <w:rFonts w:ascii="Times New Roman" w:hAnsi="Times New Roman" w:cs="Times New Roman" w:eastAsia="Times New Roman"/>
          <w:i/>
          <w:w w:val="95"/>
          <w:sz w:val="24"/>
          <w:szCs w:val="24"/>
        </w:rPr>
        <w:t>P </w:t>
      </w:r>
      <w:r>
        <w:rPr>
          <w:rFonts w:ascii="Times New Roman" w:hAnsi="Times New Roman" w:cs="Times New Roman" w:eastAsia="Times New Roman"/>
          <w:i/>
          <w:spacing w:val="1"/>
          <w:w w:val="95"/>
          <w:sz w:val="24"/>
          <w:szCs w:val="24"/>
        </w:rPr>
        <w:t> </w:t>
      </w:r>
      <w:r>
        <w:rPr>
          <w:rFonts w:ascii="Times New Roman" w:hAnsi="Times New Roman" w:cs="Times New Roman" w:eastAsia="Times New Roman"/>
          <w:w w:val="95"/>
          <w:position w:val="2"/>
          <w:sz w:val="21"/>
          <w:szCs w:val="21"/>
        </w:rPr>
        <w:t>——</w:t>
      </w:r>
      <w:r>
        <w:rPr>
          <w:rFonts w:ascii="宋体" w:hAnsi="宋体" w:cs="宋体" w:eastAsia="宋体"/>
          <w:w w:val="95"/>
          <w:position w:val="2"/>
          <w:sz w:val="21"/>
          <w:szCs w:val="21"/>
        </w:rPr>
        <w:t>潮棱体体积，</w:t>
      </w:r>
      <w:r>
        <w:rPr>
          <w:rFonts w:ascii="Times New Roman" w:hAnsi="Times New Roman" w:cs="Times New Roman" w:eastAsia="Times New Roman"/>
          <w:w w:val="95"/>
          <w:position w:val="2"/>
          <w:sz w:val="21"/>
          <w:szCs w:val="21"/>
        </w:rPr>
        <w:t>m</w:t>
      </w:r>
      <w:r>
        <w:rPr>
          <w:rFonts w:ascii="Times New Roman" w:hAnsi="Times New Roman" w:cs="Times New Roman" w:eastAsia="Times New Roman"/>
          <w:w w:val="95"/>
          <w:position w:val="8"/>
          <w:sz w:val="14"/>
          <w:szCs w:val="14"/>
        </w:rPr>
        <w:t>3</w:t>
      </w:r>
      <w:r>
        <w:rPr>
          <w:rFonts w:ascii="Times New Roman" w:hAnsi="Times New Roman" w:cs="Times New Roman" w:eastAsia="Times New Roman"/>
          <w:w w:val="95"/>
          <w:position w:val="2"/>
          <w:sz w:val="21"/>
          <w:szCs w:val="21"/>
        </w:rPr>
        <w:t>/s</w:t>
      </w:r>
      <w:r>
        <w:rPr>
          <w:rFonts w:ascii="宋体" w:hAnsi="宋体" w:cs="宋体" w:eastAsia="宋体"/>
          <w:w w:val="95"/>
          <w:position w:val="2"/>
          <w:sz w:val="21"/>
          <w:szCs w:val="21"/>
        </w:rPr>
        <w:t>；</w:t>
      </w:r>
      <w:r>
        <w:rPr>
          <w:rFonts w:ascii="宋体" w:hAnsi="宋体" w:cs="宋体" w:eastAsia="宋体"/>
          <w:w w:val="95"/>
          <w:sz w:val="21"/>
          <w:szCs w:val="21"/>
        </w:rPr>
      </w:r>
    </w:p>
    <w:p>
      <w:pPr>
        <w:spacing w:line="240" w:lineRule="auto" w:before="9"/>
        <w:rPr>
          <w:rFonts w:ascii="宋体" w:hAnsi="宋体" w:cs="宋体" w:eastAsia="宋体"/>
          <w:sz w:val="11"/>
          <w:szCs w:val="11"/>
        </w:rPr>
      </w:pPr>
    </w:p>
    <w:p>
      <w:pPr>
        <w:spacing w:after="0" w:line="240" w:lineRule="auto"/>
        <w:rPr>
          <w:rFonts w:ascii="宋体" w:hAnsi="宋体" w:cs="宋体" w:eastAsia="宋体"/>
          <w:sz w:val="11"/>
          <w:szCs w:val="11"/>
        </w:rPr>
        <w:sectPr>
          <w:type w:val="continuous"/>
          <w:pgSz w:w="11910" w:h="16840"/>
          <w:pgMar w:top="640" w:bottom="280" w:left="1300" w:right="920"/>
        </w:sectPr>
      </w:pPr>
    </w:p>
    <w:p>
      <w:pPr>
        <w:pStyle w:val="BodyText"/>
        <w:spacing w:line="240" w:lineRule="auto" w:before="32"/>
        <w:ind w:left="768" w:right="501"/>
        <w:jc w:val="left"/>
      </w:pPr>
      <w:r>
        <w:rPr>
          <w:rFonts w:ascii="Times New Roman" w:hAnsi="Times New Roman" w:cs="Times New Roman" w:eastAsia="Times New Roman"/>
          <w:i/>
          <w:sz w:val="24"/>
          <w:szCs w:val="24"/>
        </w:rPr>
        <w:t>T</w:t>
      </w:r>
      <w:r>
        <w:rPr>
          <w:rFonts w:ascii="Times New Roman" w:hAnsi="Times New Roman" w:cs="Times New Roman" w:eastAsia="Times New Roman"/>
          <w:i/>
          <w:spacing w:val="-33"/>
          <w:sz w:val="24"/>
          <w:szCs w:val="24"/>
        </w:rPr>
        <w:t> </w:t>
      </w:r>
      <w:r>
        <w:rPr>
          <w:rFonts w:ascii="Times New Roman" w:hAnsi="Times New Roman" w:cs="Times New Roman" w:eastAsia="Times New Roman"/>
          <w:position w:val="2"/>
        </w:rPr>
        <w:t>——</w:t>
      </w:r>
      <w:r>
        <w:rPr>
          <w:position w:val="2"/>
        </w:rPr>
        <w:t>潮周期，</w:t>
      </w:r>
      <w:r>
        <w:rPr>
          <w:rFonts w:ascii="Times New Roman" w:hAnsi="Times New Roman" w:cs="Times New Roman" w:eastAsia="Times New Roman"/>
          <w:position w:val="2"/>
        </w:rPr>
        <w:t>h</w:t>
      </w:r>
      <w:r>
        <w:rPr>
          <w:position w:val="2"/>
        </w:rPr>
        <w:t>。</w:t>
      </w:r>
      <w:r>
        <w:rPr/>
      </w:r>
    </w:p>
    <w:p>
      <w:pPr>
        <w:pStyle w:val="BodyText"/>
        <w:spacing w:line="372" w:lineRule="auto" w:before="40"/>
        <w:ind w:left="478" w:right="501" w:hanging="360"/>
        <w:jc w:val="left"/>
      </w:pPr>
      <w:r>
        <w:rPr>
          <w:rFonts w:ascii="黑体" w:hAnsi="黑体" w:cs="黑体" w:eastAsia="黑体"/>
          <w:w w:val="105"/>
        </w:rPr>
        <w:t>F.1.2</w:t>
      </w:r>
      <w:r>
        <w:rPr>
          <w:rFonts w:ascii="黑体" w:hAnsi="黑体" w:cs="黑体" w:eastAsia="黑体"/>
          <w:spacing w:val="-10"/>
          <w:w w:val="105"/>
        </w:rPr>
        <w:t> </w:t>
      </w:r>
      <w:r>
        <w:rPr>
          <w:w w:val="105"/>
        </w:rPr>
        <w:t>淡水组分法</w:t>
      </w:r>
      <w:r>
        <w:rPr>
          <w:w w:val="100"/>
        </w:rPr>
        <w:t> </w:t>
      </w:r>
      <w:r>
        <w:rPr/>
        <w:t>将河口分段，则每一段的淡水组分</w:t>
      </w:r>
      <w:r>
        <w:rPr>
          <w:spacing w:val="-65"/>
        </w:rPr>
        <w:t> </w:t>
      </w:r>
      <w:r>
        <w:rPr>
          <w:rFonts w:ascii="Times New Roman" w:hAnsi="Times New Roman" w:cs="Times New Roman" w:eastAsia="Times New Roman"/>
          <w:position w:val="-2"/>
          <w:sz w:val="22"/>
          <w:szCs w:val="22"/>
        </w:rPr>
        <w:t>(</w:t>
      </w:r>
      <w:r>
        <w:rPr>
          <w:rFonts w:ascii="Times New Roman" w:hAnsi="Times New Roman" w:cs="Times New Roman" w:eastAsia="Times New Roman"/>
          <w:spacing w:val="12"/>
          <w:position w:val="-2"/>
          <w:sz w:val="22"/>
          <w:szCs w:val="22"/>
        </w:rPr>
        <w:t> </w:t>
      </w:r>
      <w:r>
        <w:rPr>
          <w:rFonts w:ascii="Times New Roman" w:hAnsi="Times New Roman" w:cs="Times New Roman" w:eastAsia="Times New Roman"/>
          <w:i/>
          <w:spacing w:val="5"/>
          <w:position w:val="-2"/>
          <w:sz w:val="22"/>
          <w:szCs w:val="22"/>
        </w:rPr>
        <w:t>f</w:t>
      </w:r>
      <w:r>
        <w:rPr>
          <w:rFonts w:ascii="Times New Roman" w:hAnsi="Times New Roman" w:cs="Times New Roman" w:eastAsia="Times New Roman"/>
          <w:i/>
          <w:spacing w:val="5"/>
          <w:position w:val="-7"/>
          <w:sz w:val="12"/>
          <w:szCs w:val="12"/>
        </w:rPr>
        <w:t>n</w:t>
      </w:r>
      <w:r>
        <w:rPr>
          <w:rFonts w:ascii="Times New Roman" w:hAnsi="Times New Roman" w:cs="Times New Roman" w:eastAsia="Times New Roman"/>
          <w:i/>
          <w:spacing w:val="6"/>
          <w:position w:val="-7"/>
          <w:sz w:val="12"/>
          <w:szCs w:val="12"/>
        </w:rPr>
        <w:t> </w:t>
      </w:r>
      <w:r>
        <w:rPr>
          <w:rFonts w:ascii="Times New Roman" w:hAnsi="Times New Roman" w:cs="Times New Roman" w:eastAsia="Times New Roman"/>
          <w:position w:val="-2"/>
          <w:sz w:val="22"/>
          <w:szCs w:val="22"/>
        </w:rPr>
        <w:t>)</w:t>
      </w:r>
      <w:r>
        <w:rPr>
          <w:rFonts w:ascii="Times New Roman" w:hAnsi="Times New Roman" w:cs="Times New Roman" w:eastAsia="Times New Roman"/>
          <w:spacing w:val="1"/>
          <w:position w:val="-2"/>
          <w:sz w:val="22"/>
          <w:szCs w:val="22"/>
        </w:rPr>
        <w:t> </w:t>
      </w:r>
      <w:r>
        <w:rPr/>
        <w:t>为：</w:t>
      </w:r>
    </w:p>
    <w:p>
      <w:pPr>
        <w:spacing w:before="34"/>
        <w:ind w:left="0" w:right="0" w:firstLine="0"/>
        <w:jc w:val="right"/>
        <w:rPr>
          <w:rFonts w:ascii="Times New Roman" w:hAnsi="Times New Roman" w:cs="Times New Roman" w:eastAsia="Times New Roman"/>
          <w:sz w:val="12"/>
          <w:szCs w:val="12"/>
        </w:rPr>
      </w:pPr>
      <w:r>
        <w:rPr>
          <w:rFonts w:ascii="Times New Roman" w:hAnsi="Times New Roman" w:cs="Times New Roman" w:eastAsia="Times New Roman"/>
          <w:i/>
          <w:spacing w:val="5"/>
          <w:w w:val="115"/>
          <w:sz w:val="21"/>
          <w:szCs w:val="21"/>
        </w:rPr>
        <w:t>f</w:t>
      </w:r>
      <w:r>
        <w:rPr>
          <w:rFonts w:ascii="Times New Roman" w:hAnsi="Times New Roman" w:cs="Times New Roman" w:eastAsia="Times New Roman"/>
          <w:i/>
          <w:spacing w:val="5"/>
          <w:w w:val="115"/>
          <w:position w:val="-4"/>
          <w:sz w:val="12"/>
          <w:szCs w:val="12"/>
        </w:rPr>
        <w:t>n  </w:t>
      </w:r>
      <w:r>
        <w:rPr>
          <w:rFonts w:ascii="Symbol" w:hAnsi="Symbol" w:cs="Symbol" w:eastAsia="Symbol"/>
          <w:w w:val="115"/>
          <w:sz w:val="21"/>
          <w:szCs w:val="21"/>
        </w:rPr>
        <w:t></w:t>
      </w:r>
      <w:r>
        <w:rPr>
          <w:rFonts w:ascii="Times New Roman" w:hAnsi="Times New Roman" w:cs="Times New Roman" w:eastAsia="Times New Roman"/>
          <w:w w:val="115"/>
          <w:sz w:val="21"/>
          <w:szCs w:val="21"/>
        </w:rPr>
      </w:r>
      <w:r>
        <w:rPr>
          <w:rFonts w:ascii="Times New Roman" w:hAnsi="Times New Roman" w:cs="Times New Roman" w:eastAsia="Times New Roman"/>
          <w:spacing w:val="4"/>
          <w:w w:val="115"/>
          <w:sz w:val="21"/>
          <w:szCs w:val="21"/>
        </w:rPr>
        <w:t>(</w:t>
      </w:r>
      <w:r>
        <w:rPr>
          <w:rFonts w:ascii="Times New Roman" w:hAnsi="Times New Roman" w:cs="Times New Roman" w:eastAsia="Times New Roman"/>
          <w:i/>
          <w:spacing w:val="4"/>
          <w:w w:val="115"/>
          <w:sz w:val="21"/>
          <w:szCs w:val="21"/>
        </w:rPr>
        <w:t>S</w:t>
      </w:r>
      <w:r>
        <w:rPr>
          <w:rFonts w:ascii="Times New Roman" w:hAnsi="Times New Roman" w:cs="Times New Roman" w:eastAsia="Times New Roman"/>
          <w:spacing w:val="4"/>
          <w:w w:val="115"/>
          <w:position w:val="-4"/>
          <w:sz w:val="12"/>
          <w:szCs w:val="12"/>
        </w:rPr>
        <w:t>s </w:t>
      </w:r>
      <w:r>
        <w:rPr>
          <w:rFonts w:ascii="Symbol" w:hAnsi="Symbol" w:cs="Symbol" w:eastAsia="Symbol"/>
          <w:w w:val="115"/>
          <w:sz w:val="21"/>
          <w:szCs w:val="21"/>
        </w:rPr>
        <w:t></w:t>
      </w:r>
      <w:r>
        <w:rPr>
          <w:rFonts w:ascii="Times New Roman" w:hAnsi="Times New Roman" w:cs="Times New Roman" w:eastAsia="Times New Roman"/>
          <w:w w:val="115"/>
          <w:sz w:val="21"/>
          <w:szCs w:val="21"/>
        </w:rPr>
      </w:r>
      <w:r>
        <w:rPr>
          <w:rFonts w:ascii="Times New Roman" w:hAnsi="Times New Roman" w:cs="Times New Roman" w:eastAsia="Times New Roman"/>
          <w:i/>
          <w:spacing w:val="3"/>
          <w:w w:val="115"/>
          <w:sz w:val="21"/>
          <w:szCs w:val="21"/>
        </w:rPr>
        <w:t>S</w:t>
      </w:r>
      <w:r>
        <w:rPr>
          <w:rFonts w:ascii="Times New Roman" w:hAnsi="Times New Roman" w:cs="Times New Roman" w:eastAsia="Times New Roman"/>
          <w:i/>
          <w:spacing w:val="3"/>
          <w:w w:val="115"/>
          <w:position w:val="-4"/>
          <w:sz w:val="12"/>
          <w:szCs w:val="12"/>
        </w:rPr>
        <w:t>n </w:t>
      </w:r>
      <w:r>
        <w:rPr>
          <w:rFonts w:ascii="Times New Roman" w:hAnsi="Times New Roman" w:cs="Times New Roman" w:eastAsia="Times New Roman"/>
          <w:w w:val="115"/>
          <w:sz w:val="21"/>
          <w:szCs w:val="21"/>
        </w:rPr>
        <w:t>) /</w:t>
      </w:r>
      <w:r>
        <w:rPr>
          <w:rFonts w:ascii="Times New Roman" w:hAnsi="Times New Roman" w:cs="Times New Roman" w:eastAsia="Times New Roman"/>
          <w:spacing w:val="-17"/>
          <w:w w:val="115"/>
          <w:sz w:val="21"/>
          <w:szCs w:val="21"/>
        </w:rPr>
        <w:t> </w:t>
      </w:r>
      <w:r>
        <w:rPr>
          <w:rFonts w:ascii="Times New Roman" w:hAnsi="Times New Roman" w:cs="Times New Roman" w:eastAsia="Times New Roman"/>
          <w:i/>
          <w:w w:val="115"/>
          <w:sz w:val="21"/>
          <w:szCs w:val="21"/>
        </w:rPr>
        <w:t>S</w:t>
      </w:r>
      <w:r>
        <w:rPr>
          <w:rFonts w:ascii="Times New Roman" w:hAnsi="Times New Roman" w:cs="Times New Roman" w:eastAsia="Times New Roman"/>
          <w:w w:val="115"/>
          <w:position w:val="-4"/>
          <w:sz w:val="12"/>
          <w:szCs w:val="12"/>
        </w:rPr>
        <w:t>s</w:t>
      </w:r>
      <w:r>
        <w:rPr>
          <w:rFonts w:ascii="Times New Roman" w:hAnsi="Times New Roman" w:cs="Times New Roman" w:eastAsia="Times New Roman"/>
          <w:sz w:val="12"/>
          <w:szCs w:val="12"/>
        </w:rPr>
      </w:r>
    </w:p>
    <w:p>
      <w:pPr>
        <w:spacing w:line="240" w:lineRule="auto" w:before="0"/>
        <w:rPr>
          <w:rFonts w:ascii="Times New Roman" w:hAnsi="Times New Roman" w:cs="Times New Roman" w:eastAsia="Times New Roman"/>
          <w:sz w:val="22"/>
          <w:szCs w:val="22"/>
        </w:rPr>
      </w:pPr>
      <w:r>
        <w:rPr/>
        <w:br w:type="column"/>
      </w:r>
      <w:r>
        <w:rPr>
          <w:rFonts w:ascii="Times New Roman"/>
          <w:sz w:val="22"/>
        </w:rPr>
      </w:r>
    </w:p>
    <w:p>
      <w:pPr>
        <w:spacing w:line="240" w:lineRule="auto" w:before="0"/>
        <w:rPr>
          <w:rFonts w:ascii="Times New Roman" w:hAnsi="Times New Roman" w:cs="Times New Roman" w:eastAsia="Times New Roman"/>
          <w:sz w:val="22"/>
          <w:szCs w:val="22"/>
        </w:rPr>
      </w:pPr>
    </w:p>
    <w:p>
      <w:pPr>
        <w:spacing w:line="240" w:lineRule="auto" w:before="0"/>
        <w:rPr>
          <w:rFonts w:ascii="Times New Roman" w:hAnsi="Times New Roman" w:cs="Times New Roman" w:eastAsia="Times New Roman"/>
          <w:sz w:val="22"/>
          <w:szCs w:val="22"/>
        </w:rPr>
      </w:pPr>
    </w:p>
    <w:p>
      <w:pPr>
        <w:spacing w:line="240" w:lineRule="auto" w:before="0"/>
        <w:rPr>
          <w:rFonts w:ascii="Times New Roman" w:hAnsi="Times New Roman" w:cs="Times New Roman" w:eastAsia="Times New Roman"/>
          <w:sz w:val="22"/>
          <w:szCs w:val="22"/>
        </w:rPr>
      </w:pPr>
    </w:p>
    <w:p>
      <w:pPr>
        <w:spacing w:line="240" w:lineRule="auto" w:before="9"/>
        <w:rPr>
          <w:rFonts w:ascii="Times New Roman" w:hAnsi="Times New Roman" w:cs="Times New Roman" w:eastAsia="Times New Roman"/>
          <w:sz w:val="24"/>
          <w:szCs w:val="24"/>
        </w:rPr>
      </w:pPr>
    </w:p>
    <w:p>
      <w:pPr>
        <w:pStyle w:val="BodyText"/>
        <w:spacing w:line="240" w:lineRule="auto"/>
        <w:ind w:right="0"/>
        <w:jc w:val="left"/>
      </w:pPr>
      <w:r>
        <w:rPr/>
        <w:t>（</w:t>
      </w:r>
      <w:r>
        <w:rPr>
          <w:rFonts w:ascii="Arial" w:hAnsi="Arial" w:cs="Arial" w:eastAsia="Arial"/>
        </w:rPr>
        <w:t>F.2</w:t>
      </w:r>
      <w:r>
        <w:rPr/>
        <w:t>）</w:t>
      </w:r>
    </w:p>
    <w:p>
      <w:pPr>
        <w:spacing w:after="0" w:line="240" w:lineRule="auto"/>
        <w:jc w:val="left"/>
        <w:sectPr>
          <w:type w:val="continuous"/>
          <w:pgSz w:w="11910" w:h="16840"/>
          <w:pgMar w:top="640" w:bottom="280" w:left="1300" w:right="920"/>
          <w:cols w:num="2" w:equalWidth="0">
            <w:col w:w="5504" w:space="3226"/>
            <w:col w:w="960"/>
          </w:cols>
        </w:sectPr>
      </w:pPr>
    </w:p>
    <w:p>
      <w:pPr>
        <w:spacing w:line="240" w:lineRule="auto" w:before="2"/>
        <w:rPr>
          <w:rFonts w:ascii="宋体" w:hAnsi="宋体" w:cs="宋体" w:eastAsia="宋体"/>
          <w:sz w:val="25"/>
          <w:szCs w:val="25"/>
        </w:rPr>
      </w:pPr>
    </w:p>
    <w:p>
      <w:pPr>
        <w:spacing w:after="0" w:line="240" w:lineRule="auto"/>
        <w:rPr>
          <w:rFonts w:ascii="宋体" w:hAnsi="宋体" w:cs="宋体" w:eastAsia="宋体"/>
          <w:sz w:val="25"/>
          <w:szCs w:val="25"/>
        </w:rPr>
        <w:sectPr>
          <w:type w:val="continuous"/>
          <w:pgSz w:w="11910" w:h="16840"/>
          <w:pgMar w:top="640" w:bottom="280" w:left="1300" w:right="920"/>
        </w:sectPr>
      </w:pPr>
    </w:p>
    <w:p>
      <w:pPr>
        <w:spacing w:before="36"/>
        <w:ind w:left="118" w:right="0" w:firstLine="0"/>
        <w:jc w:val="left"/>
        <w:rPr>
          <w:rFonts w:ascii="Times New Roman" w:hAnsi="Times New Roman" w:cs="Times New Roman" w:eastAsia="Times New Roman"/>
          <w:sz w:val="12"/>
          <w:szCs w:val="12"/>
        </w:rPr>
      </w:pPr>
      <w:r>
        <w:rPr>
          <w:rFonts w:ascii="宋体" w:hAnsi="宋体" w:cs="宋体" w:eastAsia="宋体"/>
          <w:w w:val="105"/>
          <w:sz w:val="21"/>
          <w:szCs w:val="21"/>
        </w:rPr>
        <w:t>式中：</w:t>
      </w:r>
      <w:r>
        <w:rPr>
          <w:rFonts w:ascii="宋体" w:hAnsi="宋体" w:cs="宋体" w:eastAsia="宋体"/>
          <w:spacing w:val="-59"/>
          <w:w w:val="105"/>
          <w:sz w:val="21"/>
          <w:szCs w:val="21"/>
        </w:rPr>
        <w:t> </w:t>
      </w:r>
      <w:r>
        <w:rPr>
          <w:rFonts w:ascii="Times New Roman" w:hAnsi="Times New Roman" w:cs="Times New Roman" w:eastAsia="Times New Roman"/>
          <w:i/>
          <w:spacing w:val="4"/>
          <w:w w:val="105"/>
          <w:position w:val="-2"/>
          <w:sz w:val="22"/>
          <w:szCs w:val="22"/>
        </w:rPr>
        <w:t>S</w:t>
      </w:r>
      <w:r>
        <w:rPr>
          <w:rFonts w:ascii="Times New Roman" w:hAnsi="Times New Roman" w:cs="Times New Roman" w:eastAsia="Times New Roman"/>
          <w:spacing w:val="4"/>
          <w:w w:val="105"/>
          <w:position w:val="-7"/>
          <w:sz w:val="12"/>
          <w:szCs w:val="12"/>
        </w:rPr>
        <w:t>s</w:t>
      </w:r>
      <w:r>
        <w:rPr>
          <w:rFonts w:ascii="Times New Roman" w:hAnsi="Times New Roman" w:cs="Times New Roman" w:eastAsia="Times New Roman"/>
          <w:spacing w:val="4"/>
          <w:sz w:val="12"/>
          <w:szCs w:val="12"/>
        </w:rPr>
      </w:r>
    </w:p>
    <w:p>
      <w:pPr>
        <w:pStyle w:val="BodyText"/>
        <w:spacing w:line="240" w:lineRule="auto" w:before="36"/>
        <w:ind w:left="4" w:right="0"/>
        <w:jc w:val="left"/>
      </w:pPr>
      <w:r>
        <w:rPr/>
        <w:br w:type="column"/>
      </w:r>
      <w:r>
        <w:rPr>
          <w:rFonts w:ascii="Times New Roman" w:hAnsi="Times New Roman" w:cs="Times New Roman" w:eastAsia="Times New Roman"/>
        </w:rPr>
        <w:t>——</w:t>
      </w:r>
      <w:r>
        <w:rPr/>
        <w:t>海水盐度，</w:t>
      </w:r>
      <w:r>
        <w:rPr>
          <w:rFonts w:ascii="Times New Roman" w:hAnsi="Times New Roman" w:cs="Times New Roman" w:eastAsia="Times New Roman"/>
        </w:rPr>
        <w:t>g/kg</w:t>
      </w:r>
      <w:r>
        <w:rPr/>
        <w:t>；</w:t>
      </w:r>
    </w:p>
    <w:p>
      <w:pPr>
        <w:spacing w:after="0" w:line="240" w:lineRule="auto"/>
        <w:jc w:val="left"/>
        <w:sectPr>
          <w:type w:val="continuous"/>
          <w:pgSz w:w="11910" w:h="16840"/>
          <w:pgMar w:top="640" w:bottom="280" w:left="1300" w:right="920"/>
          <w:cols w:num="2" w:equalWidth="0">
            <w:col w:w="1006" w:space="40"/>
            <w:col w:w="8644"/>
          </w:cols>
        </w:sectPr>
      </w:pPr>
    </w:p>
    <w:p>
      <w:pPr>
        <w:spacing w:line="240" w:lineRule="auto" w:before="7"/>
        <w:rPr>
          <w:rFonts w:ascii="宋体" w:hAnsi="宋体" w:cs="宋体" w:eastAsia="宋体"/>
          <w:sz w:val="8"/>
          <w:szCs w:val="8"/>
        </w:rPr>
      </w:pPr>
    </w:p>
    <w:p>
      <w:pPr>
        <w:spacing w:line="266" w:lineRule="auto" w:before="36"/>
        <w:ind w:left="478" w:right="3671" w:firstLine="312"/>
        <w:jc w:val="left"/>
        <w:rPr>
          <w:rFonts w:ascii="宋体" w:hAnsi="宋体" w:cs="宋体" w:eastAsia="宋体"/>
          <w:sz w:val="21"/>
          <w:szCs w:val="21"/>
        </w:rPr>
      </w:pPr>
      <w:r>
        <w:rPr>
          <w:rFonts w:ascii="Times New Roman" w:hAnsi="Times New Roman" w:cs="Times New Roman" w:eastAsia="Times New Roman"/>
          <w:i/>
          <w:spacing w:val="8"/>
          <w:position w:val="-2"/>
          <w:sz w:val="21"/>
          <w:szCs w:val="21"/>
        </w:rPr>
        <w:t>S</w:t>
      </w:r>
      <w:r>
        <w:rPr>
          <w:rFonts w:ascii="Times New Roman" w:hAnsi="Times New Roman" w:cs="Times New Roman" w:eastAsia="Times New Roman"/>
          <w:i/>
          <w:spacing w:val="8"/>
          <w:position w:val="-7"/>
          <w:sz w:val="12"/>
          <w:szCs w:val="12"/>
        </w:rPr>
        <w:t>n</w:t>
      </w:r>
      <w:r>
        <w:rPr>
          <w:rFonts w:ascii="Times New Roman" w:hAnsi="Times New Roman" w:cs="Times New Roman" w:eastAsia="Times New Roman"/>
          <w:i/>
          <w:spacing w:val="41"/>
          <w:position w:val="-7"/>
          <w:sz w:val="12"/>
          <w:szCs w:val="12"/>
        </w:rPr>
        <w:t> </w:t>
      </w:r>
      <w:r>
        <w:rPr>
          <w:rFonts w:ascii="Times New Roman" w:hAnsi="Times New Roman" w:cs="Times New Roman" w:eastAsia="Times New Roman"/>
          <w:sz w:val="21"/>
          <w:szCs w:val="21"/>
        </w:rPr>
        <w:t>——</w:t>
      </w:r>
      <w:r>
        <w:rPr>
          <w:rFonts w:ascii="宋体" w:hAnsi="宋体" w:cs="宋体" w:eastAsia="宋体"/>
          <w:sz w:val="21"/>
          <w:szCs w:val="21"/>
        </w:rPr>
        <w:t>分段潮棱体平均盐度，</w:t>
      </w:r>
      <w:r>
        <w:rPr>
          <w:rFonts w:ascii="Times New Roman" w:hAnsi="Times New Roman" w:cs="Times New Roman" w:eastAsia="Times New Roman"/>
          <w:sz w:val="21"/>
          <w:szCs w:val="21"/>
        </w:rPr>
        <w:t>g/kg</w:t>
      </w:r>
      <w:r>
        <w:rPr>
          <w:rFonts w:ascii="宋体" w:hAnsi="宋体" w:cs="宋体" w:eastAsia="宋体"/>
          <w:sz w:val="21"/>
          <w:szCs w:val="21"/>
        </w:rPr>
        <w:t>。</w:t>
      </w:r>
      <w:r>
        <w:rPr>
          <w:rFonts w:ascii="宋体" w:hAnsi="宋体" w:cs="宋体" w:eastAsia="宋体"/>
          <w:w w:val="100"/>
          <w:sz w:val="21"/>
          <w:szCs w:val="21"/>
        </w:rPr>
        <w:t> </w:t>
      </w:r>
      <w:r>
        <w:rPr>
          <w:rFonts w:ascii="宋体" w:hAnsi="宋体" w:cs="宋体" w:eastAsia="宋体"/>
          <w:position w:val="1"/>
          <w:sz w:val="21"/>
          <w:szCs w:val="21"/>
        </w:rPr>
        <w:t>整个河口的淡水体积</w:t>
      </w:r>
      <w:r>
        <w:rPr>
          <w:rFonts w:ascii="宋体" w:hAnsi="宋体" w:cs="宋体" w:eastAsia="宋体"/>
          <w:spacing w:val="-74"/>
          <w:position w:val="1"/>
          <w:sz w:val="21"/>
          <w:szCs w:val="21"/>
        </w:rPr>
        <w:t> </w:t>
      </w:r>
      <w:r>
        <w:rPr>
          <w:rFonts w:ascii="Times New Roman" w:hAnsi="Times New Roman" w:cs="Times New Roman" w:eastAsia="Times New Roman"/>
          <w:spacing w:val="-10"/>
          <w:sz w:val="25"/>
          <w:szCs w:val="25"/>
        </w:rPr>
        <w:t>(</w:t>
      </w:r>
      <w:r>
        <w:rPr>
          <w:rFonts w:ascii="Times New Roman" w:hAnsi="Times New Roman" w:cs="Times New Roman" w:eastAsia="Times New Roman"/>
          <w:i/>
          <w:spacing w:val="-10"/>
          <w:sz w:val="25"/>
          <w:szCs w:val="25"/>
        </w:rPr>
        <w:t>V</w:t>
      </w:r>
      <w:r>
        <w:rPr>
          <w:rFonts w:ascii="Times New Roman" w:hAnsi="Times New Roman" w:cs="Times New Roman" w:eastAsia="Times New Roman"/>
          <w:spacing w:val="-10"/>
          <w:position w:val="-5"/>
          <w:sz w:val="14"/>
          <w:szCs w:val="14"/>
        </w:rPr>
        <w:t>f</w:t>
      </w:r>
      <w:r>
        <w:rPr>
          <w:rFonts w:ascii="Times New Roman" w:hAnsi="Times New Roman" w:cs="Times New Roman" w:eastAsia="Times New Roman"/>
          <w:spacing w:val="11"/>
          <w:position w:val="-5"/>
          <w:sz w:val="14"/>
          <w:szCs w:val="14"/>
        </w:rPr>
        <w:t> </w:t>
      </w:r>
      <w:r>
        <w:rPr>
          <w:rFonts w:ascii="Times New Roman" w:hAnsi="Times New Roman" w:cs="Times New Roman" w:eastAsia="Times New Roman"/>
          <w:sz w:val="25"/>
          <w:szCs w:val="25"/>
        </w:rPr>
        <w:t>)</w:t>
      </w:r>
      <w:r>
        <w:rPr>
          <w:rFonts w:ascii="Times New Roman" w:hAnsi="Times New Roman" w:cs="Times New Roman" w:eastAsia="Times New Roman"/>
          <w:spacing w:val="-27"/>
          <w:sz w:val="25"/>
          <w:szCs w:val="25"/>
        </w:rPr>
        <w:t> </w:t>
      </w:r>
      <w:r>
        <w:rPr>
          <w:rFonts w:ascii="宋体" w:hAnsi="宋体" w:cs="宋体" w:eastAsia="宋体"/>
          <w:position w:val="1"/>
          <w:sz w:val="21"/>
          <w:szCs w:val="21"/>
        </w:rPr>
        <w:t>为：</w:t>
      </w:r>
      <w:r>
        <w:rPr>
          <w:rFonts w:ascii="宋体" w:hAnsi="宋体" w:cs="宋体" w:eastAsia="宋体"/>
          <w:sz w:val="21"/>
          <w:szCs w:val="21"/>
        </w:rPr>
      </w:r>
    </w:p>
    <w:p>
      <w:pPr>
        <w:spacing w:line="240" w:lineRule="auto" w:before="6"/>
        <w:rPr>
          <w:rFonts w:ascii="宋体" w:hAnsi="宋体" w:cs="宋体" w:eastAsia="宋体"/>
          <w:sz w:val="13"/>
          <w:szCs w:val="13"/>
        </w:rPr>
      </w:pPr>
    </w:p>
    <w:p>
      <w:pPr>
        <w:spacing w:after="0" w:line="240" w:lineRule="auto"/>
        <w:rPr>
          <w:rFonts w:ascii="宋体" w:hAnsi="宋体" w:cs="宋体" w:eastAsia="宋体"/>
          <w:sz w:val="13"/>
          <w:szCs w:val="13"/>
        </w:rPr>
        <w:sectPr>
          <w:type w:val="continuous"/>
          <w:pgSz w:w="11910" w:h="16840"/>
          <w:pgMar w:top="640" w:bottom="280" w:left="1300" w:right="920"/>
        </w:sectPr>
      </w:pPr>
    </w:p>
    <w:p>
      <w:pPr>
        <w:spacing w:before="29"/>
        <w:ind w:left="0" w:right="0" w:firstLine="0"/>
        <w:jc w:val="right"/>
        <w:rPr>
          <w:rFonts w:ascii="Times New Roman" w:hAnsi="Times New Roman" w:cs="Times New Roman" w:eastAsia="Times New Roman"/>
          <w:sz w:val="15"/>
          <w:szCs w:val="15"/>
        </w:rPr>
      </w:pPr>
      <w:r>
        <w:rPr>
          <w:rFonts w:ascii="Times New Roman" w:hAnsi="Times New Roman" w:cs="Times New Roman" w:eastAsia="Times New Roman"/>
          <w:i/>
          <w:spacing w:val="-7"/>
          <w:sz w:val="26"/>
          <w:szCs w:val="26"/>
        </w:rPr>
        <w:t>V</w:t>
      </w:r>
      <w:r>
        <w:rPr>
          <w:rFonts w:ascii="Times New Roman" w:hAnsi="Times New Roman" w:cs="Times New Roman" w:eastAsia="Times New Roman"/>
          <w:spacing w:val="-7"/>
          <w:position w:val="-6"/>
          <w:sz w:val="15"/>
          <w:szCs w:val="15"/>
        </w:rPr>
        <w:t>f </w:t>
      </w:r>
      <w:r>
        <w:rPr>
          <w:rFonts w:ascii="Times New Roman" w:hAnsi="Times New Roman" w:cs="Times New Roman" w:eastAsia="Times New Roman"/>
          <w:spacing w:val="23"/>
          <w:position w:val="-6"/>
          <w:sz w:val="15"/>
          <w:szCs w:val="15"/>
        </w:rPr>
        <w:t> </w:t>
      </w:r>
      <w:r>
        <w:rPr>
          <w:rFonts w:ascii="Symbol" w:hAnsi="Symbol" w:cs="Symbol" w:eastAsia="Symbol"/>
          <w:sz w:val="26"/>
          <w:szCs w:val="26"/>
        </w:rPr>
        <w:t></w:t>
      </w:r>
      <w:r>
        <w:rPr>
          <w:rFonts w:ascii="Times New Roman" w:hAnsi="Times New Roman" w:cs="Times New Roman" w:eastAsia="Times New Roman"/>
          <w:sz w:val="26"/>
          <w:szCs w:val="26"/>
        </w:rPr>
      </w:r>
      <w:r>
        <w:rPr>
          <w:rFonts w:ascii="Symbol" w:hAnsi="Symbol" w:cs="Symbol" w:eastAsia="Symbol"/>
          <w:position w:val="-5"/>
          <w:sz w:val="39"/>
          <w:szCs w:val="39"/>
        </w:rPr>
        <w:t></w:t>
      </w:r>
      <w:r>
        <w:rPr>
          <w:rFonts w:ascii="Symbol" w:hAnsi="Symbol" w:cs="Symbol" w:eastAsia="Symbol"/>
          <w:spacing w:val="-45"/>
          <w:position w:val="-5"/>
          <w:sz w:val="39"/>
          <w:szCs w:val="39"/>
        </w:rPr>
        <w:t></w:t>
      </w:r>
      <w:r>
        <w:rPr>
          <w:rFonts w:ascii="Times New Roman" w:hAnsi="Times New Roman" w:cs="Times New Roman" w:eastAsia="Times New Roman"/>
          <w:spacing w:val="-45"/>
          <w:position w:val="-5"/>
          <w:sz w:val="39"/>
          <w:szCs w:val="39"/>
        </w:rPr>
      </w:r>
      <w:r>
        <w:rPr>
          <w:rFonts w:ascii="Times New Roman" w:hAnsi="Times New Roman" w:cs="Times New Roman" w:eastAsia="Times New Roman"/>
          <w:i/>
          <w:spacing w:val="-4"/>
          <w:sz w:val="26"/>
          <w:szCs w:val="26"/>
        </w:rPr>
        <w:t>f</w:t>
      </w:r>
      <w:r>
        <w:rPr>
          <w:rFonts w:ascii="Times New Roman" w:hAnsi="Times New Roman" w:cs="Times New Roman" w:eastAsia="Times New Roman"/>
          <w:i/>
          <w:spacing w:val="-4"/>
          <w:position w:val="-6"/>
          <w:sz w:val="15"/>
          <w:szCs w:val="15"/>
        </w:rPr>
        <w:t>n</w:t>
      </w:r>
      <w:r>
        <w:rPr>
          <w:rFonts w:ascii="Times New Roman" w:hAnsi="Times New Roman" w:cs="Times New Roman" w:eastAsia="Times New Roman"/>
          <w:i/>
          <w:spacing w:val="-4"/>
          <w:sz w:val="26"/>
          <w:szCs w:val="26"/>
        </w:rPr>
        <w:t>V</w:t>
      </w:r>
      <w:r>
        <w:rPr>
          <w:rFonts w:ascii="Times New Roman" w:hAnsi="Times New Roman" w:cs="Times New Roman" w:eastAsia="Times New Roman"/>
          <w:i/>
          <w:spacing w:val="-4"/>
          <w:position w:val="-6"/>
          <w:sz w:val="15"/>
          <w:szCs w:val="15"/>
        </w:rPr>
        <w:t>n</w:t>
      </w:r>
      <w:r>
        <w:rPr>
          <w:rFonts w:ascii="Times New Roman" w:hAnsi="Times New Roman" w:cs="Times New Roman" w:eastAsia="Times New Roman"/>
          <w:spacing w:val="-4"/>
          <w:sz w:val="15"/>
          <w:szCs w:val="15"/>
        </w:rPr>
      </w:r>
    </w:p>
    <w:p>
      <w:pPr>
        <w:pStyle w:val="BodyText"/>
        <w:spacing w:line="240" w:lineRule="auto" w:before="127"/>
        <w:ind w:left="0" w:right="110"/>
        <w:jc w:val="right"/>
      </w:pPr>
      <w:r>
        <w:rPr>
          <w:spacing w:val="-1"/>
        </w:rPr>
        <w:br w:type="column"/>
      </w:r>
      <w:r>
        <w:rPr>
          <w:spacing w:val="-1"/>
        </w:rPr>
        <w:t>（</w:t>
      </w:r>
      <w:r>
        <w:rPr>
          <w:rFonts w:ascii="Arial" w:hAnsi="Arial" w:cs="Arial" w:eastAsia="Arial"/>
          <w:spacing w:val="-1"/>
        </w:rPr>
        <w:t>F.3</w:t>
      </w:r>
      <w:r>
        <w:rPr>
          <w:spacing w:val="-1"/>
        </w:rPr>
        <w:t>）</w:t>
      </w:r>
    </w:p>
    <w:p>
      <w:pPr>
        <w:spacing w:after="0" w:line="240" w:lineRule="auto"/>
        <w:jc w:val="right"/>
        <w:sectPr>
          <w:type w:val="continuous"/>
          <w:pgSz w:w="11910" w:h="16840"/>
          <w:pgMar w:top="640" w:bottom="280" w:left="1300" w:right="920"/>
          <w:cols w:num="2" w:equalWidth="0">
            <w:col w:w="5319" w:space="40"/>
            <w:col w:w="4331"/>
          </w:cols>
        </w:sectPr>
      </w:pPr>
    </w:p>
    <w:p>
      <w:pPr>
        <w:spacing w:line="240" w:lineRule="auto" w:before="11"/>
        <w:rPr>
          <w:rFonts w:ascii="宋体" w:hAnsi="宋体" w:cs="宋体" w:eastAsia="宋体"/>
          <w:sz w:val="27"/>
          <w:szCs w:val="27"/>
        </w:rPr>
      </w:pPr>
    </w:p>
    <w:p>
      <w:pPr>
        <w:pStyle w:val="BodyText"/>
        <w:spacing w:line="240" w:lineRule="auto" w:before="36"/>
        <w:ind w:left="478" w:right="0"/>
        <w:jc w:val="left"/>
      </w:pPr>
      <w:r>
        <w:rPr/>
        <w:t>则冲刷时间为：</w:t>
      </w:r>
    </w:p>
    <w:p>
      <w:pPr>
        <w:spacing w:line="240" w:lineRule="auto" w:before="1"/>
        <w:rPr>
          <w:rFonts w:ascii="宋体" w:hAnsi="宋体" w:cs="宋体" w:eastAsia="宋体"/>
          <w:sz w:val="13"/>
          <w:szCs w:val="13"/>
        </w:rPr>
      </w:pPr>
    </w:p>
    <w:p>
      <w:pPr>
        <w:spacing w:after="0" w:line="240" w:lineRule="auto"/>
        <w:rPr>
          <w:rFonts w:ascii="宋体" w:hAnsi="宋体" w:cs="宋体" w:eastAsia="宋体"/>
          <w:sz w:val="13"/>
          <w:szCs w:val="13"/>
        </w:rPr>
        <w:sectPr>
          <w:type w:val="continuous"/>
          <w:pgSz w:w="11910" w:h="16840"/>
          <w:pgMar w:top="640" w:bottom="280" w:left="1300" w:right="920"/>
        </w:sectPr>
      </w:pPr>
    </w:p>
    <w:p>
      <w:pPr>
        <w:spacing w:before="77"/>
        <w:ind w:left="0" w:right="0" w:firstLine="0"/>
        <w:jc w:val="right"/>
        <w:rPr>
          <w:rFonts w:ascii="Times New Roman" w:hAnsi="Times New Roman" w:cs="Times New Roman" w:eastAsia="Times New Roman"/>
          <w:sz w:val="12"/>
          <w:szCs w:val="12"/>
        </w:rPr>
      </w:pPr>
      <w:r>
        <w:rPr>
          <w:rFonts w:ascii="Times New Roman" w:hAnsi="Times New Roman" w:cs="Times New Roman" w:eastAsia="Times New Roman"/>
          <w:i/>
          <w:spacing w:val="-7"/>
          <w:w w:val="110"/>
          <w:sz w:val="21"/>
          <w:szCs w:val="21"/>
        </w:rPr>
        <w:t>T</w:t>
      </w:r>
      <w:r>
        <w:rPr>
          <w:rFonts w:ascii="Times New Roman" w:hAnsi="Times New Roman" w:cs="Times New Roman" w:eastAsia="Times New Roman"/>
          <w:spacing w:val="-7"/>
          <w:w w:val="110"/>
          <w:position w:val="-4"/>
          <w:sz w:val="12"/>
          <w:szCs w:val="12"/>
        </w:rPr>
        <w:t>f    </w:t>
      </w:r>
      <w:r>
        <w:rPr>
          <w:rFonts w:ascii="Symbol" w:hAnsi="Symbol" w:cs="Symbol" w:eastAsia="Symbol"/>
          <w:w w:val="110"/>
          <w:sz w:val="21"/>
          <w:szCs w:val="21"/>
        </w:rPr>
        <w:t></w:t>
      </w:r>
      <w:r>
        <w:rPr>
          <w:rFonts w:ascii="Times New Roman" w:hAnsi="Times New Roman" w:cs="Times New Roman" w:eastAsia="Times New Roman"/>
          <w:w w:val="110"/>
          <w:sz w:val="21"/>
          <w:szCs w:val="21"/>
        </w:rPr>
      </w:r>
      <w:r>
        <w:rPr>
          <w:rFonts w:ascii="Times New Roman" w:hAnsi="Times New Roman" w:cs="Times New Roman" w:eastAsia="Times New Roman"/>
          <w:i/>
          <w:spacing w:val="-4"/>
          <w:w w:val="110"/>
          <w:sz w:val="21"/>
          <w:szCs w:val="21"/>
        </w:rPr>
        <w:t>V</w:t>
      </w:r>
      <w:r>
        <w:rPr>
          <w:rFonts w:ascii="Times New Roman" w:hAnsi="Times New Roman" w:cs="Times New Roman" w:eastAsia="Times New Roman"/>
          <w:spacing w:val="-4"/>
          <w:w w:val="110"/>
          <w:position w:val="-4"/>
          <w:sz w:val="12"/>
          <w:szCs w:val="12"/>
        </w:rPr>
        <w:t>f</w:t>
      </w:r>
      <w:r>
        <w:rPr>
          <w:rFonts w:ascii="Times New Roman" w:hAnsi="Times New Roman" w:cs="Times New Roman" w:eastAsia="Times New Roman"/>
          <w:spacing w:val="14"/>
          <w:w w:val="110"/>
          <w:position w:val="-4"/>
          <w:sz w:val="12"/>
          <w:szCs w:val="12"/>
        </w:rPr>
        <w:t> </w:t>
      </w:r>
      <w:r>
        <w:rPr>
          <w:rFonts w:ascii="Times New Roman" w:hAnsi="Times New Roman" w:cs="Times New Roman" w:eastAsia="Times New Roman"/>
          <w:w w:val="110"/>
          <w:sz w:val="21"/>
          <w:szCs w:val="21"/>
        </w:rPr>
        <w:t>/</w:t>
      </w:r>
      <w:r>
        <w:rPr>
          <w:rFonts w:ascii="Times New Roman" w:hAnsi="Times New Roman" w:cs="Times New Roman" w:eastAsia="Times New Roman"/>
          <w:i/>
          <w:w w:val="110"/>
          <w:sz w:val="21"/>
          <w:szCs w:val="21"/>
        </w:rPr>
        <w:t>V</w:t>
      </w:r>
      <w:r>
        <w:rPr>
          <w:rFonts w:ascii="Times New Roman" w:hAnsi="Times New Roman" w:cs="Times New Roman" w:eastAsia="Times New Roman"/>
          <w:w w:val="110"/>
          <w:position w:val="-4"/>
          <w:sz w:val="12"/>
          <w:szCs w:val="12"/>
        </w:rPr>
        <w:t>c</w:t>
      </w:r>
      <w:r>
        <w:rPr>
          <w:rFonts w:ascii="Times New Roman" w:hAnsi="Times New Roman" w:cs="Times New Roman" w:eastAsia="Times New Roman"/>
          <w:sz w:val="12"/>
          <w:szCs w:val="12"/>
        </w:rPr>
      </w:r>
    </w:p>
    <w:p>
      <w:pPr>
        <w:pStyle w:val="BodyText"/>
        <w:spacing w:line="240" w:lineRule="auto" w:before="36"/>
        <w:ind w:left="0" w:right="110"/>
        <w:jc w:val="right"/>
      </w:pPr>
      <w:r>
        <w:rPr>
          <w:spacing w:val="-1"/>
        </w:rPr>
        <w:br w:type="column"/>
      </w:r>
      <w:r>
        <w:rPr>
          <w:spacing w:val="-1"/>
        </w:rPr>
        <w:t>（</w:t>
      </w:r>
      <w:r>
        <w:rPr>
          <w:rFonts w:ascii="Arial" w:hAnsi="Arial" w:cs="Arial" w:eastAsia="Arial"/>
          <w:spacing w:val="-1"/>
        </w:rPr>
        <w:t>F.4</w:t>
      </w:r>
      <w:r>
        <w:rPr>
          <w:spacing w:val="-1"/>
        </w:rPr>
        <w:t>）</w:t>
      </w:r>
    </w:p>
    <w:p>
      <w:pPr>
        <w:spacing w:after="0" w:line="240" w:lineRule="auto"/>
        <w:jc w:val="right"/>
        <w:sectPr>
          <w:type w:val="continuous"/>
          <w:pgSz w:w="11910" w:h="16840"/>
          <w:pgMar w:top="640" w:bottom="280" w:left="1300" w:right="920"/>
          <w:cols w:num="2" w:equalWidth="0">
            <w:col w:w="5199" w:space="40"/>
            <w:col w:w="4451"/>
          </w:cols>
        </w:sectPr>
      </w:pPr>
    </w:p>
    <w:p>
      <w:pPr>
        <w:spacing w:line="240" w:lineRule="auto" w:before="9"/>
        <w:rPr>
          <w:rFonts w:ascii="宋体" w:hAnsi="宋体" w:cs="宋体" w:eastAsia="宋体"/>
          <w:sz w:val="26"/>
          <w:szCs w:val="26"/>
        </w:rPr>
      </w:pPr>
    </w:p>
    <w:p>
      <w:pPr>
        <w:pStyle w:val="BodyText"/>
        <w:spacing w:line="240" w:lineRule="auto" w:before="33"/>
        <w:ind w:right="0"/>
        <w:jc w:val="left"/>
      </w:pPr>
      <w:r>
        <w:rPr/>
        <w:pict>
          <v:shape style="position:absolute;margin-left:111.24398pt;margin-top:12.028835pt;width:3.65pt;height:6.4pt;mso-position-horizontal-relative:page;mso-position-vertical-relative:paragraph;z-index:-157648" type="#_x0000_t202" filled="false" stroked="false">
            <v:textbox inset="0,0,0,0">
              <w:txbxContent>
                <w:p>
                  <w:pPr>
                    <w:spacing w:line="127" w:lineRule="exact" w:before="0"/>
                    <w:ind w:left="0" w:right="0" w:firstLine="0"/>
                    <w:jc w:val="left"/>
                    <w:rPr>
                      <w:rFonts w:ascii="Times New Roman" w:hAnsi="Times New Roman" w:cs="Times New Roman" w:eastAsia="Times New Roman"/>
                      <w:sz w:val="12"/>
                      <w:szCs w:val="12"/>
                    </w:rPr>
                  </w:pPr>
                  <w:r>
                    <w:rPr>
                      <w:rFonts w:ascii="Times New Roman"/>
                      <w:i/>
                      <w:w w:val="120"/>
                      <w:sz w:val="12"/>
                    </w:rPr>
                    <w:t>n</w:t>
                  </w:r>
                  <w:r>
                    <w:rPr>
                      <w:rFonts w:ascii="Times New Roman"/>
                      <w:sz w:val="12"/>
                    </w:rPr>
                  </w:r>
                </w:p>
              </w:txbxContent>
            </v:textbox>
            <w10:wrap type="none"/>
          </v:shape>
        </w:pict>
      </w:r>
      <w:r>
        <w:rPr>
          <w:spacing w:val="3"/>
          <w:position w:val="1"/>
        </w:rPr>
        <w:t>式中：</w:t>
      </w:r>
      <w:r>
        <w:rPr>
          <w:rFonts w:ascii="Times New Roman" w:hAnsi="Times New Roman" w:cs="Times New Roman" w:eastAsia="Times New Roman"/>
          <w:i/>
          <w:spacing w:val="3"/>
          <w:sz w:val="22"/>
          <w:szCs w:val="22"/>
        </w:rPr>
        <w:t>V </w:t>
      </w:r>
      <w:r>
        <w:rPr>
          <w:rFonts w:ascii="Times New Roman" w:hAnsi="Times New Roman" w:cs="Times New Roman" w:eastAsia="Times New Roman"/>
          <w:i/>
          <w:spacing w:val="37"/>
          <w:sz w:val="22"/>
          <w:szCs w:val="22"/>
        </w:rPr>
        <w:t> </w:t>
      </w:r>
      <w:r>
        <w:rPr>
          <w:rFonts w:ascii="Times New Roman" w:hAnsi="Times New Roman" w:cs="Times New Roman" w:eastAsia="Times New Roman"/>
          <w:position w:val="1"/>
        </w:rPr>
        <w:t>——</w:t>
      </w:r>
      <w:r>
        <w:rPr>
          <w:position w:val="1"/>
        </w:rPr>
        <w:t>分段河口水体体积，</w:t>
      </w:r>
      <w:r>
        <w:rPr>
          <w:rFonts w:ascii="Times New Roman" w:hAnsi="Times New Roman" w:cs="Times New Roman" w:eastAsia="Times New Roman"/>
          <w:position w:val="1"/>
        </w:rPr>
        <w:t>m</w:t>
      </w:r>
      <w:r>
        <w:rPr>
          <w:rFonts w:ascii="Times New Roman" w:hAnsi="Times New Roman" w:cs="Times New Roman" w:eastAsia="Times New Roman"/>
          <w:position w:val="8"/>
          <w:sz w:val="14"/>
          <w:szCs w:val="14"/>
        </w:rPr>
        <w:t>3</w:t>
      </w:r>
      <w:r>
        <w:rPr>
          <w:rFonts w:ascii="Times New Roman" w:hAnsi="Times New Roman" w:cs="Times New Roman" w:eastAsia="Times New Roman"/>
          <w:position w:val="1"/>
        </w:rPr>
        <w:t>/s</w:t>
      </w:r>
      <w:r>
        <w:rPr>
          <w:position w:val="1"/>
        </w:rPr>
        <w:t>；</w:t>
      </w:r>
      <w:r>
        <w:rPr/>
      </w:r>
    </w:p>
    <w:p>
      <w:pPr>
        <w:spacing w:line="240" w:lineRule="auto" w:before="9"/>
        <w:rPr>
          <w:rFonts w:ascii="宋体" w:hAnsi="宋体" w:cs="宋体" w:eastAsia="宋体"/>
          <w:sz w:val="12"/>
          <w:szCs w:val="12"/>
        </w:rPr>
      </w:pPr>
    </w:p>
    <w:p>
      <w:pPr>
        <w:pStyle w:val="BodyText"/>
        <w:spacing w:line="240" w:lineRule="auto" w:before="33"/>
        <w:ind w:left="765" w:right="0"/>
        <w:jc w:val="left"/>
      </w:pPr>
      <w:r>
        <w:rPr/>
        <w:pict>
          <v:shape style="position:absolute;margin-left:250.130005pt;margin-top:4.988285pt;width:3.5pt;height:7pt;mso-position-horizontal-relative:page;mso-position-vertical-relative:paragraph;z-index:-157624" type="#_x0000_t202" filled="false" stroked="false">
            <v:textbox inset="0,0,0,0">
              <w:txbxContent>
                <w:p>
                  <w:pPr>
                    <w:spacing w:line="139" w:lineRule="exact" w:before="0"/>
                    <w:ind w:left="0" w:right="0" w:firstLine="0"/>
                    <w:jc w:val="left"/>
                    <w:rPr>
                      <w:rFonts w:ascii="Times New Roman" w:hAnsi="Times New Roman" w:cs="Times New Roman" w:eastAsia="Times New Roman"/>
                      <w:sz w:val="14"/>
                      <w:szCs w:val="14"/>
                    </w:rPr>
                  </w:pPr>
                  <w:r>
                    <w:rPr>
                      <w:rFonts w:ascii="Times New Roman"/>
                      <w:w w:val="99"/>
                      <w:sz w:val="14"/>
                    </w:rPr>
                    <w:t>3</w:t>
                  </w:r>
                  <w:r>
                    <w:rPr>
                      <w:rFonts w:ascii="Times New Roman"/>
                      <w:sz w:val="14"/>
                    </w:rPr>
                  </w:r>
                </w:p>
              </w:txbxContent>
            </v:textbox>
            <w10:wrap type="none"/>
          </v:shape>
        </w:pict>
      </w:r>
      <w:r>
        <w:rPr>
          <w:rFonts w:ascii="Times New Roman" w:hAnsi="Times New Roman" w:cs="Times New Roman" w:eastAsia="Times New Roman"/>
          <w:i/>
          <w:spacing w:val="-5"/>
          <w:sz w:val="22"/>
          <w:szCs w:val="22"/>
        </w:rPr>
        <w:t>V</w:t>
      </w:r>
      <w:r>
        <w:rPr>
          <w:rFonts w:ascii="Times New Roman" w:hAnsi="Times New Roman" w:cs="Times New Roman" w:eastAsia="Times New Roman"/>
          <w:spacing w:val="-5"/>
          <w:position w:val="-5"/>
          <w:sz w:val="12"/>
          <w:szCs w:val="12"/>
        </w:rPr>
        <w:t>c  </w:t>
      </w:r>
      <w:r>
        <w:rPr>
          <w:rFonts w:ascii="Times New Roman" w:hAnsi="Times New Roman" w:cs="Times New Roman" w:eastAsia="Times New Roman"/>
          <w:position w:val="1"/>
        </w:rPr>
        <w:t>——</w:t>
      </w:r>
      <w:r>
        <w:rPr>
          <w:position w:val="1"/>
        </w:rPr>
        <w:t>低潮时河口水体体积，</w:t>
      </w:r>
      <w:r>
        <w:rPr>
          <w:rFonts w:ascii="Times New Roman" w:hAnsi="Times New Roman" w:cs="Times New Roman" w:eastAsia="Times New Roman"/>
          <w:position w:val="1"/>
        </w:rPr>
        <w:t>m</w:t>
      </w:r>
      <w:r>
        <w:rPr>
          <w:rFonts w:ascii="Times New Roman" w:hAnsi="Times New Roman" w:cs="Times New Roman" w:eastAsia="Times New Roman"/>
          <w:spacing w:val="37"/>
          <w:position w:val="1"/>
        </w:rPr>
        <w:t> </w:t>
      </w:r>
      <w:r>
        <w:rPr>
          <w:rFonts w:ascii="Times New Roman" w:hAnsi="Times New Roman" w:cs="Times New Roman" w:eastAsia="Times New Roman"/>
          <w:position w:val="1"/>
        </w:rPr>
        <w:t>/s</w:t>
      </w:r>
      <w:r>
        <w:rPr>
          <w:position w:val="1"/>
        </w:rPr>
        <w:t>。</w:t>
      </w:r>
      <w:r>
        <w:rPr/>
      </w:r>
    </w:p>
    <w:p>
      <w:pPr>
        <w:pStyle w:val="BodyText"/>
        <w:spacing w:line="340" w:lineRule="auto" w:before="14"/>
        <w:ind w:left="538" w:right="0" w:hanging="420"/>
        <w:jc w:val="left"/>
      </w:pPr>
      <w:r>
        <w:rPr>
          <w:rFonts w:ascii="黑体" w:hAnsi="黑体" w:cs="黑体" w:eastAsia="黑体"/>
        </w:rPr>
        <w:t>F.1.3 </w:t>
      </w:r>
      <w:r>
        <w:rPr/>
        <w:t>箱式模型法</w:t>
      </w:r>
      <w:r>
        <w:rPr>
          <w:spacing w:val="-101"/>
        </w:rPr>
        <w:t> </w:t>
      </w:r>
      <w:r>
        <w:rPr>
          <w:spacing w:val="-101"/>
        </w:rPr>
      </w:r>
      <w:r>
        <w:rPr>
          <w:spacing w:val="-2"/>
        </w:rPr>
        <w:t>箱式模型分单箱模型和多箱模型，都是基于盐度平衡方程和水体总量平衡方程进行求解。</w:t>
      </w:r>
    </w:p>
    <w:p>
      <w:pPr>
        <w:pStyle w:val="BodyText"/>
        <w:spacing w:line="254" w:lineRule="exact"/>
        <w:ind w:right="0"/>
        <w:jc w:val="left"/>
      </w:pPr>
      <w:r>
        <w:rPr>
          <w:rFonts w:ascii="黑体" w:hAnsi="黑体" w:cs="黑体" w:eastAsia="黑体"/>
        </w:rPr>
        <w:t>F.1.4 </w:t>
      </w:r>
      <w:r>
        <w:rPr/>
        <w:t>河口、近岸海域浓度场</w:t>
      </w:r>
      <w:r>
        <w:rPr>
          <w:spacing w:val="-6"/>
        </w:rPr>
        <w:t> </w:t>
      </w:r>
      <w:r>
        <w:rPr>
          <w:rFonts w:ascii="Times New Roman" w:hAnsi="Times New Roman" w:cs="Times New Roman" w:eastAsia="Times New Roman"/>
        </w:rPr>
        <w:t>“</w:t>
      </w:r>
      <w:r>
        <w:rPr/>
        <w:t>半衰期</w:t>
      </w:r>
      <w:r>
        <w:rPr>
          <w:rFonts w:ascii="Times New Roman" w:hAnsi="Times New Roman" w:cs="Times New Roman" w:eastAsia="Times New Roman"/>
        </w:rPr>
        <w:t>”</w:t>
      </w:r>
      <w:r>
        <w:rPr/>
        <w:t>（浓度减半）研究法</w:t>
      </w:r>
    </w:p>
    <w:p>
      <w:pPr>
        <w:spacing w:after="0" w:line="254" w:lineRule="exact"/>
        <w:jc w:val="left"/>
        <w:sectPr>
          <w:type w:val="continuous"/>
          <w:pgSz w:w="11910" w:h="16840"/>
          <w:pgMar w:top="640" w:bottom="280" w:left="1300" w:right="920"/>
        </w:sectPr>
      </w:pPr>
    </w:p>
    <w:p>
      <w:pPr>
        <w:pStyle w:val="BodyText"/>
        <w:spacing w:line="312" w:lineRule="auto" w:before="52"/>
        <w:ind w:right="138" w:firstLine="420"/>
        <w:jc w:val="left"/>
      </w:pPr>
      <w:r>
        <w:rPr/>
        <w:t>采用平面二维水流、水质数学模型，对大于河口区的整体计算域，假定某污染物的平均初始浓度</w:t>
      </w:r>
      <w:r>
        <w:rPr>
          <w:w w:val="100"/>
        </w:rPr>
        <w:t> </w:t>
      </w:r>
      <w:r>
        <w:rPr/>
        <w:t>为 </w:t>
      </w:r>
      <w:r>
        <w:rPr>
          <w:rFonts w:ascii="Times New Roman" w:hAnsi="Times New Roman" w:cs="Times New Roman" w:eastAsia="Times New Roman"/>
        </w:rPr>
        <w:t>100 </w:t>
      </w:r>
      <w:r>
        <w:rPr>
          <w:rFonts w:ascii="Times New Roman" w:hAnsi="Times New Roman" w:cs="Times New Roman" w:eastAsia="Times New Roman"/>
          <w:spacing w:val="1"/>
        </w:rPr>
        <w:t> </w:t>
      </w:r>
      <w:r>
        <w:rPr/>
        <w:t>单位，在没有污染源汇加入的条件下，通过若干潮周的流场和浓度场的耦合计算，统计河口区</w:t>
      </w:r>
    </w:p>
    <w:p>
      <w:pPr>
        <w:pStyle w:val="BodyText"/>
        <w:spacing w:line="288" w:lineRule="exact"/>
        <w:ind w:right="0"/>
        <w:jc w:val="left"/>
      </w:pPr>
      <w:r>
        <w:rPr/>
        <w:t>该污染物平均浓度为</w:t>
      </w:r>
      <w:r>
        <w:rPr>
          <w:spacing w:val="-52"/>
        </w:rPr>
        <w:t> </w:t>
      </w:r>
      <w:r>
        <w:rPr>
          <w:rFonts w:ascii="Times New Roman" w:hAnsi="Times New Roman" w:cs="Times New Roman" w:eastAsia="Times New Roman"/>
        </w:rPr>
        <w:t>50</w:t>
      </w:r>
      <w:r>
        <w:rPr>
          <w:rFonts w:ascii="Times New Roman" w:hAnsi="Times New Roman" w:cs="Times New Roman" w:eastAsia="Times New Roman"/>
          <w:spacing w:val="-2"/>
        </w:rPr>
        <w:t> </w:t>
      </w:r>
      <w:r>
        <w:rPr/>
        <w:t>单位时，所模拟的实际天数（或小时数），作为代表河口水流交换能力指标。</w:t>
      </w:r>
    </w:p>
    <w:p>
      <w:pPr>
        <w:pStyle w:val="BodyText"/>
        <w:spacing w:line="295" w:lineRule="auto" w:before="67"/>
        <w:ind w:right="0"/>
        <w:jc w:val="left"/>
      </w:pPr>
      <w:r>
        <w:rPr/>
        <w:t>也可以计算到河口区该污染物平均浓度为</w:t>
      </w:r>
      <w:r>
        <w:rPr>
          <w:spacing w:val="-33"/>
        </w:rPr>
        <w:t> </w:t>
      </w:r>
      <w:r>
        <w:rPr>
          <w:rFonts w:ascii="Times New Roman" w:hAnsi="Times New Roman" w:cs="Times New Roman" w:eastAsia="Times New Roman"/>
        </w:rPr>
        <w:t>5</w:t>
      </w:r>
      <w:r>
        <w:rPr>
          <w:rFonts w:ascii="Times New Roman" w:hAnsi="Times New Roman" w:cs="Times New Roman" w:eastAsia="Times New Roman"/>
          <w:spacing w:val="20"/>
        </w:rPr>
        <w:t> </w:t>
      </w:r>
      <w:r>
        <w:rPr>
          <w:spacing w:val="-6"/>
        </w:rPr>
        <w:t>单位时，所模拟的实际天数（或小时数），作为河口水体全</w:t>
      </w:r>
      <w:r>
        <w:rPr>
          <w:spacing w:val="-97"/>
        </w:rPr>
        <w:t> </w:t>
      </w:r>
      <w:r>
        <w:rPr>
          <w:spacing w:val="-97"/>
        </w:rPr>
      </w:r>
      <w:r>
        <w:rPr/>
        <w:t>部交换时间。</w:t>
      </w:r>
    </w:p>
    <w:p>
      <w:pPr>
        <w:pStyle w:val="BodyText"/>
        <w:spacing w:line="240" w:lineRule="auto" w:before="171"/>
        <w:ind w:right="0"/>
        <w:jc w:val="left"/>
        <w:rPr>
          <w:rFonts w:ascii="黑体" w:hAnsi="黑体" w:cs="黑体" w:eastAsia="黑体"/>
        </w:rPr>
      </w:pPr>
      <w:r>
        <w:rPr>
          <w:rFonts w:ascii="黑体" w:hAnsi="黑体" w:cs="黑体" w:eastAsia="黑体"/>
        </w:rPr>
        <w:t>F.2</w:t>
      </w:r>
      <w:r>
        <w:rPr>
          <w:rFonts w:ascii="黑体" w:hAnsi="黑体" w:cs="黑体" w:eastAsia="黑体"/>
          <w:spacing w:val="-44"/>
        </w:rPr>
        <w:t> </w:t>
      </w:r>
      <w:r>
        <w:rPr>
          <w:rFonts w:ascii="黑体" w:hAnsi="黑体" w:cs="黑体" w:eastAsia="黑体"/>
        </w:rPr>
        <w:t>河口解析解模式</w:t>
      </w:r>
    </w:p>
    <w:p>
      <w:pPr>
        <w:spacing w:line="240" w:lineRule="auto" w:before="10"/>
        <w:rPr>
          <w:rFonts w:ascii="黑体" w:hAnsi="黑体" w:cs="黑体" w:eastAsia="黑体"/>
          <w:sz w:val="16"/>
          <w:szCs w:val="16"/>
        </w:rPr>
      </w:pPr>
    </w:p>
    <w:p>
      <w:pPr>
        <w:pStyle w:val="BodyText"/>
        <w:spacing w:line="240" w:lineRule="auto"/>
        <w:ind w:right="0"/>
        <w:jc w:val="left"/>
      </w:pPr>
      <w:r>
        <w:rPr>
          <w:rFonts w:ascii="黑体" w:hAnsi="黑体" w:cs="黑体" w:eastAsia="黑体"/>
        </w:rPr>
        <w:t>F.2.1</w:t>
      </w:r>
      <w:r>
        <w:rPr>
          <w:rFonts w:ascii="黑体" w:hAnsi="黑体" w:cs="黑体" w:eastAsia="黑体"/>
          <w:spacing w:val="4"/>
        </w:rPr>
        <w:t> </w:t>
      </w:r>
      <w:r>
        <w:rPr/>
        <w:t>充分混合段</w:t>
      </w:r>
    </w:p>
    <w:p>
      <w:pPr>
        <w:pStyle w:val="BodyText"/>
        <w:spacing w:line="295" w:lineRule="auto" w:before="82"/>
        <w:ind w:left="538" w:right="3671"/>
        <w:jc w:val="left"/>
      </w:pPr>
      <w:r>
        <w:rPr/>
        <w:t>河口－</w:t>
      </w:r>
      <w:r>
        <w:rPr>
          <w:rFonts w:ascii="Times New Roman" w:hAnsi="Times New Roman" w:cs="Times New Roman" w:eastAsia="Times New Roman"/>
        </w:rPr>
        <w:t>1</w:t>
      </w:r>
      <w:r>
        <w:rPr>
          <w:rFonts w:ascii="Times New Roman" w:hAnsi="Times New Roman" w:cs="Times New Roman" w:eastAsia="Times New Roman"/>
          <w:spacing w:val="48"/>
        </w:rPr>
        <w:t> </w:t>
      </w:r>
      <w:r>
        <w:rPr>
          <w:rFonts w:ascii="宋体" w:hAnsi="宋体" w:cs="宋体" w:eastAsia="宋体"/>
          <w:spacing w:val="48"/>
        </w:rPr>
      </w:r>
      <w:r>
        <w:rPr/>
        <w:t>适用于狭长、均匀河口连续点源稳定排放的情况。</w:t>
      </w:r>
      <w:r>
        <w:rPr>
          <w:w w:val="100"/>
        </w:rPr>
        <w:t> </w:t>
      </w:r>
      <w:r>
        <w:rPr/>
        <w:t>上溯（</w:t>
      </w:r>
      <w:r>
        <w:rPr>
          <w:spacing w:val="-59"/>
        </w:rPr>
        <w:t> </w:t>
      </w:r>
      <w:r>
        <w:rPr>
          <w:rFonts w:ascii="Times New Roman" w:hAnsi="Times New Roman" w:cs="Times New Roman" w:eastAsia="Times New Roman"/>
          <w:i/>
          <w:sz w:val="24"/>
          <w:szCs w:val="24"/>
        </w:rPr>
        <w:t>x</w:t>
      </w:r>
      <w:r>
        <w:rPr>
          <w:rFonts w:ascii="Times New Roman" w:hAnsi="Times New Roman" w:cs="Times New Roman" w:eastAsia="Times New Roman"/>
          <w:i/>
          <w:spacing w:val="-15"/>
          <w:sz w:val="24"/>
          <w:szCs w:val="24"/>
        </w:rPr>
        <w:t> </w:t>
      </w:r>
      <w:r>
        <w:rPr>
          <w:rFonts w:ascii="Times New Roman" w:hAnsi="Times New Roman" w:cs="Times New Roman" w:eastAsia="Times New Roman"/>
        </w:rPr>
        <w:t>&lt;0</w:t>
      </w:r>
      <w:r>
        <w:rPr/>
        <w:t>，自</w:t>
      </w:r>
      <w:r>
        <w:rPr>
          <w:spacing w:val="-60"/>
        </w:rPr>
        <w:t> </w:t>
      </w:r>
      <w:r>
        <w:rPr>
          <w:rFonts w:ascii="Times New Roman" w:hAnsi="Times New Roman" w:cs="Times New Roman" w:eastAsia="Times New Roman"/>
          <w:i/>
          <w:sz w:val="24"/>
          <w:szCs w:val="24"/>
        </w:rPr>
        <w:t>x</w:t>
      </w:r>
      <w:r>
        <w:rPr>
          <w:rFonts w:ascii="Times New Roman" w:hAnsi="Times New Roman" w:cs="Times New Roman" w:eastAsia="Times New Roman"/>
          <w:i/>
          <w:spacing w:val="-14"/>
          <w:sz w:val="24"/>
          <w:szCs w:val="24"/>
        </w:rPr>
        <w:t> </w:t>
      </w:r>
      <w:r>
        <w:rPr>
          <w:rFonts w:ascii="Times New Roman" w:hAnsi="Times New Roman" w:cs="Times New Roman" w:eastAsia="Times New Roman"/>
        </w:rPr>
        <w:t>=0</w:t>
      </w:r>
      <w:r>
        <w:rPr>
          <w:rFonts w:ascii="Times New Roman" w:hAnsi="Times New Roman" w:cs="Times New Roman" w:eastAsia="Times New Roman"/>
          <w:spacing w:val="-3"/>
        </w:rPr>
        <w:t> </w:t>
      </w:r>
      <w:r>
        <w:rPr/>
        <w:t>处排入）</w:t>
      </w:r>
    </w:p>
    <w:p>
      <w:pPr>
        <w:spacing w:line="240" w:lineRule="auto" w:before="5"/>
        <w:rPr>
          <w:rFonts w:ascii="宋体" w:hAnsi="宋体" w:cs="宋体" w:eastAsia="宋体"/>
          <w:sz w:val="22"/>
          <w:szCs w:val="22"/>
        </w:rPr>
      </w:pPr>
    </w:p>
    <w:p>
      <w:pPr>
        <w:spacing w:after="0" w:line="240" w:lineRule="auto"/>
        <w:rPr>
          <w:rFonts w:ascii="宋体" w:hAnsi="宋体" w:cs="宋体" w:eastAsia="宋体"/>
          <w:sz w:val="22"/>
          <w:szCs w:val="22"/>
        </w:rPr>
        <w:sectPr>
          <w:pgSz w:w="11910" w:h="16840"/>
          <w:pgMar w:header="1318" w:footer="1016" w:top="1520" w:bottom="1200" w:left="1300" w:right="920"/>
        </w:sectPr>
      </w:pPr>
    </w:p>
    <w:p>
      <w:pPr>
        <w:tabs>
          <w:tab w:pos="760" w:val="left" w:leader="none"/>
        </w:tabs>
        <w:spacing w:line="268" w:lineRule="exact" w:before="73"/>
        <w:ind w:left="0" w:right="0" w:firstLine="0"/>
        <w:jc w:val="right"/>
        <w:rPr>
          <w:rFonts w:ascii="Times New Roman" w:hAnsi="Times New Roman" w:cs="Times New Roman" w:eastAsia="Times New Roman"/>
          <w:sz w:val="14"/>
          <w:szCs w:val="14"/>
        </w:rPr>
      </w:pPr>
      <w:r>
        <w:rPr>
          <w:rFonts w:ascii="Times New Roman" w:hAnsi="Times New Roman" w:cs="Times New Roman" w:eastAsia="Times New Roman"/>
          <w:i/>
          <w:position w:val="-17"/>
          <w:sz w:val="24"/>
          <w:szCs w:val="24"/>
        </w:rPr>
        <w:t>C</w:t>
      </w:r>
      <w:r>
        <w:rPr>
          <w:rFonts w:ascii="Times New Roman" w:hAnsi="Times New Roman" w:cs="Times New Roman" w:eastAsia="Times New Roman"/>
          <w:i/>
          <w:spacing w:val="8"/>
          <w:position w:val="-17"/>
          <w:sz w:val="24"/>
          <w:szCs w:val="24"/>
        </w:rPr>
        <w:t> </w:t>
      </w:r>
      <w:r>
        <w:rPr>
          <w:rFonts w:ascii="Symbol" w:hAnsi="Symbol" w:cs="Symbol" w:eastAsia="Symbol"/>
          <w:position w:val="-17"/>
          <w:sz w:val="24"/>
          <w:szCs w:val="24"/>
        </w:rPr>
        <w:t></w:t>
      </w:r>
      <w:r>
        <w:rPr>
          <w:rFonts w:ascii="Times New Roman" w:hAnsi="Times New Roman" w:cs="Times New Roman" w:eastAsia="Times New Roman"/>
          <w:position w:val="-17"/>
          <w:sz w:val="24"/>
          <w:szCs w:val="24"/>
        </w:rPr>
        <w:tab/>
      </w:r>
      <w:r>
        <w:rPr>
          <w:rFonts w:ascii="Times New Roman" w:hAnsi="Times New Roman" w:cs="Times New Roman" w:eastAsia="Times New Roman"/>
          <w:i/>
          <w:spacing w:val="-1"/>
          <w:sz w:val="24"/>
          <w:szCs w:val="24"/>
        </w:rPr>
        <w:t>C</w:t>
      </w:r>
      <w:r>
        <w:rPr>
          <w:rFonts w:ascii="Times New Roman" w:hAnsi="Times New Roman" w:cs="Times New Roman" w:eastAsia="Times New Roman"/>
          <w:spacing w:val="-1"/>
          <w:position w:val="-5"/>
          <w:sz w:val="14"/>
          <w:szCs w:val="14"/>
        </w:rPr>
        <w:t>p</w:t>
      </w:r>
      <w:r>
        <w:rPr>
          <w:rFonts w:ascii="Times New Roman" w:hAnsi="Times New Roman" w:cs="Times New Roman" w:eastAsia="Times New Roman"/>
          <w:i/>
          <w:spacing w:val="-1"/>
          <w:sz w:val="24"/>
          <w:szCs w:val="24"/>
        </w:rPr>
        <w:t>Q</w:t>
      </w:r>
      <w:r>
        <w:rPr>
          <w:rFonts w:ascii="Times New Roman" w:hAnsi="Times New Roman" w:cs="Times New Roman" w:eastAsia="Times New Roman"/>
          <w:spacing w:val="-1"/>
          <w:position w:val="-5"/>
          <w:sz w:val="14"/>
          <w:szCs w:val="14"/>
        </w:rPr>
        <w:t>p</w:t>
      </w:r>
      <w:r>
        <w:rPr>
          <w:rFonts w:ascii="Times New Roman" w:hAnsi="Times New Roman" w:cs="Times New Roman" w:eastAsia="Times New Roman"/>
          <w:spacing w:val="-1"/>
          <w:sz w:val="14"/>
          <w:szCs w:val="14"/>
        </w:rPr>
      </w:r>
    </w:p>
    <w:p>
      <w:pPr>
        <w:tabs>
          <w:tab w:pos="1568" w:val="left" w:leader="none"/>
        </w:tabs>
        <w:spacing w:line="243" w:lineRule="exact" w:before="63"/>
        <w:ind w:left="323" w:right="0" w:firstLine="0"/>
        <w:jc w:val="center"/>
        <w:rPr>
          <w:rFonts w:ascii="Symbol" w:hAnsi="Symbol" w:cs="Symbol" w:eastAsia="Symbol"/>
          <w:sz w:val="24"/>
          <w:szCs w:val="24"/>
        </w:rPr>
      </w:pPr>
      <w:r>
        <w:rPr>
          <w:spacing w:val="8"/>
        </w:rPr>
        <w:br w:type="column"/>
      </w:r>
      <w:r>
        <w:rPr>
          <w:rFonts w:ascii="Symbol" w:hAnsi="Symbol" w:cs="Symbol" w:eastAsia="Symbol"/>
          <w:spacing w:val="8"/>
          <w:position w:val="2"/>
          <w:sz w:val="24"/>
          <w:szCs w:val="24"/>
        </w:rPr>
        <w:t></w:t>
      </w:r>
      <w:r>
        <w:rPr>
          <w:rFonts w:ascii="Symbol" w:hAnsi="Symbol" w:cs="Symbol" w:eastAsia="Symbol"/>
          <w:spacing w:val="18"/>
          <w:position w:val="2"/>
          <w:sz w:val="24"/>
          <w:szCs w:val="24"/>
        </w:rPr>
        <w:t></w:t>
      </w:r>
      <w:r>
        <w:rPr>
          <w:rFonts w:ascii="Times New Roman" w:hAnsi="Times New Roman" w:cs="Times New Roman" w:eastAsia="Times New Roman"/>
          <w:i/>
          <w:spacing w:val="18"/>
          <w:sz w:val="24"/>
          <w:szCs w:val="24"/>
        </w:rPr>
      </w:r>
      <w:r>
        <w:rPr>
          <w:rFonts w:ascii="Times New Roman" w:hAnsi="Times New Roman" w:cs="Times New Roman" w:eastAsia="Times New Roman"/>
          <w:i/>
          <w:spacing w:val="18"/>
          <w:sz w:val="24"/>
          <w:szCs w:val="24"/>
          <w:u w:val="single" w:color="000000"/>
        </w:rPr>
      </w:r>
      <w:r>
        <w:rPr>
          <w:rFonts w:ascii="Times New Roman" w:hAnsi="Times New Roman" w:cs="Times New Roman" w:eastAsia="Times New Roman"/>
          <w:i/>
          <w:sz w:val="24"/>
          <w:szCs w:val="24"/>
          <w:u w:val="single" w:color="000000"/>
        </w:rPr>
        <w:t>ux</w:t>
      </w:r>
      <w:r>
        <w:rPr>
          <w:rFonts w:ascii="Times New Roman" w:hAnsi="Times New Roman" w:cs="Times New Roman" w:eastAsia="Times New Roman"/>
          <w:i/>
          <w:sz w:val="24"/>
          <w:szCs w:val="24"/>
        </w:rPr>
        <w:tab/>
      </w:r>
      <w:r>
        <w:rPr>
          <w:rFonts w:ascii="Symbol" w:hAnsi="Symbol" w:cs="Symbol" w:eastAsia="Symbol"/>
          <w:position w:val="2"/>
          <w:sz w:val="24"/>
          <w:szCs w:val="24"/>
        </w:rPr>
        <w:t></w:t>
      </w:r>
      <w:r>
        <w:rPr>
          <w:rFonts w:ascii="Symbol" w:hAnsi="Symbol" w:cs="Symbol" w:eastAsia="Symbol"/>
          <w:sz w:val="24"/>
          <w:szCs w:val="24"/>
        </w:rPr>
      </w:r>
    </w:p>
    <w:p>
      <w:pPr>
        <w:pStyle w:val="Heading2"/>
        <w:tabs>
          <w:tab w:pos="1241" w:val="left" w:leader="none"/>
        </w:tabs>
        <w:spacing w:line="35" w:lineRule="exact"/>
        <w:ind w:left="357" w:right="0"/>
        <w:jc w:val="center"/>
        <w:rPr>
          <w:rFonts w:ascii="Times New Roman" w:hAnsi="Times New Roman" w:cs="Times New Roman" w:eastAsia="Times New Roman"/>
        </w:rPr>
      </w:pPr>
      <w:r>
        <w:rPr>
          <w:spacing w:val="-1"/>
        </w:rPr>
        <w:t>exp</w:t>
        <w:tab/>
      </w:r>
      <w:r>
        <w:rPr>
          <w:spacing w:val="-11"/>
        </w:rPr>
        <w:t>(1</w:t>
      </w:r>
      <w:r>
        <w:rPr>
          <w:spacing w:val="-35"/>
        </w:rPr>
        <w:t> </w:t>
      </w:r>
      <w:r>
        <w:rPr>
          <w:rFonts w:ascii="Symbol" w:hAnsi="Symbol" w:cs="Symbol" w:eastAsia="Symbol"/>
        </w:rPr>
        <w:t></w:t>
      </w:r>
      <w:r>
        <w:rPr>
          <w:rFonts w:ascii="Symbol" w:hAnsi="Symbol" w:cs="Symbol" w:eastAsia="Symbol"/>
          <w:spacing w:val="-7"/>
        </w:rPr>
        <w:t></w:t>
      </w:r>
      <w:r>
        <w:rPr>
          <w:rFonts w:ascii="Times New Roman" w:hAnsi="Times New Roman" w:cs="Times New Roman" w:eastAsia="Times New Roman"/>
          <w:spacing w:val="-7"/>
        </w:rPr>
      </w:r>
      <w:r>
        <w:rPr>
          <w:rFonts w:ascii="Times New Roman" w:hAnsi="Times New Roman" w:cs="Times New Roman" w:eastAsia="Times New Roman"/>
          <w:i/>
        </w:rPr>
        <w:t>M</w:t>
      </w:r>
      <w:r>
        <w:rPr>
          <w:rFonts w:ascii="Times New Roman" w:hAnsi="Times New Roman" w:cs="Times New Roman" w:eastAsia="Times New Roman"/>
          <w:i/>
          <w:spacing w:val="-22"/>
        </w:rPr>
        <w:t> </w:t>
      </w:r>
      <w:r>
        <w:rPr/>
        <w:t>) </w:t>
      </w:r>
      <w:r>
        <w:rPr>
          <w:spacing w:val="30"/>
        </w:rPr>
        <w:t> </w:t>
      </w:r>
      <w:r>
        <w:rPr>
          <w:rFonts w:ascii="Symbol" w:hAnsi="Symbol" w:cs="Symbol" w:eastAsia="Symbol"/>
        </w:rPr>
        <w:t></w:t>
      </w:r>
      <w:r>
        <w:rPr>
          <w:rFonts w:ascii="Symbol" w:hAnsi="Symbol" w:cs="Symbol" w:eastAsia="Symbol"/>
          <w:spacing w:val="-17"/>
        </w:rPr>
        <w:t></w:t>
      </w:r>
      <w:r>
        <w:rPr>
          <w:rFonts w:ascii="Times New Roman" w:hAnsi="Times New Roman" w:cs="Times New Roman" w:eastAsia="Times New Roman"/>
          <w:spacing w:val="-17"/>
        </w:rPr>
      </w:r>
      <w:r>
        <w:rPr>
          <w:rFonts w:ascii="Times New Roman" w:hAnsi="Times New Roman" w:cs="Times New Roman" w:eastAsia="Times New Roman"/>
          <w:i/>
        </w:rPr>
        <w:t>C</w:t>
      </w:r>
      <w:r>
        <w:rPr>
          <w:rFonts w:ascii="Times New Roman" w:hAnsi="Times New Roman" w:cs="Times New Roman" w:eastAsia="Times New Roman"/>
        </w:rPr>
      </w:r>
    </w:p>
    <w:p>
      <w:pPr>
        <w:spacing w:line="240" w:lineRule="auto" w:before="0"/>
        <w:rPr>
          <w:rFonts w:ascii="Times New Roman" w:hAnsi="Times New Roman" w:cs="Times New Roman" w:eastAsia="Times New Roman"/>
          <w:i/>
          <w:sz w:val="21"/>
          <w:szCs w:val="21"/>
        </w:rPr>
      </w:pPr>
      <w:r>
        <w:rPr/>
        <w:br w:type="column"/>
      </w:r>
      <w:r>
        <w:rPr>
          <w:rFonts w:ascii="Times New Roman"/>
          <w:i/>
          <w:sz w:val="21"/>
        </w:rPr>
      </w:r>
    </w:p>
    <w:p>
      <w:pPr>
        <w:pStyle w:val="BodyText"/>
        <w:spacing w:line="100" w:lineRule="exact"/>
        <w:ind w:left="0" w:right="110"/>
        <w:jc w:val="right"/>
      </w:pPr>
      <w:r>
        <w:rPr>
          <w:spacing w:val="-1"/>
        </w:rPr>
        <w:t>（</w:t>
      </w:r>
      <w:r>
        <w:rPr>
          <w:rFonts w:ascii="Arial" w:hAnsi="Arial" w:cs="Arial" w:eastAsia="Arial"/>
          <w:spacing w:val="-1"/>
        </w:rPr>
        <w:t>F.5</w:t>
      </w:r>
      <w:r>
        <w:rPr>
          <w:spacing w:val="-1"/>
        </w:rPr>
        <w:t>）</w:t>
      </w:r>
    </w:p>
    <w:p>
      <w:pPr>
        <w:spacing w:after="0" w:line="100" w:lineRule="exact"/>
        <w:jc w:val="right"/>
        <w:sectPr>
          <w:type w:val="continuous"/>
          <w:pgSz w:w="11910" w:h="16840"/>
          <w:pgMar w:top="640" w:bottom="280" w:left="1300" w:right="920"/>
          <w:cols w:num="3" w:equalWidth="0">
            <w:col w:w="4072" w:space="40"/>
            <w:col w:w="2438" w:space="40"/>
            <w:col w:w="3100"/>
          </w:cols>
        </w:sectPr>
      </w:pPr>
    </w:p>
    <w:p>
      <w:pPr>
        <w:spacing w:before="84"/>
        <w:ind w:left="0" w:right="0" w:firstLine="0"/>
        <w:jc w:val="right"/>
        <w:rPr>
          <w:rFonts w:ascii="Times New Roman" w:hAnsi="Times New Roman" w:cs="Times New Roman" w:eastAsia="Times New Roman"/>
          <w:sz w:val="24"/>
          <w:szCs w:val="24"/>
        </w:rPr>
      </w:pPr>
      <w:r>
        <w:rPr/>
        <w:pict>
          <v:group style="position:absolute;margin-left:228.149796pt;margin-top:3.704686pt;width:58.75pt;height:.1pt;mso-position-horizontal-relative:page;mso-position-vertical-relative:paragraph;z-index:4840" coordorigin="4563,74" coordsize="1175,2">
            <v:shape style="position:absolute;left:4563;top:74;width:1175;height:2" coordorigin="4563,74" coordsize="1175,0" path="m4563,74l5738,74e" filled="false" stroked="true" strokeweight=".512593pt" strokecolor="#000000">
              <v:path arrowok="t"/>
            </v:shape>
            <w10:wrap type="none"/>
          </v:group>
        </w:pict>
      </w:r>
      <w:r>
        <w:rPr>
          <w:rFonts w:ascii="Times New Roman" w:hAnsi="Times New Roman" w:cs="Times New Roman" w:eastAsia="Times New Roman"/>
          <w:spacing w:val="-4"/>
          <w:sz w:val="24"/>
          <w:szCs w:val="24"/>
        </w:rPr>
        <w:t>(</w:t>
      </w:r>
      <w:r>
        <w:rPr>
          <w:rFonts w:ascii="Times New Roman" w:hAnsi="Times New Roman" w:cs="Times New Roman" w:eastAsia="Times New Roman"/>
          <w:i/>
          <w:spacing w:val="-4"/>
          <w:sz w:val="24"/>
          <w:szCs w:val="24"/>
        </w:rPr>
        <w:t>Q</w:t>
      </w:r>
      <w:r>
        <w:rPr>
          <w:rFonts w:ascii="Times New Roman" w:hAnsi="Times New Roman" w:cs="Times New Roman" w:eastAsia="Times New Roman"/>
          <w:spacing w:val="-4"/>
          <w:position w:val="-5"/>
          <w:sz w:val="14"/>
          <w:szCs w:val="14"/>
        </w:rPr>
        <w:t>h  </w:t>
      </w:r>
      <w:r>
        <w:rPr>
          <w:rFonts w:ascii="Symbol" w:hAnsi="Symbol" w:cs="Symbol" w:eastAsia="Symbol"/>
          <w:sz w:val="24"/>
          <w:szCs w:val="24"/>
        </w:rPr>
        <w:t></w:t>
      </w:r>
      <w:r>
        <w:rPr>
          <w:rFonts w:ascii="Times New Roman" w:hAnsi="Times New Roman" w:cs="Times New Roman" w:eastAsia="Times New Roman"/>
          <w:sz w:val="24"/>
          <w:szCs w:val="24"/>
        </w:rPr>
      </w:r>
      <w:r>
        <w:rPr>
          <w:rFonts w:ascii="Times New Roman" w:hAnsi="Times New Roman" w:cs="Times New Roman" w:eastAsia="Times New Roman"/>
          <w:i/>
          <w:spacing w:val="-5"/>
          <w:sz w:val="24"/>
          <w:szCs w:val="24"/>
        </w:rPr>
        <w:t>Q</w:t>
      </w:r>
      <w:r>
        <w:rPr>
          <w:rFonts w:ascii="Times New Roman" w:hAnsi="Times New Roman" w:cs="Times New Roman" w:eastAsia="Times New Roman"/>
          <w:spacing w:val="-5"/>
          <w:position w:val="-5"/>
          <w:sz w:val="14"/>
          <w:szCs w:val="14"/>
        </w:rPr>
        <w:t>p</w:t>
      </w:r>
      <w:r>
        <w:rPr>
          <w:rFonts w:ascii="Times New Roman" w:hAnsi="Times New Roman" w:cs="Times New Roman" w:eastAsia="Times New Roman"/>
          <w:spacing w:val="-11"/>
          <w:position w:val="-5"/>
          <w:sz w:val="14"/>
          <w:szCs w:val="14"/>
        </w:rPr>
        <w:t> </w:t>
      </w:r>
      <w:r>
        <w:rPr>
          <w:rFonts w:ascii="Times New Roman" w:hAnsi="Times New Roman" w:cs="Times New Roman" w:eastAsia="Times New Roman"/>
          <w:spacing w:val="4"/>
          <w:sz w:val="24"/>
          <w:szCs w:val="24"/>
        </w:rPr>
        <w:t>)</w:t>
      </w:r>
      <w:r>
        <w:rPr>
          <w:rFonts w:ascii="Times New Roman" w:hAnsi="Times New Roman" w:cs="Times New Roman" w:eastAsia="Times New Roman"/>
          <w:i/>
          <w:spacing w:val="4"/>
          <w:sz w:val="24"/>
          <w:szCs w:val="24"/>
        </w:rPr>
        <w:t>M</w:t>
      </w:r>
      <w:r>
        <w:rPr>
          <w:rFonts w:ascii="Times New Roman" w:hAnsi="Times New Roman" w:cs="Times New Roman" w:eastAsia="Times New Roman"/>
          <w:spacing w:val="4"/>
          <w:sz w:val="24"/>
          <w:szCs w:val="24"/>
        </w:rPr>
      </w:r>
    </w:p>
    <w:p>
      <w:pPr>
        <w:tabs>
          <w:tab w:pos="1639" w:val="left" w:leader="none"/>
          <w:tab w:pos="2121" w:val="left" w:leader="none"/>
        </w:tabs>
        <w:spacing w:line="180" w:lineRule="exact" w:before="0"/>
        <w:ind w:left="393" w:right="0" w:firstLine="0"/>
        <w:jc w:val="left"/>
        <w:rPr>
          <w:rFonts w:ascii="Times New Roman" w:hAnsi="Times New Roman" w:cs="Times New Roman" w:eastAsia="Times New Roman"/>
          <w:sz w:val="14"/>
          <w:szCs w:val="14"/>
        </w:rPr>
      </w:pPr>
      <w:r>
        <w:rPr>
          <w:w w:val="95"/>
        </w:rPr>
        <w:br w:type="column"/>
      </w:r>
      <w:r>
        <w:rPr>
          <w:rFonts w:ascii="Symbol" w:hAnsi="Symbol" w:cs="Symbol" w:eastAsia="Symbol"/>
          <w:w w:val="95"/>
          <w:sz w:val="24"/>
          <w:szCs w:val="24"/>
        </w:rPr>
        <w:t></w:t>
      </w:r>
      <w:r>
        <w:rPr>
          <w:rFonts w:ascii="Times New Roman" w:hAnsi="Times New Roman" w:cs="Times New Roman" w:eastAsia="Times New Roman"/>
          <w:w w:val="95"/>
          <w:sz w:val="24"/>
          <w:szCs w:val="24"/>
        </w:rPr>
        <w:tab/>
      </w:r>
      <w:r>
        <w:rPr>
          <w:rFonts w:ascii="Symbol" w:hAnsi="Symbol" w:cs="Symbol" w:eastAsia="Symbol"/>
          <w:w w:val="95"/>
          <w:sz w:val="24"/>
          <w:szCs w:val="24"/>
        </w:rPr>
        <w:t></w:t>
      </w:r>
      <w:r>
        <w:rPr>
          <w:rFonts w:ascii="Times New Roman" w:hAnsi="Times New Roman" w:cs="Times New Roman" w:eastAsia="Times New Roman"/>
          <w:w w:val="95"/>
          <w:sz w:val="24"/>
          <w:szCs w:val="24"/>
        </w:rPr>
        <w:tab/>
      </w:r>
      <w:r>
        <w:rPr>
          <w:rFonts w:ascii="Times New Roman" w:hAnsi="Times New Roman" w:cs="Times New Roman" w:eastAsia="Times New Roman"/>
          <w:sz w:val="14"/>
          <w:szCs w:val="14"/>
        </w:rPr>
        <w:t>h</w:t>
      </w:r>
    </w:p>
    <w:p>
      <w:pPr>
        <w:tabs>
          <w:tab w:pos="1639" w:val="left" w:leader="none"/>
        </w:tabs>
        <w:spacing w:line="262" w:lineRule="exact" w:before="0"/>
        <w:ind w:left="393" w:right="0" w:firstLine="0"/>
        <w:jc w:val="left"/>
        <w:rPr>
          <w:rFonts w:ascii="Symbol" w:hAnsi="Symbol" w:cs="Symbol" w:eastAsia="Symbol"/>
          <w:sz w:val="24"/>
          <w:szCs w:val="24"/>
        </w:rPr>
      </w:pPr>
      <w:r>
        <w:rPr>
          <w:rFonts w:ascii="Symbol" w:hAnsi="Symbol" w:cs="Symbol" w:eastAsia="Symbol"/>
          <w:sz w:val="24"/>
          <w:szCs w:val="24"/>
        </w:rPr>
        <w:t></w:t>
      </w:r>
      <w:r>
        <w:rPr>
          <w:rFonts w:ascii="Symbol" w:hAnsi="Symbol" w:cs="Symbol" w:eastAsia="Symbol"/>
          <w:spacing w:val="-37"/>
          <w:sz w:val="24"/>
          <w:szCs w:val="24"/>
        </w:rPr>
        <w:t></w:t>
      </w:r>
      <w:r>
        <w:rPr>
          <w:rFonts w:ascii="Times New Roman" w:hAnsi="Times New Roman" w:cs="Times New Roman" w:eastAsia="Times New Roman"/>
          <w:spacing w:val="-37"/>
          <w:sz w:val="24"/>
          <w:szCs w:val="24"/>
        </w:rPr>
      </w:r>
      <w:r>
        <w:rPr>
          <w:rFonts w:ascii="Times New Roman" w:hAnsi="Times New Roman" w:cs="Times New Roman" w:eastAsia="Times New Roman"/>
          <w:spacing w:val="5"/>
          <w:position w:val="6"/>
          <w:sz w:val="24"/>
          <w:szCs w:val="24"/>
        </w:rPr>
        <w:t>2</w:t>
      </w:r>
      <w:r>
        <w:rPr>
          <w:rFonts w:ascii="Times New Roman" w:hAnsi="Times New Roman" w:cs="Times New Roman" w:eastAsia="Times New Roman"/>
          <w:i/>
          <w:spacing w:val="5"/>
          <w:position w:val="6"/>
          <w:sz w:val="24"/>
          <w:szCs w:val="24"/>
        </w:rPr>
        <w:t>E</w:t>
      </w:r>
      <w:r>
        <w:rPr>
          <w:rFonts w:ascii="Times New Roman" w:hAnsi="Times New Roman" w:cs="Times New Roman" w:eastAsia="Times New Roman"/>
          <w:i/>
          <w:spacing w:val="5"/>
          <w:sz w:val="14"/>
          <w:szCs w:val="14"/>
        </w:rPr>
        <w:t>x</w:t>
        <w:tab/>
      </w:r>
      <w:r>
        <w:rPr>
          <w:rFonts w:ascii="Symbol" w:hAnsi="Symbol" w:cs="Symbol" w:eastAsia="Symbol"/>
          <w:sz w:val="24"/>
          <w:szCs w:val="24"/>
        </w:rPr>
        <w:t></w:t>
      </w:r>
    </w:p>
    <w:p>
      <w:pPr>
        <w:spacing w:after="0" w:line="262" w:lineRule="exact"/>
        <w:jc w:val="left"/>
        <w:rPr>
          <w:rFonts w:ascii="Symbol" w:hAnsi="Symbol" w:cs="Symbol" w:eastAsia="Symbol"/>
          <w:sz w:val="24"/>
          <w:szCs w:val="24"/>
        </w:rPr>
        <w:sectPr>
          <w:type w:val="continuous"/>
          <w:pgSz w:w="11910" w:h="16840"/>
          <w:pgMar w:top="640" w:bottom="280" w:left="1300" w:right="920"/>
          <w:cols w:num="2" w:equalWidth="0">
            <w:col w:w="4390" w:space="40"/>
            <w:col w:w="5260"/>
          </w:cols>
        </w:sectPr>
      </w:pPr>
    </w:p>
    <w:p>
      <w:pPr>
        <w:spacing w:line="240" w:lineRule="auto" w:before="10"/>
        <w:rPr>
          <w:rFonts w:ascii="Symbol" w:hAnsi="Symbol" w:cs="Symbol" w:eastAsia="Symbol"/>
          <w:sz w:val="27"/>
          <w:szCs w:val="27"/>
        </w:rPr>
      </w:pPr>
    </w:p>
    <w:p>
      <w:pPr>
        <w:spacing w:after="0" w:line="240" w:lineRule="auto"/>
        <w:rPr>
          <w:rFonts w:ascii="Symbol" w:hAnsi="Symbol" w:cs="Symbol" w:eastAsia="Symbol"/>
          <w:sz w:val="27"/>
          <w:szCs w:val="27"/>
        </w:rPr>
        <w:sectPr>
          <w:type w:val="continuous"/>
          <w:pgSz w:w="11910" w:h="16840"/>
          <w:pgMar w:top="640" w:bottom="280" w:left="1300" w:right="920"/>
        </w:sectPr>
      </w:pPr>
    </w:p>
    <w:p>
      <w:pPr>
        <w:spacing w:before="48"/>
        <w:ind w:left="538" w:right="0" w:firstLine="0"/>
        <w:jc w:val="left"/>
        <w:rPr>
          <w:rFonts w:ascii="宋体" w:hAnsi="宋体" w:cs="宋体" w:eastAsia="宋体"/>
          <w:sz w:val="21"/>
          <w:szCs w:val="21"/>
        </w:rPr>
      </w:pPr>
      <w:r>
        <w:rPr>
          <w:rFonts w:ascii="宋体" w:hAnsi="宋体" w:cs="宋体" w:eastAsia="宋体"/>
          <w:sz w:val="21"/>
          <w:szCs w:val="21"/>
        </w:rPr>
        <w:t>下泄（</w:t>
      </w:r>
      <w:r>
        <w:rPr>
          <w:rFonts w:ascii="宋体" w:hAnsi="宋体" w:cs="宋体" w:eastAsia="宋体"/>
          <w:spacing w:val="-59"/>
          <w:sz w:val="21"/>
          <w:szCs w:val="21"/>
        </w:rPr>
        <w:t> </w:t>
      </w:r>
      <w:r>
        <w:rPr>
          <w:rFonts w:ascii="Times New Roman" w:hAnsi="Times New Roman" w:cs="Times New Roman" w:eastAsia="Times New Roman"/>
          <w:i/>
          <w:sz w:val="24"/>
          <w:szCs w:val="24"/>
        </w:rPr>
        <w:t>x</w:t>
      </w:r>
      <w:r>
        <w:rPr>
          <w:rFonts w:ascii="Times New Roman" w:hAnsi="Times New Roman" w:cs="Times New Roman" w:eastAsia="Times New Roman"/>
          <w:i/>
          <w:spacing w:val="-15"/>
          <w:sz w:val="24"/>
          <w:szCs w:val="24"/>
        </w:rPr>
        <w:t> </w:t>
      </w:r>
      <w:r>
        <w:rPr>
          <w:rFonts w:ascii="Times New Roman" w:hAnsi="Times New Roman" w:cs="Times New Roman" w:eastAsia="Times New Roman"/>
          <w:sz w:val="21"/>
          <w:szCs w:val="21"/>
        </w:rPr>
        <w:t>&gt;0</w:t>
      </w:r>
      <w:r>
        <w:rPr>
          <w:rFonts w:ascii="宋体" w:hAnsi="宋体" w:cs="宋体" w:eastAsia="宋体"/>
          <w:sz w:val="21"/>
          <w:szCs w:val="21"/>
        </w:rPr>
        <w:t>）</w:t>
      </w:r>
    </w:p>
    <w:p>
      <w:pPr>
        <w:spacing w:line="240" w:lineRule="auto" w:before="6"/>
        <w:rPr>
          <w:rFonts w:ascii="宋体" w:hAnsi="宋体" w:cs="宋体" w:eastAsia="宋体"/>
          <w:sz w:val="56"/>
          <w:szCs w:val="56"/>
        </w:rPr>
      </w:pPr>
      <w:r>
        <w:rPr/>
        <w:br w:type="column"/>
      </w:r>
      <w:r>
        <w:rPr>
          <w:rFonts w:ascii="宋体"/>
          <w:sz w:val="56"/>
        </w:rPr>
      </w:r>
    </w:p>
    <w:p>
      <w:pPr>
        <w:tabs>
          <w:tab w:pos="1298" w:val="left" w:leader="none"/>
        </w:tabs>
        <w:spacing w:line="268" w:lineRule="exact" w:before="0"/>
        <w:ind w:left="538" w:right="0" w:firstLine="0"/>
        <w:jc w:val="left"/>
        <w:rPr>
          <w:rFonts w:ascii="Times New Roman" w:hAnsi="Times New Roman" w:cs="Times New Roman" w:eastAsia="Times New Roman"/>
          <w:sz w:val="14"/>
          <w:szCs w:val="14"/>
        </w:rPr>
      </w:pPr>
      <w:r>
        <w:rPr>
          <w:rFonts w:ascii="Times New Roman" w:hAnsi="Times New Roman" w:cs="Times New Roman" w:eastAsia="Times New Roman"/>
          <w:i/>
          <w:position w:val="-17"/>
          <w:sz w:val="24"/>
          <w:szCs w:val="24"/>
        </w:rPr>
        <w:t>C</w:t>
      </w:r>
      <w:r>
        <w:rPr>
          <w:rFonts w:ascii="Times New Roman" w:hAnsi="Times New Roman" w:cs="Times New Roman" w:eastAsia="Times New Roman"/>
          <w:i/>
          <w:spacing w:val="8"/>
          <w:position w:val="-17"/>
          <w:sz w:val="24"/>
          <w:szCs w:val="24"/>
        </w:rPr>
        <w:t> </w:t>
      </w:r>
      <w:r>
        <w:rPr>
          <w:rFonts w:ascii="Symbol" w:hAnsi="Symbol" w:cs="Symbol" w:eastAsia="Symbol"/>
          <w:position w:val="-17"/>
          <w:sz w:val="24"/>
          <w:szCs w:val="24"/>
        </w:rPr>
        <w:t></w:t>
      </w:r>
      <w:r>
        <w:rPr>
          <w:rFonts w:ascii="Times New Roman" w:hAnsi="Times New Roman" w:cs="Times New Roman" w:eastAsia="Times New Roman"/>
          <w:position w:val="-17"/>
          <w:sz w:val="24"/>
          <w:szCs w:val="24"/>
        </w:rPr>
        <w:tab/>
      </w:r>
      <w:r>
        <w:rPr>
          <w:rFonts w:ascii="Times New Roman" w:hAnsi="Times New Roman" w:cs="Times New Roman" w:eastAsia="Times New Roman"/>
          <w:i/>
          <w:spacing w:val="-2"/>
          <w:sz w:val="24"/>
          <w:szCs w:val="24"/>
        </w:rPr>
        <w:t>C</w:t>
      </w:r>
      <w:r>
        <w:rPr>
          <w:rFonts w:ascii="Times New Roman" w:hAnsi="Times New Roman" w:cs="Times New Roman" w:eastAsia="Times New Roman"/>
          <w:spacing w:val="-2"/>
          <w:position w:val="-5"/>
          <w:sz w:val="14"/>
          <w:szCs w:val="14"/>
        </w:rPr>
        <w:t>p</w:t>
      </w:r>
      <w:r>
        <w:rPr>
          <w:rFonts w:ascii="Times New Roman" w:hAnsi="Times New Roman" w:cs="Times New Roman" w:eastAsia="Times New Roman"/>
          <w:i/>
          <w:spacing w:val="-2"/>
          <w:sz w:val="24"/>
          <w:szCs w:val="24"/>
        </w:rPr>
        <w:t>Q</w:t>
      </w:r>
      <w:r>
        <w:rPr>
          <w:rFonts w:ascii="Times New Roman" w:hAnsi="Times New Roman" w:cs="Times New Roman" w:eastAsia="Times New Roman"/>
          <w:spacing w:val="-2"/>
          <w:position w:val="-5"/>
          <w:sz w:val="14"/>
          <w:szCs w:val="14"/>
        </w:rPr>
        <w:t>p</w:t>
      </w:r>
      <w:r>
        <w:rPr>
          <w:rFonts w:ascii="Times New Roman" w:hAnsi="Times New Roman" w:cs="Times New Roman" w:eastAsia="Times New Roman"/>
          <w:spacing w:val="-2"/>
          <w:sz w:val="14"/>
          <w:szCs w:val="14"/>
        </w:rPr>
      </w:r>
    </w:p>
    <w:p>
      <w:pPr>
        <w:spacing w:line="240" w:lineRule="auto" w:before="0"/>
        <w:rPr>
          <w:rFonts w:ascii="Times New Roman" w:hAnsi="Times New Roman" w:cs="Times New Roman" w:eastAsia="Times New Roman"/>
          <w:sz w:val="26"/>
          <w:szCs w:val="26"/>
        </w:rPr>
      </w:pPr>
      <w:r>
        <w:rPr/>
        <w:br w:type="column"/>
      </w:r>
      <w:r>
        <w:rPr>
          <w:rFonts w:ascii="Times New Roman"/>
          <w:sz w:val="26"/>
        </w:rPr>
      </w:r>
    </w:p>
    <w:p>
      <w:pPr>
        <w:spacing w:line="240" w:lineRule="auto" w:before="5"/>
        <w:rPr>
          <w:rFonts w:ascii="Times New Roman" w:hAnsi="Times New Roman" w:cs="Times New Roman" w:eastAsia="Times New Roman"/>
          <w:sz w:val="37"/>
          <w:szCs w:val="37"/>
        </w:rPr>
      </w:pPr>
    </w:p>
    <w:p>
      <w:pPr>
        <w:tabs>
          <w:tab w:pos="1560" w:val="left" w:leader="none"/>
        </w:tabs>
        <w:spacing w:line="243" w:lineRule="exact" w:before="0"/>
        <w:ind w:left="321" w:right="0" w:firstLine="0"/>
        <w:jc w:val="center"/>
        <w:rPr>
          <w:rFonts w:ascii="Symbol" w:hAnsi="Symbol" w:cs="Symbol" w:eastAsia="Symbol"/>
          <w:sz w:val="24"/>
          <w:szCs w:val="24"/>
        </w:rPr>
      </w:pPr>
      <w:r>
        <w:rPr>
          <w:rFonts w:ascii="Symbol" w:hAnsi="Symbol" w:cs="Symbol" w:eastAsia="Symbol"/>
          <w:spacing w:val="8"/>
          <w:position w:val="2"/>
          <w:sz w:val="24"/>
          <w:szCs w:val="24"/>
        </w:rPr>
        <w:t></w:t>
      </w:r>
      <w:r>
        <w:rPr>
          <w:rFonts w:ascii="Symbol" w:hAnsi="Symbol" w:cs="Symbol" w:eastAsia="Symbol"/>
          <w:spacing w:val="17"/>
          <w:position w:val="2"/>
          <w:sz w:val="24"/>
          <w:szCs w:val="24"/>
        </w:rPr>
        <w:t></w:t>
      </w:r>
      <w:r>
        <w:rPr>
          <w:rFonts w:ascii="Times New Roman" w:hAnsi="Times New Roman" w:cs="Times New Roman" w:eastAsia="Times New Roman"/>
          <w:i/>
          <w:spacing w:val="17"/>
          <w:sz w:val="24"/>
          <w:szCs w:val="24"/>
        </w:rPr>
      </w:r>
      <w:r>
        <w:rPr>
          <w:rFonts w:ascii="Times New Roman" w:hAnsi="Times New Roman" w:cs="Times New Roman" w:eastAsia="Times New Roman"/>
          <w:i/>
          <w:spacing w:val="17"/>
          <w:sz w:val="24"/>
          <w:szCs w:val="24"/>
          <w:u w:val="single" w:color="000000"/>
        </w:rPr>
      </w:r>
      <w:r>
        <w:rPr>
          <w:rFonts w:ascii="Times New Roman" w:hAnsi="Times New Roman" w:cs="Times New Roman" w:eastAsia="Times New Roman"/>
          <w:i/>
          <w:sz w:val="24"/>
          <w:szCs w:val="24"/>
          <w:u w:val="single" w:color="000000"/>
        </w:rPr>
        <w:t>ux</w:t>
      </w:r>
      <w:r>
        <w:rPr>
          <w:rFonts w:ascii="Times New Roman" w:hAnsi="Times New Roman" w:cs="Times New Roman" w:eastAsia="Times New Roman"/>
          <w:i/>
          <w:sz w:val="24"/>
          <w:szCs w:val="24"/>
        </w:rPr>
        <w:tab/>
      </w:r>
      <w:r>
        <w:rPr>
          <w:rFonts w:ascii="Symbol" w:hAnsi="Symbol" w:cs="Symbol" w:eastAsia="Symbol"/>
          <w:position w:val="2"/>
          <w:sz w:val="24"/>
          <w:szCs w:val="24"/>
        </w:rPr>
        <w:t></w:t>
      </w:r>
      <w:r>
        <w:rPr>
          <w:rFonts w:ascii="Symbol" w:hAnsi="Symbol" w:cs="Symbol" w:eastAsia="Symbol"/>
          <w:sz w:val="24"/>
          <w:szCs w:val="24"/>
        </w:rPr>
      </w:r>
    </w:p>
    <w:p>
      <w:pPr>
        <w:pStyle w:val="Heading2"/>
        <w:tabs>
          <w:tab w:pos="1239" w:val="left" w:leader="none"/>
        </w:tabs>
        <w:spacing w:line="35" w:lineRule="exact"/>
        <w:ind w:left="356" w:right="0"/>
        <w:jc w:val="center"/>
        <w:rPr>
          <w:rFonts w:ascii="Times New Roman" w:hAnsi="Times New Roman" w:cs="Times New Roman" w:eastAsia="Times New Roman"/>
        </w:rPr>
      </w:pPr>
      <w:r>
        <w:rPr>
          <w:spacing w:val="-1"/>
        </w:rPr>
        <w:t>exp</w:t>
        <w:tab/>
      </w:r>
      <w:r>
        <w:rPr>
          <w:spacing w:val="-11"/>
        </w:rPr>
        <w:t>(1</w:t>
      </w:r>
      <w:r>
        <w:rPr>
          <w:spacing w:val="-35"/>
        </w:rPr>
        <w:t> </w:t>
      </w:r>
      <w:r>
        <w:rPr>
          <w:rFonts w:ascii="Symbol" w:hAnsi="Symbol" w:cs="Symbol" w:eastAsia="Symbol"/>
        </w:rPr>
        <w:t></w:t>
      </w:r>
      <w:r>
        <w:rPr>
          <w:rFonts w:ascii="Symbol" w:hAnsi="Symbol" w:cs="Symbol" w:eastAsia="Symbol"/>
          <w:spacing w:val="-11"/>
        </w:rPr>
        <w:t></w:t>
      </w:r>
      <w:r>
        <w:rPr>
          <w:rFonts w:ascii="Times New Roman" w:hAnsi="Times New Roman" w:cs="Times New Roman" w:eastAsia="Times New Roman"/>
          <w:spacing w:val="-11"/>
        </w:rPr>
      </w:r>
      <w:r>
        <w:rPr>
          <w:rFonts w:ascii="Times New Roman" w:hAnsi="Times New Roman" w:cs="Times New Roman" w:eastAsia="Times New Roman"/>
          <w:i/>
        </w:rPr>
        <w:t>M</w:t>
      </w:r>
      <w:r>
        <w:rPr>
          <w:rFonts w:ascii="Times New Roman" w:hAnsi="Times New Roman" w:cs="Times New Roman" w:eastAsia="Times New Roman"/>
          <w:i/>
          <w:spacing w:val="-22"/>
        </w:rPr>
        <w:t> </w:t>
      </w:r>
      <w:r>
        <w:rPr/>
        <w:t>) </w:t>
      </w:r>
      <w:r>
        <w:rPr>
          <w:spacing w:val="29"/>
        </w:rPr>
        <w:t> </w:t>
      </w:r>
      <w:r>
        <w:rPr>
          <w:rFonts w:ascii="Symbol" w:hAnsi="Symbol" w:cs="Symbol" w:eastAsia="Symbol"/>
        </w:rPr>
        <w:t></w:t>
      </w:r>
      <w:r>
        <w:rPr>
          <w:rFonts w:ascii="Symbol" w:hAnsi="Symbol" w:cs="Symbol" w:eastAsia="Symbol"/>
          <w:spacing w:val="-17"/>
        </w:rPr>
        <w:t></w:t>
      </w:r>
      <w:r>
        <w:rPr>
          <w:rFonts w:ascii="Times New Roman" w:hAnsi="Times New Roman" w:cs="Times New Roman" w:eastAsia="Times New Roman"/>
          <w:spacing w:val="-17"/>
        </w:rPr>
      </w:r>
      <w:r>
        <w:rPr>
          <w:rFonts w:ascii="Times New Roman" w:hAnsi="Times New Roman" w:cs="Times New Roman" w:eastAsia="Times New Roman"/>
          <w:i/>
        </w:rPr>
        <w:t>C</w:t>
      </w:r>
      <w:r>
        <w:rPr>
          <w:rFonts w:ascii="Times New Roman" w:hAnsi="Times New Roman" w:cs="Times New Roman" w:eastAsia="Times New Roman"/>
        </w:rPr>
      </w:r>
    </w:p>
    <w:p>
      <w:pPr>
        <w:spacing w:line="240" w:lineRule="auto" w:before="0"/>
        <w:rPr>
          <w:rFonts w:ascii="Times New Roman" w:hAnsi="Times New Roman" w:cs="Times New Roman" w:eastAsia="Times New Roman"/>
          <w:i/>
          <w:sz w:val="22"/>
          <w:szCs w:val="22"/>
        </w:rPr>
      </w:pPr>
      <w:r>
        <w:rPr/>
        <w:br w:type="column"/>
      </w:r>
      <w:r>
        <w:rPr>
          <w:rFonts w:ascii="Times New Roman"/>
          <w:i/>
          <w:sz w:val="22"/>
        </w:rPr>
      </w:r>
    </w:p>
    <w:p>
      <w:pPr>
        <w:spacing w:line="240" w:lineRule="auto" w:before="0"/>
        <w:rPr>
          <w:rFonts w:ascii="Times New Roman" w:hAnsi="Times New Roman" w:cs="Times New Roman" w:eastAsia="Times New Roman"/>
          <w:i/>
          <w:sz w:val="22"/>
          <w:szCs w:val="22"/>
        </w:rPr>
      </w:pPr>
    </w:p>
    <w:p>
      <w:pPr>
        <w:spacing w:line="240" w:lineRule="auto" w:before="0"/>
        <w:rPr>
          <w:rFonts w:ascii="Times New Roman" w:hAnsi="Times New Roman" w:cs="Times New Roman" w:eastAsia="Times New Roman"/>
          <w:i/>
          <w:sz w:val="22"/>
          <w:szCs w:val="22"/>
        </w:rPr>
      </w:pPr>
    </w:p>
    <w:p>
      <w:pPr>
        <w:pStyle w:val="BodyText"/>
        <w:spacing w:line="100" w:lineRule="exact" w:before="148"/>
        <w:ind w:left="538" w:right="0"/>
        <w:jc w:val="left"/>
      </w:pPr>
      <w:r>
        <w:rPr/>
        <w:t>（</w:t>
      </w:r>
      <w:r>
        <w:rPr>
          <w:rFonts w:ascii="Arial" w:hAnsi="Arial" w:cs="Arial" w:eastAsia="Arial"/>
        </w:rPr>
        <w:t>F.6</w:t>
      </w:r>
      <w:r>
        <w:rPr/>
        <w:t>）</w:t>
      </w:r>
    </w:p>
    <w:p>
      <w:pPr>
        <w:spacing w:after="0" w:line="100" w:lineRule="exact"/>
        <w:jc w:val="left"/>
        <w:sectPr>
          <w:type w:val="continuous"/>
          <w:pgSz w:w="11910" w:h="16840"/>
          <w:pgMar w:top="640" w:bottom="280" w:left="1300" w:right="920"/>
          <w:cols w:num="4" w:equalWidth="0">
            <w:col w:w="1804" w:space="498"/>
            <w:col w:w="1769" w:space="40"/>
            <w:col w:w="2430" w:space="1770"/>
            <w:col w:w="1379"/>
          </w:cols>
        </w:sectPr>
      </w:pPr>
    </w:p>
    <w:p>
      <w:pPr>
        <w:spacing w:before="84"/>
        <w:ind w:left="0" w:right="0" w:firstLine="0"/>
        <w:jc w:val="right"/>
        <w:rPr>
          <w:rFonts w:ascii="Times New Roman" w:hAnsi="Times New Roman" w:cs="Times New Roman" w:eastAsia="Times New Roman"/>
          <w:sz w:val="24"/>
          <w:szCs w:val="24"/>
        </w:rPr>
      </w:pPr>
      <w:r>
        <w:rPr/>
        <w:pict>
          <v:group style="position:absolute;margin-left:228.149796pt;margin-top:3.704683pt;width:58.6pt;height:.1pt;mso-position-horizontal-relative:page;mso-position-vertical-relative:paragraph;z-index:4864" coordorigin="4563,74" coordsize="1172,2">
            <v:shape style="position:absolute;left:4563;top:74;width:1172;height:2" coordorigin="4563,74" coordsize="1172,0" path="m4563,74l5735,74e" filled="false" stroked="true" strokeweight=".512593pt" strokecolor="#000000">
              <v:path arrowok="t"/>
            </v:shape>
            <w10:wrap type="none"/>
          </v:group>
        </w:pict>
      </w:r>
      <w:r>
        <w:rPr>
          <w:rFonts w:ascii="Times New Roman" w:hAnsi="Times New Roman" w:cs="Times New Roman" w:eastAsia="Times New Roman"/>
          <w:spacing w:val="-4"/>
          <w:sz w:val="24"/>
          <w:szCs w:val="24"/>
        </w:rPr>
        <w:t>(</w:t>
      </w:r>
      <w:r>
        <w:rPr>
          <w:rFonts w:ascii="Times New Roman" w:hAnsi="Times New Roman" w:cs="Times New Roman" w:eastAsia="Times New Roman"/>
          <w:i/>
          <w:spacing w:val="-4"/>
          <w:sz w:val="24"/>
          <w:szCs w:val="24"/>
        </w:rPr>
        <w:t>Q</w:t>
      </w:r>
      <w:r>
        <w:rPr>
          <w:rFonts w:ascii="Times New Roman" w:hAnsi="Times New Roman" w:cs="Times New Roman" w:eastAsia="Times New Roman"/>
          <w:spacing w:val="-4"/>
          <w:position w:val="-5"/>
          <w:sz w:val="14"/>
          <w:szCs w:val="14"/>
        </w:rPr>
        <w:t>h  </w:t>
      </w:r>
      <w:r>
        <w:rPr>
          <w:rFonts w:ascii="Symbol" w:hAnsi="Symbol" w:cs="Symbol" w:eastAsia="Symbol"/>
          <w:sz w:val="24"/>
          <w:szCs w:val="24"/>
        </w:rPr>
        <w:t></w:t>
      </w:r>
      <w:r>
        <w:rPr>
          <w:rFonts w:ascii="Times New Roman" w:hAnsi="Times New Roman" w:cs="Times New Roman" w:eastAsia="Times New Roman"/>
          <w:sz w:val="24"/>
          <w:szCs w:val="24"/>
        </w:rPr>
      </w:r>
      <w:r>
        <w:rPr>
          <w:rFonts w:ascii="Times New Roman" w:hAnsi="Times New Roman" w:cs="Times New Roman" w:eastAsia="Times New Roman"/>
          <w:i/>
          <w:spacing w:val="-4"/>
          <w:sz w:val="24"/>
          <w:szCs w:val="24"/>
        </w:rPr>
        <w:t>Q</w:t>
      </w:r>
      <w:r>
        <w:rPr>
          <w:rFonts w:ascii="Times New Roman" w:hAnsi="Times New Roman" w:cs="Times New Roman" w:eastAsia="Times New Roman"/>
          <w:spacing w:val="-4"/>
          <w:position w:val="-5"/>
          <w:sz w:val="14"/>
          <w:szCs w:val="14"/>
        </w:rPr>
        <w:t>p</w:t>
      </w:r>
      <w:r>
        <w:rPr>
          <w:rFonts w:ascii="Times New Roman" w:hAnsi="Times New Roman" w:cs="Times New Roman" w:eastAsia="Times New Roman"/>
          <w:spacing w:val="-14"/>
          <w:position w:val="-5"/>
          <w:sz w:val="14"/>
          <w:szCs w:val="14"/>
        </w:rPr>
        <w:t> </w:t>
      </w:r>
      <w:r>
        <w:rPr>
          <w:rFonts w:ascii="Times New Roman" w:hAnsi="Times New Roman" w:cs="Times New Roman" w:eastAsia="Times New Roman"/>
          <w:spacing w:val="4"/>
          <w:sz w:val="24"/>
          <w:szCs w:val="24"/>
        </w:rPr>
        <w:t>)</w:t>
      </w:r>
      <w:r>
        <w:rPr>
          <w:rFonts w:ascii="Times New Roman" w:hAnsi="Times New Roman" w:cs="Times New Roman" w:eastAsia="Times New Roman"/>
          <w:i/>
          <w:spacing w:val="4"/>
          <w:sz w:val="24"/>
          <w:szCs w:val="24"/>
        </w:rPr>
        <w:t>M</w:t>
      </w:r>
      <w:r>
        <w:rPr>
          <w:rFonts w:ascii="Times New Roman" w:hAnsi="Times New Roman" w:cs="Times New Roman" w:eastAsia="Times New Roman"/>
          <w:spacing w:val="4"/>
          <w:sz w:val="24"/>
          <w:szCs w:val="24"/>
        </w:rPr>
      </w:r>
    </w:p>
    <w:p>
      <w:pPr>
        <w:tabs>
          <w:tab w:pos="1631" w:val="left" w:leader="none"/>
          <w:tab w:pos="2113" w:val="left" w:leader="none"/>
        </w:tabs>
        <w:spacing w:line="180" w:lineRule="exact" w:before="0"/>
        <w:ind w:left="392" w:right="0" w:firstLine="0"/>
        <w:jc w:val="left"/>
        <w:rPr>
          <w:rFonts w:ascii="Times New Roman" w:hAnsi="Times New Roman" w:cs="Times New Roman" w:eastAsia="Times New Roman"/>
          <w:sz w:val="14"/>
          <w:szCs w:val="14"/>
        </w:rPr>
      </w:pPr>
      <w:r>
        <w:rPr>
          <w:w w:val="95"/>
        </w:rPr>
        <w:br w:type="column"/>
      </w:r>
      <w:r>
        <w:rPr>
          <w:rFonts w:ascii="Symbol" w:hAnsi="Symbol" w:cs="Symbol" w:eastAsia="Symbol"/>
          <w:w w:val="95"/>
          <w:sz w:val="24"/>
          <w:szCs w:val="24"/>
        </w:rPr>
        <w:t></w:t>
      </w:r>
      <w:r>
        <w:rPr>
          <w:rFonts w:ascii="Times New Roman" w:hAnsi="Times New Roman" w:cs="Times New Roman" w:eastAsia="Times New Roman"/>
          <w:w w:val="95"/>
          <w:sz w:val="24"/>
          <w:szCs w:val="24"/>
        </w:rPr>
        <w:tab/>
      </w:r>
      <w:r>
        <w:rPr>
          <w:rFonts w:ascii="Symbol" w:hAnsi="Symbol" w:cs="Symbol" w:eastAsia="Symbol"/>
          <w:w w:val="95"/>
          <w:sz w:val="24"/>
          <w:szCs w:val="24"/>
        </w:rPr>
        <w:t></w:t>
      </w:r>
      <w:r>
        <w:rPr>
          <w:rFonts w:ascii="Times New Roman" w:hAnsi="Times New Roman" w:cs="Times New Roman" w:eastAsia="Times New Roman"/>
          <w:w w:val="95"/>
          <w:sz w:val="24"/>
          <w:szCs w:val="24"/>
        </w:rPr>
        <w:tab/>
      </w:r>
      <w:r>
        <w:rPr>
          <w:rFonts w:ascii="Times New Roman" w:hAnsi="Times New Roman" w:cs="Times New Roman" w:eastAsia="Times New Roman"/>
          <w:sz w:val="14"/>
          <w:szCs w:val="14"/>
        </w:rPr>
        <w:t>h</w:t>
      </w:r>
    </w:p>
    <w:p>
      <w:pPr>
        <w:tabs>
          <w:tab w:pos="1631" w:val="left" w:leader="none"/>
        </w:tabs>
        <w:spacing w:line="262" w:lineRule="exact" w:before="0"/>
        <w:ind w:left="392" w:right="0" w:firstLine="0"/>
        <w:jc w:val="left"/>
        <w:rPr>
          <w:rFonts w:ascii="Symbol" w:hAnsi="Symbol" w:cs="Symbol" w:eastAsia="Symbol"/>
          <w:sz w:val="24"/>
          <w:szCs w:val="24"/>
        </w:rPr>
      </w:pPr>
      <w:r>
        <w:rPr>
          <w:rFonts w:ascii="Symbol" w:hAnsi="Symbol" w:cs="Symbol" w:eastAsia="Symbol"/>
          <w:sz w:val="24"/>
          <w:szCs w:val="24"/>
        </w:rPr>
        <w:t></w:t>
      </w:r>
      <w:r>
        <w:rPr>
          <w:rFonts w:ascii="Symbol" w:hAnsi="Symbol" w:cs="Symbol" w:eastAsia="Symbol"/>
          <w:spacing w:val="-35"/>
          <w:sz w:val="24"/>
          <w:szCs w:val="24"/>
        </w:rPr>
        <w:t></w:t>
      </w:r>
      <w:r>
        <w:rPr>
          <w:rFonts w:ascii="Times New Roman" w:hAnsi="Times New Roman" w:cs="Times New Roman" w:eastAsia="Times New Roman"/>
          <w:spacing w:val="-35"/>
          <w:sz w:val="24"/>
          <w:szCs w:val="24"/>
        </w:rPr>
      </w:r>
      <w:r>
        <w:rPr>
          <w:rFonts w:ascii="Times New Roman" w:hAnsi="Times New Roman" w:cs="Times New Roman" w:eastAsia="Times New Roman"/>
          <w:spacing w:val="4"/>
          <w:position w:val="6"/>
          <w:sz w:val="24"/>
          <w:szCs w:val="24"/>
        </w:rPr>
        <w:t>2</w:t>
      </w:r>
      <w:r>
        <w:rPr>
          <w:rFonts w:ascii="Times New Roman" w:hAnsi="Times New Roman" w:cs="Times New Roman" w:eastAsia="Times New Roman"/>
          <w:i/>
          <w:spacing w:val="4"/>
          <w:position w:val="6"/>
          <w:sz w:val="24"/>
          <w:szCs w:val="24"/>
        </w:rPr>
        <w:t>E</w:t>
      </w:r>
      <w:r>
        <w:rPr>
          <w:rFonts w:ascii="Times New Roman" w:hAnsi="Times New Roman" w:cs="Times New Roman" w:eastAsia="Times New Roman"/>
          <w:i/>
          <w:spacing w:val="4"/>
          <w:sz w:val="14"/>
          <w:szCs w:val="14"/>
        </w:rPr>
        <w:t>x</w:t>
        <w:tab/>
      </w:r>
      <w:r>
        <w:rPr>
          <w:rFonts w:ascii="Symbol" w:hAnsi="Symbol" w:cs="Symbol" w:eastAsia="Symbol"/>
          <w:sz w:val="24"/>
          <w:szCs w:val="24"/>
        </w:rPr>
        <w:t></w:t>
      </w:r>
    </w:p>
    <w:p>
      <w:pPr>
        <w:spacing w:after="0" w:line="262" w:lineRule="exact"/>
        <w:jc w:val="left"/>
        <w:rPr>
          <w:rFonts w:ascii="Symbol" w:hAnsi="Symbol" w:cs="Symbol" w:eastAsia="Symbol"/>
          <w:sz w:val="24"/>
          <w:szCs w:val="24"/>
        </w:rPr>
        <w:sectPr>
          <w:type w:val="continuous"/>
          <w:pgSz w:w="11910" w:h="16840"/>
          <w:pgMar w:top="640" w:bottom="280" w:left="1300" w:right="920"/>
          <w:cols w:num="2" w:equalWidth="0">
            <w:col w:w="4389" w:space="40"/>
            <w:col w:w="5261"/>
          </w:cols>
        </w:sectPr>
      </w:pPr>
    </w:p>
    <w:p>
      <w:pPr>
        <w:spacing w:line="240" w:lineRule="auto" w:before="0"/>
        <w:rPr>
          <w:rFonts w:ascii="Symbol" w:hAnsi="Symbol" w:cs="Symbol" w:eastAsia="Symbol"/>
          <w:sz w:val="20"/>
          <w:szCs w:val="20"/>
        </w:rPr>
      </w:pPr>
    </w:p>
    <w:p>
      <w:pPr>
        <w:spacing w:line="240" w:lineRule="auto" w:before="6"/>
        <w:rPr>
          <w:rFonts w:ascii="Symbol" w:hAnsi="Symbol" w:cs="Symbol" w:eastAsia="Symbol"/>
          <w:sz w:val="16"/>
          <w:szCs w:val="16"/>
        </w:rPr>
      </w:pPr>
    </w:p>
    <w:p>
      <w:pPr>
        <w:spacing w:after="0" w:line="240" w:lineRule="auto"/>
        <w:rPr>
          <w:rFonts w:ascii="Symbol" w:hAnsi="Symbol" w:cs="Symbol" w:eastAsia="Symbol"/>
          <w:sz w:val="16"/>
          <w:szCs w:val="16"/>
        </w:rPr>
        <w:sectPr>
          <w:type w:val="continuous"/>
          <w:pgSz w:w="11910" w:h="16840"/>
          <w:pgMar w:top="640" w:bottom="280" w:left="1300" w:right="920"/>
        </w:sectPr>
      </w:pPr>
    </w:p>
    <w:p>
      <w:pPr>
        <w:spacing w:before="78"/>
        <w:ind w:left="0" w:right="0" w:firstLine="0"/>
        <w:jc w:val="right"/>
        <w:rPr>
          <w:rFonts w:ascii="Times New Roman" w:hAnsi="Times New Roman" w:cs="Times New Roman" w:eastAsia="Times New Roman"/>
          <w:sz w:val="15"/>
          <w:szCs w:val="15"/>
        </w:rPr>
      </w:pPr>
      <w:r>
        <w:rPr>
          <w:rFonts w:ascii="Times New Roman" w:hAnsi="Times New Roman" w:cs="Times New Roman" w:eastAsia="Times New Roman"/>
          <w:i/>
          <w:w w:val="125"/>
          <w:sz w:val="26"/>
          <w:szCs w:val="26"/>
        </w:rPr>
        <w:t>M </w:t>
      </w:r>
      <w:r>
        <w:rPr>
          <w:rFonts w:ascii="Symbol" w:hAnsi="Symbol" w:cs="Symbol" w:eastAsia="Symbol"/>
          <w:w w:val="125"/>
          <w:sz w:val="26"/>
          <w:szCs w:val="26"/>
        </w:rPr>
        <w:t></w:t>
      </w:r>
      <w:r>
        <w:rPr>
          <w:rFonts w:ascii="Times New Roman" w:hAnsi="Times New Roman" w:cs="Times New Roman" w:eastAsia="Times New Roman"/>
          <w:w w:val="125"/>
          <w:sz w:val="26"/>
          <w:szCs w:val="26"/>
        </w:rPr>
      </w:r>
      <w:r>
        <w:rPr>
          <w:rFonts w:ascii="Times New Roman" w:hAnsi="Times New Roman" w:cs="Times New Roman" w:eastAsia="Times New Roman"/>
          <w:spacing w:val="-4"/>
          <w:w w:val="125"/>
          <w:sz w:val="26"/>
          <w:szCs w:val="26"/>
        </w:rPr>
        <w:t>(1</w:t>
      </w:r>
      <w:r>
        <w:rPr>
          <w:rFonts w:ascii="Symbol" w:hAnsi="Symbol" w:cs="Symbol" w:eastAsia="Symbol"/>
          <w:spacing w:val="-4"/>
          <w:w w:val="125"/>
          <w:sz w:val="26"/>
          <w:szCs w:val="26"/>
        </w:rPr>
        <w:t></w:t>
      </w:r>
      <w:r>
        <w:rPr>
          <w:rFonts w:ascii="Symbol" w:hAnsi="Symbol" w:cs="Symbol" w:eastAsia="Symbol"/>
          <w:spacing w:val="-58"/>
          <w:w w:val="125"/>
          <w:sz w:val="26"/>
          <w:szCs w:val="26"/>
        </w:rPr>
        <w:t></w:t>
      </w:r>
      <w:r>
        <w:rPr>
          <w:rFonts w:ascii="Times New Roman" w:hAnsi="Times New Roman" w:cs="Times New Roman" w:eastAsia="Times New Roman"/>
          <w:spacing w:val="-58"/>
          <w:w w:val="125"/>
          <w:sz w:val="26"/>
          <w:szCs w:val="26"/>
        </w:rPr>
      </w:r>
      <w:r>
        <w:rPr>
          <w:rFonts w:ascii="Times New Roman" w:hAnsi="Times New Roman" w:cs="Times New Roman" w:eastAsia="Times New Roman"/>
          <w:w w:val="125"/>
          <w:sz w:val="26"/>
          <w:szCs w:val="26"/>
        </w:rPr>
        <w:t>4</w:t>
      </w:r>
      <w:r>
        <w:rPr>
          <w:rFonts w:ascii="Times New Roman" w:hAnsi="Times New Roman" w:cs="Times New Roman" w:eastAsia="Times New Roman"/>
          <w:i/>
          <w:w w:val="125"/>
          <w:sz w:val="26"/>
          <w:szCs w:val="26"/>
        </w:rPr>
        <w:t>kE</w:t>
      </w:r>
      <w:r>
        <w:rPr>
          <w:rFonts w:ascii="Times New Roman" w:hAnsi="Times New Roman" w:cs="Times New Roman" w:eastAsia="Times New Roman"/>
          <w:i/>
          <w:w w:val="125"/>
          <w:position w:val="-6"/>
          <w:sz w:val="15"/>
          <w:szCs w:val="15"/>
        </w:rPr>
        <w:t>x</w:t>
      </w:r>
      <w:r>
        <w:rPr>
          <w:rFonts w:ascii="Times New Roman" w:hAnsi="Times New Roman" w:cs="Times New Roman" w:eastAsia="Times New Roman"/>
          <w:sz w:val="15"/>
          <w:szCs w:val="15"/>
        </w:rPr>
      </w:r>
    </w:p>
    <w:p>
      <w:pPr>
        <w:spacing w:before="81"/>
        <w:ind w:left="48" w:right="0" w:firstLine="0"/>
        <w:jc w:val="left"/>
        <w:rPr>
          <w:rFonts w:ascii="Times New Roman" w:hAnsi="Times New Roman" w:cs="Times New Roman" w:eastAsia="Times New Roman"/>
          <w:sz w:val="15"/>
          <w:szCs w:val="15"/>
        </w:rPr>
      </w:pPr>
      <w:r>
        <w:rPr>
          <w:w w:val="125"/>
        </w:rPr>
        <w:br w:type="column"/>
      </w:r>
      <w:r>
        <w:rPr>
          <w:rFonts w:ascii="Times New Roman"/>
          <w:w w:val="125"/>
          <w:position w:val="-11"/>
          <w:sz w:val="26"/>
        </w:rPr>
        <w:t>/</w:t>
      </w:r>
      <w:r>
        <w:rPr>
          <w:rFonts w:ascii="Times New Roman"/>
          <w:spacing w:val="-35"/>
          <w:w w:val="125"/>
          <w:position w:val="-11"/>
          <w:sz w:val="26"/>
        </w:rPr>
        <w:t> </w:t>
      </w:r>
      <w:r>
        <w:rPr>
          <w:rFonts w:ascii="Times New Roman"/>
          <w:i/>
          <w:spacing w:val="6"/>
          <w:w w:val="125"/>
          <w:position w:val="-11"/>
          <w:sz w:val="26"/>
        </w:rPr>
        <w:t>u</w:t>
      </w:r>
      <w:r>
        <w:rPr>
          <w:rFonts w:ascii="Times New Roman"/>
          <w:spacing w:val="6"/>
          <w:w w:val="125"/>
          <w:sz w:val="15"/>
        </w:rPr>
        <w:t>2</w:t>
      </w:r>
      <w:r>
        <w:rPr>
          <w:rFonts w:ascii="Times New Roman"/>
          <w:spacing w:val="-19"/>
          <w:w w:val="125"/>
          <w:sz w:val="15"/>
        </w:rPr>
        <w:t> </w:t>
      </w:r>
      <w:r>
        <w:rPr>
          <w:rFonts w:ascii="Times New Roman"/>
          <w:spacing w:val="-6"/>
          <w:w w:val="125"/>
          <w:position w:val="-11"/>
          <w:sz w:val="26"/>
        </w:rPr>
        <w:t>)</w:t>
      </w:r>
      <w:r>
        <w:rPr>
          <w:rFonts w:ascii="Times New Roman"/>
          <w:spacing w:val="-6"/>
          <w:w w:val="125"/>
          <w:sz w:val="15"/>
        </w:rPr>
        <w:t>1/</w:t>
      </w:r>
      <w:r>
        <w:rPr>
          <w:rFonts w:ascii="Times New Roman"/>
          <w:spacing w:val="-34"/>
          <w:w w:val="125"/>
          <w:sz w:val="15"/>
        </w:rPr>
        <w:t> </w:t>
      </w:r>
      <w:r>
        <w:rPr>
          <w:rFonts w:ascii="Times New Roman"/>
          <w:w w:val="125"/>
          <w:sz w:val="15"/>
        </w:rPr>
        <w:t>2</w:t>
      </w:r>
      <w:r>
        <w:rPr>
          <w:rFonts w:ascii="Times New Roman"/>
          <w:sz w:val="15"/>
        </w:rPr>
      </w:r>
    </w:p>
    <w:p>
      <w:pPr>
        <w:pStyle w:val="BodyText"/>
        <w:spacing w:line="240" w:lineRule="auto" w:before="100"/>
        <w:ind w:left="0" w:right="110"/>
        <w:jc w:val="right"/>
      </w:pPr>
      <w:r>
        <w:rPr>
          <w:spacing w:val="-1"/>
        </w:rPr>
        <w:br w:type="column"/>
      </w:r>
      <w:r>
        <w:rPr>
          <w:spacing w:val="-1"/>
        </w:rPr>
        <w:t>（</w:t>
      </w:r>
      <w:r>
        <w:rPr>
          <w:rFonts w:ascii="Arial" w:hAnsi="Arial" w:cs="Arial" w:eastAsia="Arial"/>
          <w:spacing w:val="-1"/>
        </w:rPr>
        <w:t>F.7</w:t>
      </w:r>
      <w:r>
        <w:rPr>
          <w:spacing w:val="-1"/>
        </w:rPr>
        <w:t>）</w:t>
      </w:r>
    </w:p>
    <w:p>
      <w:pPr>
        <w:spacing w:after="0" w:line="240" w:lineRule="auto"/>
        <w:jc w:val="right"/>
        <w:sectPr>
          <w:type w:val="continuous"/>
          <w:pgSz w:w="11910" w:h="16840"/>
          <w:pgMar w:top="640" w:bottom="280" w:left="1300" w:right="920"/>
          <w:cols w:num="3" w:equalWidth="0">
            <w:col w:w="5189" w:space="40"/>
            <w:col w:w="828" w:space="40"/>
            <w:col w:w="3593"/>
          </w:cols>
        </w:sectPr>
      </w:pPr>
    </w:p>
    <w:p>
      <w:pPr>
        <w:spacing w:line="240" w:lineRule="auto" w:before="0"/>
        <w:rPr>
          <w:rFonts w:ascii="宋体" w:hAnsi="宋体" w:cs="宋体" w:eastAsia="宋体"/>
          <w:sz w:val="20"/>
          <w:szCs w:val="20"/>
        </w:rPr>
      </w:pPr>
    </w:p>
    <w:p>
      <w:pPr>
        <w:spacing w:line="240" w:lineRule="auto" w:before="4"/>
        <w:rPr>
          <w:rFonts w:ascii="宋体" w:hAnsi="宋体" w:cs="宋体" w:eastAsia="宋体"/>
          <w:sz w:val="16"/>
          <w:szCs w:val="16"/>
        </w:rPr>
      </w:pPr>
    </w:p>
    <w:p>
      <w:pPr>
        <w:pStyle w:val="BodyText"/>
        <w:spacing w:line="290" w:lineRule="auto" w:before="36"/>
        <w:ind w:left="538" w:right="3671" w:hanging="420"/>
        <w:jc w:val="left"/>
      </w:pPr>
      <w:r>
        <w:rPr>
          <w:spacing w:val="-22"/>
        </w:rPr>
        <w:t>式中：符号说明同式（</w:t>
      </w:r>
      <w:r>
        <w:rPr>
          <w:rFonts w:ascii="Times New Roman" w:hAnsi="Times New Roman" w:cs="Times New Roman" w:eastAsia="Times New Roman"/>
          <w:spacing w:val="-22"/>
        </w:rPr>
        <w:t>E.1</w:t>
      </w:r>
      <w:r>
        <w:rPr>
          <w:spacing w:val="-22"/>
        </w:rPr>
        <w:t>）、（</w:t>
      </w:r>
      <w:r>
        <w:rPr>
          <w:rFonts w:ascii="Times New Roman" w:hAnsi="Times New Roman" w:cs="Times New Roman" w:eastAsia="Times New Roman"/>
          <w:spacing w:val="-22"/>
        </w:rPr>
        <w:t>E.2</w:t>
      </w:r>
      <w:r>
        <w:rPr>
          <w:spacing w:val="-22"/>
        </w:rPr>
        <w:t>）、（</w:t>
      </w:r>
      <w:r>
        <w:rPr>
          <w:rFonts w:ascii="Times New Roman" w:hAnsi="Times New Roman" w:cs="Times New Roman" w:eastAsia="Times New Roman"/>
          <w:spacing w:val="-22"/>
        </w:rPr>
        <w:t>E.4</w:t>
      </w:r>
      <w:r>
        <w:rPr>
          <w:spacing w:val="-22"/>
        </w:rPr>
        <w:t>）、（</w:t>
      </w:r>
      <w:r>
        <w:rPr>
          <w:rFonts w:ascii="Times New Roman" w:hAnsi="Times New Roman" w:cs="Times New Roman" w:eastAsia="Times New Roman"/>
          <w:spacing w:val="-22"/>
        </w:rPr>
        <w:t>E.11</w:t>
      </w:r>
      <w:r>
        <w:rPr>
          <w:spacing w:val="-22"/>
        </w:rPr>
        <w:t>）、（</w:t>
      </w:r>
      <w:r>
        <w:rPr>
          <w:rFonts w:ascii="Times New Roman" w:hAnsi="Times New Roman" w:cs="Times New Roman" w:eastAsia="Times New Roman"/>
          <w:spacing w:val="-22"/>
        </w:rPr>
        <w:t>E.25</w:t>
      </w:r>
      <w:r>
        <w:rPr>
          <w:spacing w:val="-22"/>
        </w:rPr>
        <w:t>）。</w:t>
      </w:r>
      <w:r>
        <w:rPr>
          <w:spacing w:val="-62"/>
        </w:rPr>
        <w:t> </w:t>
      </w:r>
      <w:r>
        <w:rPr>
          <w:spacing w:val="-62"/>
        </w:rPr>
      </w:r>
      <w:r>
        <w:rPr/>
        <w:t>河口－</w:t>
      </w:r>
      <w:r>
        <w:rPr>
          <w:rFonts w:ascii="Times New Roman" w:hAnsi="Times New Roman" w:cs="Times New Roman" w:eastAsia="Times New Roman"/>
        </w:rPr>
        <w:t>2  </w:t>
      </w:r>
      <w:r>
        <w:rPr>
          <w:rFonts w:ascii="Times New Roman" w:hAnsi="Times New Roman" w:cs="Times New Roman" w:eastAsia="Times New Roman"/>
          <w:spacing w:val="49"/>
        </w:rPr>
        <w:t> </w:t>
      </w:r>
      <w:r>
        <w:rPr>
          <w:rFonts w:ascii="宋体" w:hAnsi="宋体" w:cs="宋体" w:eastAsia="宋体"/>
          <w:spacing w:val="49"/>
        </w:rPr>
      </w:r>
      <w:r>
        <w:rPr/>
        <w:t>适用于狭长、均匀河口点源瞬时排放的情况。</w:t>
      </w:r>
    </w:p>
    <w:p>
      <w:pPr>
        <w:spacing w:line="240" w:lineRule="auto" w:before="11"/>
        <w:rPr>
          <w:rFonts w:ascii="宋体" w:hAnsi="宋体" w:cs="宋体" w:eastAsia="宋体"/>
          <w:sz w:val="21"/>
          <w:szCs w:val="21"/>
        </w:rPr>
      </w:pPr>
    </w:p>
    <w:p>
      <w:pPr>
        <w:tabs>
          <w:tab w:pos="4722" w:val="left" w:leader="none"/>
          <w:tab w:pos="6343" w:val="left" w:leader="none"/>
        </w:tabs>
        <w:spacing w:line="243" w:lineRule="exact" w:before="54"/>
        <w:ind w:left="3685" w:right="0" w:firstLine="0"/>
        <w:jc w:val="left"/>
        <w:rPr>
          <w:rFonts w:ascii="Symbol" w:hAnsi="Symbol" w:cs="Symbol" w:eastAsia="Symbol"/>
          <w:sz w:val="25"/>
          <w:szCs w:val="25"/>
        </w:rPr>
      </w:pPr>
      <w:r>
        <w:rPr>
          <w:rFonts w:ascii="Times New Roman" w:hAnsi="Times New Roman" w:cs="Times New Roman" w:eastAsia="Times New Roman"/>
          <w:i/>
          <w:w w:val="95"/>
          <w:sz w:val="25"/>
          <w:szCs w:val="25"/>
        </w:rPr>
        <w:t>W</w:t>
        <w:tab/>
      </w:r>
      <w:r>
        <w:rPr>
          <w:rFonts w:ascii="Symbol" w:hAnsi="Symbol" w:cs="Symbol" w:eastAsia="Symbol"/>
          <w:position w:val="4"/>
          <w:sz w:val="25"/>
          <w:szCs w:val="25"/>
        </w:rPr>
        <w:t></w:t>
      </w:r>
      <w:r>
        <w:rPr>
          <w:rFonts w:ascii="Times New Roman" w:hAnsi="Times New Roman" w:cs="Times New Roman" w:eastAsia="Times New Roman"/>
          <w:position w:val="4"/>
          <w:sz w:val="25"/>
          <w:szCs w:val="25"/>
        </w:rPr>
      </w:r>
      <w:r>
        <w:rPr>
          <w:rFonts w:ascii="Symbol" w:hAnsi="Symbol" w:cs="Symbol" w:eastAsia="Symbol"/>
          <w:spacing w:val="11"/>
          <w:position w:val="2"/>
          <w:sz w:val="25"/>
          <w:szCs w:val="25"/>
        </w:rPr>
        <w:t></w:t>
      </w:r>
      <w:r>
        <w:rPr>
          <w:rFonts w:ascii="Times New Roman" w:hAnsi="Times New Roman" w:cs="Times New Roman" w:eastAsia="Times New Roman"/>
          <w:spacing w:val="11"/>
          <w:sz w:val="25"/>
          <w:szCs w:val="25"/>
        </w:rPr>
        <w:t>(</w:t>
      </w:r>
      <w:r>
        <w:rPr>
          <w:rFonts w:ascii="Times New Roman" w:hAnsi="Times New Roman" w:cs="Times New Roman" w:eastAsia="Times New Roman"/>
          <w:i/>
          <w:spacing w:val="11"/>
          <w:sz w:val="25"/>
          <w:szCs w:val="25"/>
        </w:rPr>
        <w:t>x </w:t>
      </w:r>
      <w:r>
        <w:rPr>
          <w:rFonts w:ascii="Symbol" w:hAnsi="Symbol" w:cs="Symbol" w:eastAsia="Symbol"/>
          <w:sz w:val="25"/>
          <w:szCs w:val="25"/>
        </w:rPr>
        <w:t></w:t>
      </w:r>
      <w:r>
        <w:rPr>
          <w:rFonts w:ascii="Symbol" w:hAnsi="Symbol" w:cs="Symbol" w:eastAsia="Symbol"/>
          <w:spacing w:val="-40"/>
          <w:sz w:val="25"/>
          <w:szCs w:val="25"/>
        </w:rPr>
        <w:t></w:t>
      </w:r>
      <w:r>
        <w:rPr>
          <w:rFonts w:ascii="Times New Roman" w:hAnsi="Times New Roman" w:cs="Times New Roman" w:eastAsia="Times New Roman"/>
          <w:spacing w:val="-40"/>
          <w:sz w:val="25"/>
          <w:szCs w:val="25"/>
        </w:rPr>
      </w:r>
      <w:r>
        <w:rPr>
          <w:rFonts w:ascii="Times New Roman" w:hAnsi="Times New Roman" w:cs="Times New Roman" w:eastAsia="Times New Roman"/>
          <w:i/>
          <w:spacing w:val="4"/>
          <w:sz w:val="25"/>
          <w:szCs w:val="25"/>
        </w:rPr>
        <w:t>ut</w:t>
      </w:r>
      <w:r>
        <w:rPr>
          <w:rFonts w:ascii="Times New Roman" w:hAnsi="Times New Roman" w:cs="Times New Roman" w:eastAsia="Times New Roman"/>
          <w:spacing w:val="4"/>
          <w:sz w:val="25"/>
          <w:szCs w:val="25"/>
        </w:rPr>
        <w:t>)</w:t>
      </w:r>
      <w:r>
        <w:rPr>
          <w:rFonts w:ascii="Times New Roman" w:hAnsi="Times New Roman" w:cs="Times New Roman" w:eastAsia="Times New Roman"/>
          <w:spacing w:val="4"/>
          <w:position w:val="11"/>
          <w:sz w:val="14"/>
          <w:szCs w:val="14"/>
        </w:rPr>
        <w:t>2</w:t>
        <w:tab/>
      </w:r>
      <w:r>
        <w:rPr>
          <w:rFonts w:ascii="Symbol" w:hAnsi="Symbol" w:cs="Symbol" w:eastAsia="Symbol"/>
          <w:spacing w:val="2"/>
          <w:position w:val="2"/>
          <w:sz w:val="25"/>
          <w:szCs w:val="25"/>
        </w:rPr>
        <w:t></w:t>
      </w:r>
      <w:r>
        <w:rPr>
          <w:rFonts w:ascii="Symbol" w:hAnsi="Symbol" w:cs="Symbol" w:eastAsia="Symbol"/>
          <w:spacing w:val="2"/>
          <w:position w:val="4"/>
          <w:sz w:val="25"/>
          <w:szCs w:val="25"/>
        </w:rPr>
        <w:t></w:t>
      </w:r>
      <w:r>
        <w:rPr>
          <w:rFonts w:ascii="Symbol" w:hAnsi="Symbol" w:cs="Symbol" w:eastAsia="Symbol"/>
          <w:spacing w:val="2"/>
          <w:sz w:val="25"/>
          <w:szCs w:val="25"/>
        </w:rPr>
      </w:r>
    </w:p>
    <w:p>
      <w:pPr>
        <w:spacing w:after="0" w:line="243" w:lineRule="exact"/>
        <w:jc w:val="left"/>
        <w:rPr>
          <w:rFonts w:ascii="Symbol" w:hAnsi="Symbol" w:cs="Symbol" w:eastAsia="Symbol"/>
          <w:sz w:val="25"/>
          <w:szCs w:val="25"/>
        </w:rPr>
        <w:sectPr>
          <w:type w:val="continuous"/>
          <w:pgSz w:w="11910" w:h="16840"/>
          <w:pgMar w:top="640" w:bottom="280" w:left="1300" w:right="920"/>
        </w:sectPr>
      </w:pPr>
    </w:p>
    <w:p>
      <w:pPr>
        <w:spacing w:line="227" w:lineRule="exact" w:before="0"/>
        <w:ind w:left="0" w:right="236" w:firstLine="0"/>
        <w:jc w:val="right"/>
        <w:rPr>
          <w:rFonts w:ascii="Symbol" w:hAnsi="Symbol" w:cs="Symbol" w:eastAsia="Symbol"/>
          <w:sz w:val="25"/>
          <w:szCs w:val="25"/>
        </w:rPr>
      </w:pPr>
      <w:r>
        <w:rPr/>
        <w:pict>
          <v:group style="position:absolute;margin-left:230.415024pt;margin-top:6.918715pt;width:50.2pt;height:19pt;mso-position-horizontal-relative:page;mso-position-vertical-relative:paragraph;z-index:-157552" coordorigin="4608,138" coordsize="1004,380">
            <v:group style="position:absolute;left:4882;top:392;width:25;height:18" coordorigin="4882,392" coordsize="25,18">
              <v:shape style="position:absolute;left:4882;top:392;width:25;height:18" coordorigin="4882,392" coordsize="25,18" path="m4882,410l4906,392e" filled="false" stroked="true" strokeweight=".142583pt" strokecolor="#000000">
                <v:path arrowok="t"/>
              </v:shape>
            </v:group>
            <v:group style="position:absolute;left:4906;top:392;width:58;height:125" coordorigin="4906,392" coordsize="58,125">
              <v:shape style="position:absolute;left:4906;top:392;width:58;height:125" coordorigin="4906,392" coordsize="58,125" path="m4906,392l4964,516e" filled="false" stroked="true" strokeweight=".139617pt" strokecolor="#000000">
                <v:path arrowok="t"/>
              </v:shape>
            </v:group>
            <v:group style="position:absolute;left:4964;top:188;width:64;height:330" coordorigin="4964,188" coordsize="64,330">
              <v:shape style="position:absolute;left:4964;top:188;width:64;height:330" coordorigin="4964,188" coordsize="64,330" path="m4964,517l5027,188e" filled="false" stroked="true" strokeweight=".13876pt" strokecolor="#000000">
                <v:path arrowok="t"/>
              </v:shape>
            </v:group>
            <v:group style="position:absolute;left:5027;top:187;width:565;height:2" coordorigin="5027,187" coordsize="565,2">
              <v:shape style="position:absolute;left:5027;top:187;width:565;height:2" coordorigin="5027,187" coordsize="565,0" path="m5027,187l5591,187e" filled="false" stroked="true" strokeweight=".144664pt" strokecolor="#000000">
                <v:path arrowok="t"/>
              </v:shape>
            </v:group>
            <v:group style="position:absolute;left:4875;top:176;width:712;height:337" coordorigin="4875,176" coordsize="712,337">
              <v:shape style="position:absolute;left:4875;top:176;width:712;height:337" coordorigin="4875,176" coordsize="712,337" path="m4917,397l4895,397,4953,512,4965,512,4971,483,4959,483,4917,397xe" filled="true" fillcolor="#000000" stroked="false">
                <v:path arrowok="t"/>
                <v:fill type="solid"/>
              </v:shape>
              <v:shape style="position:absolute;left:4875;top:176;width:712;height:337" coordorigin="4875,176" coordsize="712,337" path="m5587,176l5018,176,4959,483,4971,483,5027,189,5587,189,5587,176xe" filled="true" fillcolor="#000000" stroked="false">
                <v:path arrowok="t"/>
                <v:fill type="solid"/>
              </v:shape>
              <v:shape style="position:absolute;left:4875;top:176;width:712;height:337" coordorigin="4875,176" coordsize="712,337" path="m4908,378l4875,401,4880,408,4895,397,4917,397,4908,378xe" filled="true" fillcolor="#000000" stroked="false">
                <v:path arrowok="t"/>
                <v:fill type="solid"/>
              </v:shape>
            </v:group>
            <v:group style="position:absolute;left:4615;top:145;width:991;height:2" coordorigin="4615,145" coordsize="991,2">
              <v:shape style="position:absolute;left:4615;top:145;width:991;height:2" coordorigin="4615,145" coordsize="991,0" path="m4615,145l5605,145e" filled="false" stroked="true" strokeweight=".620255pt" strokecolor="#000000">
                <v:path arrowok="t"/>
              </v:shape>
            </v:group>
            <w10:wrap type="none"/>
          </v:group>
        </w:pict>
      </w:r>
      <w:r>
        <w:rPr>
          <w:rFonts w:ascii="Times New Roman" w:hAnsi="Times New Roman" w:cs="Times New Roman" w:eastAsia="Times New Roman"/>
          <w:i/>
          <w:spacing w:val="10"/>
          <w:sz w:val="25"/>
          <w:szCs w:val="25"/>
        </w:rPr>
        <w:t>C</w:t>
      </w:r>
      <w:r>
        <w:rPr>
          <w:rFonts w:ascii="Times New Roman" w:hAnsi="Times New Roman" w:cs="Times New Roman" w:eastAsia="Times New Roman"/>
          <w:spacing w:val="10"/>
          <w:sz w:val="25"/>
          <w:szCs w:val="25"/>
        </w:rPr>
        <w:t>(</w:t>
      </w:r>
      <w:r>
        <w:rPr>
          <w:rFonts w:ascii="Times New Roman" w:hAnsi="Times New Roman" w:cs="Times New Roman" w:eastAsia="Times New Roman"/>
          <w:i/>
          <w:spacing w:val="10"/>
          <w:sz w:val="25"/>
          <w:szCs w:val="25"/>
        </w:rPr>
        <w:t>x</w:t>
      </w:r>
      <w:r>
        <w:rPr>
          <w:rFonts w:ascii="Times New Roman" w:hAnsi="Times New Roman" w:cs="Times New Roman" w:eastAsia="Times New Roman"/>
          <w:spacing w:val="10"/>
          <w:sz w:val="25"/>
          <w:szCs w:val="25"/>
        </w:rPr>
        <w:t>,</w:t>
      </w:r>
      <w:r>
        <w:rPr>
          <w:rFonts w:ascii="Times New Roman" w:hAnsi="Times New Roman" w:cs="Times New Roman" w:eastAsia="Times New Roman"/>
          <w:i/>
          <w:spacing w:val="10"/>
          <w:sz w:val="25"/>
          <w:szCs w:val="25"/>
        </w:rPr>
        <w:t>t</w:t>
      </w:r>
      <w:r>
        <w:rPr>
          <w:rFonts w:ascii="Times New Roman" w:hAnsi="Times New Roman" w:cs="Times New Roman" w:eastAsia="Times New Roman"/>
          <w:spacing w:val="10"/>
          <w:sz w:val="25"/>
          <w:szCs w:val="25"/>
        </w:rPr>
        <w:t>)</w:t>
      </w:r>
      <w:r>
        <w:rPr>
          <w:rFonts w:ascii="Times New Roman" w:hAnsi="Times New Roman" w:cs="Times New Roman" w:eastAsia="Times New Roman"/>
          <w:spacing w:val="-29"/>
          <w:sz w:val="25"/>
          <w:szCs w:val="25"/>
        </w:rPr>
        <w:t> </w:t>
      </w:r>
      <w:r>
        <w:rPr>
          <w:rFonts w:ascii="Symbol" w:hAnsi="Symbol" w:cs="Symbol" w:eastAsia="Symbol"/>
          <w:sz w:val="25"/>
          <w:szCs w:val="25"/>
        </w:rPr>
        <w:t></w:t>
      </w:r>
    </w:p>
    <w:p>
      <w:pPr>
        <w:spacing w:line="38" w:lineRule="exact" w:before="0"/>
        <w:ind w:left="0" w:right="0" w:firstLine="0"/>
        <w:jc w:val="right"/>
        <w:rPr>
          <w:rFonts w:ascii="Times New Roman" w:hAnsi="Times New Roman" w:cs="Times New Roman" w:eastAsia="Times New Roman"/>
          <w:sz w:val="25"/>
          <w:szCs w:val="25"/>
        </w:rPr>
      </w:pPr>
      <w:r>
        <w:rPr>
          <w:rFonts w:ascii="Times New Roman"/>
          <w:i/>
          <w:w w:val="96"/>
          <w:sz w:val="25"/>
        </w:rPr>
        <w:t>A</w:t>
      </w:r>
      <w:r>
        <w:rPr>
          <w:rFonts w:ascii="Times New Roman"/>
          <w:sz w:val="25"/>
        </w:rPr>
      </w:r>
    </w:p>
    <w:p>
      <w:pPr>
        <w:pStyle w:val="Heading1"/>
        <w:spacing w:line="247" w:lineRule="exact"/>
        <w:ind w:left="196" w:right="0" w:firstLine="608"/>
        <w:jc w:val="left"/>
      </w:pPr>
      <w:r>
        <w:rPr>
          <w:spacing w:val="-3"/>
        </w:rPr>
        <w:br w:type="column"/>
      </w:r>
      <w:r>
        <w:rPr>
          <w:rFonts w:ascii="Times New Roman" w:hAnsi="Times New Roman" w:cs="Times New Roman" w:eastAsia="Times New Roman"/>
          <w:spacing w:val="-3"/>
        </w:rPr>
        <w:t>exp</w:t>
      </w:r>
      <w:r>
        <w:rPr>
          <w:rFonts w:ascii="Times New Roman" w:hAnsi="Times New Roman" w:cs="Times New Roman" w:eastAsia="Times New Roman"/>
          <w:spacing w:val="-44"/>
        </w:rPr>
        <w:t> </w:t>
      </w:r>
      <w:r>
        <w:rPr>
          <w:spacing w:val="12"/>
          <w:position w:val="-3"/>
        </w:rPr>
        <w:t></w:t>
      </w:r>
      <w:r>
        <w:rPr>
          <w:spacing w:val="12"/>
        </w:rPr>
        <w:t></w:t>
      </w:r>
      <w:r>
        <w:rPr>
          <w:spacing w:val="12"/>
          <w:position w:val="-3"/>
        </w:rPr>
        <w:t></w:t>
      </w:r>
      <w:r>
        <w:rPr>
          <w:spacing w:val="12"/>
        </w:rPr>
      </w:r>
    </w:p>
    <w:p>
      <w:pPr>
        <w:spacing w:line="18" w:lineRule="exact" w:before="0"/>
        <w:ind w:left="196" w:right="0" w:firstLine="0"/>
        <w:jc w:val="left"/>
        <w:rPr>
          <w:rFonts w:ascii="Times New Roman" w:hAnsi="Times New Roman" w:cs="Times New Roman" w:eastAsia="Times New Roman"/>
          <w:sz w:val="25"/>
          <w:szCs w:val="25"/>
        </w:rPr>
      </w:pPr>
      <w:r>
        <w:rPr>
          <w:rFonts w:ascii="Times New Roman" w:hAnsi="Times New Roman"/>
          <w:sz w:val="25"/>
        </w:rPr>
        <w:t>4</w:t>
      </w:r>
      <w:r>
        <w:rPr>
          <w:rFonts w:ascii="Times New Roman" w:hAnsi="Times New Roman"/>
          <w:sz w:val="25"/>
        </w:rPr>
        <w:t>π</w:t>
      </w:r>
      <w:r>
        <w:rPr>
          <w:rFonts w:ascii="Times New Roman" w:hAnsi="Times New Roman"/>
          <w:i/>
          <w:sz w:val="25"/>
        </w:rPr>
        <w:t>E</w:t>
      </w:r>
      <w:r>
        <w:rPr>
          <w:rFonts w:ascii="Times New Roman" w:hAnsi="Times New Roman"/>
          <w:i/>
          <w:spacing w:val="-6"/>
          <w:sz w:val="25"/>
        </w:rPr>
        <w:t> </w:t>
      </w:r>
      <w:r>
        <w:rPr>
          <w:rFonts w:ascii="Times New Roman" w:hAnsi="Times New Roman"/>
          <w:i/>
          <w:sz w:val="25"/>
        </w:rPr>
        <w:t>t</w:t>
      </w:r>
      <w:r>
        <w:rPr>
          <w:rFonts w:ascii="Times New Roman" w:hAnsi="Times New Roman"/>
          <w:sz w:val="25"/>
        </w:rPr>
      </w:r>
    </w:p>
    <w:p>
      <w:pPr>
        <w:spacing w:line="93" w:lineRule="exact" w:before="172"/>
        <w:ind w:left="161" w:right="0" w:firstLine="0"/>
        <w:jc w:val="left"/>
        <w:rPr>
          <w:rFonts w:ascii="Times New Roman" w:hAnsi="Times New Roman" w:cs="Times New Roman" w:eastAsia="Times New Roman"/>
          <w:sz w:val="25"/>
          <w:szCs w:val="25"/>
        </w:rPr>
      </w:pPr>
      <w:r>
        <w:rPr>
          <w:spacing w:val="8"/>
        </w:rPr>
        <w:br w:type="column"/>
      </w:r>
      <w:r>
        <w:rPr>
          <w:rFonts w:ascii="Times New Roman"/>
          <w:spacing w:val="8"/>
          <w:sz w:val="25"/>
        </w:rPr>
        <w:t>4</w:t>
      </w:r>
      <w:r>
        <w:rPr>
          <w:rFonts w:ascii="Times New Roman"/>
          <w:i/>
          <w:spacing w:val="8"/>
          <w:sz w:val="25"/>
        </w:rPr>
        <w:t>E</w:t>
      </w:r>
      <w:r>
        <w:rPr>
          <w:rFonts w:ascii="Times New Roman"/>
          <w:i/>
          <w:spacing w:val="-10"/>
          <w:sz w:val="25"/>
        </w:rPr>
        <w:t> </w:t>
      </w:r>
      <w:r>
        <w:rPr>
          <w:rFonts w:ascii="Times New Roman"/>
          <w:i/>
          <w:sz w:val="25"/>
        </w:rPr>
        <w:t>t</w:t>
      </w:r>
      <w:r>
        <w:rPr>
          <w:rFonts w:ascii="Times New Roman"/>
          <w:i/>
          <w:spacing w:val="8"/>
          <w:sz w:val="25"/>
        </w:rPr>
        <w:t> </w:t>
      </w:r>
      <w:r>
        <w:rPr>
          <w:rFonts w:ascii="Times New Roman"/>
          <w:sz w:val="25"/>
        </w:rPr>
      </w:r>
    </w:p>
    <w:p>
      <w:pPr>
        <w:pStyle w:val="ListParagraph"/>
        <w:numPr>
          <w:ilvl w:val="1"/>
          <w:numId w:val="1"/>
        </w:numPr>
        <w:tabs>
          <w:tab w:pos="312" w:val="left" w:leader="none"/>
        </w:tabs>
        <w:spacing w:line="265" w:lineRule="exact" w:before="0" w:after="0"/>
        <w:ind w:left="311" w:right="0" w:hanging="175"/>
        <w:jc w:val="left"/>
        <w:rPr>
          <w:rFonts w:ascii="Times New Roman" w:hAnsi="Times New Roman" w:cs="Times New Roman" w:eastAsia="Times New Roman"/>
          <w:sz w:val="14"/>
          <w:szCs w:val="14"/>
        </w:rPr>
      </w:pPr>
      <w:r>
        <w:rPr>
          <w:rFonts w:ascii="Times New Roman" w:hAnsi="Times New Roman" w:cs="Times New Roman" w:eastAsia="Times New Roman"/>
          <w:i/>
          <w:spacing w:val="-3"/>
          <w:sz w:val="25"/>
          <w:szCs w:val="25"/>
        </w:rPr>
        <w:br w:type="column"/>
        <w:t>kt</w:t>
      </w:r>
      <w:r>
        <w:rPr>
          <w:rFonts w:ascii="Times New Roman" w:hAnsi="Times New Roman" w:cs="Times New Roman" w:eastAsia="Times New Roman"/>
          <w:i/>
          <w:spacing w:val="-44"/>
          <w:sz w:val="25"/>
          <w:szCs w:val="25"/>
        </w:rPr>
        <w:t> </w:t>
      </w:r>
      <w:r>
        <w:rPr>
          <w:rFonts w:ascii="Symbol" w:hAnsi="Symbol" w:cs="Symbol" w:eastAsia="Symbol"/>
          <w:spacing w:val="2"/>
          <w:position w:val="-3"/>
          <w:sz w:val="25"/>
          <w:szCs w:val="25"/>
        </w:rPr>
        <w:t></w:t>
      </w:r>
      <w:r>
        <w:rPr>
          <w:rFonts w:ascii="Symbol" w:hAnsi="Symbol" w:cs="Symbol" w:eastAsia="Symbol"/>
          <w:spacing w:val="-28"/>
          <w:position w:val="-3"/>
          <w:sz w:val="25"/>
          <w:szCs w:val="25"/>
        </w:rPr>
        <w:t></w:t>
      </w:r>
      <w:r>
        <w:rPr>
          <w:rFonts w:ascii="Times New Roman" w:hAnsi="Times New Roman" w:cs="Times New Roman" w:eastAsia="Times New Roman"/>
          <w:spacing w:val="-28"/>
          <w:position w:val="-3"/>
          <w:sz w:val="25"/>
          <w:szCs w:val="25"/>
        </w:rPr>
      </w:r>
      <w:r>
        <w:rPr>
          <w:rFonts w:ascii="Symbol" w:hAnsi="Symbol" w:cs="Symbol" w:eastAsia="Symbol"/>
          <w:sz w:val="25"/>
          <w:szCs w:val="25"/>
        </w:rPr>
        <w:t></w:t>
      </w:r>
      <w:r>
        <w:rPr>
          <w:rFonts w:ascii="Symbol" w:hAnsi="Symbol" w:cs="Symbol" w:eastAsia="Symbol"/>
          <w:spacing w:val="-35"/>
          <w:sz w:val="25"/>
          <w:szCs w:val="25"/>
        </w:rPr>
        <w:t></w:t>
      </w:r>
      <w:r>
        <w:rPr>
          <w:rFonts w:ascii="Times New Roman" w:hAnsi="Times New Roman" w:cs="Times New Roman" w:eastAsia="Times New Roman"/>
          <w:spacing w:val="-35"/>
          <w:sz w:val="25"/>
          <w:szCs w:val="25"/>
        </w:rPr>
      </w:r>
      <w:r>
        <w:rPr>
          <w:rFonts w:ascii="Times New Roman" w:hAnsi="Times New Roman" w:cs="Times New Roman" w:eastAsia="Times New Roman"/>
          <w:i/>
          <w:sz w:val="25"/>
          <w:szCs w:val="25"/>
        </w:rPr>
        <w:t>C</w:t>
      </w:r>
      <w:r>
        <w:rPr>
          <w:rFonts w:ascii="Times New Roman" w:hAnsi="Times New Roman" w:cs="Times New Roman" w:eastAsia="Times New Roman"/>
          <w:position w:val="-6"/>
          <w:sz w:val="14"/>
          <w:szCs w:val="14"/>
        </w:rPr>
        <w:t>h</w:t>
      </w:r>
      <w:r>
        <w:rPr>
          <w:rFonts w:ascii="Times New Roman" w:hAnsi="Times New Roman" w:cs="Times New Roman" w:eastAsia="Times New Roman"/>
          <w:sz w:val="14"/>
          <w:szCs w:val="14"/>
        </w:rPr>
      </w:r>
    </w:p>
    <w:p>
      <w:pPr>
        <w:pStyle w:val="BodyText"/>
        <w:spacing w:line="265" w:lineRule="exact"/>
        <w:ind w:left="0" w:right="110"/>
        <w:jc w:val="right"/>
      </w:pPr>
      <w:r>
        <w:rPr>
          <w:spacing w:val="-1"/>
        </w:rPr>
        <w:br w:type="column"/>
      </w:r>
      <w:r>
        <w:rPr>
          <w:spacing w:val="-1"/>
        </w:rPr>
        <w:t>（</w:t>
      </w:r>
      <w:r>
        <w:rPr>
          <w:rFonts w:ascii="Arial" w:hAnsi="Arial" w:cs="Arial" w:eastAsia="Arial"/>
          <w:spacing w:val="-1"/>
        </w:rPr>
        <w:t>F.8</w:t>
      </w:r>
      <w:r>
        <w:rPr>
          <w:spacing w:val="-1"/>
        </w:rPr>
        <w:t>）</w:t>
      </w:r>
    </w:p>
    <w:p>
      <w:pPr>
        <w:spacing w:after="0" w:line="265" w:lineRule="exact"/>
        <w:jc w:val="right"/>
        <w:sectPr>
          <w:type w:val="continuous"/>
          <w:pgSz w:w="11910" w:h="16840"/>
          <w:pgMar w:top="640" w:bottom="280" w:left="1300" w:right="920"/>
          <w:cols w:num="5" w:equalWidth="0">
            <w:col w:w="3496" w:space="40"/>
            <w:col w:w="1572" w:space="40"/>
            <w:col w:w="651" w:space="40"/>
            <w:col w:w="1167" w:space="40"/>
            <w:col w:w="2644"/>
          </w:cols>
        </w:sectPr>
      </w:pPr>
    </w:p>
    <w:p>
      <w:pPr>
        <w:tabs>
          <w:tab w:pos="4128" w:val="left" w:leader="none"/>
          <w:tab w:pos="4722" w:val="left" w:leader="none"/>
          <w:tab w:pos="5589" w:val="left" w:leader="none"/>
          <w:tab w:pos="6343" w:val="left" w:leader="none"/>
        </w:tabs>
        <w:spacing w:line="282" w:lineRule="exact" w:before="0"/>
        <w:ind w:left="3472" w:right="0" w:firstLine="0"/>
        <w:jc w:val="left"/>
        <w:rPr>
          <w:rFonts w:ascii="Symbol" w:hAnsi="Symbol" w:cs="Symbol" w:eastAsia="Symbol"/>
          <w:sz w:val="25"/>
          <w:szCs w:val="25"/>
        </w:rPr>
      </w:pPr>
      <w:r>
        <w:rPr/>
        <w:pict>
          <v:group style="position:absolute;margin-left:320.752228pt;margin-top:-6.034114pt;width:40.6pt;height:.1pt;mso-position-horizontal-relative:page;mso-position-vertical-relative:paragraph;z-index:4912" coordorigin="6415,-121" coordsize="812,2">
            <v:shape style="position:absolute;left:6415;top:-121;width:812;height:2" coordorigin="6415,-121" coordsize="812,0" path="m6415,-121l7226,-121e" filled="false" stroked="true" strokeweight=".620255pt" strokecolor="#000000">
              <v:path arrowok="t"/>
            </v:shape>
            <w10:wrap type="none"/>
          </v:group>
        </w:pict>
      </w:r>
      <w:r>
        <w:rPr>
          <w:rFonts w:ascii="Times New Roman" w:hAnsi="Times New Roman" w:cs="Times New Roman" w:eastAsia="Times New Roman"/>
          <w:sz w:val="14"/>
          <w:szCs w:val="14"/>
        </w:rPr>
        <w:t>0</w:t>
        <w:tab/>
      </w:r>
      <w:r>
        <w:rPr>
          <w:rFonts w:ascii="Times New Roman" w:hAnsi="Times New Roman" w:cs="Times New Roman" w:eastAsia="Times New Roman"/>
          <w:i/>
          <w:sz w:val="14"/>
          <w:szCs w:val="14"/>
        </w:rPr>
        <w:t>x</w:t>
        <w:tab/>
      </w:r>
      <w:r>
        <w:rPr>
          <w:rFonts w:ascii="Symbol" w:hAnsi="Symbol" w:cs="Symbol" w:eastAsia="Symbol"/>
          <w:sz w:val="25"/>
          <w:szCs w:val="25"/>
        </w:rPr>
        <w:t></w:t>
      </w:r>
      <w:r>
        <w:rPr>
          <w:rFonts w:ascii="Symbol" w:hAnsi="Symbol" w:cs="Symbol" w:eastAsia="Symbol"/>
          <w:spacing w:val="39"/>
          <w:sz w:val="25"/>
          <w:szCs w:val="25"/>
        </w:rPr>
        <w:t></w:t>
      </w:r>
      <w:r>
        <w:rPr>
          <w:rFonts w:ascii="Times New Roman" w:hAnsi="Times New Roman" w:cs="Times New Roman" w:eastAsia="Times New Roman"/>
          <w:spacing w:val="39"/>
          <w:sz w:val="25"/>
          <w:szCs w:val="25"/>
        </w:rPr>
      </w:r>
      <w:r>
        <w:rPr>
          <w:rFonts w:ascii="Symbol" w:hAnsi="Symbol" w:cs="Symbol" w:eastAsia="Symbol"/>
          <w:position w:val="2"/>
          <w:sz w:val="25"/>
          <w:szCs w:val="25"/>
        </w:rPr>
        <w:t></w:t>
      </w:r>
      <w:r>
        <w:rPr>
          <w:rFonts w:ascii="Times New Roman" w:hAnsi="Times New Roman" w:cs="Times New Roman" w:eastAsia="Times New Roman"/>
          <w:position w:val="2"/>
          <w:sz w:val="25"/>
          <w:szCs w:val="25"/>
        </w:rPr>
        <w:tab/>
      </w:r>
      <w:r>
        <w:rPr>
          <w:rFonts w:ascii="Times New Roman" w:hAnsi="Times New Roman" w:cs="Times New Roman" w:eastAsia="Times New Roman"/>
          <w:i/>
          <w:position w:val="2"/>
          <w:sz w:val="14"/>
          <w:szCs w:val="14"/>
        </w:rPr>
        <w:t>x</w:t>
        <w:tab/>
      </w:r>
      <w:r>
        <w:rPr>
          <w:rFonts w:ascii="Symbol" w:hAnsi="Symbol" w:cs="Symbol" w:eastAsia="Symbol"/>
          <w:spacing w:val="2"/>
          <w:position w:val="2"/>
          <w:sz w:val="25"/>
          <w:szCs w:val="25"/>
        </w:rPr>
        <w:t></w:t>
      </w:r>
      <w:r>
        <w:rPr>
          <w:rFonts w:ascii="Symbol" w:hAnsi="Symbol" w:cs="Symbol" w:eastAsia="Symbol"/>
          <w:spacing w:val="2"/>
          <w:sz w:val="25"/>
          <w:szCs w:val="25"/>
        </w:rPr>
        <w:t></w:t>
      </w:r>
    </w:p>
    <w:p>
      <w:pPr>
        <w:spacing w:line="240" w:lineRule="auto" w:before="0"/>
        <w:rPr>
          <w:rFonts w:ascii="Symbol" w:hAnsi="Symbol" w:cs="Symbol" w:eastAsia="Symbol"/>
          <w:sz w:val="20"/>
          <w:szCs w:val="20"/>
        </w:rPr>
      </w:pPr>
    </w:p>
    <w:p>
      <w:pPr>
        <w:spacing w:line="240" w:lineRule="auto" w:before="1"/>
        <w:rPr>
          <w:rFonts w:ascii="Symbol" w:hAnsi="Symbol" w:cs="Symbol" w:eastAsia="Symbol"/>
          <w:sz w:val="15"/>
          <w:szCs w:val="15"/>
        </w:rPr>
      </w:pPr>
    </w:p>
    <w:p>
      <w:pPr>
        <w:spacing w:before="40"/>
        <w:ind w:left="118" w:right="0" w:firstLine="0"/>
        <w:jc w:val="left"/>
        <w:rPr>
          <w:rFonts w:ascii="宋体" w:hAnsi="宋体" w:cs="宋体" w:eastAsia="宋体"/>
          <w:sz w:val="21"/>
          <w:szCs w:val="21"/>
        </w:rPr>
      </w:pPr>
      <w:r>
        <w:rPr>
          <w:rFonts w:ascii="宋体" w:hAnsi="宋体" w:cs="宋体" w:eastAsia="宋体"/>
          <w:position w:val="1"/>
          <w:sz w:val="21"/>
          <w:szCs w:val="21"/>
        </w:rPr>
        <w:t>式中：</w:t>
      </w:r>
      <w:r>
        <w:rPr>
          <w:rFonts w:ascii="宋体" w:hAnsi="宋体" w:cs="宋体" w:eastAsia="宋体"/>
          <w:spacing w:val="-69"/>
          <w:position w:val="1"/>
          <w:sz w:val="21"/>
          <w:szCs w:val="21"/>
        </w:rPr>
        <w:t> </w:t>
      </w:r>
      <w:r>
        <w:rPr>
          <w:rFonts w:ascii="Times New Roman" w:hAnsi="Times New Roman" w:cs="Times New Roman" w:eastAsia="Times New Roman"/>
          <w:i/>
          <w:spacing w:val="6"/>
          <w:position w:val="1"/>
          <w:sz w:val="22"/>
          <w:szCs w:val="22"/>
        </w:rPr>
        <w:t>C</w:t>
      </w:r>
      <w:r>
        <w:rPr>
          <w:rFonts w:ascii="Times New Roman" w:hAnsi="Times New Roman" w:cs="Times New Roman" w:eastAsia="Times New Roman"/>
          <w:spacing w:val="6"/>
          <w:position w:val="1"/>
          <w:sz w:val="22"/>
          <w:szCs w:val="22"/>
        </w:rPr>
        <w:t>(</w:t>
      </w:r>
      <w:r>
        <w:rPr>
          <w:rFonts w:ascii="Times New Roman" w:hAnsi="Times New Roman" w:cs="Times New Roman" w:eastAsia="Times New Roman"/>
          <w:i/>
          <w:spacing w:val="6"/>
          <w:position w:val="1"/>
          <w:sz w:val="22"/>
          <w:szCs w:val="22"/>
        </w:rPr>
        <w:t>x</w:t>
      </w:r>
      <w:r>
        <w:rPr>
          <w:rFonts w:ascii="Times New Roman" w:hAnsi="Times New Roman" w:cs="Times New Roman" w:eastAsia="Times New Roman"/>
          <w:spacing w:val="6"/>
          <w:position w:val="1"/>
          <w:sz w:val="22"/>
          <w:szCs w:val="22"/>
        </w:rPr>
        <w:t>,</w:t>
      </w:r>
      <w:r>
        <w:rPr>
          <w:rFonts w:ascii="Times New Roman" w:hAnsi="Times New Roman" w:cs="Times New Roman" w:eastAsia="Times New Roman"/>
          <w:spacing w:val="-27"/>
          <w:position w:val="1"/>
          <w:sz w:val="22"/>
          <w:szCs w:val="22"/>
        </w:rPr>
        <w:t> </w:t>
      </w:r>
      <w:r>
        <w:rPr>
          <w:rFonts w:ascii="Times New Roman" w:hAnsi="Times New Roman" w:cs="Times New Roman" w:eastAsia="Times New Roman"/>
          <w:i/>
          <w:spacing w:val="6"/>
          <w:position w:val="1"/>
          <w:sz w:val="22"/>
          <w:szCs w:val="22"/>
        </w:rPr>
        <w:t>t</w:t>
      </w:r>
      <w:r>
        <w:rPr>
          <w:rFonts w:ascii="Times New Roman" w:hAnsi="Times New Roman" w:cs="Times New Roman" w:eastAsia="Times New Roman"/>
          <w:spacing w:val="6"/>
          <w:position w:val="1"/>
          <w:sz w:val="22"/>
          <w:szCs w:val="22"/>
        </w:rPr>
        <w:t>)</w:t>
      </w:r>
      <w:r>
        <w:rPr>
          <w:rFonts w:ascii="Times New Roman" w:hAnsi="Times New Roman" w:cs="Times New Roman" w:eastAsia="Times New Roman"/>
          <w:spacing w:val="-2"/>
          <w:position w:val="1"/>
          <w:sz w:val="22"/>
          <w:szCs w:val="22"/>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经过时间</w:t>
      </w:r>
      <w:r>
        <w:rPr>
          <w:rFonts w:ascii="宋体" w:hAnsi="宋体" w:cs="宋体" w:eastAsia="宋体"/>
          <w:spacing w:val="-67"/>
          <w:position w:val="1"/>
          <w:sz w:val="21"/>
          <w:szCs w:val="21"/>
        </w:rPr>
        <w:t> </w:t>
      </w:r>
      <w:r>
        <w:rPr>
          <w:rFonts w:ascii="Times New Roman" w:hAnsi="Times New Roman" w:cs="Times New Roman" w:eastAsia="Times New Roman"/>
          <w:i/>
          <w:sz w:val="18"/>
          <w:szCs w:val="18"/>
        </w:rPr>
        <w:t>t</w:t>
      </w:r>
      <w:r>
        <w:rPr>
          <w:rFonts w:ascii="Times New Roman" w:hAnsi="Times New Roman" w:cs="Times New Roman" w:eastAsia="Times New Roman"/>
          <w:i/>
          <w:spacing w:val="21"/>
          <w:sz w:val="18"/>
          <w:szCs w:val="18"/>
        </w:rPr>
        <w:t> </w:t>
      </w:r>
      <w:r>
        <w:rPr>
          <w:rFonts w:ascii="宋体" w:hAnsi="宋体" w:cs="宋体" w:eastAsia="宋体"/>
          <w:position w:val="1"/>
          <w:sz w:val="21"/>
          <w:szCs w:val="21"/>
        </w:rPr>
        <w:t>后在</w:t>
      </w:r>
      <w:r>
        <w:rPr>
          <w:rFonts w:ascii="宋体" w:hAnsi="宋体" w:cs="宋体" w:eastAsia="宋体"/>
          <w:spacing w:val="-50"/>
          <w:position w:val="1"/>
          <w:sz w:val="21"/>
          <w:szCs w:val="21"/>
        </w:rPr>
        <w:t> </w:t>
      </w:r>
      <w:r>
        <w:rPr>
          <w:rFonts w:ascii="Times New Roman" w:hAnsi="Times New Roman" w:cs="Times New Roman" w:eastAsia="Times New Roman"/>
          <w:i/>
          <w:sz w:val="19"/>
          <w:szCs w:val="19"/>
        </w:rPr>
        <w:t>x</w:t>
      </w:r>
      <w:r>
        <w:rPr>
          <w:rFonts w:ascii="Times New Roman" w:hAnsi="Times New Roman" w:cs="Times New Roman" w:eastAsia="Times New Roman"/>
          <w:i/>
          <w:spacing w:val="8"/>
          <w:sz w:val="19"/>
          <w:szCs w:val="19"/>
        </w:rPr>
        <w:t> </w:t>
      </w:r>
      <w:r>
        <w:rPr>
          <w:rFonts w:ascii="宋体" w:hAnsi="宋体" w:cs="宋体" w:eastAsia="宋体"/>
          <w:position w:val="1"/>
          <w:sz w:val="21"/>
          <w:szCs w:val="21"/>
        </w:rPr>
        <w:t>点处的污染物浓度，</w:t>
      </w:r>
      <w:r>
        <w:rPr>
          <w:rFonts w:ascii="Times New Roman" w:hAnsi="Times New Roman" w:cs="Times New Roman" w:eastAsia="Times New Roman"/>
          <w:position w:val="1"/>
          <w:sz w:val="21"/>
          <w:szCs w:val="21"/>
        </w:rPr>
        <w:t>mg/L</w:t>
      </w:r>
      <w:r>
        <w:rPr>
          <w:rFonts w:ascii="宋体" w:hAnsi="宋体" w:cs="宋体" w:eastAsia="宋体"/>
          <w:position w:val="1"/>
          <w:sz w:val="21"/>
          <w:szCs w:val="21"/>
        </w:rPr>
        <w:t>；</w:t>
      </w:r>
      <w:r>
        <w:rPr>
          <w:rFonts w:ascii="宋体" w:hAnsi="宋体" w:cs="宋体" w:eastAsia="宋体"/>
          <w:sz w:val="21"/>
          <w:szCs w:val="21"/>
        </w:rPr>
      </w:r>
    </w:p>
    <w:p>
      <w:pPr>
        <w:spacing w:before="195"/>
        <w:ind w:left="766" w:right="0" w:firstLine="0"/>
        <w:jc w:val="left"/>
        <w:rPr>
          <w:rFonts w:ascii="宋体" w:hAnsi="宋体" w:cs="宋体" w:eastAsia="宋体"/>
          <w:sz w:val="21"/>
          <w:szCs w:val="21"/>
        </w:rPr>
      </w:pPr>
      <w:r>
        <w:rPr>
          <w:rFonts w:ascii="Times New Roman" w:hAnsi="Times New Roman" w:cs="Times New Roman" w:eastAsia="Times New Roman"/>
          <w:i/>
          <w:w w:val="105"/>
          <w:position w:val="2"/>
          <w:sz w:val="26"/>
          <w:szCs w:val="26"/>
        </w:rPr>
        <w:t>W</w:t>
      </w:r>
      <w:r>
        <w:rPr>
          <w:rFonts w:ascii="Times New Roman" w:hAnsi="Times New Roman" w:cs="Times New Roman" w:eastAsia="Times New Roman"/>
          <w:i/>
          <w:spacing w:val="-41"/>
          <w:w w:val="105"/>
          <w:position w:val="2"/>
          <w:sz w:val="26"/>
          <w:szCs w:val="26"/>
        </w:rPr>
        <w:t> </w:t>
      </w:r>
      <w:r>
        <w:rPr>
          <w:rFonts w:ascii="Times New Roman" w:hAnsi="Times New Roman" w:cs="Times New Roman" w:eastAsia="Times New Roman"/>
          <w:w w:val="105"/>
          <w:position w:val="1"/>
          <w:sz w:val="21"/>
          <w:szCs w:val="21"/>
        </w:rPr>
        <w:t>——</w:t>
      </w:r>
      <w:r>
        <w:rPr>
          <w:rFonts w:ascii="宋体" w:hAnsi="宋体" w:cs="宋体" w:eastAsia="宋体"/>
          <w:w w:val="105"/>
          <w:position w:val="1"/>
          <w:sz w:val="21"/>
          <w:szCs w:val="21"/>
        </w:rPr>
        <w:t>在</w:t>
      </w:r>
      <w:r>
        <w:rPr>
          <w:rFonts w:ascii="宋体" w:hAnsi="宋体" w:cs="宋体" w:eastAsia="宋体"/>
          <w:spacing w:val="-93"/>
          <w:w w:val="105"/>
          <w:position w:val="1"/>
          <w:sz w:val="21"/>
          <w:szCs w:val="21"/>
        </w:rPr>
        <w:t> </w:t>
      </w:r>
      <w:r>
        <w:rPr>
          <w:rFonts w:ascii="Times New Roman" w:hAnsi="Times New Roman" w:cs="Times New Roman" w:eastAsia="Times New Roman"/>
          <w:i/>
          <w:w w:val="105"/>
          <w:sz w:val="19"/>
          <w:szCs w:val="19"/>
        </w:rPr>
        <w:t>x</w:t>
      </w:r>
      <w:r>
        <w:rPr>
          <w:rFonts w:ascii="Times New Roman" w:hAnsi="Times New Roman" w:cs="Times New Roman" w:eastAsia="Times New Roman"/>
          <w:i/>
          <w:spacing w:val="-33"/>
          <w:w w:val="105"/>
          <w:sz w:val="19"/>
          <w:szCs w:val="19"/>
        </w:rPr>
        <w:t> </w:t>
      </w:r>
      <w:r>
        <w:rPr>
          <w:rFonts w:ascii="Times New Roman" w:hAnsi="Times New Roman" w:cs="Times New Roman" w:eastAsia="Times New Roman"/>
          <w:w w:val="105"/>
          <w:position w:val="1"/>
          <w:sz w:val="21"/>
          <w:szCs w:val="21"/>
        </w:rPr>
        <w:t>=0</w:t>
      </w:r>
      <w:r>
        <w:rPr>
          <w:rFonts w:ascii="宋体" w:hAnsi="宋体" w:cs="宋体" w:eastAsia="宋体"/>
          <w:w w:val="105"/>
          <w:position w:val="1"/>
          <w:sz w:val="21"/>
          <w:szCs w:val="21"/>
        </w:rPr>
        <w:t>、</w:t>
      </w:r>
      <w:r>
        <w:rPr>
          <w:rFonts w:ascii="宋体" w:hAnsi="宋体" w:cs="宋体" w:eastAsia="宋体"/>
          <w:spacing w:val="-99"/>
          <w:w w:val="105"/>
          <w:position w:val="1"/>
          <w:sz w:val="21"/>
          <w:szCs w:val="21"/>
        </w:rPr>
        <w:t> </w:t>
      </w:r>
      <w:r>
        <w:rPr>
          <w:rFonts w:ascii="Times New Roman" w:hAnsi="Times New Roman" w:cs="Times New Roman" w:eastAsia="Times New Roman"/>
          <w:i/>
          <w:w w:val="105"/>
          <w:sz w:val="18"/>
          <w:szCs w:val="18"/>
        </w:rPr>
        <w:t>t</w:t>
      </w:r>
      <w:r>
        <w:rPr>
          <w:rFonts w:ascii="Times New Roman" w:hAnsi="Times New Roman" w:cs="Times New Roman" w:eastAsia="Times New Roman"/>
          <w:i/>
          <w:spacing w:val="-28"/>
          <w:w w:val="105"/>
          <w:sz w:val="18"/>
          <w:szCs w:val="18"/>
        </w:rPr>
        <w:t> </w:t>
      </w:r>
      <w:r>
        <w:rPr>
          <w:rFonts w:ascii="Times New Roman" w:hAnsi="Times New Roman" w:cs="Times New Roman" w:eastAsia="Times New Roman"/>
          <w:w w:val="105"/>
          <w:position w:val="1"/>
          <w:sz w:val="21"/>
          <w:szCs w:val="21"/>
        </w:rPr>
        <w:t>=0</w:t>
      </w:r>
      <w:r>
        <w:rPr>
          <w:rFonts w:ascii="Times New Roman" w:hAnsi="Times New Roman" w:cs="Times New Roman" w:eastAsia="Times New Roman"/>
          <w:spacing w:val="-34"/>
          <w:w w:val="105"/>
          <w:position w:val="1"/>
          <w:sz w:val="21"/>
          <w:szCs w:val="21"/>
        </w:rPr>
        <w:t> </w:t>
      </w:r>
      <w:r>
        <w:rPr>
          <w:rFonts w:ascii="宋体" w:hAnsi="宋体" w:cs="宋体" w:eastAsia="宋体"/>
          <w:w w:val="105"/>
          <w:position w:val="1"/>
          <w:sz w:val="21"/>
          <w:szCs w:val="21"/>
        </w:rPr>
        <w:t>时污染物的排放量，</w:t>
      </w:r>
      <w:r>
        <w:rPr>
          <w:rFonts w:ascii="Times New Roman" w:hAnsi="Times New Roman" w:cs="Times New Roman" w:eastAsia="Times New Roman"/>
          <w:w w:val="105"/>
          <w:position w:val="1"/>
          <w:sz w:val="21"/>
          <w:szCs w:val="21"/>
        </w:rPr>
        <w:t>g</w:t>
      </w:r>
      <w:r>
        <w:rPr>
          <w:rFonts w:ascii="宋体" w:hAnsi="宋体" w:cs="宋体" w:eastAsia="宋体"/>
          <w:w w:val="105"/>
          <w:position w:val="1"/>
          <w:sz w:val="21"/>
          <w:szCs w:val="21"/>
        </w:rPr>
        <w:t>；</w:t>
      </w:r>
      <w:r>
        <w:rPr>
          <w:rFonts w:ascii="宋体" w:hAnsi="宋体" w:cs="宋体" w:eastAsia="宋体"/>
          <w:w w:val="105"/>
          <w:sz w:val="21"/>
          <w:szCs w:val="21"/>
        </w:rPr>
      </w:r>
    </w:p>
    <w:p>
      <w:pPr>
        <w:spacing w:line="240" w:lineRule="auto" w:before="8"/>
        <w:rPr>
          <w:rFonts w:ascii="宋体" w:hAnsi="宋体" w:cs="宋体" w:eastAsia="宋体"/>
          <w:sz w:val="12"/>
          <w:szCs w:val="12"/>
        </w:rPr>
      </w:pPr>
    </w:p>
    <w:p>
      <w:pPr>
        <w:spacing w:before="33"/>
        <w:ind w:left="750" w:right="0" w:firstLine="56"/>
        <w:jc w:val="left"/>
        <w:rPr>
          <w:rFonts w:ascii="宋体" w:hAnsi="宋体" w:cs="宋体" w:eastAsia="宋体"/>
          <w:sz w:val="21"/>
          <w:szCs w:val="21"/>
        </w:rPr>
      </w:pPr>
      <w:r>
        <w:rPr/>
        <w:pict>
          <v:shape style="position:absolute;margin-left:111.778084pt;margin-top:12.046337pt;width:3.4pt;height:6.4pt;mso-position-horizontal-relative:page;mso-position-vertical-relative:paragraph;z-index:-157504" type="#_x0000_t202" filled="false" stroked="false">
            <v:textbox inset="0,0,0,0">
              <w:txbxContent>
                <w:p>
                  <w:pPr>
                    <w:spacing w:line="127" w:lineRule="exact" w:before="0"/>
                    <w:ind w:left="0" w:right="0" w:firstLine="0"/>
                    <w:jc w:val="left"/>
                    <w:rPr>
                      <w:rFonts w:ascii="Times New Roman" w:hAnsi="Times New Roman" w:cs="Times New Roman" w:eastAsia="Times New Roman"/>
                      <w:sz w:val="12"/>
                      <w:szCs w:val="12"/>
                    </w:rPr>
                  </w:pPr>
                  <w:r>
                    <w:rPr>
                      <w:rFonts w:ascii="Times New Roman"/>
                      <w:w w:val="113"/>
                      <w:sz w:val="12"/>
                    </w:rPr>
                    <w:t>0</w:t>
                  </w:r>
                  <w:r>
                    <w:rPr>
                      <w:rFonts w:ascii="Times New Roman"/>
                      <w:sz w:val="12"/>
                    </w:rPr>
                  </w:r>
                </w:p>
              </w:txbxContent>
            </v:textbox>
            <w10:wrap type="none"/>
          </v:shape>
        </w:pict>
      </w:r>
      <w:r>
        <w:rPr>
          <w:rFonts w:ascii="Times New Roman" w:hAnsi="Times New Roman" w:cs="Times New Roman" w:eastAsia="Times New Roman"/>
          <w:i/>
          <w:sz w:val="21"/>
          <w:szCs w:val="21"/>
        </w:rPr>
        <w:t>A </w:t>
      </w:r>
      <w:r>
        <w:rPr>
          <w:rFonts w:ascii="Times New Roman" w:hAnsi="Times New Roman" w:cs="Times New Roman" w:eastAsia="Times New Roman"/>
          <w:i/>
          <w:spacing w:val="9"/>
          <w:sz w:val="21"/>
          <w:szCs w:val="21"/>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河流断面面积，</w:t>
      </w:r>
      <w:r>
        <w:rPr>
          <w:rFonts w:ascii="Times New Roman" w:hAnsi="Times New Roman" w:cs="Times New Roman" w:eastAsia="Times New Roman"/>
          <w:position w:val="1"/>
          <w:sz w:val="21"/>
          <w:szCs w:val="21"/>
        </w:rPr>
        <w:t>m</w:t>
      </w:r>
      <w:r>
        <w:rPr>
          <w:rFonts w:ascii="Times New Roman" w:hAnsi="Times New Roman" w:cs="Times New Roman" w:eastAsia="Times New Roman"/>
          <w:position w:val="8"/>
          <w:sz w:val="14"/>
          <w:szCs w:val="14"/>
        </w:rPr>
        <w:t>2</w:t>
      </w:r>
      <w:r>
        <w:rPr>
          <w:rFonts w:ascii="宋体" w:hAnsi="宋体" w:cs="宋体" w:eastAsia="宋体"/>
          <w:position w:val="1"/>
          <w:sz w:val="21"/>
          <w:szCs w:val="21"/>
        </w:rPr>
        <w:t>；</w:t>
      </w:r>
      <w:r>
        <w:rPr>
          <w:rFonts w:ascii="宋体" w:hAnsi="宋体" w:cs="宋体" w:eastAsia="宋体"/>
          <w:sz w:val="21"/>
          <w:szCs w:val="21"/>
        </w:rPr>
      </w:r>
    </w:p>
    <w:p>
      <w:pPr>
        <w:spacing w:line="240" w:lineRule="auto" w:before="6"/>
        <w:rPr>
          <w:rFonts w:ascii="宋体" w:hAnsi="宋体" w:cs="宋体" w:eastAsia="宋体"/>
          <w:sz w:val="15"/>
          <w:szCs w:val="15"/>
        </w:rPr>
      </w:pPr>
    </w:p>
    <w:p>
      <w:pPr>
        <w:pStyle w:val="BodyText"/>
        <w:spacing w:line="240" w:lineRule="auto"/>
        <w:ind w:left="750" w:right="0"/>
        <w:jc w:val="left"/>
      </w:pPr>
      <w:r>
        <w:rPr>
          <w:spacing w:val="-18"/>
        </w:rPr>
        <w:t>其他符号说明同式（</w:t>
      </w:r>
      <w:r>
        <w:rPr>
          <w:rFonts w:ascii="Times New Roman" w:hAnsi="Times New Roman" w:cs="Times New Roman" w:eastAsia="Times New Roman"/>
          <w:spacing w:val="-18"/>
        </w:rPr>
        <w:t>E.2</w:t>
      </w:r>
      <w:r>
        <w:rPr>
          <w:spacing w:val="-18"/>
        </w:rPr>
        <w:t>）、（</w:t>
      </w:r>
      <w:r>
        <w:rPr>
          <w:rFonts w:ascii="Times New Roman" w:hAnsi="Times New Roman" w:cs="Times New Roman" w:eastAsia="Times New Roman"/>
          <w:spacing w:val="-18"/>
        </w:rPr>
        <w:t>E.4</w:t>
      </w:r>
      <w:r>
        <w:rPr>
          <w:spacing w:val="-18"/>
        </w:rPr>
        <w:t>）、（</w:t>
      </w:r>
      <w:r>
        <w:rPr>
          <w:rFonts w:ascii="Times New Roman" w:hAnsi="Times New Roman" w:cs="Times New Roman" w:eastAsia="Times New Roman"/>
          <w:spacing w:val="-18"/>
        </w:rPr>
        <w:t>E.11</w:t>
      </w:r>
      <w:r>
        <w:rPr>
          <w:spacing w:val="-18"/>
        </w:rPr>
        <w:t>）。</w:t>
      </w:r>
    </w:p>
    <w:p>
      <w:pPr>
        <w:pStyle w:val="BodyText"/>
        <w:spacing w:line="240" w:lineRule="auto" w:before="62"/>
        <w:ind w:right="0"/>
        <w:jc w:val="left"/>
      </w:pPr>
      <w:r>
        <w:rPr>
          <w:rFonts w:ascii="黑体" w:hAnsi="黑体" w:cs="黑体" w:eastAsia="黑体"/>
        </w:rPr>
        <w:t>F.2.2</w:t>
      </w:r>
      <w:r>
        <w:rPr>
          <w:rFonts w:ascii="黑体" w:hAnsi="黑体" w:cs="黑体" w:eastAsia="黑体"/>
          <w:spacing w:val="4"/>
        </w:rPr>
        <w:t> </w:t>
      </w:r>
      <w:r>
        <w:rPr/>
        <w:t>混合过程段</w:t>
      </w:r>
    </w:p>
    <w:p>
      <w:pPr>
        <w:pStyle w:val="BodyText"/>
        <w:spacing w:line="240" w:lineRule="auto" w:before="82"/>
        <w:ind w:left="538" w:right="0"/>
        <w:jc w:val="left"/>
      </w:pPr>
      <w:r>
        <w:rPr/>
        <w:t>河口－</w:t>
      </w:r>
      <w:r>
        <w:rPr>
          <w:rFonts w:ascii="Times New Roman" w:hAnsi="Times New Roman" w:cs="Times New Roman" w:eastAsia="Times New Roman"/>
        </w:rPr>
        <w:t>3  </w:t>
      </w:r>
      <w:r>
        <w:rPr>
          <w:rFonts w:ascii="Times New Roman" w:hAnsi="Times New Roman" w:cs="Times New Roman" w:eastAsia="Times New Roman"/>
          <w:spacing w:val="50"/>
        </w:rPr>
        <w:t> </w:t>
      </w:r>
      <w:r>
        <w:rPr>
          <w:rFonts w:ascii="宋体" w:hAnsi="宋体" w:cs="宋体" w:eastAsia="宋体"/>
          <w:spacing w:val="50"/>
        </w:rPr>
      </w:r>
      <w:r>
        <w:rPr/>
        <w:t>适用于狭长、均匀河口，点源江心稳定排放的情况。</w:t>
      </w:r>
    </w:p>
    <w:p>
      <w:pPr>
        <w:spacing w:after="0" w:line="240" w:lineRule="auto"/>
        <w:jc w:val="left"/>
        <w:sectPr>
          <w:type w:val="continuous"/>
          <w:pgSz w:w="11910" w:h="16840"/>
          <w:pgMar w:top="640" w:bottom="280" w:left="1300" w:right="920"/>
        </w:sectPr>
      </w:pPr>
    </w:p>
    <w:p>
      <w:pPr>
        <w:spacing w:line="240" w:lineRule="auto" w:before="4"/>
        <w:rPr>
          <w:rFonts w:ascii="宋体" w:hAnsi="宋体" w:cs="宋体" w:eastAsia="宋体"/>
          <w:sz w:val="21"/>
          <w:szCs w:val="21"/>
        </w:rPr>
      </w:pPr>
    </w:p>
    <w:p>
      <w:pPr>
        <w:spacing w:line="14" w:lineRule="exact" w:before="0"/>
        <w:ind w:left="0" w:right="0" w:firstLine="0"/>
        <w:jc w:val="right"/>
        <w:rPr>
          <w:rFonts w:ascii="Times New Roman" w:hAnsi="Times New Roman" w:cs="Times New Roman" w:eastAsia="Times New Roman"/>
          <w:sz w:val="23"/>
          <w:szCs w:val="23"/>
        </w:rPr>
      </w:pPr>
      <w:r>
        <w:rPr>
          <w:rFonts w:ascii="Times New Roman"/>
          <w:i/>
          <w:spacing w:val="6"/>
          <w:w w:val="125"/>
          <w:sz w:val="23"/>
        </w:rPr>
        <w:t>C</w:t>
      </w:r>
      <w:r>
        <w:rPr>
          <w:rFonts w:ascii="Times New Roman"/>
          <w:spacing w:val="6"/>
          <w:w w:val="125"/>
          <w:sz w:val="23"/>
        </w:rPr>
        <w:t>(</w:t>
      </w:r>
      <w:r>
        <w:rPr>
          <w:rFonts w:ascii="Times New Roman"/>
          <w:i/>
          <w:spacing w:val="6"/>
          <w:w w:val="125"/>
          <w:sz w:val="23"/>
        </w:rPr>
        <w:t>x</w:t>
      </w:r>
      <w:r>
        <w:rPr>
          <w:rFonts w:ascii="Times New Roman"/>
          <w:spacing w:val="6"/>
          <w:w w:val="125"/>
          <w:sz w:val="23"/>
        </w:rPr>
        <w:t>,</w:t>
      </w:r>
      <w:r>
        <w:rPr>
          <w:rFonts w:ascii="Times New Roman"/>
          <w:spacing w:val="18"/>
          <w:w w:val="125"/>
          <w:sz w:val="23"/>
        </w:rPr>
        <w:t> </w:t>
      </w:r>
      <w:r>
        <w:rPr>
          <w:rFonts w:ascii="Times New Roman"/>
          <w:i/>
          <w:spacing w:val="3"/>
          <w:w w:val="125"/>
          <w:sz w:val="23"/>
        </w:rPr>
        <w:t>y</w:t>
      </w:r>
      <w:r>
        <w:rPr>
          <w:rFonts w:ascii="Times New Roman"/>
          <w:spacing w:val="3"/>
          <w:w w:val="125"/>
          <w:sz w:val="23"/>
        </w:rPr>
        <w:t>)</w:t>
      </w:r>
      <w:r>
        <w:rPr>
          <w:rFonts w:ascii="Times New Roman"/>
          <w:spacing w:val="3"/>
          <w:sz w:val="23"/>
        </w:rPr>
      </w:r>
    </w:p>
    <w:p>
      <w:pPr>
        <w:tabs>
          <w:tab w:pos="1400" w:val="left" w:leader="none"/>
          <w:tab w:pos="2056" w:val="left" w:leader="none"/>
        </w:tabs>
        <w:spacing w:line="194" w:lineRule="exact" w:before="99"/>
        <w:ind w:left="265" w:right="0" w:firstLine="0"/>
        <w:jc w:val="left"/>
        <w:rPr>
          <w:rFonts w:ascii="Times New Roman" w:hAnsi="Times New Roman" w:cs="Times New Roman" w:eastAsia="Times New Roman"/>
          <w:sz w:val="23"/>
          <w:szCs w:val="23"/>
        </w:rPr>
      </w:pPr>
      <w:r>
        <w:rPr>
          <w:spacing w:val="-2"/>
          <w:w w:val="125"/>
        </w:rPr>
        <w:br w:type="column"/>
      </w:r>
      <w:r>
        <w:rPr>
          <w:rFonts w:ascii="Times New Roman"/>
          <w:i/>
          <w:spacing w:val="-2"/>
          <w:w w:val="125"/>
          <w:position w:val="18"/>
          <w:sz w:val="23"/>
        </w:rPr>
        <w:t>Q</w:t>
      </w:r>
      <w:r>
        <w:rPr>
          <w:rFonts w:ascii="Times New Roman"/>
          <w:spacing w:val="-2"/>
          <w:w w:val="125"/>
          <w:position w:val="12"/>
          <w:sz w:val="13"/>
        </w:rPr>
        <w:t>p</w:t>
      </w:r>
      <w:r>
        <w:rPr>
          <w:rFonts w:ascii="Times New Roman"/>
          <w:i/>
          <w:spacing w:val="-2"/>
          <w:w w:val="125"/>
          <w:position w:val="18"/>
          <w:sz w:val="23"/>
        </w:rPr>
        <w:t>C</w:t>
      </w:r>
      <w:r>
        <w:rPr>
          <w:rFonts w:ascii="Times New Roman"/>
          <w:spacing w:val="-2"/>
          <w:w w:val="125"/>
          <w:position w:val="12"/>
          <w:sz w:val="13"/>
        </w:rPr>
        <w:t>p</w:t>
      </w:r>
      <w:r>
        <w:rPr>
          <w:rFonts w:ascii="Times New Roman"/>
          <w:spacing w:val="-2"/>
          <w:w w:val="125"/>
          <w:position w:val="15"/>
          <w:sz w:val="23"/>
        </w:rPr>
      </w:r>
      <w:r>
        <w:rPr>
          <w:rFonts w:ascii="Times New Roman"/>
          <w:spacing w:val="-2"/>
          <w:w w:val="125"/>
          <w:position w:val="15"/>
          <w:sz w:val="23"/>
          <w:u w:val="single" w:color="000000"/>
        </w:rPr>
        <w:tab/>
      </w:r>
      <w:r>
        <w:rPr>
          <w:rFonts w:ascii="Times New Roman"/>
          <w:w w:val="125"/>
          <w:position w:val="15"/>
          <w:sz w:val="23"/>
          <w:u w:val="single" w:color="000000"/>
        </w:rPr>
        <w:t>1</w:t>
        <w:tab/>
      </w:r>
      <w:r>
        <w:rPr>
          <w:rFonts w:ascii="Times New Roman"/>
          <w:w w:val="125"/>
          <w:position w:val="15"/>
          <w:sz w:val="23"/>
        </w:rPr>
      </w:r>
      <w:r>
        <w:rPr>
          <w:rFonts w:ascii="Times New Roman"/>
          <w:spacing w:val="-2"/>
          <w:w w:val="125"/>
          <w:sz w:val="23"/>
        </w:rPr>
        <w:t>exp(</w:t>
      </w:r>
      <w:r>
        <w:rPr>
          <w:rFonts w:ascii="Times New Roman"/>
          <w:spacing w:val="-2"/>
          <w:sz w:val="23"/>
        </w:rPr>
      </w:r>
    </w:p>
    <w:p>
      <w:pPr>
        <w:spacing w:line="168" w:lineRule="exact" w:before="125"/>
        <w:ind w:left="171" w:right="0" w:firstLine="0"/>
        <w:jc w:val="left"/>
        <w:rPr>
          <w:rFonts w:ascii="Times New Roman" w:hAnsi="Times New Roman" w:cs="Times New Roman" w:eastAsia="Times New Roman"/>
          <w:sz w:val="13"/>
          <w:szCs w:val="13"/>
        </w:rPr>
      </w:pPr>
      <w:r>
        <w:rPr/>
        <w:br w:type="column"/>
      </w:r>
      <w:r>
        <w:rPr>
          <w:rFonts w:ascii="Times New Roman"/>
          <w:i/>
          <w:w w:val="127"/>
          <w:sz w:val="23"/>
        </w:rPr>
      </w:r>
      <w:r>
        <w:rPr>
          <w:rFonts w:ascii="Times New Roman"/>
          <w:i/>
          <w:w w:val="127"/>
          <w:sz w:val="23"/>
          <w:u w:val="single" w:color="000000"/>
        </w:rPr>
        <w:t> </w:t>
      </w:r>
      <w:r>
        <w:rPr>
          <w:rFonts w:ascii="Times New Roman"/>
          <w:i/>
          <w:spacing w:val="-24"/>
          <w:sz w:val="23"/>
          <w:u w:val="single" w:color="000000"/>
        </w:rPr>
        <w:t> </w:t>
      </w:r>
      <w:r>
        <w:rPr>
          <w:rFonts w:ascii="Times New Roman"/>
          <w:i/>
          <w:spacing w:val="-3"/>
          <w:w w:val="127"/>
          <w:sz w:val="23"/>
          <w:u w:val="single" w:color="000000"/>
        </w:rPr>
        <w:t>u</w:t>
      </w:r>
      <w:r>
        <w:rPr>
          <w:rFonts w:ascii="Times New Roman"/>
          <w:i/>
          <w:w w:val="127"/>
          <w:sz w:val="23"/>
          <w:u w:val="single" w:color="000000"/>
        </w:rPr>
        <w:t>y</w:t>
      </w:r>
      <w:r>
        <w:rPr>
          <w:rFonts w:ascii="Times New Roman"/>
          <w:i/>
          <w:spacing w:val="-56"/>
          <w:w w:val="127"/>
          <w:sz w:val="23"/>
          <w:u w:val="single" w:color="000000"/>
        </w:rPr>
        <w:t> </w:t>
      </w:r>
      <w:r>
        <w:rPr>
          <w:rFonts w:ascii="Times New Roman"/>
          <w:i/>
          <w:spacing w:val="-56"/>
          <w:w w:val="127"/>
          <w:sz w:val="23"/>
        </w:rPr>
      </w:r>
      <w:r>
        <w:rPr>
          <w:rFonts w:ascii="Times New Roman"/>
          <w:w w:val="130"/>
          <w:position w:val="10"/>
          <w:sz w:val="13"/>
        </w:rPr>
        <w:t>2</w:t>
      </w:r>
      <w:r>
        <w:rPr>
          <w:rFonts w:ascii="Times New Roman"/>
          <w:sz w:val="13"/>
        </w:rPr>
      </w:r>
    </w:p>
    <w:p>
      <w:pPr>
        <w:tabs>
          <w:tab w:pos="889" w:val="left" w:leader="none"/>
        </w:tabs>
        <w:spacing w:line="164" w:lineRule="exact" w:before="129"/>
        <w:ind w:left="157" w:right="0" w:firstLine="0"/>
        <w:jc w:val="left"/>
        <w:rPr>
          <w:rFonts w:ascii="Times New Roman" w:hAnsi="Times New Roman" w:cs="Times New Roman" w:eastAsia="Times New Roman"/>
          <w:sz w:val="23"/>
          <w:szCs w:val="23"/>
        </w:rPr>
      </w:pPr>
      <w:r>
        <w:rPr>
          <w:w w:val="125"/>
        </w:rPr>
        <w:br w:type="column"/>
      </w:r>
      <w:r>
        <w:rPr>
          <w:rFonts w:ascii="Times New Roman"/>
          <w:i/>
          <w:w w:val="125"/>
          <w:sz w:val="23"/>
        </w:rPr>
        <w:t>k </w:t>
      </w:r>
      <w:r>
        <w:rPr>
          <w:rFonts w:ascii="Times New Roman"/>
          <w:i/>
          <w:w w:val="125"/>
          <w:position w:val="15"/>
          <w:sz w:val="23"/>
        </w:rPr>
      </w:r>
      <w:r>
        <w:rPr>
          <w:rFonts w:ascii="Times New Roman"/>
          <w:i/>
          <w:w w:val="125"/>
          <w:position w:val="15"/>
          <w:sz w:val="23"/>
          <w:u w:val="single" w:color="000000"/>
        </w:rPr>
        <w:t>x</w:t>
      </w:r>
      <w:r>
        <w:rPr>
          <w:rFonts w:ascii="Times New Roman"/>
          <w:i/>
          <w:spacing w:val="-15"/>
          <w:w w:val="125"/>
          <w:position w:val="15"/>
          <w:sz w:val="23"/>
          <w:u w:val="single" w:color="000000"/>
        </w:rPr>
        <w:t> </w:t>
      </w:r>
      <w:r>
        <w:rPr>
          <w:rFonts w:ascii="Times New Roman"/>
          <w:i/>
          <w:spacing w:val="-15"/>
          <w:w w:val="125"/>
          <w:position w:val="15"/>
          <w:sz w:val="23"/>
        </w:rPr>
      </w:r>
      <w:r>
        <w:rPr>
          <w:rFonts w:ascii="Times New Roman"/>
          <w:w w:val="125"/>
          <w:sz w:val="23"/>
        </w:rPr>
        <w:t>)</w:t>
        <w:tab/>
      </w:r>
      <w:r>
        <w:rPr>
          <w:rFonts w:ascii="Times New Roman"/>
          <w:i/>
          <w:w w:val="125"/>
          <w:sz w:val="23"/>
        </w:rPr>
        <w:t>C</w:t>
      </w:r>
      <w:r>
        <w:rPr>
          <w:rFonts w:ascii="Times New Roman"/>
          <w:sz w:val="23"/>
        </w:rPr>
      </w:r>
    </w:p>
    <w:p>
      <w:pPr>
        <w:spacing w:after="0" w:line="164" w:lineRule="exact"/>
        <w:jc w:val="left"/>
        <w:rPr>
          <w:rFonts w:ascii="Times New Roman" w:hAnsi="Times New Roman" w:cs="Times New Roman" w:eastAsia="Times New Roman"/>
          <w:sz w:val="23"/>
          <w:szCs w:val="23"/>
        </w:rPr>
        <w:sectPr>
          <w:pgSz w:w="11910" w:h="16840"/>
          <w:pgMar w:header="1318" w:footer="1016" w:top="1520" w:bottom="1200" w:left="1300" w:right="920"/>
          <w:cols w:num="4" w:equalWidth="0">
            <w:col w:w="2788" w:space="40"/>
            <w:col w:w="2570" w:space="40"/>
            <w:col w:w="861" w:space="40"/>
            <w:col w:w="3351"/>
          </w:cols>
        </w:sectPr>
      </w:pPr>
    </w:p>
    <w:p>
      <w:pPr>
        <w:tabs>
          <w:tab w:pos="5404" w:val="left" w:leader="none"/>
          <w:tab w:pos="6287" w:val="left" w:leader="none"/>
          <w:tab w:pos="7024" w:val="left" w:leader="none"/>
          <w:tab w:pos="8849" w:val="left" w:leader="none"/>
        </w:tabs>
        <w:spacing w:line="152" w:lineRule="exact" w:before="0"/>
        <w:ind w:left="2853" w:right="0" w:firstLine="0"/>
        <w:jc w:val="left"/>
        <w:rPr>
          <w:rFonts w:ascii="宋体" w:hAnsi="宋体" w:cs="宋体" w:eastAsia="宋体"/>
          <w:sz w:val="21"/>
          <w:szCs w:val="21"/>
        </w:rPr>
      </w:pPr>
      <w:r>
        <w:rPr/>
        <w:pict>
          <v:shape style="position:absolute;margin-left:436.144135pt;margin-top:7.600631pt;width:4.25pt;height:6.8pt;mso-position-horizontal-relative:page;mso-position-vertical-relative:paragraph;z-index:-157264" type="#_x0000_t202" filled="false" stroked="false">
            <v:textbox inset="0,0,0,0">
              <w:txbxContent>
                <w:p>
                  <w:pPr>
                    <w:spacing w:line="135" w:lineRule="exact" w:before="0"/>
                    <w:ind w:left="0" w:right="0" w:firstLine="0"/>
                    <w:jc w:val="left"/>
                    <w:rPr>
                      <w:rFonts w:ascii="Times New Roman" w:hAnsi="Times New Roman" w:cs="Times New Roman" w:eastAsia="Times New Roman"/>
                      <w:sz w:val="13"/>
                      <w:szCs w:val="13"/>
                    </w:rPr>
                  </w:pPr>
                  <w:r>
                    <w:rPr>
                      <w:rFonts w:ascii="Times New Roman"/>
                      <w:w w:val="130"/>
                      <w:sz w:val="13"/>
                    </w:rPr>
                    <w:t>h</w:t>
                  </w:r>
                  <w:r>
                    <w:rPr>
                      <w:rFonts w:ascii="Times New Roman"/>
                      <w:sz w:val="13"/>
                    </w:rPr>
                  </w:r>
                </w:p>
              </w:txbxContent>
            </v:textbox>
            <w10:wrap type="none"/>
          </v:shape>
        </w:pict>
      </w:r>
      <w:r>
        <w:rPr>
          <w:rFonts w:ascii="Symbol" w:hAnsi="Symbol" w:cs="Symbol" w:eastAsia="Symbol"/>
          <w:w w:val="115"/>
          <w:sz w:val="23"/>
          <w:szCs w:val="23"/>
        </w:rPr>
        <w:t></w:t>
      </w:r>
      <w:r>
        <w:rPr>
          <w:rFonts w:ascii="Times New Roman" w:hAnsi="Times New Roman" w:cs="Times New Roman" w:eastAsia="Times New Roman"/>
          <w:w w:val="115"/>
          <w:sz w:val="23"/>
          <w:szCs w:val="23"/>
        </w:rPr>
        <w:tab/>
      </w:r>
      <w:r>
        <w:rPr>
          <w:rFonts w:ascii="Symbol" w:hAnsi="Symbol" w:cs="Symbol" w:eastAsia="Symbol"/>
          <w:w w:val="115"/>
          <w:sz w:val="23"/>
          <w:szCs w:val="23"/>
        </w:rPr>
        <w:t></w:t>
      </w:r>
      <w:r>
        <w:rPr>
          <w:rFonts w:ascii="Times New Roman" w:hAnsi="Times New Roman" w:cs="Times New Roman" w:eastAsia="Times New Roman"/>
          <w:w w:val="115"/>
          <w:sz w:val="23"/>
          <w:szCs w:val="23"/>
        </w:rPr>
        <w:tab/>
      </w:r>
      <w:r>
        <w:rPr>
          <w:rFonts w:ascii="Symbol" w:hAnsi="Symbol" w:cs="Symbol" w:eastAsia="Symbol"/>
          <w:w w:val="115"/>
          <w:sz w:val="23"/>
          <w:szCs w:val="23"/>
        </w:rPr>
        <w:t></w:t>
      </w:r>
      <w:r>
        <w:rPr>
          <w:rFonts w:ascii="Times New Roman" w:hAnsi="Times New Roman" w:cs="Times New Roman" w:eastAsia="Times New Roman"/>
          <w:w w:val="115"/>
          <w:sz w:val="23"/>
          <w:szCs w:val="23"/>
        </w:rPr>
        <w:tab/>
      </w:r>
      <w:r>
        <w:rPr>
          <w:rFonts w:ascii="Symbol" w:hAnsi="Symbol" w:cs="Symbol" w:eastAsia="Symbol"/>
          <w:w w:val="115"/>
          <w:sz w:val="23"/>
          <w:szCs w:val="23"/>
        </w:rPr>
        <w:t></w:t>
      </w:r>
      <w:r>
        <w:rPr>
          <w:rFonts w:ascii="Times New Roman" w:hAnsi="Times New Roman" w:cs="Times New Roman" w:eastAsia="Times New Roman"/>
          <w:w w:val="115"/>
          <w:sz w:val="23"/>
          <w:szCs w:val="23"/>
        </w:rPr>
        <w:tab/>
      </w:r>
      <w:r>
        <w:rPr>
          <w:rFonts w:ascii="宋体" w:hAnsi="宋体" w:cs="宋体" w:eastAsia="宋体"/>
          <w:w w:val="110"/>
          <w:position w:val="2"/>
          <w:sz w:val="21"/>
          <w:szCs w:val="21"/>
        </w:rPr>
        <w:t>（</w:t>
      </w:r>
      <w:r>
        <w:rPr>
          <w:rFonts w:ascii="Arial" w:hAnsi="Arial" w:cs="Arial" w:eastAsia="Arial"/>
          <w:w w:val="110"/>
          <w:position w:val="2"/>
          <w:sz w:val="21"/>
          <w:szCs w:val="21"/>
        </w:rPr>
        <w:t>F.9</w:t>
      </w:r>
      <w:r>
        <w:rPr>
          <w:rFonts w:ascii="宋体" w:hAnsi="宋体" w:cs="宋体" w:eastAsia="宋体"/>
          <w:w w:val="110"/>
          <w:position w:val="2"/>
          <w:sz w:val="21"/>
          <w:szCs w:val="21"/>
        </w:rPr>
        <w:t>）</w:t>
      </w:r>
      <w:r>
        <w:rPr>
          <w:rFonts w:ascii="宋体" w:hAnsi="宋体" w:cs="宋体" w:eastAsia="宋体"/>
          <w:w w:val="110"/>
          <w:sz w:val="21"/>
          <w:szCs w:val="21"/>
        </w:rPr>
      </w:r>
    </w:p>
    <w:p>
      <w:pPr>
        <w:spacing w:after="0" w:line="152" w:lineRule="exact"/>
        <w:jc w:val="left"/>
        <w:rPr>
          <w:rFonts w:ascii="宋体" w:hAnsi="宋体" w:cs="宋体" w:eastAsia="宋体"/>
          <w:sz w:val="21"/>
          <w:szCs w:val="21"/>
        </w:rPr>
        <w:sectPr>
          <w:type w:val="continuous"/>
          <w:pgSz w:w="11910" w:h="16840"/>
          <w:pgMar w:top="640" w:bottom="280" w:left="1300" w:right="920"/>
        </w:sectPr>
      </w:pPr>
    </w:p>
    <w:p>
      <w:pPr>
        <w:spacing w:line="20" w:lineRule="exact"/>
        <w:ind w:left="3078" w:right="0" w:firstLine="0"/>
        <w:rPr>
          <w:rFonts w:ascii="宋体" w:hAnsi="宋体" w:cs="宋体" w:eastAsia="宋体"/>
          <w:sz w:val="2"/>
          <w:szCs w:val="2"/>
        </w:rPr>
      </w:pPr>
      <w:r>
        <w:rPr>
          <w:rFonts w:ascii="宋体" w:hAnsi="宋体" w:cs="宋体" w:eastAsia="宋体"/>
          <w:sz w:val="2"/>
          <w:szCs w:val="2"/>
        </w:rPr>
        <w:pict>
          <v:group style="width:31.7pt;height:.6pt;mso-position-horizontal-relative:char;mso-position-vertical-relative:line" coordorigin="0,0" coordsize="634,12">
            <v:group style="position:absolute;left:6;top:6;width:622;height:2" coordorigin="6,6" coordsize="622,2">
              <v:shape style="position:absolute;left:6;top:6;width:622;height:2" coordorigin="6,6" coordsize="622,0" path="m6,6l628,6e" filled="false" stroked="true" strokeweight=".576347pt" strokecolor="#000000">
                <v:path arrowok="t"/>
              </v:shape>
            </v:group>
          </v:group>
        </w:pict>
      </w:r>
      <w:r>
        <w:rPr>
          <w:rFonts w:ascii="宋体" w:hAnsi="宋体" w:cs="宋体" w:eastAsia="宋体"/>
          <w:sz w:val="2"/>
          <w:szCs w:val="2"/>
        </w:rPr>
      </w:r>
    </w:p>
    <w:p>
      <w:pPr>
        <w:tabs>
          <w:tab w:pos="1406" w:val="left" w:leader="none"/>
        </w:tabs>
        <w:spacing w:line="224" w:lineRule="exact" w:before="10"/>
        <w:ind w:left="0" w:right="0" w:firstLine="0"/>
        <w:jc w:val="right"/>
        <w:rPr>
          <w:rFonts w:ascii="Times New Roman" w:hAnsi="Times New Roman" w:cs="Times New Roman" w:eastAsia="Times New Roman"/>
          <w:sz w:val="23"/>
          <w:szCs w:val="23"/>
        </w:rPr>
      </w:pPr>
      <w:r>
        <w:rPr/>
        <w:pict>
          <v:group style="position:absolute;margin-left:261.591858pt;margin-top:.720144pt;width:44.3pt;height:29.1pt;mso-position-horizontal-relative:page;mso-position-vertical-relative:paragraph;z-index:-157384" coordorigin="5232,14" coordsize="886,582">
            <v:group style="position:absolute;left:5919;top:330;width:177;height:2" coordorigin="5919,330" coordsize="177,2">
              <v:shape style="position:absolute;left:5919;top:330;width:177;height:2" coordorigin="5919,330" coordsize="177,0" path="m5919,330l6095,330e" filled="false" stroked="true" strokeweight=".276652pt" strokecolor="#000000">
                <v:path arrowok="t"/>
              </v:shape>
            </v:group>
            <v:group style="position:absolute;left:5241;top:379;width:28;height:29" coordorigin="5241,379" coordsize="28,29">
              <v:shape style="position:absolute;left:5241;top:379;width:28;height:29" coordorigin="5241,379" coordsize="28,29" path="m5241,407l5269,379e" filled="false" stroked="true" strokeweight=".152007pt" strokecolor="#000000">
                <v:path arrowok="t"/>
              </v:shape>
            </v:group>
            <v:group style="position:absolute;left:5269;top:378;width:70;height:216" coordorigin="5269,378" coordsize="70,216">
              <v:shape style="position:absolute;left:5269;top:378;width:70;height:216" coordorigin="5269,378" coordsize="70,216" path="m5269,378l5339,593e" filled="false" stroked="true" strokeweight=".165127pt" strokecolor="#000000">
                <v:path arrowok="t"/>
              </v:shape>
            </v:group>
            <v:group style="position:absolute;left:5339;top:25;width:78;height:569" coordorigin="5339,25" coordsize="78,569">
              <v:shape style="position:absolute;left:5339;top:25;width:78;height:569" coordorigin="5339,25" coordsize="78,569" path="m5339,594l5417,25e" filled="false" stroked="true" strokeweight=".167741pt" strokecolor="#000000">
                <v:path arrowok="t"/>
              </v:shape>
            </v:group>
            <v:group style="position:absolute;left:5232;top:14;width:886;height:576" coordorigin="5232,14" coordsize="886,576">
              <v:shape style="position:absolute;left:5232;top:14;width:886;height:576" coordorigin="5232,14" coordsize="886,576" path="m5282,388l5256,388,5327,590,5342,590,5348,540,5333,540,5282,388xe" filled="true" fillcolor="#000000" stroked="false">
                <v:path arrowok="t"/>
                <v:fill type="solid"/>
              </v:shape>
              <v:shape style="position:absolute;left:5232;top:14;width:886;height:576" coordorigin="5232,14" coordsize="886,576" path="m6117,14l5405,14,5333,540,5348,540,5417,26,6117,26,6117,14xe" filled="true" fillcolor="#000000" stroked="false">
                <v:path arrowok="t"/>
                <v:fill type="solid"/>
              </v:shape>
              <v:shape style="position:absolute;left:5232;top:14;width:886;height:576" coordorigin="5232,14" coordsize="886,576" path="m5272,360l5232,400,5239,405,5256,388,5282,388,5272,360xe" filled="true" fillcolor="#000000" stroked="false">
                <v:path arrowok="t"/>
                <v:fill type="solid"/>
              </v:shape>
            </v:group>
            <w10:wrap type="none"/>
          </v:group>
        </w:pict>
      </w:r>
      <w:r>
        <w:rPr>
          <w:rFonts w:ascii="Times New Roman"/>
          <w:i/>
          <w:spacing w:val="-1"/>
          <w:w w:val="125"/>
          <w:position w:val="2"/>
          <w:sz w:val="23"/>
        </w:rPr>
        <w:t>u</w:t>
      </w:r>
      <w:r>
        <w:rPr>
          <w:rFonts w:ascii="Times New Roman"/>
          <w:spacing w:val="-1"/>
          <w:w w:val="125"/>
          <w:position w:val="2"/>
          <w:sz w:val="23"/>
        </w:rPr>
        <w:t>h</w:t>
      </w:r>
      <w:r>
        <w:rPr>
          <w:rFonts w:ascii="Times New Roman"/>
          <w:i/>
          <w:spacing w:val="-1"/>
          <w:w w:val="125"/>
          <w:sz w:val="23"/>
        </w:rPr>
        <w:tab/>
      </w:r>
      <w:r>
        <w:rPr>
          <w:rFonts w:ascii="Times New Roman"/>
          <w:i/>
          <w:w w:val="125"/>
          <w:sz w:val="23"/>
        </w:rPr>
        <w:t>x</w:t>
      </w:r>
      <w:r>
        <w:rPr>
          <w:rFonts w:ascii="Times New Roman"/>
          <w:sz w:val="23"/>
        </w:rPr>
      </w:r>
    </w:p>
    <w:p>
      <w:pPr>
        <w:tabs>
          <w:tab w:pos="349" w:val="left" w:leader="none"/>
        </w:tabs>
        <w:spacing w:line="384" w:lineRule="exact" w:before="0"/>
        <w:ind w:left="0" w:right="3" w:firstLine="0"/>
        <w:jc w:val="right"/>
        <w:rPr>
          <w:rFonts w:ascii="Times New Roman" w:hAnsi="Times New Roman" w:cs="Times New Roman" w:eastAsia="Times New Roman"/>
          <w:sz w:val="23"/>
          <w:szCs w:val="23"/>
        </w:rPr>
      </w:pPr>
      <w:r>
        <w:rPr>
          <w:rFonts w:ascii="Times New Roman" w:hAnsi="Times New Roman"/>
          <w:w w:val="125"/>
          <w:sz w:val="23"/>
        </w:rPr>
        <w:t>2</w:t>
        <w:tab/>
      </w:r>
      <w:r>
        <w:rPr>
          <w:rFonts w:ascii="Times New Roman" w:hAnsi="Times New Roman"/>
          <w:w w:val="130"/>
          <w:sz w:val="23"/>
        </w:rPr>
        <w:t>π</w:t>
      </w:r>
      <w:r>
        <w:rPr>
          <w:rFonts w:ascii="Times New Roman" w:hAnsi="Times New Roman"/>
          <w:i/>
          <w:w w:val="130"/>
          <w:sz w:val="23"/>
        </w:rPr>
        <w:t>E</w:t>
      </w:r>
      <w:r>
        <w:rPr>
          <w:rFonts w:ascii="Times New Roman" w:hAnsi="Times New Roman"/>
          <w:i/>
          <w:w w:val="130"/>
          <w:position w:val="-5"/>
          <w:sz w:val="13"/>
        </w:rPr>
        <w:t>y </w:t>
      </w:r>
      <w:r>
        <w:rPr>
          <w:rFonts w:ascii="Times New Roman" w:hAnsi="Times New Roman"/>
          <w:i/>
          <w:spacing w:val="1"/>
          <w:w w:val="130"/>
          <w:position w:val="-5"/>
          <w:sz w:val="13"/>
        </w:rPr>
        <w:t> </w:t>
      </w:r>
      <w:r>
        <w:rPr>
          <w:rFonts w:ascii="Times New Roman" w:hAnsi="Times New Roman"/>
          <w:i/>
          <w:w w:val="130"/>
          <w:position w:val="-17"/>
          <w:sz w:val="23"/>
        </w:rPr>
        <w:t>u</w:t>
      </w:r>
      <w:r>
        <w:rPr>
          <w:rFonts w:ascii="Times New Roman" w:hAnsi="Times New Roman"/>
          <w:sz w:val="23"/>
        </w:rPr>
      </w:r>
    </w:p>
    <w:p>
      <w:pPr>
        <w:tabs>
          <w:tab w:pos="1878" w:val="left" w:leader="none"/>
        </w:tabs>
        <w:spacing w:before="16"/>
        <w:ind w:left="806" w:right="0" w:firstLine="0"/>
        <w:jc w:val="left"/>
        <w:rPr>
          <w:rFonts w:ascii="Times New Roman" w:hAnsi="Times New Roman" w:cs="Times New Roman" w:eastAsia="Times New Roman"/>
          <w:sz w:val="23"/>
          <w:szCs w:val="23"/>
        </w:rPr>
      </w:pPr>
      <w:r>
        <w:rPr>
          <w:spacing w:val="5"/>
          <w:w w:val="130"/>
        </w:rPr>
        <w:br w:type="column"/>
      </w:r>
      <w:r>
        <w:rPr>
          <w:rFonts w:ascii="Times New Roman"/>
          <w:spacing w:val="5"/>
          <w:w w:val="130"/>
          <w:sz w:val="23"/>
        </w:rPr>
        <w:t>4</w:t>
      </w:r>
      <w:r>
        <w:rPr>
          <w:rFonts w:ascii="Times New Roman"/>
          <w:i/>
          <w:spacing w:val="5"/>
          <w:w w:val="130"/>
          <w:sz w:val="23"/>
        </w:rPr>
        <w:t>E</w:t>
      </w:r>
      <w:r>
        <w:rPr>
          <w:rFonts w:ascii="Times New Roman"/>
          <w:i/>
          <w:spacing w:val="5"/>
          <w:w w:val="130"/>
          <w:position w:val="-5"/>
          <w:sz w:val="13"/>
        </w:rPr>
        <w:t>y</w:t>
      </w:r>
      <w:r>
        <w:rPr>
          <w:rFonts w:ascii="Times New Roman"/>
          <w:i/>
          <w:spacing w:val="-11"/>
          <w:w w:val="130"/>
          <w:position w:val="-5"/>
          <w:sz w:val="13"/>
        </w:rPr>
        <w:t> </w:t>
      </w:r>
      <w:r>
        <w:rPr>
          <w:rFonts w:ascii="Times New Roman"/>
          <w:i/>
          <w:w w:val="130"/>
          <w:sz w:val="23"/>
        </w:rPr>
        <w:t>x</w:t>
        <w:tab/>
        <w:t>u</w:t>
      </w:r>
      <w:r>
        <w:rPr>
          <w:rFonts w:ascii="Times New Roman"/>
          <w:sz w:val="23"/>
        </w:rPr>
      </w:r>
    </w:p>
    <w:p>
      <w:pPr>
        <w:spacing w:after="0"/>
        <w:jc w:val="left"/>
        <w:rPr>
          <w:rFonts w:ascii="Times New Roman" w:hAnsi="Times New Roman" w:cs="Times New Roman" w:eastAsia="Times New Roman"/>
          <w:sz w:val="23"/>
          <w:szCs w:val="23"/>
        </w:rPr>
        <w:sectPr>
          <w:type w:val="continuous"/>
          <w:pgSz w:w="11910" w:h="16840"/>
          <w:pgMar w:top="640" w:bottom="280" w:left="1300" w:right="920"/>
          <w:cols w:num="2" w:equalWidth="0">
            <w:col w:w="4780" w:space="40"/>
            <w:col w:w="4870"/>
          </w:cols>
        </w:sectPr>
      </w:pPr>
    </w:p>
    <w:p>
      <w:pPr>
        <w:spacing w:line="240" w:lineRule="auto" w:before="8"/>
        <w:rPr>
          <w:rFonts w:ascii="Times New Roman" w:hAnsi="Times New Roman" w:cs="Times New Roman" w:eastAsia="Times New Roman"/>
          <w:i/>
          <w:sz w:val="27"/>
          <w:szCs w:val="27"/>
        </w:rPr>
      </w:pPr>
    </w:p>
    <w:p>
      <w:pPr>
        <w:pStyle w:val="BodyText"/>
        <w:spacing w:line="240" w:lineRule="auto" w:before="66"/>
        <w:ind w:right="0"/>
        <w:jc w:val="left"/>
      </w:pPr>
      <w:r>
        <w:rPr>
          <w:position w:val="1"/>
        </w:rPr>
        <w:t>式中：</w:t>
      </w:r>
      <w:r>
        <w:rPr>
          <w:spacing w:val="-91"/>
          <w:position w:val="1"/>
        </w:rPr>
        <w:t> </w:t>
      </w:r>
      <w:r>
        <w:rPr>
          <w:rFonts w:ascii="Times New Roman" w:hAnsi="Times New Roman" w:cs="Times New Roman" w:eastAsia="Times New Roman"/>
          <w:i/>
          <w:position w:val="1"/>
          <w:sz w:val="26"/>
          <w:szCs w:val="26"/>
        </w:rPr>
        <w:t>C</w:t>
      </w:r>
      <w:r>
        <w:rPr>
          <w:rFonts w:ascii="Times New Roman" w:hAnsi="Times New Roman" w:cs="Times New Roman" w:eastAsia="Times New Roman"/>
          <w:i/>
          <w:spacing w:val="-41"/>
          <w:position w:val="1"/>
          <w:sz w:val="26"/>
          <w:szCs w:val="26"/>
        </w:rPr>
        <w:t> </w:t>
      </w:r>
      <w:r>
        <w:rPr>
          <w:rFonts w:ascii="Times New Roman" w:hAnsi="Times New Roman" w:cs="Times New Roman" w:eastAsia="Times New Roman"/>
          <w:position w:val="1"/>
        </w:rPr>
        <w:t>——</w:t>
      </w:r>
      <w:r>
        <w:rPr>
          <w:position w:val="1"/>
        </w:rPr>
        <w:t>纵向距离</w:t>
      </w:r>
      <w:r>
        <w:rPr>
          <w:spacing w:val="-75"/>
          <w:position w:val="1"/>
        </w:rPr>
        <w:t> </w:t>
      </w:r>
      <w:r>
        <w:rPr>
          <w:rFonts w:ascii="Times New Roman" w:hAnsi="Times New Roman" w:cs="Times New Roman" w:eastAsia="Times New Roman"/>
          <w:i/>
          <w:sz w:val="19"/>
          <w:szCs w:val="19"/>
        </w:rPr>
        <w:t>x</w:t>
      </w:r>
      <w:r>
        <w:rPr>
          <w:rFonts w:ascii="Times New Roman" w:hAnsi="Times New Roman" w:cs="Times New Roman" w:eastAsia="Times New Roman"/>
          <w:i/>
          <w:spacing w:val="-18"/>
          <w:sz w:val="19"/>
          <w:szCs w:val="19"/>
        </w:rPr>
        <w:t> </w:t>
      </w:r>
      <w:r>
        <w:rPr>
          <w:position w:val="1"/>
        </w:rPr>
        <w:t>、横向距离</w:t>
      </w:r>
      <w:r>
        <w:rPr>
          <w:spacing w:val="-71"/>
          <w:position w:val="1"/>
        </w:rPr>
        <w:t> </w:t>
      </w:r>
      <w:r>
        <w:rPr>
          <w:rFonts w:ascii="Times New Roman" w:hAnsi="Times New Roman" w:cs="Times New Roman" w:eastAsia="Times New Roman"/>
          <w:i/>
          <w:position w:val="2"/>
          <w:sz w:val="24"/>
          <w:szCs w:val="24"/>
        </w:rPr>
        <w:t>y</w:t>
      </w:r>
      <w:r>
        <w:rPr>
          <w:rFonts w:ascii="Times New Roman" w:hAnsi="Times New Roman" w:cs="Times New Roman" w:eastAsia="Times New Roman"/>
          <w:i/>
          <w:spacing w:val="-26"/>
          <w:position w:val="2"/>
          <w:sz w:val="24"/>
          <w:szCs w:val="24"/>
        </w:rPr>
        <w:t> </w:t>
      </w:r>
      <w:r>
        <w:rPr>
          <w:position w:val="1"/>
        </w:rPr>
        <w:t>点的污染物浓度，</w:t>
      </w:r>
      <w:r>
        <w:rPr>
          <w:rFonts w:ascii="Times New Roman" w:hAnsi="Times New Roman" w:cs="Times New Roman" w:eastAsia="Times New Roman"/>
          <w:position w:val="1"/>
        </w:rPr>
        <w:t>mg/L</w:t>
      </w:r>
      <w:r>
        <w:rPr>
          <w:position w:val="1"/>
        </w:rPr>
        <w:t>；</w:t>
      </w:r>
      <w:r>
        <w:rPr/>
      </w:r>
    </w:p>
    <w:p>
      <w:pPr>
        <w:pStyle w:val="BodyText"/>
        <w:spacing w:line="403" w:lineRule="auto" w:before="196"/>
        <w:ind w:right="0" w:firstLine="661"/>
        <w:jc w:val="left"/>
      </w:pPr>
      <w:r>
        <w:rPr>
          <w:rFonts w:ascii="Times New Roman" w:hAnsi="Times New Roman" w:cs="Times New Roman" w:eastAsia="Times New Roman"/>
          <w:i/>
          <w:sz w:val="24"/>
          <w:szCs w:val="24"/>
        </w:rPr>
        <w:t>u</w:t>
      </w:r>
      <w:r>
        <w:rPr>
          <w:rFonts w:ascii="Times New Roman" w:hAnsi="Times New Roman" w:cs="Times New Roman" w:eastAsia="Times New Roman"/>
          <w:i/>
          <w:spacing w:val="5"/>
          <w:sz w:val="24"/>
          <w:szCs w:val="24"/>
        </w:rPr>
        <w:t> </w:t>
      </w:r>
      <w:r>
        <w:rPr>
          <w:rFonts w:ascii="Times New Roman" w:hAnsi="Times New Roman" w:cs="Times New Roman" w:eastAsia="Times New Roman"/>
          <w:spacing w:val="5"/>
        </w:rPr>
        <w:t>——</w:t>
      </w:r>
      <w:r>
        <w:rPr>
          <w:spacing w:val="5"/>
        </w:rPr>
        <w:t>当进行急性浓度分析预测时，采用断面的半潮平均流速，当进行功能区浓度达标分析</w:t>
      </w:r>
      <w:r>
        <w:rPr>
          <w:w w:val="100"/>
        </w:rPr>
        <w:t> </w:t>
      </w:r>
      <w:r>
        <w:rPr/>
        <w:t>时，采用断面的潮平均流速，</w:t>
      </w:r>
      <w:r>
        <w:rPr>
          <w:rFonts w:ascii="Times New Roman" w:hAnsi="Times New Roman" w:cs="Times New Roman" w:eastAsia="Times New Roman"/>
        </w:rPr>
        <w:t>m/s</w:t>
      </w:r>
      <w:r>
        <w:rPr/>
        <w:t>；</w:t>
      </w:r>
    </w:p>
    <w:p>
      <w:pPr>
        <w:pStyle w:val="BodyText"/>
        <w:spacing w:line="240" w:lineRule="auto" w:before="52"/>
        <w:ind w:left="750" w:right="0"/>
        <w:jc w:val="left"/>
      </w:pPr>
      <w:r>
        <w:rPr>
          <w:spacing w:val="-25"/>
        </w:rPr>
        <w:t>其他符号说明同式（</w:t>
      </w:r>
      <w:r>
        <w:rPr>
          <w:rFonts w:ascii="Times New Roman" w:hAnsi="Times New Roman" w:cs="Times New Roman" w:eastAsia="Times New Roman"/>
          <w:spacing w:val="-25"/>
        </w:rPr>
        <w:t>E.1</w:t>
      </w:r>
      <w:r>
        <w:rPr>
          <w:spacing w:val="-25"/>
        </w:rPr>
        <w:t>）、（</w:t>
      </w:r>
      <w:r>
        <w:rPr>
          <w:rFonts w:ascii="Times New Roman" w:hAnsi="Times New Roman" w:cs="Times New Roman" w:eastAsia="Times New Roman"/>
          <w:spacing w:val="-25"/>
        </w:rPr>
        <w:t>E.2</w:t>
      </w:r>
      <w:r>
        <w:rPr>
          <w:spacing w:val="-25"/>
        </w:rPr>
        <w:t>）、（</w:t>
      </w:r>
      <w:r>
        <w:rPr>
          <w:rFonts w:ascii="Times New Roman" w:hAnsi="Times New Roman" w:cs="Times New Roman" w:eastAsia="Times New Roman"/>
          <w:spacing w:val="-25"/>
        </w:rPr>
        <w:t>E.4</w:t>
      </w:r>
      <w:r>
        <w:rPr>
          <w:spacing w:val="-25"/>
        </w:rPr>
        <w:t>）、（</w:t>
      </w:r>
      <w:r>
        <w:rPr>
          <w:rFonts w:ascii="Times New Roman" w:hAnsi="Times New Roman" w:cs="Times New Roman" w:eastAsia="Times New Roman"/>
          <w:spacing w:val="-25"/>
        </w:rPr>
        <w:t>E.9</w:t>
      </w:r>
      <w:r>
        <w:rPr>
          <w:spacing w:val="-25"/>
        </w:rPr>
        <w:t>）。</w:t>
      </w:r>
    </w:p>
    <w:p>
      <w:pPr>
        <w:spacing w:line="240" w:lineRule="auto" w:before="3"/>
        <w:rPr>
          <w:rFonts w:ascii="宋体" w:hAnsi="宋体" w:cs="宋体" w:eastAsia="宋体"/>
          <w:sz w:val="15"/>
          <w:szCs w:val="15"/>
        </w:rPr>
      </w:pPr>
    </w:p>
    <w:p>
      <w:pPr>
        <w:pStyle w:val="BodyText"/>
        <w:spacing w:line="240" w:lineRule="auto"/>
        <w:ind w:right="0"/>
        <w:jc w:val="left"/>
        <w:rPr>
          <w:rFonts w:ascii="黑体" w:hAnsi="黑体" w:cs="黑体" w:eastAsia="黑体"/>
        </w:rPr>
      </w:pPr>
      <w:r>
        <w:rPr>
          <w:rFonts w:ascii="黑体" w:hAnsi="黑体" w:cs="黑体" w:eastAsia="黑体"/>
        </w:rPr>
        <w:t>F.3</w:t>
      </w:r>
      <w:r>
        <w:rPr>
          <w:rFonts w:ascii="黑体" w:hAnsi="黑体" w:cs="黑体" w:eastAsia="黑体"/>
          <w:spacing w:val="-46"/>
        </w:rPr>
        <w:t> </w:t>
      </w:r>
      <w:r>
        <w:rPr>
          <w:rFonts w:ascii="黑体" w:hAnsi="黑体" w:cs="黑体" w:eastAsia="黑体"/>
        </w:rPr>
        <w:t>拉格朗日余流模型</w:t>
      </w:r>
    </w:p>
    <w:p>
      <w:pPr>
        <w:spacing w:line="240" w:lineRule="auto" w:before="11"/>
        <w:rPr>
          <w:rFonts w:ascii="黑体" w:hAnsi="黑体" w:cs="黑体" w:eastAsia="黑体"/>
          <w:sz w:val="16"/>
          <w:szCs w:val="16"/>
        </w:rPr>
      </w:pPr>
    </w:p>
    <w:p>
      <w:pPr>
        <w:pStyle w:val="BodyText"/>
        <w:spacing w:line="240" w:lineRule="auto"/>
        <w:ind w:left="538" w:right="0"/>
        <w:jc w:val="left"/>
      </w:pPr>
      <w:r>
        <w:rPr/>
        <w:t>海水微团经过一个潮周期后，不再回到初始位置，而有了一个净位移，用公式表示，即：</w:t>
      </w:r>
    </w:p>
    <w:p>
      <w:pPr>
        <w:spacing w:line="240" w:lineRule="auto" w:before="10"/>
        <w:rPr>
          <w:rFonts w:ascii="宋体" w:hAnsi="宋体" w:cs="宋体" w:eastAsia="宋体"/>
          <w:sz w:val="17"/>
          <w:szCs w:val="17"/>
        </w:rPr>
      </w:pPr>
    </w:p>
    <w:p>
      <w:pPr>
        <w:pStyle w:val="Heading1"/>
        <w:tabs>
          <w:tab w:pos="1392" w:val="left" w:leader="none"/>
        </w:tabs>
        <w:spacing w:line="194" w:lineRule="exact" w:before="70"/>
        <w:ind w:right="336"/>
        <w:jc w:val="center"/>
        <w:rPr>
          <w:rFonts w:ascii="Lucida Sans" w:hAnsi="Lucida Sans" w:cs="Lucida Sans" w:eastAsia="Lucida Sans"/>
        </w:rPr>
      </w:pPr>
      <w:r>
        <w:rPr/>
        <w:pict>
          <v:group style="position:absolute;margin-left:234.625336pt;margin-top:10.301952pt;width:12.05pt;height:2.15pt;mso-position-horizontal-relative:page;mso-position-vertical-relative:paragraph;z-index:5080" coordorigin="4693,206" coordsize="241,43">
            <v:shape style="position:absolute;left:4693;top:206;width:241;height:43" coordorigin="4693,206" coordsize="241,43" path="m4894,206l4900,222,4693,222,4693,233,4900,233,4894,249,4933,228,4894,206xe" filled="true" fillcolor="#000000" stroked="false">
              <v:path arrowok="t"/>
              <v:fill type="solid"/>
            </v:shape>
            <w10:wrap type="none"/>
          </v:group>
        </w:pict>
      </w:r>
      <w:r>
        <w:rPr/>
        <w:pict>
          <v:group style="position:absolute;margin-left:271.280853pt;margin-top:11.734895pt;width:10.6pt;height:.1pt;mso-position-horizontal-relative:page;mso-position-vertical-relative:paragraph;z-index:-157336" coordorigin="5426,235" coordsize="212,2">
            <v:shape style="position:absolute;left:5426;top:235;width:212;height:2" coordorigin="5426,235" coordsize="212,0" path="m5426,235l5638,235e" filled="false" stroked="true" strokeweight=".527382pt" strokecolor="#000000">
              <v:path arrowok="t"/>
            </v:shape>
            <w10:wrap type="none"/>
          </v:group>
        </w:pict>
      </w:r>
      <w:r>
        <w:rPr/>
        <w:pict>
          <v:group style="position:absolute;margin-left:340.897522pt;margin-top:11.734921pt;width:10.6pt;height:.1pt;mso-position-horizontal-relative:page;mso-position-vertical-relative:paragraph;z-index:5128" coordorigin="6818,235" coordsize="212,2">
            <v:shape style="position:absolute;left:6818;top:235;width:212;height:2" coordorigin="6818,235" coordsize="212,0" path="m6818,235l7030,235e" filled="false" stroked="true" strokeweight=".527382pt" strokecolor="#000000">
              <v:path arrowok="t"/>
            </v:shape>
            <w10:wrap type="none"/>
          </v:group>
        </w:pict>
      </w:r>
      <w:r>
        <w:rPr>
          <w:rFonts w:ascii="Lucida Sans" w:hAnsi="Lucida Sans" w:cs="Lucida Sans" w:eastAsia="Lucida Sans"/>
          <w:w w:val="35"/>
          <w:position w:val="1"/>
        </w:rPr>
        <w:t></w:t>
        <w:tab/>
      </w:r>
      <w:r>
        <w:rPr>
          <w:rFonts w:ascii="Lucida Sans" w:hAnsi="Lucida Sans" w:cs="Lucida Sans" w:eastAsia="Lucida Sans"/>
          <w:w w:val="50"/>
        </w:rPr>
        <w:t></w:t>
      </w:r>
      <w:r>
        <w:rPr>
          <w:rFonts w:ascii="Lucida Sans" w:hAnsi="Lucida Sans" w:cs="Lucida Sans" w:eastAsia="Lucida Sans"/>
        </w:rPr>
      </w:r>
    </w:p>
    <w:p>
      <w:pPr>
        <w:spacing w:after="0" w:line="194" w:lineRule="exact"/>
        <w:jc w:val="center"/>
        <w:rPr>
          <w:rFonts w:ascii="Lucida Sans" w:hAnsi="Lucida Sans" w:cs="Lucida Sans" w:eastAsia="Lucida Sans"/>
        </w:rPr>
        <w:sectPr>
          <w:type w:val="continuous"/>
          <w:pgSz w:w="11910" w:h="16840"/>
          <w:pgMar w:top="640" w:bottom="280" w:left="1300" w:right="920"/>
        </w:sectPr>
      </w:pPr>
    </w:p>
    <w:p>
      <w:pPr>
        <w:spacing w:line="303" w:lineRule="exact" w:before="0"/>
        <w:ind w:left="3388" w:right="0" w:firstLine="0"/>
        <w:jc w:val="left"/>
        <w:rPr>
          <w:rFonts w:ascii="Times New Roman" w:hAnsi="Times New Roman" w:cs="Times New Roman" w:eastAsia="Times New Roman"/>
          <w:sz w:val="25"/>
          <w:szCs w:val="25"/>
        </w:rPr>
      </w:pPr>
      <w:r>
        <w:rPr>
          <w:rFonts w:ascii="Symbol" w:hAnsi="Symbol" w:cs="Symbol" w:eastAsia="Symbol"/>
          <w:spacing w:val="-3"/>
          <w:sz w:val="25"/>
          <w:szCs w:val="25"/>
        </w:rPr>
        <w:t></w:t>
      </w:r>
      <w:r>
        <w:rPr>
          <w:rFonts w:ascii="Times New Roman" w:hAnsi="Times New Roman" w:cs="Times New Roman" w:eastAsia="Times New Roman"/>
          <w:i/>
          <w:spacing w:val="-3"/>
          <w:sz w:val="25"/>
          <w:szCs w:val="25"/>
        </w:rPr>
        <w:t>x</w:t>
      </w:r>
      <w:r>
        <w:rPr>
          <w:rFonts w:ascii="Times New Roman" w:hAnsi="Times New Roman" w:cs="Times New Roman" w:eastAsia="Times New Roman"/>
          <w:i/>
          <w:spacing w:val="-8"/>
          <w:sz w:val="25"/>
          <w:szCs w:val="25"/>
        </w:rPr>
        <w:t> </w:t>
      </w:r>
      <w:r>
        <w:rPr>
          <w:rFonts w:ascii="Symbol" w:hAnsi="Symbol" w:cs="Symbol" w:eastAsia="Symbol"/>
          <w:sz w:val="25"/>
          <w:szCs w:val="25"/>
        </w:rPr>
        <w:t></w:t>
      </w:r>
      <w:r>
        <w:rPr>
          <w:rFonts w:ascii="Symbol" w:hAnsi="Symbol" w:cs="Symbol" w:eastAsia="Symbol"/>
          <w:spacing w:val="8"/>
          <w:sz w:val="25"/>
          <w:szCs w:val="25"/>
        </w:rPr>
        <w:t></w:t>
      </w:r>
      <w:r>
        <w:rPr>
          <w:rFonts w:ascii="Times New Roman" w:hAnsi="Times New Roman" w:cs="Times New Roman" w:eastAsia="Times New Roman"/>
          <w:spacing w:val="8"/>
          <w:sz w:val="25"/>
          <w:szCs w:val="25"/>
        </w:rPr>
      </w:r>
      <w:r>
        <w:rPr>
          <w:rFonts w:ascii="Times New Roman" w:hAnsi="Times New Roman" w:cs="Times New Roman" w:eastAsia="Times New Roman"/>
          <w:i/>
          <w:spacing w:val="7"/>
          <w:sz w:val="25"/>
          <w:szCs w:val="25"/>
        </w:rPr>
        <w:t>y</w:t>
      </w:r>
      <w:r>
        <w:rPr>
          <w:rFonts w:ascii="Times New Roman" w:hAnsi="Times New Roman" w:cs="Times New Roman" w:eastAsia="Times New Roman"/>
          <w:spacing w:val="7"/>
          <w:sz w:val="25"/>
          <w:szCs w:val="25"/>
        </w:rPr>
        <w:t>(</w:t>
      </w:r>
      <w:r>
        <w:rPr>
          <w:rFonts w:ascii="Times New Roman" w:hAnsi="Times New Roman" w:cs="Times New Roman" w:eastAsia="Times New Roman"/>
          <w:i/>
          <w:spacing w:val="7"/>
          <w:sz w:val="25"/>
          <w:szCs w:val="25"/>
        </w:rPr>
        <w:t>x</w:t>
      </w:r>
      <w:r>
        <w:rPr>
          <w:rFonts w:ascii="Times New Roman" w:hAnsi="Times New Roman" w:cs="Times New Roman" w:eastAsia="Times New Roman"/>
          <w:spacing w:val="7"/>
          <w:position w:val="-5"/>
          <w:sz w:val="15"/>
          <w:szCs w:val="15"/>
        </w:rPr>
        <w:t>0</w:t>
      </w:r>
      <w:r>
        <w:rPr>
          <w:rFonts w:ascii="Times New Roman" w:hAnsi="Times New Roman" w:cs="Times New Roman" w:eastAsia="Times New Roman"/>
          <w:spacing w:val="-13"/>
          <w:position w:val="-5"/>
          <w:sz w:val="15"/>
          <w:szCs w:val="15"/>
        </w:rPr>
        <w:t> </w:t>
      </w:r>
      <w:r>
        <w:rPr>
          <w:rFonts w:ascii="Times New Roman" w:hAnsi="Times New Roman" w:cs="Times New Roman" w:eastAsia="Times New Roman"/>
          <w:spacing w:val="10"/>
          <w:sz w:val="25"/>
          <w:szCs w:val="25"/>
        </w:rPr>
        <w:t>,</w:t>
      </w:r>
      <w:r>
        <w:rPr>
          <w:rFonts w:ascii="Times New Roman" w:hAnsi="Times New Roman" w:cs="Times New Roman" w:eastAsia="Times New Roman"/>
          <w:i/>
          <w:spacing w:val="10"/>
          <w:sz w:val="25"/>
          <w:szCs w:val="25"/>
        </w:rPr>
        <w:t>t</w:t>
      </w:r>
      <w:r>
        <w:rPr>
          <w:rFonts w:ascii="Times New Roman" w:hAnsi="Times New Roman" w:cs="Times New Roman" w:eastAsia="Times New Roman"/>
          <w:spacing w:val="10"/>
          <w:position w:val="-5"/>
          <w:sz w:val="15"/>
          <w:szCs w:val="15"/>
        </w:rPr>
        <w:t>0</w:t>
      </w:r>
      <w:r>
        <w:rPr>
          <w:rFonts w:ascii="Times New Roman" w:hAnsi="Times New Roman" w:cs="Times New Roman" w:eastAsia="Times New Roman"/>
          <w:spacing w:val="28"/>
          <w:position w:val="-5"/>
          <w:sz w:val="15"/>
          <w:szCs w:val="15"/>
        </w:rPr>
        <w:t> </w:t>
      </w:r>
      <w:r>
        <w:rPr>
          <w:rFonts w:ascii="Symbol" w:hAnsi="Symbol" w:cs="Symbol" w:eastAsia="Symbol"/>
          <w:sz w:val="25"/>
          <w:szCs w:val="25"/>
        </w:rPr>
        <w:t></w:t>
      </w:r>
      <w:r>
        <w:rPr>
          <w:rFonts w:ascii="Symbol" w:hAnsi="Symbol" w:cs="Symbol" w:eastAsia="Symbol"/>
          <w:spacing w:val="-34"/>
          <w:sz w:val="25"/>
          <w:szCs w:val="25"/>
        </w:rPr>
        <w:t></w:t>
      </w:r>
      <w:r>
        <w:rPr>
          <w:rFonts w:ascii="Times New Roman" w:hAnsi="Times New Roman" w:cs="Times New Roman" w:eastAsia="Times New Roman"/>
          <w:spacing w:val="-34"/>
          <w:sz w:val="25"/>
          <w:szCs w:val="25"/>
        </w:rPr>
      </w:r>
      <w:r>
        <w:rPr>
          <w:rFonts w:ascii="Times New Roman" w:hAnsi="Times New Roman" w:cs="Times New Roman" w:eastAsia="Times New Roman"/>
          <w:i/>
          <w:sz w:val="25"/>
          <w:szCs w:val="25"/>
        </w:rPr>
        <w:t>T</w:t>
      </w:r>
      <w:r>
        <w:rPr>
          <w:rFonts w:ascii="Times New Roman" w:hAnsi="Times New Roman" w:cs="Times New Roman" w:eastAsia="Times New Roman"/>
          <w:i/>
          <w:spacing w:val="-38"/>
          <w:sz w:val="25"/>
          <w:szCs w:val="25"/>
        </w:rPr>
        <w:t> </w:t>
      </w:r>
      <w:r>
        <w:rPr>
          <w:rFonts w:ascii="Times New Roman" w:hAnsi="Times New Roman" w:cs="Times New Roman" w:eastAsia="Times New Roman"/>
          <w:sz w:val="25"/>
          <w:szCs w:val="25"/>
        </w:rPr>
        <w:t>)</w:t>
      </w:r>
      <w:r>
        <w:rPr>
          <w:rFonts w:ascii="Times New Roman" w:hAnsi="Times New Roman" w:cs="Times New Roman" w:eastAsia="Times New Roman"/>
          <w:spacing w:val="-24"/>
          <w:sz w:val="25"/>
          <w:szCs w:val="25"/>
        </w:rPr>
        <w:t> </w:t>
      </w:r>
      <w:r>
        <w:rPr>
          <w:rFonts w:ascii="Symbol" w:hAnsi="Symbol" w:cs="Symbol" w:eastAsia="Symbol"/>
          <w:sz w:val="25"/>
          <w:szCs w:val="25"/>
        </w:rPr>
        <w:t></w:t>
      </w:r>
      <w:r>
        <w:rPr>
          <w:rFonts w:ascii="Symbol" w:hAnsi="Symbol" w:cs="Symbol" w:eastAsia="Symbol"/>
          <w:spacing w:val="-5"/>
          <w:sz w:val="25"/>
          <w:szCs w:val="25"/>
        </w:rPr>
        <w:t></w:t>
      </w:r>
      <w:r>
        <w:rPr>
          <w:rFonts w:ascii="Times New Roman" w:hAnsi="Times New Roman" w:cs="Times New Roman" w:eastAsia="Times New Roman"/>
          <w:spacing w:val="-5"/>
          <w:sz w:val="25"/>
          <w:szCs w:val="25"/>
        </w:rPr>
      </w:r>
      <w:r>
        <w:rPr>
          <w:rFonts w:ascii="Times New Roman" w:hAnsi="Times New Roman" w:cs="Times New Roman" w:eastAsia="Times New Roman"/>
          <w:i/>
          <w:spacing w:val="7"/>
          <w:sz w:val="25"/>
          <w:szCs w:val="25"/>
        </w:rPr>
        <w:t>y</w:t>
      </w:r>
      <w:r>
        <w:rPr>
          <w:rFonts w:ascii="Times New Roman" w:hAnsi="Times New Roman" w:cs="Times New Roman" w:eastAsia="Times New Roman"/>
          <w:spacing w:val="7"/>
          <w:sz w:val="25"/>
          <w:szCs w:val="25"/>
        </w:rPr>
        <w:t>(</w:t>
      </w:r>
      <w:r>
        <w:rPr>
          <w:rFonts w:ascii="Times New Roman" w:hAnsi="Times New Roman" w:cs="Times New Roman" w:eastAsia="Times New Roman"/>
          <w:i/>
          <w:spacing w:val="7"/>
          <w:sz w:val="25"/>
          <w:szCs w:val="25"/>
        </w:rPr>
        <w:t>x</w:t>
      </w:r>
      <w:r>
        <w:rPr>
          <w:rFonts w:ascii="Times New Roman" w:hAnsi="Times New Roman" w:cs="Times New Roman" w:eastAsia="Times New Roman"/>
          <w:spacing w:val="7"/>
          <w:position w:val="-5"/>
          <w:sz w:val="15"/>
          <w:szCs w:val="15"/>
        </w:rPr>
        <w:t>0</w:t>
      </w:r>
      <w:r>
        <w:rPr>
          <w:rFonts w:ascii="Times New Roman" w:hAnsi="Times New Roman" w:cs="Times New Roman" w:eastAsia="Times New Roman"/>
          <w:spacing w:val="-13"/>
          <w:position w:val="-5"/>
          <w:sz w:val="15"/>
          <w:szCs w:val="15"/>
        </w:rPr>
        <w:t> </w:t>
      </w:r>
      <w:r>
        <w:rPr>
          <w:rFonts w:ascii="Times New Roman" w:hAnsi="Times New Roman" w:cs="Times New Roman" w:eastAsia="Times New Roman"/>
          <w:spacing w:val="10"/>
          <w:sz w:val="25"/>
          <w:szCs w:val="25"/>
        </w:rPr>
        <w:t>,</w:t>
      </w:r>
      <w:r>
        <w:rPr>
          <w:rFonts w:ascii="Times New Roman" w:hAnsi="Times New Roman" w:cs="Times New Roman" w:eastAsia="Times New Roman"/>
          <w:i/>
          <w:spacing w:val="10"/>
          <w:sz w:val="25"/>
          <w:szCs w:val="25"/>
        </w:rPr>
        <w:t>t</w:t>
      </w:r>
      <w:r>
        <w:rPr>
          <w:rFonts w:ascii="Times New Roman" w:hAnsi="Times New Roman" w:cs="Times New Roman" w:eastAsia="Times New Roman"/>
          <w:spacing w:val="10"/>
          <w:position w:val="-5"/>
          <w:sz w:val="15"/>
          <w:szCs w:val="15"/>
        </w:rPr>
        <w:t>0</w:t>
      </w:r>
      <w:r>
        <w:rPr>
          <w:rFonts w:ascii="Times New Roman" w:hAnsi="Times New Roman" w:cs="Times New Roman" w:eastAsia="Times New Roman"/>
          <w:spacing w:val="-10"/>
          <w:position w:val="-5"/>
          <w:sz w:val="15"/>
          <w:szCs w:val="15"/>
        </w:rPr>
        <w:t> </w:t>
      </w:r>
      <w:r>
        <w:rPr>
          <w:rFonts w:ascii="Times New Roman" w:hAnsi="Times New Roman" w:cs="Times New Roman" w:eastAsia="Times New Roman"/>
          <w:sz w:val="25"/>
          <w:szCs w:val="25"/>
        </w:rPr>
        <w:t>)</w:t>
      </w:r>
    </w:p>
    <w:p>
      <w:pPr>
        <w:pStyle w:val="BodyText"/>
        <w:spacing w:line="262" w:lineRule="exact"/>
        <w:ind w:left="0" w:right="110"/>
        <w:jc w:val="right"/>
      </w:pPr>
      <w:r>
        <w:rPr>
          <w:spacing w:val="-1"/>
        </w:rPr>
        <w:br w:type="column"/>
      </w:r>
      <w:r>
        <w:rPr>
          <w:spacing w:val="-1"/>
        </w:rPr>
        <w:t>（</w:t>
      </w:r>
      <w:r>
        <w:rPr>
          <w:rFonts w:ascii="Arial" w:hAnsi="Arial" w:cs="Arial" w:eastAsia="Arial"/>
          <w:spacing w:val="-1"/>
        </w:rPr>
        <w:t>F.10</w:t>
      </w:r>
      <w:r>
        <w:rPr>
          <w:spacing w:val="-1"/>
        </w:rPr>
        <w:t>）</w:t>
      </w:r>
    </w:p>
    <w:p>
      <w:pPr>
        <w:spacing w:after="0" w:line="262" w:lineRule="exact"/>
        <w:jc w:val="right"/>
        <w:sectPr>
          <w:type w:val="continuous"/>
          <w:pgSz w:w="11910" w:h="16840"/>
          <w:pgMar w:top="640" w:bottom="280" w:left="1300" w:right="920"/>
          <w:cols w:num="2" w:equalWidth="0">
            <w:col w:w="6083" w:space="40"/>
            <w:col w:w="3567"/>
          </w:cols>
        </w:sectPr>
      </w:pPr>
    </w:p>
    <w:p>
      <w:pPr>
        <w:spacing w:line="240" w:lineRule="auto" w:before="0"/>
        <w:rPr>
          <w:rFonts w:ascii="宋体" w:hAnsi="宋体" w:cs="宋体" w:eastAsia="宋体"/>
          <w:sz w:val="20"/>
          <w:szCs w:val="20"/>
        </w:rPr>
      </w:pPr>
    </w:p>
    <w:p>
      <w:pPr>
        <w:spacing w:line="240" w:lineRule="auto" w:before="5"/>
        <w:rPr>
          <w:rFonts w:ascii="宋体" w:hAnsi="宋体" w:cs="宋体" w:eastAsia="宋体"/>
          <w:sz w:val="17"/>
          <w:szCs w:val="17"/>
        </w:rPr>
      </w:pPr>
    </w:p>
    <w:p>
      <w:pPr>
        <w:spacing w:line="20" w:lineRule="exact"/>
        <w:ind w:left="783" w:right="0" w:firstLine="0"/>
        <w:rPr>
          <w:rFonts w:ascii="宋体" w:hAnsi="宋体" w:cs="宋体" w:eastAsia="宋体"/>
          <w:sz w:val="2"/>
          <w:szCs w:val="2"/>
        </w:rPr>
      </w:pPr>
      <w:r>
        <w:rPr>
          <w:rFonts w:ascii="宋体" w:hAnsi="宋体" w:cs="宋体" w:eastAsia="宋体"/>
          <w:sz w:val="2"/>
          <w:szCs w:val="2"/>
        </w:rPr>
        <w:pict>
          <v:group style="width:10.95pt;height:.550pt;mso-position-horizontal-relative:char;mso-position-vertical-relative:line" coordorigin="0,0" coordsize="219,11">
            <v:group style="position:absolute;left:5;top:5;width:209;height:2" coordorigin="5,5" coordsize="209,2">
              <v:shape style="position:absolute;left:5;top:5;width:209;height:2" coordorigin="5,5" coordsize="209,0" path="m5,5l214,5e" filled="false" stroked="true" strokeweight=".532401pt" strokecolor="#000000">
                <v:path arrowok="t"/>
              </v:shape>
            </v:group>
          </v:group>
        </w:pict>
      </w:r>
      <w:r>
        <w:rPr>
          <w:rFonts w:ascii="宋体" w:hAnsi="宋体" w:cs="宋体" w:eastAsia="宋体"/>
          <w:sz w:val="2"/>
          <w:szCs w:val="2"/>
        </w:rPr>
      </w:r>
    </w:p>
    <w:p>
      <w:pPr>
        <w:pStyle w:val="BodyText"/>
        <w:spacing w:line="335" w:lineRule="exact"/>
        <w:ind w:left="783" w:right="0" w:hanging="665"/>
        <w:jc w:val="left"/>
      </w:pPr>
      <w:r>
        <w:rPr/>
        <w:t>式中：</w:t>
      </w:r>
      <w:r>
        <w:rPr>
          <w:spacing w:val="-69"/>
        </w:rPr>
        <w:t> </w:t>
      </w:r>
      <w:r>
        <w:rPr>
          <w:rFonts w:ascii="Times New Roman" w:hAnsi="Times New Roman" w:cs="Times New Roman" w:eastAsia="Times New Roman"/>
          <w:i/>
          <w:position w:val="1"/>
          <w:sz w:val="26"/>
          <w:szCs w:val="26"/>
        </w:rPr>
        <w:t>x</w:t>
      </w:r>
      <w:r>
        <w:rPr>
          <w:rFonts w:ascii="Times New Roman" w:hAnsi="Times New Roman" w:cs="Times New Roman" w:eastAsia="Times New Roman"/>
          <w:position w:val="-5"/>
          <w:sz w:val="17"/>
          <w:szCs w:val="17"/>
        </w:rPr>
        <w:t>0</w:t>
      </w:r>
      <w:r>
        <w:rPr>
          <w:rFonts w:ascii="Times New Roman" w:hAnsi="Times New Roman" w:cs="Times New Roman" w:eastAsia="Times New Roman"/>
          <w:spacing w:val="19"/>
          <w:position w:val="-5"/>
          <w:sz w:val="17"/>
          <w:szCs w:val="17"/>
        </w:rPr>
        <w:t> </w:t>
      </w:r>
      <w:r>
        <w:rPr>
          <w:rFonts w:ascii="Times New Roman" w:hAnsi="Times New Roman" w:cs="Times New Roman" w:eastAsia="Times New Roman"/>
        </w:rPr>
        <w:t>——</w:t>
      </w:r>
      <w:r>
        <w:rPr/>
        <w:t>质点初始位置；</w:t>
      </w:r>
    </w:p>
    <w:p>
      <w:pPr>
        <w:spacing w:line="327" w:lineRule="exact" w:before="157"/>
        <w:ind w:left="783" w:right="0" w:firstLine="0"/>
        <w:jc w:val="left"/>
        <w:rPr>
          <w:rFonts w:ascii="宋体" w:hAnsi="宋体" w:cs="宋体" w:eastAsia="宋体"/>
          <w:sz w:val="21"/>
          <w:szCs w:val="21"/>
        </w:rPr>
      </w:pPr>
      <w:r>
        <w:rPr>
          <w:rFonts w:ascii="Times New Roman" w:hAnsi="Times New Roman" w:cs="Times New Roman" w:eastAsia="Times New Roman"/>
          <w:i/>
          <w:spacing w:val="6"/>
          <w:sz w:val="22"/>
          <w:szCs w:val="22"/>
        </w:rPr>
        <w:t>t</w:t>
      </w:r>
      <w:r>
        <w:rPr>
          <w:rFonts w:ascii="Times New Roman" w:hAnsi="Times New Roman" w:cs="Times New Roman" w:eastAsia="Times New Roman"/>
          <w:spacing w:val="6"/>
          <w:position w:val="-4"/>
          <w:sz w:val="14"/>
          <w:szCs w:val="14"/>
        </w:rPr>
        <w:t>0 </w:t>
      </w:r>
      <w:r>
        <w:rPr>
          <w:rFonts w:ascii="Times New Roman" w:hAnsi="Times New Roman" w:cs="Times New Roman" w:eastAsia="Times New Roman"/>
          <w:spacing w:val="20"/>
          <w:position w:val="-4"/>
          <w:sz w:val="14"/>
          <w:szCs w:val="14"/>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初始时刻；</w:t>
      </w:r>
      <w:r>
        <w:rPr>
          <w:rFonts w:ascii="宋体" w:hAnsi="宋体" w:cs="宋体" w:eastAsia="宋体"/>
          <w:sz w:val="21"/>
          <w:szCs w:val="21"/>
        </w:rPr>
      </w:r>
    </w:p>
    <w:p>
      <w:pPr>
        <w:spacing w:line="232" w:lineRule="exact" w:before="0"/>
        <w:ind w:left="821" w:right="0" w:firstLine="0"/>
        <w:jc w:val="left"/>
        <w:rPr>
          <w:rFonts w:ascii="Lucida Sans" w:hAnsi="Lucida Sans" w:cs="Lucida Sans" w:eastAsia="Lucida Sans"/>
          <w:sz w:val="26"/>
          <w:szCs w:val="26"/>
        </w:rPr>
      </w:pPr>
      <w:r>
        <w:rPr/>
        <w:pict>
          <v:group style="position:absolute;margin-left:116.309418pt;margin-top:8.34294pt;width:11.55pt;height:.1pt;mso-position-horizontal-relative:page;mso-position-vertical-relative:paragraph;z-index:5152" coordorigin="2326,167" coordsize="231,2">
            <v:shape style="position:absolute;left:2326;top:167;width:231;height:2" coordorigin="2326,167" coordsize="231,0" path="m2326,167l2557,167e" filled="false" stroked="true" strokeweight=".532401pt" strokecolor="#000000">
              <v:path arrowok="t"/>
            </v:shape>
            <w10:wrap type="none"/>
          </v:group>
        </w:pict>
      </w:r>
      <w:r>
        <w:rPr>
          <w:rFonts w:ascii="Lucida Sans" w:hAnsi="Lucida Sans" w:cs="Lucida Sans" w:eastAsia="Lucida Sans"/>
          <w:w w:val="39"/>
          <w:sz w:val="26"/>
          <w:szCs w:val="26"/>
        </w:rPr>
        <w:t></w:t>
      </w:r>
      <w:r>
        <w:rPr>
          <w:rFonts w:ascii="Lucida Sans" w:hAnsi="Lucida Sans" w:cs="Lucida Sans" w:eastAsia="Lucida Sans"/>
          <w:sz w:val="26"/>
          <w:szCs w:val="26"/>
        </w:rPr>
      </w:r>
    </w:p>
    <w:p>
      <w:pPr>
        <w:spacing w:line="284" w:lineRule="exact" w:before="0"/>
        <w:ind w:left="768" w:right="0" w:firstLine="43"/>
        <w:jc w:val="left"/>
        <w:rPr>
          <w:rFonts w:ascii="宋体" w:hAnsi="宋体" w:cs="宋体" w:eastAsia="宋体"/>
          <w:sz w:val="21"/>
          <w:szCs w:val="21"/>
        </w:rPr>
      </w:pPr>
      <w:r>
        <w:rPr>
          <w:rFonts w:ascii="Times New Roman" w:hAnsi="Times New Roman" w:cs="Times New Roman" w:eastAsia="Times New Roman"/>
          <w:i/>
          <w:spacing w:val="7"/>
          <w:position w:val="1"/>
          <w:sz w:val="26"/>
          <w:szCs w:val="26"/>
        </w:rPr>
        <w:t>y</w:t>
      </w:r>
      <w:r>
        <w:rPr>
          <w:rFonts w:ascii="Times New Roman" w:hAnsi="Times New Roman" w:cs="Times New Roman" w:eastAsia="Times New Roman"/>
          <w:spacing w:val="7"/>
          <w:position w:val="1"/>
          <w:sz w:val="26"/>
          <w:szCs w:val="26"/>
        </w:rPr>
        <w:t>(</w:t>
      </w:r>
      <w:r>
        <w:rPr>
          <w:rFonts w:ascii="Times New Roman" w:hAnsi="Times New Roman" w:cs="Times New Roman" w:eastAsia="Times New Roman"/>
          <w:i/>
          <w:spacing w:val="7"/>
          <w:position w:val="1"/>
          <w:sz w:val="26"/>
          <w:szCs w:val="26"/>
        </w:rPr>
        <w:t>x</w:t>
      </w:r>
      <w:r>
        <w:rPr>
          <w:rFonts w:ascii="Times New Roman" w:hAnsi="Times New Roman" w:cs="Times New Roman" w:eastAsia="Times New Roman"/>
          <w:spacing w:val="7"/>
          <w:position w:val="-5"/>
          <w:sz w:val="17"/>
          <w:szCs w:val="17"/>
        </w:rPr>
        <w:t>0</w:t>
      </w:r>
      <w:r>
        <w:rPr>
          <w:rFonts w:ascii="Times New Roman" w:hAnsi="Times New Roman" w:cs="Times New Roman" w:eastAsia="Times New Roman"/>
          <w:spacing w:val="-17"/>
          <w:position w:val="-5"/>
          <w:sz w:val="17"/>
          <w:szCs w:val="17"/>
        </w:rPr>
        <w:t> </w:t>
      </w:r>
      <w:r>
        <w:rPr>
          <w:rFonts w:ascii="Times New Roman" w:hAnsi="Times New Roman" w:cs="Times New Roman" w:eastAsia="Times New Roman"/>
          <w:spacing w:val="11"/>
          <w:position w:val="1"/>
          <w:sz w:val="26"/>
          <w:szCs w:val="26"/>
        </w:rPr>
        <w:t>,</w:t>
      </w:r>
      <w:r>
        <w:rPr>
          <w:rFonts w:ascii="Times New Roman" w:hAnsi="Times New Roman" w:cs="Times New Roman" w:eastAsia="Times New Roman"/>
          <w:i/>
          <w:spacing w:val="11"/>
          <w:position w:val="1"/>
          <w:sz w:val="26"/>
          <w:szCs w:val="26"/>
        </w:rPr>
        <w:t>t</w:t>
      </w:r>
      <w:r>
        <w:rPr>
          <w:rFonts w:ascii="Times New Roman" w:hAnsi="Times New Roman" w:cs="Times New Roman" w:eastAsia="Times New Roman"/>
          <w:spacing w:val="11"/>
          <w:position w:val="-5"/>
          <w:sz w:val="17"/>
          <w:szCs w:val="17"/>
        </w:rPr>
        <w:t>0</w:t>
      </w:r>
      <w:r>
        <w:rPr>
          <w:rFonts w:ascii="Times New Roman" w:hAnsi="Times New Roman" w:cs="Times New Roman" w:eastAsia="Times New Roman"/>
          <w:spacing w:val="-14"/>
          <w:position w:val="-5"/>
          <w:sz w:val="17"/>
          <w:szCs w:val="17"/>
        </w:rPr>
        <w:t> </w:t>
      </w:r>
      <w:r>
        <w:rPr>
          <w:rFonts w:ascii="Times New Roman" w:hAnsi="Times New Roman" w:cs="Times New Roman" w:eastAsia="Times New Roman"/>
          <w:position w:val="1"/>
          <w:sz w:val="26"/>
          <w:szCs w:val="26"/>
        </w:rPr>
        <w:t>)</w:t>
      </w:r>
      <w:r>
        <w:rPr>
          <w:rFonts w:ascii="Times New Roman" w:hAnsi="Times New Roman" w:cs="Times New Roman" w:eastAsia="Times New Roman"/>
          <w:spacing w:val="-26"/>
          <w:position w:val="1"/>
          <w:sz w:val="26"/>
          <w:szCs w:val="26"/>
        </w:rPr>
        <w:t> </w:t>
      </w:r>
      <w:r>
        <w:rPr>
          <w:rFonts w:ascii="Times New Roman" w:hAnsi="Times New Roman" w:cs="Times New Roman" w:eastAsia="Times New Roman"/>
          <w:sz w:val="21"/>
          <w:szCs w:val="21"/>
        </w:rPr>
        <w:t>——</w:t>
      </w:r>
      <w:r>
        <w:rPr>
          <w:rFonts w:ascii="宋体" w:hAnsi="宋体" w:cs="宋体" w:eastAsia="宋体"/>
          <w:sz w:val="21"/>
          <w:szCs w:val="21"/>
        </w:rPr>
        <w:t>轨迹方程；</w:t>
      </w:r>
    </w:p>
    <w:p>
      <w:pPr>
        <w:pStyle w:val="BodyText"/>
        <w:spacing w:line="367" w:lineRule="auto" w:before="157"/>
        <w:ind w:left="598" w:right="2499" w:firstLine="169"/>
        <w:jc w:val="left"/>
      </w:pPr>
      <w:r>
        <w:rPr>
          <w:rFonts w:ascii="Times New Roman" w:hAnsi="Times New Roman" w:cs="Times New Roman" w:eastAsia="Times New Roman"/>
          <w:i/>
          <w:sz w:val="24"/>
          <w:szCs w:val="24"/>
        </w:rPr>
        <w:t>T</w:t>
      </w:r>
      <w:r>
        <w:rPr>
          <w:rFonts w:ascii="Times New Roman" w:hAnsi="Times New Roman" w:cs="Times New Roman" w:eastAsia="Times New Roman"/>
          <w:i/>
          <w:spacing w:val="-6"/>
          <w:sz w:val="24"/>
          <w:szCs w:val="24"/>
        </w:rPr>
        <w:t> </w:t>
      </w:r>
      <w:r>
        <w:rPr>
          <w:rFonts w:ascii="Times New Roman" w:hAnsi="Times New Roman" w:cs="Times New Roman" w:eastAsia="Times New Roman"/>
        </w:rPr>
        <w:t>——</w:t>
      </w:r>
      <w:r>
        <w:rPr/>
        <w:t>潮周期。</w:t>
      </w:r>
      <w:r>
        <w:rPr>
          <w:w w:val="100"/>
        </w:rPr>
        <w:t> </w:t>
      </w:r>
      <w:r>
        <w:rPr>
          <w:spacing w:val="-2"/>
        </w:rPr>
        <w:t>一个周期的净位移除以周期定义为拉格朗日余流速度：</w:t>
      </w:r>
    </w:p>
    <w:p>
      <w:pPr>
        <w:spacing w:line="240" w:lineRule="auto" w:before="2"/>
        <w:rPr>
          <w:rFonts w:ascii="宋体" w:hAnsi="宋体" w:cs="宋体" w:eastAsia="宋体"/>
          <w:sz w:val="26"/>
          <w:szCs w:val="26"/>
        </w:rPr>
      </w:pPr>
    </w:p>
    <w:p>
      <w:pPr>
        <w:tabs>
          <w:tab w:pos="4724" w:val="left" w:leader="none"/>
        </w:tabs>
        <w:spacing w:line="37" w:lineRule="exact"/>
        <w:ind w:left="4199" w:right="0" w:firstLine="0"/>
        <w:rPr>
          <w:rFonts w:ascii="宋体" w:hAnsi="宋体" w:cs="宋体" w:eastAsia="宋体"/>
          <w:sz w:val="3"/>
          <w:szCs w:val="3"/>
        </w:rPr>
      </w:pPr>
      <w:r>
        <w:rPr>
          <w:rFonts w:ascii="宋体"/>
          <w:position w:val="0"/>
          <w:sz w:val="2"/>
        </w:rPr>
        <w:pict>
          <v:group style="width:13.8pt;height:.5pt;mso-position-horizontal-relative:char;mso-position-vertical-relative:line" coordorigin="0,0" coordsize="276,10">
            <v:group style="position:absolute;left:5;top:5;width:266;height:2" coordorigin="5,5" coordsize="266,2">
              <v:shape style="position:absolute;left:5;top:5;width:266;height:2" coordorigin="5,5" coordsize="266,0" path="m5,5l270,5e" filled="false" stroked="true" strokeweight=".459254pt" strokecolor="#000000">
                <v:path arrowok="t"/>
              </v:shape>
            </v:group>
          </v:group>
        </w:pict>
      </w:r>
      <w:r>
        <w:rPr>
          <w:rFonts w:ascii="宋体"/>
          <w:position w:val="0"/>
          <w:sz w:val="2"/>
        </w:rPr>
      </w:r>
      <w:r>
        <w:rPr>
          <w:rFonts w:ascii="宋体"/>
          <w:position w:val="0"/>
          <w:sz w:val="2"/>
        </w:rPr>
        <w:tab/>
      </w:r>
      <w:r>
        <w:rPr>
          <w:rFonts w:ascii="宋体"/>
          <w:position w:val="0"/>
          <w:sz w:val="3"/>
        </w:rPr>
        <w:pict>
          <v:group style="width:12.35pt;height:1.9pt;mso-position-horizontal-relative:char;mso-position-vertical-relative:line" coordorigin="0,0" coordsize="247,38">
            <v:group style="position:absolute;left:0;top:0;width:247;height:38" coordorigin="0,0" coordsize="247,38">
              <v:shape style="position:absolute;left:0;top:0;width:247;height:38" coordorigin="0,0" coordsize="247,38" path="m206,0l212,14,0,14,0,23,212,23,206,37,246,18,206,0xe" filled="true" fillcolor="#000000" stroked="false">
                <v:path arrowok="t"/>
                <v:fill type="solid"/>
              </v:shape>
            </v:group>
          </v:group>
        </w:pict>
      </w:r>
      <w:r>
        <w:rPr>
          <w:rFonts w:ascii="宋体"/>
          <w:position w:val="0"/>
          <w:sz w:val="3"/>
        </w:rPr>
      </w:r>
    </w:p>
    <w:p>
      <w:pPr>
        <w:spacing w:after="0" w:line="37" w:lineRule="exact"/>
        <w:rPr>
          <w:rFonts w:ascii="宋体" w:hAnsi="宋体" w:cs="宋体" w:eastAsia="宋体"/>
          <w:sz w:val="3"/>
          <w:szCs w:val="3"/>
        </w:rPr>
        <w:sectPr>
          <w:type w:val="continuous"/>
          <w:pgSz w:w="11910" w:h="16840"/>
          <w:pgMar w:top="640" w:bottom="280" w:left="1300" w:right="920"/>
        </w:sectPr>
      </w:pPr>
    </w:p>
    <w:p>
      <w:pPr>
        <w:spacing w:line="293" w:lineRule="exact" w:before="0"/>
        <w:ind w:left="0" w:right="0" w:firstLine="0"/>
        <w:jc w:val="right"/>
        <w:rPr>
          <w:rFonts w:ascii="Times New Roman" w:hAnsi="Times New Roman" w:cs="Times New Roman" w:eastAsia="Times New Roman"/>
          <w:sz w:val="22"/>
          <w:szCs w:val="22"/>
        </w:rPr>
      </w:pPr>
      <w:r>
        <w:rPr>
          <w:rFonts w:ascii="Times New Roman" w:hAnsi="Times New Roman" w:cs="Times New Roman" w:eastAsia="Times New Roman"/>
          <w:i/>
          <w:spacing w:val="8"/>
          <w:w w:val="110"/>
          <w:sz w:val="22"/>
          <w:szCs w:val="22"/>
        </w:rPr>
        <w:t>U</w:t>
      </w:r>
      <w:r>
        <w:rPr>
          <w:rFonts w:ascii="Times New Roman" w:hAnsi="Times New Roman" w:cs="Times New Roman" w:eastAsia="Times New Roman"/>
          <w:i/>
          <w:spacing w:val="8"/>
          <w:w w:val="110"/>
          <w:position w:val="-5"/>
          <w:sz w:val="13"/>
          <w:szCs w:val="13"/>
        </w:rPr>
        <w:t>L </w:t>
      </w:r>
      <w:r>
        <w:rPr>
          <w:rFonts w:ascii="Symbol" w:hAnsi="Symbol" w:cs="Symbol" w:eastAsia="Symbol"/>
          <w:w w:val="110"/>
          <w:sz w:val="22"/>
          <w:szCs w:val="22"/>
        </w:rPr>
        <w:t></w:t>
      </w:r>
      <w:r>
        <w:rPr>
          <w:rFonts w:ascii="Times New Roman" w:hAnsi="Times New Roman" w:cs="Times New Roman" w:eastAsia="Times New Roman"/>
          <w:w w:val="110"/>
          <w:sz w:val="22"/>
          <w:szCs w:val="22"/>
        </w:rPr>
      </w:r>
      <w:r>
        <w:rPr>
          <w:rFonts w:ascii="Symbol" w:hAnsi="Symbol" w:cs="Symbol" w:eastAsia="Symbol"/>
          <w:w w:val="110"/>
          <w:sz w:val="22"/>
          <w:szCs w:val="22"/>
        </w:rPr>
        <w:t></w:t>
      </w:r>
      <w:r>
        <w:rPr>
          <w:rFonts w:ascii="Times New Roman" w:hAnsi="Times New Roman" w:cs="Times New Roman" w:eastAsia="Times New Roman"/>
          <w:i/>
          <w:w w:val="110"/>
          <w:sz w:val="22"/>
          <w:szCs w:val="22"/>
        </w:rPr>
        <w:t>x </w:t>
      </w:r>
      <w:r>
        <w:rPr>
          <w:rFonts w:ascii="Times New Roman" w:hAnsi="Times New Roman" w:cs="Times New Roman" w:eastAsia="Times New Roman"/>
          <w:w w:val="110"/>
          <w:sz w:val="22"/>
          <w:szCs w:val="22"/>
        </w:rPr>
        <w:t>/</w:t>
      </w:r>
      <w:r>
        <w:rPr>
          <w:rFonts w:ascii="Times New Roman" w:hAnsi="Times New Roman" w:cs="Times New Roman" w:eastAsia="Times New Roman"/>
          <w:spacing w:val="-14"/>
          <w:w w:val="110"/>
          <w:sz w:val="22"/>
          <w:szCs w:val="22"/>
        </w:rPr>
        <w:t> </w:t>
      </w:r>
      <w:r>
        <w:rPr>
          <w:rFonts w:ascii="Times New Roman" w:hAnsi="Times New Roman" w:cs="Times New Roman" w:eastAsia="Times New Roman"/>
          <w:i/>
          <w:w w:val="110"/>
          <w:sz w:val="22"/>
          <w:szCs w:val="22"/>
        </w:rPr>
        <w:t>T</w:t>
      </w:r>
      <w:r>
        <w:rPr>
          <w:rFonts w:ascii="Times New Roman" w:hAnsi="Times New Roman" w:cs="Times New Roman" w:eastAsia="Times New Roman"/>
          <w:sz w:val="22"/>
          <w:szCs w:val="22"/>
        </w:rPr>
      </w:r>
    </w:p>
    <w:p>
      <w:pPr>
        <w:pStyle w:val="BodyText"/>
        <w:spacing w:line="242" w:lineRule="exact"/>
        <w:ind w:left="0" w:right="110"/>
        <w:jc w:val="right"/>
      </w:pPr>
      <w:r>
        <w:rPr>
          <w:spacing w:val="-4"/>
        </w:rPr>
        <w:br w:type="column"/>
      </w:r>
      <w:r>
        <w:rPr>
          <w:spacing w:val="-4"/>
        </w:rPr>
        <w:t>（</w:t>
      </w:r>
      <w:r>
        <w:rPr>
          <w:rFonts w:ascii="Arial" w:hAnsi="Arial" w:cs="Arial" w:eastAsia="Arial"/>
          <w:spacing w:val="-4"/>
        </w:rPr>
        <w:t>F.11</w:t>
      </w:r>
      <w:r>
        <w:rPr>
          <w:spacing w:val="-4"/>
        </w:rPr>
        <w:t>）</w:t>
      </w:r>
    </w:p>
    <w:p>
      <w:pPr>
        <w:spacing w:after="0" w:line="242" w:lineRule="exact"/>
        <w:jc w:val="right"/>
        <w:sectPr>
          <w:type w:val="continuous"/>
          <w:pgSz w:w="11910" w:h="16840"/>
          <w:pgMar w:top="640" w:bottom="280" w:left="1300" w:right="920"/>
          <w:cols w:num="2" w:equalWidth="0">
            <w:col w:w="5253" w:space="40"/>
            <w:col w:w="4397"/>
          </w:cols>
        </w:sectPr>
      </w:pPr>
    </w:p>
    <w:p>
      <w:pPr>
        <w:spacing w:line="240" w:lineRule="auto" w:before="1"/>
        <w:rPr>
          <w:rFonts w:ascii="宋体" w:hAnsi="宋体" w:cs="宋体" w:eastAsia="宋体"/>
          <w:sz w:val="21"/>
          <w:szCs w:val="21"/>
        </w:rPr>
      </w:pPr>
    </w:p>
    <w:p>
      <w:pPr>
        <w:pStyle w:val="BodyText"/>
        <w:spacing w:line="240" w:lineRule="auto" w:before="36"/>
        <w:ind w:right="0"/>
        <w:jc w:val="left"/>
        <w:rPr>
          <w:rFonts w:ascii="黑体" w:hAnsi="黑体" w:cs="黑体" w:eastAsia="黑体"/>
        </w:rPr>
      </w:pPr>
      <w:r>
        <w:rPr>
          <w:rFonts w:ascii="黑体" w:hAnsi="黑体" w:cs="黑体" w:eastAsia="黑体"/>
        </w:rPr>
        <w:t>F.4</w:t>
      </w:r>
      <w:r>
        <w:rPr>
          <w:rFonts w:ascii="黑体" w:hAnsi="黑体" w:cs="黑体" w:eastAsia="黑体"/>
          <w:spacing w:val="-48"/>
        </w:rPr>
        <w:t> </w:t>
      </w:r>
      <w:r>
        <w:rPr>
          <w:rFonts w:ascii="黑体" w:hAnsi="黑体" w:cs="黑体" w:eastAsia="黑体"/>
        </w:rPr>
        <w:t>河口海洋近场及近远场联合计算的主要方法</w:t>
      </w:r>
    </w:p>
    <w:p>
      <w:pPr>
        <w:spacing w:line="240" w:lineRule="auto" w:before="13"/>
        <w:rPr>
          <w:rFonts w:ascii="黑体" w:hAnsi="黑体" w:cs="黑体" w:eastAsia="黑体"/>
          <w:sz w:val="16"/>
          <w:szCs w:val="16"/>
        </w:rPr>
      </w:pPr>
    </w:p>
    <w:p>
      <w:pPr>
        <w:pStyle w:val="BodyText"/>
        <w:spacing w:line="312" w:lineRule="auto"/>
        <w:ind w:left="538" w:right="0" w:hanging="420"/>
        <w:jc w:val="left"/>
      </w:pPr>
      <w:r>
        <w:rPr>
          <w:rFonts w:ascii="黑体" w:hAnsi="黑体" w:cs="黑体" w:eastAsia="黑体"/>
        </w:rPr>
        <w:t>F.4.1 </w:t>
      </w:r>
      <w:r>
        <w:rPr/>
        <w:t>近、远区耦合数值模型</w:t>
      </w:r>
      <w:r>
        <w:rPr>
          <w:spacing w:val="-104"/>
        </w:rPr>
        <w:t> </w:t>
      </w:r>
      <w:r>
        <w:rPr>
          <w:spacing w:val="-104"/>
        </w:rPr>
      </w:r>
      <w:r>
        <w:rPr>
          <w:spacing w:val="-4"/>
        </w:rPr>
        <w:t>按空间分类：三维、二维（平面或垂向）和一维。由于河口、河流或近海水深尺度比横向、纵向都</w:t>
      </w:r>
    </w:p>
    <w:p>
      <w:pPr>
        <w:pStyle w:val="BodyText"/>
        <w:spacing w:line="312" w:lineRule="auto" w:before="19"/>
        <w:ind w:left="538" w:right="0" w:hanging="420"/>
        <w:jc w:val="left"/>
      </w:pPr>
      <w:r>
        <w:rPr/>
        <w:t>小很多，因此多数情况下用二维模型可满足需要。</w:t>
      </w:r>
      <w:r>
        <w:rPr>
          <w:w w:val="100"/>
        </w:rPr>
        <w:t> </w:t>
      </w:r>
      <w:r>
        <w:rPr>
          <w:spacing w:val="-4"/>
        </w:rPr>
        <w:t>按处理方法分类：近、远区耦合模型，非耦合模型（即近区单独计算，作为内边界条件输入远区方</w:t>
      </w:r>
    </w:p>
    <w:p>
      <w:pPr>
        <w:pStyle w:val="BodyText"/>
        <w:spacing w:line="240" w:lineRule="auto" w:before="19"/>
        <w:ind w:right="0"/>
        <w:jc w:val="left"/>
      </w:pPr>
      <w:r>
        <w:rPr/>
        <w:t>程）。</w:t>
      </w:r>
    </w:p>
    <w:p>
      <w:pPr>
        <w:pStyle w:val="BodyText"/>
        <w:spacing w:line="314" w:lineRule="auto" w:before="82"/>
        <w:ind w:left="531" w:right="0" w:hanging="413"/>
        <w:jc w:val="left"/>
        <w:rPr>
          <w:rFonts w:ascii="Times New Roman" w:hAnsi="Times New Roman" w:cs="Times New Roman" w:eastAsia="Times New Roman"/>
        </w:rPr>
      </w:pPr>
      <w:r>
        <w:rPr>
          <w:rFonts w:ascii="黑体" w:hAnsi="黑体" w:cs="黑体" w:eastAsia="黑体"/>
        </w:rPr>
        <w:t>F.4.1.1</w:t>
      </w:r>
      <w:r>
        <w:rPr>
          <w:rFonts w:ascii="黑体" w:hAnsi="黑体" w:cs="黑体" w:eastAsia="黑体"/>
          <w:spacing w:val="-2"/>
        </w:rPr>
        <w:t> </w:t>
      </w:r>
      <w:r>
        <w:rPr/>
        <w:t>立面二维潮流、物质输移模型</w:t>
      </w:r>
      <w:r>
        <w:rPr>
          <w:w w:val="100"/>
        </w:rPr>
        <w:t> </w:t>
      </w:r>
      <w:r>
        <w:rPr>
          <w:spacing w:val="-4"/>
        </w:rPr>
        <w:t>当排污管的扩散器长度比河口、近岸海域宽度、纵向长度小很多，垂线深度也有一定尺度（</w:t>
      </w:r>
      <w:r>
        <w:rPr>
          <w:rFonts w:ascii="Times New Roman" w:hAnsi="Times New Roman" w:cs="Times New Roman" w:eastAsia="Times New Roman"/>
          <w:spacing w:val="-4"/>
        </w:rPr>
        <w:t>1</w:t>
      </w:r>
      <w:r>
        <w:rPr>
          <w:spacing w:val="-4"/>
        </w:rPr>
        <w:t>～</w:t>
      </w:r>
      <w:r>
        <w:rPr>
          <w:rFonts w:ascii="Times New Roman" w:hAnsi="Times New Roman" w:cs="Times New Roman" w:eastAsia="Times New Roman"/>
          <w:spacing w:val="-4"/>
        </w:rPr>
        <w:t>100</w:t>
      </w:r>
      <w:r>
        <w:rPr>
          <w:rFonts w:ascii="Times New Roman" w:hAnsi="Times New Roman" w:cs="Times New Roman" w:eastAsia="Times New Roman"/>
        </w:rPr>
      </w:r>
    </w:p>
    <w:p>
      <w:pPr>
        <w:pStyle w:val="BodyText"/>
        <w:spacing w:line="295" w:lineRule="auto"/>
        <w:ind w:right="0"/>
        <w:jc w:val="left"/>
      </w:pPr>
      <w:r>
        <w:rPr>
          <w:rFonts w:ascii="Times New Roman" w:hAnsi="Times New Roman" w:cs="Times New Roman" w:eastAsia="Times New Roman"/>
        </w:rPr>
        <w:t>m</w:t>
      </w:r>
      <w:r>
        <w:rPr/>
        <w:t>），扩散器从床底向上排放，且为多孔喷口排放时，认为是均匀的，评价重点为垂向分布和纵向分</w:t>
      </w:r>
      <w:r>
        <w:rPr>
          <w:spacing w:val="38"/>
        </w:rPr>
        <w:t> </w:t>
      </w:r>
      <w:r>
        <w:rPr>
          <w:spacing w:val="38"/>
        </w:rPr>
      </w:r>
      <w:r>
        <w:rPr/>
        <w:t>布，可采用侧向平均的二维潮流、物质输移模型。</w:t>
      </w:r>
    </w:p>
    <w:p>
      <w:pPr>
        <w:pStyle w:val="BodyText"/>
        <w:spacing w:line="295" w:lineRule="auto" w:before="34"/>
        <w:ind w:left="538" w:right="2499"/>
        <w:jc w:val="left"/>
      </w:pPr>
      <w:r>
        <w:rPr/>
        <w:t>（</w:t>
      </w:r>
      <w:r>
        <w:rPr>
          <w:rFonts w:ascii="Times New Roman" w:hAnsi="Times New Roman" w:cs="Times New Roman" w:eastAsia="Times New Roman"/>
        </w:rPr>
        <w:t>1</w:t>
      </w:r>
      <w:r>
        <w:rPr/>
        <w:t>）模型计算域的确定</w:t>
      </w:r>
      <w:r>
        <w:rPr>
          <w:w w:val="100"/>
        </w:rPr>
        <w:t> </w:t>
      </w:r>
      <w:r>
        <w:rPr>
          <w:spacing w:val="-2"/>
        </w:rPr>
        <w:t>模型计算域应远大于研究水域，以保证边界值不受排放口影响。</w:t>
      </w:r>
    </w:p>
    <w:p>
      <w:pPr>
        <w:pStyle w:val="BodyText"/>
        <w:spacing w:line="240" w:lineRule="auto" w:before="34"/>
        <w:ind w:left="538" w:right="0"/>
        <w:jc w:val="left"/>
      </w:pPr>
      <w:r>
        <w:rPr/>
        <w:t>近区尺度为</w:t>
      </w:r>
      <w:r>
        <w:rPr>
          <w:spacing w:val="-54"/>
        </w:rPr>
        <w:t> </w:t>
      </w:r>
      <w:r>
        <w:rPr>
          <w:rFonts w:ascii="Times New Roman" w:hAnsi="Times New Roman" w:cs="Times New Roman" w:eastAsia="Times New Roman"/>
        </w:rPr>
        <w:t>10</w:t>
      </w:r>
      <w:r>
        <w:rPr/>
        <w:t>～</w:t>
      </w:r>
      <w:r>
        <w:rPr>
          <w:rFonts w:ascii="Times New Roman" w:hAnsi="Times New Roman" w:cs="Times New Roman" w:eastAsia="Times New Roman"/>
        </w:rPr>
        <w:t>100</w:t>
      </w:r>
      <w:r>
        <w:rPr>
          <w:rFonts w:ascii="Times New Roman" w:hAnsi="Times New Roman" w:cs="Times New Roman" w:eastAsia="Times New Roman"/>
          <w:spacing w:val="-1"/>
        </w:rPr>
        <w:t> </w:t>
      </w:r>
      <w:r>
        <w:rPr>
          <w:rFonts w:ascii="Times New Roman" w:hAnsi="Times New Roman" w:cs="Times New Roman" w:eastAsia="Times New Roman"/>
        </w:rPr>
        <w:t>m</w:t>
      </w:r>
      <w:r>
        <w:rPr/>
        <w:t>，排放口上下游对称布置，网格尺寸一般</w:t>
      </w:r>
      <w:r>
        <w:rPr>
          <w:spacing w:val="-54"/>
        </w:rPr>
        <w:t> </w:t>
      </w:r>
      <w:r>
        <w:rPr>
          <w:rFonts w:ascii="Times New Roman" w:hAnsi="Times New Roman" w:cs="Times New Roman" w:eastAsia="Times New Roman"/>
        </w:rPr>
        <w:t>2</w:t>
      </w:r>
      <w:r>
        <w:rPr/>
        <w:t>～</w:t>
      </w:r>
      <w:r>
        <w:rPr>
          <w:rFonts w:ascii="Times New Roman" w:hAnsi="Times New Roman" w:cs="Times New Roman" w:eastAsia="Times New Roman"/>
        </w:rPr>
        <w:t>10</w:t>
      </w:r>
      <w:r>
        <w:rPr>
          <w:rFonts w:ascii="Times New Roman" w:hAnsi="Times New Roman" w:cs="Times New Roman" w:eastAsia="Times New Roman"/>
          <w:spacing w:val="-1"/>
        </w:rPr>
        <w:t> </w:t>
      </w:r>
      <w:r>
        <w:rPr>
          <w:rFonts w:ascii="Times New Roman" w:hAnsi="Times New Roman" w:cs="Times New Roman" w:eastAsia="Times New Roman"/>
        </w:rPr>
        <w:t>m</w:t>
      </w:r>
      <w:r>
        <w:rPr/>
        <w:t>，垂向分</w:t>
      </w:r>
      <w:r>
        <w:rPr>
          <w:spacing w:val="-53"/>
        </w:rPr>
        <w:t> </w:t>
      </w:r>
      <w:r>
        <w:rPr>
          <w:rFonts w:ascii="Times New Roman" w:hAnsi="Times New Roman" w:cs="Times New Roman" w:eastAsia="Times New Roman"/>
        </w:rPr>
        <w:t>5</w:t>
      </w:r>
      <w:r>
        <w:rPr/>
        <w:t>～</w:t>
      </w:r>
      <w:r>
        <w:rPr>
          <w:rFonts w:ascii="Times New Roman" w:hAnsi="Times New Roman" w:cs="Times New Roman" w:eastAsia="Times New Roman"/>
        </w:rPr>
        <w:t>10</w:t>
      </w:r>
      <w:r>
        <w:rPr>
          <w:rFonts w:ascii="Times New Roman" w:hAnsi="Times New Roman" w:cs="Times New Roman" w:eastAsia="Times New Roman"/>
          <w:spacing w:val="-1"/>
        </w:rPr>
        <w:t> </w:t>
      </w:r>
      <w:r>
        <w:rPr>
          <w:spacing w:val="-3"/>
        </w:rPr>
        <w:t>层。</w:t>
      </w:r>
      <w:r>
        <w:rPr/>
      </w:r>
    </w:p>
    <w:p>
      <w:pPr>
        <w:spacing w:after="0" w:line="240" w:lineRule="auto"/>
        <w:jc w:val="left"/>
        <w:sectPr>
          <w:type w:val="continuous"/>
          <w:pgSz w:w="11910" w:h="16840"/>
          <w:pgMar w:top="640" w:bottom="280" w:left="1300" w:right="920"/>
        </w:sectPr>
      </w:pPr>
    </w:p>
    <w:p>
      <w:pPr>
        <w:pStyle w:val="BodyText"/>
        <w:spacing w:line="240" w:lineRule="auto" w:before="52"/>
        <w:ind w:left="538" w:right="0"/>
        <w:jc w:val="left"/>
      </w:pPr>
      <w:r>
        <w:rPr/>
        <w:t>远区尺度为</w:t>
      </w:r>
      <w:r>
        <w:rPr>
          <w:spacing w:val="-54"/>
        </w:rPr>
        <w:t> </w:t>
      </w:r>
      <w:r>
        <w:rPr>
          <w:rFonts w:ascii="Times New Roman" w:hAnsi="Times New Roman" w:cs="Times New Roman" w:eastAsia="Times New Roman"/>
        </w:rPr>
        <w:t>10</w:t>
      </w:r>
      <w:r>
        <w:rPr>
          <w:rFonts w:ascii="Times New Roman" w:hAnsi="Times New Roman" w:cs="Times New Roman" w:eastAsia="Times New Roman"/>
          <w:position w:val="7"/>
          <w:sz w:val="14"/>
          <w:szCs w:val="14"/>
        </w:rPr>
        <w:t>2</w:t>
      </w:r>
      <w:r>
        <w:rPr/>
        <w:t>～</w:t>
      </w:r>
      <w:r>
        <w:rPr>
          <w:rFonts w:ascii="Times New Roman" w:hAnsi="Times New Roman" w:cs="Times New Roman" w:eastAsia="Times New Roman"/>
        </w:rPr>
        <w:t>10</w:t>
      </w:r>
      <w:r>
        <w:rPr>
          <w:rFonts w:ascii="Times New Roman" w:hAnsi="Times New Roman" w:cs="Times New Roman" w:eastAsia="Times New Roman"/>
          <w:position w:val="7"/>
          <w:sz w:val="14"/>
          <w:szCs w:val="14"/>
        </w:rPr>
        <w:t>4</w:t>
      </w:r>
      <w:r>
        <w:rPr>
          <w:rFonts w:ascii="Times New Roman" w:hAnsi="Times New Roman" w:cs="Times New Roman" w:eastAsia="Times New Roman"/>
          <w:spacing w:val="16"/>
          <w:position w:val="7"/>
          <w:sz w:val="14"/>
          <w:szCs w:val="14"/>
        </w:rPr>
        <w:t> </w:t>
      </w:r>
      <w:r>
        <w:rPr>
          <w:rFonts w:ascii="Times New Roman" w:hAnsi="Times New Roman" w:cs="Times New Roman" w:eastAsia="Times New Roman"/>
        </w:rPr>
        <w:t>m</w:t>
      </w:r>
      <w:r>
        <w:rPr/>
        <w:t>，排放口上下游对称布置，网格尺寸一般</w:t>
      </w:r>
      <w:r>
        <w:rPr>
          <w:spacing w:val="-54"/>
        </w:rPr>
        <w:t> </w:t>
      </w:r>
      <w:r>
        <w:rPr>
          <w:rFonts w:ascii="Times New Roman" w:hAnsi="Times New Roman" w:cs="Times New Roman" w:eastAsia="Times New Roman"/>
        </w:rPr>
        <w:t>20</w:t>
      </w:r>
      <w:r>
        <w:rPr/>
        <w:t>～</w:t>
      </w:r>
      <w:r>
        <w:rPr>
          <w:rFonts w:ascii="Times New Roman" w:hAnsi="Times New Roman" w:cs="Times New Roman" w:eastAsia="Times New Roman"/>
        </w:rPr>
        <w:t>100</w:t>
      </w:r>
      <w:r>
        <w:rPr>
          <w:rFonts w:ascii="Times New Roman" w:hAnsi="Times New Roman" w:cs="Times New Roman" w:eastAsia="Times New Roman"/>
          <w:spacing w:val="-1"/>
        </w:rPr>
        <w:t> </w:t>
      </w:r>
      <w:r>
        <w:rPr>
          <w:rFonts w:ascii="Times New Roman" w:hAnsi="Times New Roman" w:cs="Times New Roman" w:eastAsia="Times New Roman"/>
        </w:rPr>
        <w:t>m</w:t>
      </w:r>
      <w:r>
        <w:rPr/>
        <w:t>，垂向分</w:t>
      </w:r>
      <w:r>
        <w:rPr>
          <w:spacing w:val="-53"/>
        </w:rPr>
        <w:t> </w:t>
      </w:r>
      <w:r>
        <w:rPr>
          <w:rFonts w:ascii="Times New Roman" w:hAnsi="Times New Roman" w:cs="Times New Roman" w:eastAsia="Times New Roman"/>
        </w:rPr>
        <w:t>5</w:t>
      </w:r>
      <w:r>
        <w:rPr/>
        <w:t>～</w:t>
      </w:r>
      <w:r>
        <w:rPr>
          <w:rFonts w:ascii="Times New Roman" w:hAnsi="Times New Roman" w:cs="Times New Roman" w:eastAsia="Times New Roman"/>
        </w:rPr>
        <w:t>10</w:t>
      </w:r>
      <w:r>
        <w:rPr>
          <w:rFonts w:ascii="Times New Roman" w:hAnsi="Times New Roman" w:cs="Times New Roman" w:eastAsia="Times New Roman"/>
          <w:spacing w:val="-4"/>
        </w:rPr>
        <w:t> </w:t>
      </w:r>
      <w:r>
        <w:rPr/>
        <w:t>层。</w:t>
      </w:r>
    </w:p>
    <w:p>
      <w:pPr>
        <w:pStyle w:val="BodyText"/>
        <w:spacing w:line="295" w:lineRule="auto" w:before="67"/>
        <w:ind w:left="538" w:right="0"/>
        <w:jc w:val="left"/>
      </w:pPr>
      <w:r>
        <w:rPr/>
        <w:t>（</w:t>
      </w:r>
      <w:r>
        <w:rPr>
          <w:rFonts w:ascii="Times New Roman" w:hAnsi="Times New Roman" w:cs="Times New Roman" w:eastAsia="Times New Roman"/>
        </w:rPr>
        <w:t>2</w:t>
      </w:r>
      <w:r>
        <w:rPr/>
        <w:t>）边界条件的设置</w:t>
      </w:r>
      <w:r>
        <w:rPr>
          <w:w w:val="100"/>
        </w:rPr>
        <w:t> </w:t>
      </w:r>
      <w:r>
        <w:rPr/>
        <w:t>下边界：通常为潮位资料。为了解大、中、小潮边界对计算成果的差别，要求计算时段较长，取</w:t>
      </w:r>
    </w:p>
    <w:p>
      <w:pPr>
        <w:pStyle w:val="BodyText"/>
        <w:spacing w:line="295" w:lineRule="auto" w:before="34"/>
        <w:ind w:left="538" w:right="0" w:hanging="420"/>
        <w:jc w:val="left"/>
      </w:pPr>
      <w:r>
        <w:rPr/>
        <w:t>稳定后的包括大、中、小潮的</w:t>
      </w:r>
      <w:r>
        <w:rPr>
          <w:spacing w:val="-53"/>
        </w:rPr>
        <w:t> </w:t>
      </w:r>
      <w:r>
        <w:rPr>
          <w:rFonts w:ascii="Times New Roman" w:hAnsi="Times New Roman" w:cs="Times New Roman" w:eastAsia="Times New Roman"/>
        </w:rPr>
        <w:t>15 d</w:t>
      </w:r>
      <w:r>
        <w:rPr>
          <w:rFonts w:ascii="Times New Roman" w:hAnsi="Times New Roman" w:cs="Times New Roman" w:eastAsia="Times New Roman"/>
          <w:spacing w:val="-3"/>
        </w:rPr>
        <w:t> </w:t>
      </w:r>
      <w:r>
        <w:rPr/>
        <w:t>等浓度线。</w:t>
      </w:r>
      <w:r>
        <w:rPr>
          <w:w w:val="100"/>
        </w:rPr>
        <w:t> </w:t>
      </w:r>
      <w:r>
        <w:rPr/>
        <w:t>上边界：通常为径流（若上边界仍为感潮段，亦可取潮位边界），取</w:t>
      </w:r>
      <w:r>
        <w:rPr>
          <w:spacing w:val="4"/>
        </w:rPr>
        <w:t> </w:t>
      </w:r>
      <w:r>
        <w:rPr>
          <w:rFonts w:ascii="Times New Roman" w:hAnsi="Times New Roman" w:cs="Times New Roman" w:eastAsia="Times New Roman"/>
        </w:rPr>
        <w:t>10</w:t>
      </w:r>
      <w:r>
        <w:rPr/>
        <w:t>％、</w:t>
      </w:r>
      <w:r>
        <w:rPr>
          <w:rFonts w:ascii="Times New Roman" w:hAnsi="Times New Roman" w:cs="Times New Roman" w:eastAsia="Times New Roman"/>
        </w:rPr>
        <w:t>50</w:t>
      </w:r>
      <w:r>
        <w:rPr/>
        <w:t>％保证率的最枯月</w:t>
      </w:r>
    </w:p>
    <w:p>
      <w:pPr>
        <w:pStyle w:val="BodyText"/>
        <w:spacing w:line="240" w:lineRule="auto" w:before="13"/>
        <w:ind w:right="0"/>
        <w:jc w:val="left"/>
      </w:pPr>
      <w:r>
        <w:rPr/>
        <w:t>平均径流。</w:t>
      </w:r>
    </w:p>
    <w:p>
      <w:pPr>
        <w:pStyle w:val="BodyText"/>
        <w:spacing w:line="312" w:lineRule="auto" w:before="85"/>
        <w:ind w:right="217" w:firstLine="420"/>
        <w:jc w:val="both"/>
      </w:pPr>
      <w:r>
        <w:rPr/>
        <w:t>喷口边界：给出扩散器、放流管的长度、污水流量、喷口个数、喷口间距、喷口流速及喷口水深</w:t>
      </w:r>
      <w:r>
        <w:rPr>
          <w:w w:val="100"/>
        </w:rPr>
        <w:t> </w:t>
      </w:r>
      <w:r>
        <w:rPr/>
        <w:t>条件。</w:t>
      </w:r>
    </w:p>
    <w:p>
      <w:pPr>
        <w:pStyle w:val="BodyText"/>
        <w:spacing w:line="295" w:lineRule="auto" w:before="19"/>
        <w:ind w:left="538" w:right="0"/>
        <w:jc w:val="left"/>
      </w:pPr>
      <w:r>
        <w:rPr/>
        <w:t>（</w:t>
      </w:r>
      <w:r>
        <w:rPr>
          <w:rFonts w:ascii="Times New Roman" w:hAnsi="Times New Roman" w:cs="Times New Roman" w:eastAsia="Times New Roman"/>
        </w:rPr>
        <w:t>3</w:t>
      </w:r>
      <w:r>
        <w:rPr/>
        <w:t>）计算方法</w:t>
      </w:r>
      <w:r>
        <w:rPr>
          <w:w w:val="100"/>
        </w:rPr>
        <w:t> </w:t>
      </w:r>
      <w:r>
        <w:rPr/>
        <w:t>近区模型的边界条件由与之重合的远区模型提供，近区模型的计算结果反馈到与之重合的远区内</w:t>
      </w:r>
    </w:p>
    <w:p>
      <w:pPr>
        <w:pStyle w:val="BodyText"/>
        <w:spacing w:line="240" w:lineRule="auto" w:before="34"/>
        <w:ind w:right="0"/>
        <w:jc w:val="left"/>
      </w:pPr>
      <w:r>
        <w:rPr/>
        <w:t>边界。实际操作中要求远区计算的时间步长是近区计算时步长的整数倍。</w:t>
      </w:r>
    </w:p>
    <w:p>
      <w:pPr>
        <w:pStyle w:val="BodyText"/>
        <w:spacing w:line="240" w:lineRule="auto" w:before="83"/>
        <w:ind w:right="0"/>
        <w:jc w:val="left"/>
      </w:pPr>
      <w:r>
        <w:rPr>
          <w:rFonts w:ascii="黑体" w:hAnsi="黑体" w:cs="黑体" w:eastAsia="黑体"/>
        </w:rPr>
        <w:t>F.4.1.2 </w:t>
      </w:r>
      <w:r>
        <w:rPr/>
        <w:t>平面二维潮流、输移模型</w:t>
      </w:r>
    </w:p>
    <w:p>
      <w:pPr>
        <w:pStyle w:val="BodyText"/>
        <w:spacing w:line="295" w:lineRule="auto" w:before="85"/>
        <w:ind w:right="206" w:firstLine="420"/>
        <w:jc w:val="both"/>
      </w:pPr>
      <w:r>
        <w:rPr>
          <w:spacing w:val="-2"/>
        </w:rPr>
        <w:t>当排放口附近水深较小（</w:t>
      </w:r>
      <w:r>
        <w:rPr>
          <w:rFonts w:ascii="Times New Roman" w:hAnsi="Times New Roman" w:cs="Times New Roman" w:eastAsia="Times New Roman"/>
          <w:spacing w:val="-2"/>
        </w:rPr>
        <w:t>1</w:t>
      </w:r>
      <w:r>
        <w:rPr>
          <w:spacing w:val="-2"/>
        </w:rPr>
        <w:t>～</w:t>
      </w:r>
      <w:r>
        <w:rPr>
          <w:rFonts w:ascii="Times New Roman" w:hAnsi="Times New Roman" w:cs="Times New Roman" w:eastAsia="Times New Roman"/>
          <w:spacing w:val="-2"/>
        </w:rPr>
        <w:t>10</w:t>
      </w:r>
      <w:r>
        <w:rPr>
          <w:rFonts w:ascii="Times New Roman" w:hAnsi="Times New Roman" w:cs="Times New Roman" w:eastAsia="Times New Roman"/>
          <w:spacing w:val="8"/>
        </w:rPr>
        <w:t> </w:t>
      </w:r>
      <w:r>
        <w:rPr>
          <w:rFonts w:ascii="Times New Roman" w:hAnsi="Times New Roman" w:cs="Times New Roman" w:eastAsia="Times New Roman"/>
          <w:spacing w:val="-2"/>
        </w:rPr>
        <w:t>m</w:t>
      </w:r>
      <w:r>
        <w:rPr>
          <w:spacing w:val="-2"/>
        </w:rPr>
        <w:t>），污染物可以很快在水深方向掺混均匀，而更需了解污染物在</w:t>
      </w:r>
      <w:r>
        <w:rPr>
          <w:w w:val="100"/>
        </w:rPr>
        <w:t> </w:t>
      </w:r>
      <w:r>
        <w:rPr/>
        <w:t>平面的变化时，宜采用平面二维模型。</w:t>
      </w:r>
    </w:p>
    <w:p>
      <w:pPr>
        <w:pStyle w:val="BodyText"/>
        <w:spacing w:line="240" w:lineRule="auto" w:before="34"/>
        <w:ind w:right="0"/>
        <w:jc w:val="left"/>
      </w:pPr>
      <w:r>
        <w:rPr>
          <w:rFonts w:ascii="黑体" w:hAnsi="黑体" w:cs="黑体" w:eastAsia="黑体"/>
        </w:rPr>
        <w:t>F.4.2</w:t>
      </w:r>
      <w:r>
        <w:rPr>
          <w:rFonts w:ascii="黑体" w:hAnsi="黑体" w:cs="黑体" w:eastAsia="黑体"/>
          <w:spacing w:val="2"/>
        </w:rPr>
        <w:t> </w:t>
      </w:r>
      <w:r>
        <w:rPr/>
        <w:t>近、远区准动态数值模型</w:t>
      </w:r>
    </w:p>
    <w:p>
      <w:pPr>
        <w:pStyle w:val="BodyText"/>
        <w:spacing w:line="297" w:lineRule="auto" w:before="83"/>
        <w:ind w:right="206" w:firstLine="420"/>
        <w:jc w:val="both"/>
      </w:pPr>
      <w:r>
        <w:rPr>
          <w:position w:val="1"/>
        </w:rPr>
        <w:t>由于近、远区耦合模型需求解</w:t>
      </w:r>
      <w:r>
        <w:rPr>
          <w:spacing w:val="-39"/>
          <w:position w:val="1"/>
        </w:rPr>
        <w:t> </w:t>
      </w:r>
      <w:r>
        <w:rPr>
          <w:rFonts w:ascii="Times New Roman" w:hAnsi="Times New Roman" w:cs="Times New Roman" w:eastAsia="Times New Roman"/>
          <w:position w:val="1"/>
        </w:rPr>
        <w:t>6</w:t>
      </w:r>
      <w:r>
        <w:rPr>
          <w:rFonts w:ascii="Times New Roman" w:hAnsi="Times New Roman" w:cs="Times New Roman" w:eastAsia="Times New Roman"/>
          <w:spacing w:val="13"/>
          <w:position w:val="1"/>
        </w:rPr>
        <w:t> </w:t>
      </w:r>
      <w:r>
        <w:rPr>
          <w:position w:val="1"/>
        </w:rPr>
        <w:t>个未知数（</w:t>
      </w:r>
      <w:r>
        <w:rPr>
          <w:rFonts w:ascii="Times New Roman" w:hAnsi="Times New Roman" w:cs="Times New Roman" w:eastAsia="Times New Roman"/>
          <w:i/>
          <w:position w:val="1"/>
        </w:rPr>
        <w:t>z</w:t>
      </w:r>
      <w:r>
        <w:rPr>
          <w:position w:val="1"/>
        </w:rPr>
        <w:t>、</w:t>
      </w:r>
      <w:r>
        <w:rPr>
          <w:rFonts w:ascii="Times New Roman" w:hAnsi="Times New Roman" w:cs="Times New Roman" w:eastAsia="Times New Roman"/>
          <w:i/>
          <w:position w:val="1"/>
        </w:rPr>
        <w:t>u</w:t>
      </w:r>
      <w:r>
        <w:rPr>
          <w:position w:val="1"/>
        </w:rPr>
        <w:t>、</w:t>
      </w:r>
      <w:r>
        <w:rPr>
          <w:rFonts w:ascii="Times New Roman" w:hAnsi="Times New Roman" w:cs="Times New Roman" w:eastAsia="Times New Roman"/>
          <w:i/>
          <w:position w:val="1"/>
        </w:rPr>
        <w:t>v</w:t>
      </w:r>
      <w:r>
        <w:rPr>
          <w:position w:val="1"/>
        </w:rPr>
        <w:t>、</w:t>
      </w:r>
      <w:r>
        <w:rPr>
          <w:rFonts w:ascii="Times New Roman" w:hAnsi="Times New Roman" w:cs="Times New Roman" w:eastAsia="Times New Roman"/>
          <w:i/>
          <w:position w:val="1"/>
        </w:rPr>
        <w:t>k</w:t>
      </w:r>
      <w:r>
        <w:rPr>
          <w:position w:val="1"/>
        </w:rPr>
        <w:t>、</w:t>
      </w:r>
      <w:r>
        <w:rPr>
          <w:spacing w:val="-86"/>
          <w:position w:val="1"/>
        </w:rPr>
        <w:t> </w:t>
      </w:r>
      <w:r>
        <w:rPr>
          <w:rFonts w:ascii="Symbol" w:hAnsi="Symbol" w:cs="Symbol" w:eastAsia="Symbol"/>
          <w:i/>
        </w:rPr>
        <w:t></w:t>
      </w:r>
      <w:r>
        <w:rPr>
          <w:rFonts w:ascii="Symbol" w:hAnsi="Symbol" w:cs="Symbol" w:eastAsia="Symbol"/>
          <w:i/>
          <w:spacing w:val="10"/>
        </w:rPr>
        <w:t></w:t>
      </w:r>
      <w:r>
        <w:rPr>
          <w:rFonts w:ascii="Times New Roman" w:hAnsi="Times New Roman" w:cs="Times New Roman" w:eastAsia="Times New Roman"/>
          <w:i/>
          <w:spacing w:val="10"/>
        </w:rPr>
      </w:r>
      <w:r>
        <w:rPr>
          <w:position w:val="1"/>
        </w:rPr>
        <w:t>和</w:t>
      </w:r>
      <w:r>
        <w:rPr>
          <w:spacing w:val="-39"/>
          <w:position w:val="1"/>
        </w:rPr>
        <w:t> </w:t>
      </w:r>
      <w:r>
        <w:rPr>
          <w:rFonts w:ascii="Times New Roman" w:hAnsi="Times New Roman" w:cs="Times New Roman" w:eastAsia="Times New Roman"/>
          <w:i/>
          <w:position w:val="1"/>
        </w:rPr>
        <w:t>c</w:t>
      </w:r>
      <w:r>
        <w:rPr>
          <w:position w:val="1"/>
        </w:rPr>
        <w:t>），计算工作量很大，对一般中小</w:t>
      </w:r>
      <w:r>
        <w:rPr>
          <w:w w:val="100"/>
          <w:position w:val="1"/>
        </w:rPr>
        <w:t> </w:t>
      </w:r>
      <w:r>
        <w:rPr/>
        <w:t>型排放口可采用近、远区分开计算的准动态数值模型。该模型认为近区浓度随潮流变化比较快，可将</w:t>
      </w:r>
      <w:r>
        <w:rPr>
          <w:spacing w:val="4"/>
        </w:rPr>
        <w:t> </w:t>
      </w:r>
      <w:r>
        <w:rPr>
          <w:spacing w:val="4"/>
        </w:rPr>
      </w:r>
      <w:r>
        <w:rPr/>
        <w:t>全潮过程分割为</w:t>
      </w:r>
      <w:r>
        <w:rPr>
          <w:spacing w:val="52"/>
        </w:rPr>
        <w:t> </w:t>
      </w:r>
      <w:r>
        <w:rPr>
          <w:rFonts w:ascii="Times New Roman" w:hAnsi="Times New Roman" w:cs="Times New Roman" w:eastAsia="Times New Roman"/>
        </w:rPr>
        <w:t>10</w:t>
      </w:r>
      <w:r>
        <w:rPr/>
        <w:t>～</w:t>
      </w:r>
      <w:r>
        <w:rPr>
          <w:rFonts w:ascii="Times New Roman" w:hAnsi="Times New Roman" w:cs="Times New Roman" w:eastAsia="Times New Roman"/>
        </w:rPr>
        <w:t>12</w:t>
      </w:r>
      <w:r>
        <w:rPr>
          <w:rFonts w:ascii="Times New Roman" w:hAnsi="Times New Roman" w:cs="Times New Roman" w:eastAsia="Times New Roman"/>
          <w:spacing w:val="46"/>
        </w:rPr>
        <w:t> </w:t>
      </w:r>
      <w:r>
        <w:rPr/>
        <w:t>个时刻，取其平均值。用射流理论或半理论半经验的公式求近区的初始稀释</w:t>
      </w:r>
      <w:r>
        <w:rPr>
          <w:spacing w:val="-97"/>
        </w:rPr>
        <w:t> </w:t>
      </w:r>
      <w:r>
        <w:rPr>
          <w:spacing w:val="-97"/>
        </w:rPr>
      </w:r>
      <w:r>
        <w:rPr/>
        <w:t>度，作为该时刻远区模型的边界条件，而远区仍采用二维方程进行求解。</w:t>
      </w:r>
    </w:p>
    <w:p>
      <w:pPr>
        <w:pStyle w:val="BodyText"/>
        <w:spacing w:line="312" w:lineRule="auto" w:before="32"/>
        <w:ind w:left="538" w:right="0" w:hanging="420"/>
        <w:jc w:val="left"/>
      </w:pPr>
      <w:r>
        <w:rPr>
          <w:rFonts w:ascii="黑体" w:hAnsi="黑体" w:cs="黑体" w:eastAsia="黑体"/>
        </w:rPr>
        <w:t>F.4.2.1</w:t>
      </w:r>
      <w:r>
        <w:rPr>
          <w:rFonts w:ascii="黑体" w:hAnsi="黑体" w:cs="黑体" w:eastAsia="黑体"/>
          <w:spacing w:val="-2"/>
        </w:rPr>
        <w:t> </w:t>
      </w:r>
      <w:r>
        <w:rPr/>
        <w:t>准动态时段的划分</w:t>
      </w:r>
      <w:r>
        <w:rPr>
          <w:w w:val="100"/>
        </w:rPr>
        <w:t> </w:t>
      </w:r>
      <w:r>
        <w:rPr/>
        <w:t>对排放口处可用二维或一维模型计算得到水位、流速的全潮过程。由于近区范围小，在</w:t>
      </w:r>
      <w:r>
        <w:rPr>
          <w:spacing w:val="-76"/>
        </w:rPr>
        <w:t> </w:t>
      </w:r>
      <w:r>
        <w:rPr>
          <w:rFonts w:ascii="Times New Roman" w:hAnsi="Times New Roman" w:cs="Times New Roman" w:eastAsia="Times New Roman"/>
        </w:rPr>
        <w:t>1</w:t>
      </w:r>
      <w:r>
        <w:rPr>
          <w:rFonts w:ascii="Times New Roman" w:hAnsi="Times New Roman" w:cs="Times New Roman" w:eastAsia="Times New Roman"/>
          <w:spacing w:val="-3"/>
        </w:rPr>
        <w:t> </w:t>
      </w:r>
      <w:r>
        <w:rPr>
          <w:rFonts w:ascii="Times New Roman" w:hAnsi="Times New Roman" w:cs="Times New Roman" w:eastAsia="Times New Roman"/>
        </w:rPr>
        <w:t>h</w:t>
      </w:r>
      <w:r>
        <w:rPr>
          <w:rFonts w:ascii="Times New Roman" w:hAnsi="Times New Roman" w:cs="Times New Roman" w:eastAsia="Times New Roman"/>
          <w:spacing w:val="-26"/>
        </w:rPr>
        <w:t> </w:t>
      </w:r>
      <w:r>
        <w:rPr/>
        <w:t>内就可</w:t>
      </w:r>
    </w:p>
    <w:p>
      <w:pPr>
        <w:pStyle w:val="BodyText"/>
        <w:spacing w:line="312" w:lineRule="auto"/>
        <w:ind w:right="0"/>
        <w:jc w:val="left"/>
      </w:pPr>
      <w:r>
        <w:rPr/>
        <w:t>以掺混均匀，可将全潮按每小时划分，采用近区的半理论半经验公式计算平均水文变量（水位、流速</w:t>
      </w:r>
      <w:r>
        <w:rPr>
          <w:spacing w:val="1"/>
        </w:rPr>
        <w:t> </w:t>
      </w:r>
      <w:r>
        <w:rPr>
          <w:spacing w:val="1"/>
        </w:rPr>
      </w:r>
      <w:r>
        <w:rPr/>
        <w:t>等）和浓度值。以此获得浓度作为源强输入动态远区方程，能保证一定精度。</w:t>
      </w:r>
    </w:p>
    <w:p>
      <w:pPr>
        <w:pStyle w:val="BodyText"/>
        <w:spacing w:line="314" w:lineRule="auto" w:before="19"/>
        <w:ind w:left="538" w:right="0" w:hanging="420"/>
        <w:jc w:val="left"/>
      </w:pPr>
      <w:r>
        <w:rPr>
          <w:rFonts w:ascii="黑体" w:hAnsi="黑体" w:cs="黑体" w:eastAsia="黑体"/>
        </w:rPr>
        <w:t>F.4.2.2 </w:t>
      </w:r>
      <w:r>
        <w:rPr/>
        <w:t>近区的动态浓度计算</w:t>
      </w:r>
      <w:r>
        <w:rPr>
          <w:spacing w:val="-104"/>
        </w:rPr>
        <w:t> </w:t>
      </w:r>
      <w:r>
        <w:rPr>
          <w:spacing w:val="-104"/>
        </w:rPr>
      </w:r>
      <w:r>
        <w:rPr>
          <w:spacing w:val="-4"/>
        </w:rPr>
        <w:t>近区浓度的计算以往采用圆形（或窄缝）等密度（或半变密度）的解析解射流公式求得轴对称最大</w:t>
      </w:r>
    </w:p>
    <w:p>
      <w:pPr>
        <w:pStyle w:val="BodyText"/>
        <w:spacing w:line="312" w:lineRule="auto" w:before="17"/>
        <w:ind w:right="0"/>
        <w:jc w:val="left"/>
      </w:pPr>
      <w:r>
        <w:rPr/>
        <w:t>流速、浓度、稀释度及断面平均稀释度，但多数情况下都是多孔排放，计算不准且复杂。本标准推荐</w:t>
      </w:r>
      <w:r>
        <w:rPr>
          <w:spacing w:val="9"/>
        </w:rPr>
        <w:t> </w:t>
      </w:r>
      <w:r>
        <w:rPr>
          <w:spacing w:val="9"/>
        </w:rPr>
      </w:r>
      <w:r>
        <w:rPr/>
        <w:t>以下公式。</w:t>
      </w:r>
    </w:p>
    <w:p>
      <w:pPr>
        <w:spacing w:after="0" w:line="312" w:lineRule="auto"/>
        <w:jc w:val="left"/>
        <w:sectPr>
          <w:pgSz w:w="11910" w:h="16840"/>
          <w:pgMar w:header="1318" w:footer="1016" w:top="1520" w:bottom="1200" w:left="1300" w:right="920"/>
        </w:sectPr>
      </w:pPr>
    </w:p>
    <w:p>
      <w:pPr>
        <w:spacing w:line="374" w:lineRule="exact" w:before="100"/>
        <w:ind w:left="0" w:right="78" w:firstLine="0"/>
        <w:jc w:val="right"/>
        <w:rPr>
          <w:rFonts w:ascii="Times New Roman" w:hAnsi="Times New Roman" w:cs="Times New Roman" w:eastAsia="Times New Roman"/>
          <w:sz w:val="13"/>
          <w:szCs w:val="13"/>
        </w:rPr>
      </w:pPr>
      <w:r>
        <w:rPr/>
        <w:pict>
          <v:group style="position:absolute;margin-left:265.319641pt;margin-top:20.34115pt;width:15.65pt;height:.1pt;mso-position-horizontal-relative:page;mso-position-vertical-relative:paragraph;z-index:-157240" coordorigin="5306,407" coordsize="313,2">
            <v:shape style="position:absolute;left:5306;top:407;width:313;height:2" coordorigin="5306,407" coordsize="313,0" path="m5306,407l5619,407e" filled="false" stroked="true" strokeweight=".485794pt" strokecolor="#000000">
              <v:path arrowok="t"/>
            </v:shape>
            <w10:wrap type="none"/>
          </v:group>
        </w:pict>
      </w:r>
      <w:r>
        <w:rPr/>
        <w:pict>
          <v:shape style="position:absolute;margin-left:275.905273pt;margin-top:4.183386pt;width:3.35pt;height:6.8pt;mso-position-horizontal-relative:page;mso-position-vertical-relative:paragraph;z-index:5320" type="#_x0000_t202" filled="false" stroked="false">
            <v:textbox inset="0,0,0,0">
              <w:txbxContent>
                <w:p>
                  <w:pPr>
                    <w:spacing w:line="135" w:lineRule="exact" w:before="0"/>
                    <w:ind w:left="0" w:right="0" w:firstLine="0"/>
                    <w:jc w:val="left"/>
                    <w:rPr>
                      <w:rFonts w:ascii="Times New Roman" w:hAnsi="Times New Roman" w:cs="Times New Roman" w:eastAsia="Times New Roman"/>
                      <w:sz w:val="13"/>
                      <w:szCs w:val="13"/>
                    </w:rPr>
                  </w:pPr>
                  <w:r>
                    <w:rPr>
                      <w:rFonts w:ascii="Times New Roman"/>
                      <w:w w:val="102"/>
                      <w:sz w:val="13"/>
                    </w:rPr>
                    <w:t>3</w:t>
                  </w:r>
                  <w:r>
                    <w:rPr>
                      <w:rFonts w:ascii="Times New Roman"/>
                      <w:sz w:val="13"/>
                    </w:rPr>
                  </w:r>
                </w:p>
              </w:txbxContent>
            </v:textbox>
            <w10:wrap type="none"/>
          </v:shape>
        </w:pict>
      </w:r>
      <w:r>
        <w:rPr>
          <w:rFonts w:ascii="宋体" w:hAnsi="宋体" w:cs="宋体" w:eastAsia="宋体"/>
          <w:spacing w:val="2"/>
          <w:position w:val="1"/>
          <w:sz w:val="21"/>
          <w:szCs w:val="21"/>
        </w:rPr>
        <w:t>引入两个重要参数：浮力福氏数 </w:t>
      </w:r>
      <w:r>
        <w:rPr>
          <w:rFonts w:ascii="Times New Roman" w:hAnsi="Times New Roman" w:cs="Times New Roman" w:eastAsia="Times New Roman"/>
          <w:i/>
          <w:sz w:val="23"/>
          <w:szCs w:val="23"/>
        </w:rPr>
        <w:t>F </w:t>
      </w:r>
      <w:r>
        <w:rPr>
          <w:rFonts w:ascii="Symbol" w:hAnsi="Symbol" w:cs="Symbol" w:eastAsia="Symbol"/>
          <w:sz w:val="23"/>
          <w:szCs w:val="23"/>
        </w:rPr>
        <w:t></w:t>
      </w:r>
      <w:r>
        <w:rPr>
          <w:rFonts w:ascii="Symbol" w:hAnsi="Symbol" w:cs="Symbol" w:eastAsia="Symbol"/>
          <w:spacing w:val="10"/>
          <w:sz w:val="23"/>
          <w:szCs w:val="23"/>
        </w:rPr>
        <w:t></w:t>
      </w:r>
      <w:r>
        <w:rPr>
          <w:rFonts w:ascii="Times New Roman" w:hAnsi="Times New Roman" w:cs="Times New Roman" w:eastAsia="Times New Roman"/>
          <w:spacing w:val="10"/>
          <w:sz w:val="23"/>
          <w:szCs w:val="23"/>
        </w:rPr>
      </w:r>
      <w:r>
        <w:rPr>
          <w:rFonts w:ascii="Times New Roman" w:hAnsi="Times New Roman" w:cs="Times New Roman" w:eastAsia="Times New Roman"/>
          <w:i/>
          <w:spacing w:val="4"/>
          <w:position w:val="15"/>
          <w:sz w:val="23"/>
          <w:szCs w:val="23"/>
        </w:rPr>
        <w:t>u</w:t>
      </w:r>
      <w:r>
        <w:rPr>
          <w:rFonts w:ascii="Times New Roman" w:hAnsi="Times New Roman" w:cs="Times New Roman" w:eastAsia="Times New Roman"/>
          <w:spacing w:val="4"/>
          <w:position w:val="9"/>
          <w:sz w:val="13"/>
          <w:szCs w:val="13"/>
        </w:rPr>
        <w:t>0</w:t>
      </w:r>
      <w:r>
        <w:rPr>
          <w:rFonts w:ascii="Times New Roman" w:hAnsi="Times New Roman" w:cs="Times New Roman" w:eastAsia="Times New Roman"/>
          <w:spacing w:val="4"/>
          <w:sz w:val="13"/>
          <w:szCs w:val="13"/>
        </w:rPr>
      </w:r>
    </w:p>
    <w:p>
      <w:pPr>
        <w:pStyle w:val="Heading5"/>
        <w:spacing w:line="223" w:lineRule="exact"/>
        <w:ind w:right="64"/>
        <w:jc w:val="right"/>
        <w:rPr>
          <w:i w:val="0"/>
        </w:rPr>
      </w:pPr>
      <w:r>
        <w:rPr>
          <w:i/>
          <w:w w:val="99"/>
        </w:rPr>
        <w:t>b</w:t>
      </w:r>
      <w:r>
        <w:rPr>
          <w:i w:val="0"/>
        </w:rPr>
      </w:r>
    </w:p>
    <w:p>
      <w:pPr>
        <w:tabs>
          <w:tab w:pos="1646" w:val="left" w:leader="none"/>
        </w:tabs>
        <w:spacing w:line="369" w:lineRule="exact" w:before="104"/>
        <w:ind w:left="47" w:right="0" w:firstLine="0"/>
        <w:jc w:val="left"/>
        <w:rPr>
          <w:rFonts w:ascii="Times New Roman" w:hAnsi="Times New Roman" w:cs="Times New Roman" w:eastAsia="Times New Roman"/>
          <w:sz w:val="21"/>
          <w:szCs w:val="21"/>
        </w:rPr>
      </w:pPr>
      <w:r>
        <w:rPr>
          <w:spacing w:val="2"/>
        </w:rPr>
        <w:br w:type="column"/>
      </w:r>
      <w:r>
        <w:rPr>
          <w:rFonts w:ascii="宋体" w:hAnsi="宋体" w:cs="宋体" w:eastAsia="宋体"/>
          <w:spacing w:val="2"/>
          <w:sz w:val="21"/>
          <w:szCs w:val="21"/>
        </w:rPr>
        <w:t>，喷口参数</w:t>
      </w:r>
      <w:r>
        <w:rPr>
          <w:rFonts w:ascii="宋体" w:hAnsi="宋体" w:cs="宋体" w:eastAsia="宋体"/>
          <w:spacing w:val="-7"/>
          <w:sz w:val="21"/>
          <w:szCs w:val="21"/>
        </w:rPr>
        <w:t> </w:t>
      </w:r>
      <w:r>
        <w:rPr>
          <w:rFonts w:ascii="Times New Roman" w:hAnsi="Times New Roman" w:cs="Times New Roman" w:eastAsia="Times New Roman"/>
          <w:i/>
          <w:spacing w:val="-7"/>
          <w:position w:val="14"/>
          <w:sz w:val="23"/>
          <w:szCs w:val="23"/>
        </w:rPr>
      </w:r>
      <w:r>
        <w:rPr>
          <w:rFonts w:ascii="Times New Roman" w:hAnsi="Times New Roman" w:cs="Times New Roman" w:eastAsia="Times New Roman"/>
          <w:i/>
          <w:spacing w:val="-7"/>
          <w:position w:val="14"/>
          <w:sz w:val="23"/>
          <w:szCs w:val="23"/>
          <w:u w:val="single" w:color="000000"/>
        </w:rPr>
      </w:r>
      <w:r>
        <w:rPr>
          <w:rFonts w:ascii="Times New Roman" w:hAnsi="Times New Roman" w:cs="Times New Roman" w:eastAsia="Times New Roman"/>
          <w:i/>
          <w:position w:val="14"/>
          <w:sz w:val="23"/>
          <w:szCs w:val="23"/>
          <w:u w:val="single" w:color="000000"/>
        </w:rPr>
        <w:t>S</w:t>
      </w:r>
      <w:r>
        <w:rPr>
          <w:rFonts w:ascii="Times New Roman" w:hAnsi="Times New Roman" w:cs="Times New Roman" w:eastAsia="Times New Roman"/>
          <w:i/>
          <w:position w:val="14"/>
          <w:sz w:val="23"/>
          <w:szCs w:val="23"/>
        </w:rPr>
        <w:tab/>
      </w:r>
      <w:r>
        <w:rPr>
          <w:rFonts w:ascii="宋体" w:hAnsi="宋体" w:cs="宋体" w:eastAsia="宋体"/>
          <w:sz w:val="21"/>
          <w:szCs w:val="21"/>
        </w:rPr>
        <w:t>当</w:t>
      </w:r>
      <w:r>
        <w:rPr>
          <w:rFonts w:ascii="宋体" w:hAnsi="宋体" w:cs="宋体" w:eastAsia="宋体"/>
          <w:spacing w:val="-56"/>
          <w:sz w:val="21"/>
          <w:szCs w:val="21"/>
        </w:rPr>
        <w:t> </w:t>
      </w:r>
      <w:r>
        <w:rPr>
          <w:rFonts w:ascii="Times New Roman" w:hAnsi="Times New Roman" w:cs="Times New Roman" w:eastAsia="Times New Roman"/>
          <w:i/>
          <w:sz w:val="24"/>
          <w:szCs w:val="24"/>
        </w:rPr>
        <w:t>F</w:t>
      </w:r>
      <w:r>
        <w:rPr>
          <w:rFonts w:ascii="Times New Roman" w:hAnsi="Times New Roman" w:cs="Times New Roman" w:eastAsia="Times New Roman"/>
          <w:i/>
          <w:spacing w:val="26"/>
          <w:sz w:val="24"/>
          <w:szCs w:val="24"/>
        </w:rPr>
        <w:t> </w:t>
      </w:r>
      <w:r>
        <w:rPr>
          <w:rFonts w:ascii="Times New Roman" w:hAnsi="Times New Roman" w:cs="Times New Roman" w:eastAsia="Times New Roman"/>
          <w:sz w:val="21"/>
          <w:szCs w:val="21"/>
        </w:rPr>
        <w:t>&lt;&lt;1 </w:t>
      </w:r>
      <w:r>
        <w:rPr>
          <w:rFonts w:ascii="Times New Roman" w:hAnsi="Times New Roman" w:cs="Times New Roman" w:eastAsia="Times New Roman"/>
          <w:spacing w:val="14"/>
          <w:sz w:val="21"/>
          <w:szCs w:val="21"/>
        </w:rPr>
        <w:t> </w:t>
      </w:r>
      <w:r>
        <w:rPr>
          <w:rFonts w:ascii="宋体" w:hAnsi="宋体" w:cs="宋体" w:eastAsia="宋体"/>
          <w:spacing w:val="2"/>
          <w:sz w:val="21"/>
          <w:szCs w:val="21"/>
        </w:rPr>
        <w:t>时，为浮力羽流；当</w:t>
      </w:r>
      <w:r>
        <w:rPr>
          <w:rFonts w:ascii="宋体" w:hAnsi="宋体" w:cs="宋体" w:eastAsia="宋体"/>
          <w:spacing w:val="-56"/>
          <w:sz w:val="21"/>
          <w:szCs w:val="21"/>
        </w:rPr>
        <w:t> </w:t>
      </w:r>
      <w:r>
        <w:rPr>
          <w:rFonts w:ascii="Times New Roman" w:hAnsi="Times New Roman" w:cs="Times New Roman" w:eastAsia="Times New Roman"/>
          <w:i/>
          <w:sz w:val="24"/>
          <w:szCs w:val="24"/>
        </w:rPr>
        <w:t>F</w:t>
      </w:r>
      <w:r>
        <w:rPr>
          <w:rFonts w:ascii="Times New Roman" w:hAnsi="Times New Roman" w:cs="Times New Roman" w:eastAsia="Times New Roman"/>
          <w:i/>
          <w:spacing w:val="29"/>
          <w:sz w:val="24"/>
          <w:szCs w:val="24"/>
        </w:rPr>
        <w:t> </w:t>
      </w:r>
      <w:r>
        <w:rPr>
          <w:rFonts w:ascii="Times New Roman" w:hAnsi="Times New Roman" w:cs="Times New Roman" w:eastAsia="Times New Roman"/>
          <w:sz w:val="21"/>
          <w:szCs w:val="21"/>
        </w:rPr>
        <w:t>&gt;&gt;1</w:t>
      </w:r>
    </w:p>
    <w:p>
      <w:pPr>
        <w:pStyle w:val="Heading5"/>
        <w:spacing w:line="227" w:lineRule="exact"/>
        <w:ind w:left="1184" w:right="0"/>
        <w:jc w:val="left"/>
        <w:rPr>
          <w:i w:val="0"/>
        </w:rPr>
      </w:pPr>
      <w:r>
        <w:rPr/>
        <w:pict>
          <v:shape style="position:absolute;margin-left:352.75pt;margin-top:-9.773975pt;width:10.6pt;height:10.6pt;mso-position-horizontal-relative:page;mso-position-vertical-relative:paragraph;z-index:-157144" type="#_x0000_t202" filled="false" stroked="false">
            <v:textbox inset="0,0,0,0">
              <w:txbxContent>
                <w:p>
                  <w:pPr>
                    <w:pStyle w:val="BodyText"/>
                    <w:spacing w:line="211" w:lineRule="exact"/>
                    <w:ind w:left="0" w:right="0"/>
                    <w:jc w:val="left"/>
                  </w:pPr>
                  <w:r>
                    <w:rPr>
                      <w:w w:val="100"/>
                    </w:rPr>
                    <w:t>。</w:t>
                  </w:r>
                </w:p>
              </w:txbxContent>
            </v:textbox>
            <w10:wrap type="none"/>
          </v:shape>
        </w:pict>
      </w:r>
      <w:r>
        <w:rPr>
          <w:i/>
          <w:w w:val="97"/>
        </w:rPr>
        <w:t>H</w:t>
      </w:r>
      <w:r>
        <w:rPr>
          <w:i w:val="0"/>
        </w:rPr>
      </w:r>
    </w:p>
    <w:p>
      <w:pPr>
        <w:spacing w:after="0" w:line="227" w:lineRule="exact"/>
        <w:jc w:val="left"/>
        <w:sectPr>
          <w:type w:val="continuous"/>
          <w:pgSz w:w="11910" w:h="16840"/>
          <w:pgMar w:top="640" w:bottom="280" w:left="1300" w:right="920"/>
          <w:cols w:num="2" w:equalWidth="0">
            <w:col w:w="4285" w:space="40"/>
            <w:col w:w="5365"/>
          </w:cols>
        </w:sectPr>
      </w:pPr>
    </w:p>
    <w:p>
      <w:pPr>
        <w:pStyle w:val="BodyText"/>
        <w:spacing w:line="240" w:lineRule="auto" w:before="35"/>
        <w:ind w:right="0"/>
        <w:jc w:val="left"/>
      </w:pPr>
      <w:r>
        <w:rPr/>
        <w:t>时，为浮射流。</w:t>
      </w:r>
    </w:p>
    <w:p>
      <w:pPr>
        <w:pStyle w:val="BodyText"/>
        <w:spacing w:line="240" w:lineRule="auto" w:before="85"/>
        <w:ind w:left="538" w:right="0"/>
        <w:jc w:val="left"/>
      </w:pPr>
      <w:r>
        <w:rPr/>
        <w:t>（</w:t>
      </w:r>
      <w:r>
        <w:rPr>
          <w:rFonts w:ascii="Times New Roman" w:hAnsi="Times New Roman" w:cs="Times New Roman" w:eastAsia="Times New Roman"/>
        </w:rPr>
        <w:t>1</w:t>
      </w:r>
      <w:r>
        <w:rPr/>
        <w:t>）浮力羽流</w:t>
      </w:r>
    </w:p>
    <w:p>
      <w:pPr>
        <w:spacing w:before="81"/>
        <w:ind w:left="538" w:right="0" w:firstLine="0"/>
        <w:jc w:val="left"/>
        <w:rPr>
          <w:rFonts w:ascii="宋体" w:hAnsi="宋体" w:cs="宋体" w:eastAsia="宋体"/>
          <w:sz w:val="21"/>
          <w:szCs w:val="21"/>
        </w:rPr>
      </w:pPr>
      <w:r>
        <w:rPr>
          <w:rFonts w:ascii="宋体" w:hAnsi="宋体" w:cs="宋体" w:eastAsia="宋体"/>
          <w:sz w:val="21"/>
          <w:szCs w:val="21"/>
        </w:rPr>
        <w:t>当</w:t>
      </w:r>
      <w:r>
        <w:rPr>
          <w:rFonts w:ascii="宋体" w:hAnsi="宋体" w:cs="宋体" w:eastAsia="宋体"/>
          <w:spacing w:val="-59"/>
          <w:sz w:val="21"/>
          <w:szCs w:val="21"/>
        </w:rPr>
        <w:t> </w:t>
      </w:r>
      <w:r>
        <w:rPr>
          <w:rFonts w:ascii="Times New Roman" w:hAnsi="Times New Roman" w:cs="Times New Roman" w:eastAsia="Times New Roman"/>
          <w:i/>
          <w:sz w:val="26"/>
          <w:szCs w:val="26"/>
        </w:rPr>
        <w:t>S</w:t>
      </w:r>
      <w:r>
        <w:rPr>
          <w:rFonts w:ascii="Times New Roman" w:hAnsi="Times New Roman" w:cs="Times New Roman" w:eastAsia="Times New Roman"/>
          <w:i/>
          <w:spacing w:val="-8"/>
          <w:sz w:val="26"/>
          <w:szCs w:val="26"/>
        </w:rPr>
        <w:t> </w:t>
      </w:r>
      <w:r>
        <w:rPr>
          <w:rFonts w:ascii="Times New Roman" w:hAnsi="Times New Roman" w:cs="Times New Roman" w:eastAsia="Times New Roman"/>
          <w:sz w:val="26"/>
          <w:szCs w:val="26"/>
        </w:rPr>
        <w:t>/</w:t>
      </w:r>
      <w:r>
        <w:rPr>
          <w:rFonts w:ascii="Times New Roman" w:hAnsi="Times New Roman" w:cs="Times New Roman" w:eastAsia="Times New Roman"/>
          <w:spacing w:val="-13"/>
          <w:sz w:val="26"/>
          <w:szCs w:val="26"/>
        </w:rPr>
        <w:t> </w:t>
      </w:r>
      <w:r>
        <w:rPr>
          <w:rFonts w:ascii="Times New Roman" w:hAnsi="Times New Roman" w:cs="Times New Roman" w:eastAsia="Times New Roman"/>
          <w:i/>
          <w:sz w:val="26"/>
          <w:szCs w:val="26"/>
        </w:rPr>
        <w:t>H</w:t>
      </w:r>
      <w:r>
        <w:rPr>
          <w:rFonts w:ascii="Times New Roman" w:hAnsi="Times New Roman" w:cs="Times New Roman" w:eastAsia="Times New Roman"/>
          <w:i/>
          <w:spacing w:val="12"/>
          <w:sz w:val="26"/>
          <w:szCs w:val="26"/>
        </w:rPr>
        <w:t> </w:t>
      </w:r>
      <w:r>
        <w:rPr>
          <w:rFonts w:ascii="Times New Roman" w:hAnsi="Times New Roman" w:cs="Times New Roman" w:eastAsia="Times New Roman"/>
          <w:sz w:val="21"/>
          <w:szCs w:val="21"/>
        </w:rPr>
        <w:t>&lt;&lt;1 </w:t>
      </w:r>
      <w:r>
        <w:rPr>
          <w:rFonts w:ascii="宋体" w:hAnsi="宋体" w:cs="宋体" w:eastAsia="宋体"/>
          <w:sz w:val="21"/>
          <w:szCs w:val="21"/>
        </w:rPr>
        <w:t>为线源，初始稀释度计算公式为：</w:t>
      </w:r>
    </w:p>
    <w:p>
      <w:pPr>
        <w:spacing w:line="240" w:lineRule="auto" w:before="12"/>
        <w:rPr>
          <w:rFonts w:ascii="宋体" w:hAnsi="宋体" w:cs="宋体" w:eastAsia="宋体"/>
          <w:sz w:val="13"/>
          <w:szCs w:val="13"/>
        </w:rPr>
      </w:pPr>
    </w:p>
    <w:p>
      <w:pPr>
        <w:tabs>
          <w:tab w:pos="1320" w:val="right" w:leader="none"/>
        </w:tabs>
        <w:spacing w:line="181" w:lineRule="exact" w:before="92"/>
        <w:ind w:left="0" w:right="205" w:firstLine="0"/>
        <w:jc w:val="center"/>
        <w:rPr>
          <w:rFonts w:ascii="Times New Roman" w:hAnsi="Times New Roman" w:cs="Times New Roman" w:eastAsia="Times New Roman"/>
          <w:sz w:val="13"/>
          <w:szCs w:val="13"/>
        </w:rPr>
      </w:pPr>
      <w:r>
        <w:rPr/>
        <w:pict>
          <v:group style="position:absolute;margin-left:331.381927pt;margin-top:13.180689pt;width:3.75pt;height:.1pt;mso-position-horizontal-relative:page;mso-position-vertical-relative:paragraph;z-index:-157216" coordorigin="6628,264" coordsize="75,2">
            <v:shape style="position:absolute;left:6628;top:264;width:75;height:2" coordorigin="6628,264" coordsize="75,0" path="m6628,264l6702,264e" filled="false" stroked="true" strokeweight=".254468pt" strokecolor="#000000">
              <v:path arrowok="t"/>
            </v:shape>
            <w10:wrap type="none"/>
          </v:group>
        </w:pict>
      </w:r>
      <w:r>
        <w:rPr>
          <w:rFonts w:ascii="Times New Roman"/>
          <w:i/>
          <w:w w:val="105"/>
          <w:position w:val="-10"/>
          <w:sz w:val="23"/>
        </w:rPr>
        <w:t>S</w:t>
      </w:r>
      <w:r>
        <w:rPr>
          <w:rFonts w:ascii="Times New Roman"/>
          <w:i/>
          <w:spacing w:val="58"/>
          <w:w w:val="105"/>
          <w:position w:val="-10"/>
          <w:sz w:val="23"/>
        </w:rPr>
        <w:t> </w:t>
      </w:r>
      <w:r>
        <w:rPr>
          <w:rFonts w:ascii="Times New Roman"/>
          <w:i/>
          <w:w w:val="105"/>
          <w:position w:val="-10"/>
          <w:sz w:val="23"/>
        </w:rPr>
        <w:t>q</w:t>
      </w:r>
      <w:r>
        <w:rPr>
          <w:rFonts w:ascii="Times New Roman"/>
          <w:w w:val="105"/>
          <w:sz w:val="13"/>
        </w:rPr>
        <w:tab/>
        <w:t>1</w:t>
      </w:r>
      <w:r>
        <w:rPr>
          <w:rFonts w:ascii="Times New Roman"/>
          <w:sz w:val="13"/>
        </w:rPr>
      </w:r>
    </w:p>
    <w:p>
      <w:pPr>
        <w:spacing w:after="0" w:line="181" w:lineRule="exact"/>
        <w:jc w:val="center"/>
        <w:rPr>
          <w:rFonts w:ascii="Times New Roman" w:hAnsi="Times New Roman" w:cs="Times New Roman" w:eastAsia="Times New Roman"/>
          <w:sz w:val="13"/>
          <w:szCs w:val="13"/>
        </w:rPr>
        <w:sectPr>
          <w:type w:val="continuous"/>
          <w:pgSz w:w="11910" w:h="16840"/>
          <w:pgMar w:top="640" w:bottom="280" w:left="1300" w:right="920"/>
        </w:sectPr>
      </w:pPr>
    </w:p>
    <w:p>
      <w:pPr>
        <w:spacing w:line="218" w:lineRule="exact" w:before="0"/>
        <w:ind w:left="0" w:right="0" w:firstLine="0"/>
        <w:jc w:val="right"/>
        <w:rPr>
          <w:rFonts w:ascii="Times New Roman" w:hAnsi="Times New Roman" w:cs="Times New Roman" w:eastAsia="Times New Roman"/>
          <w:sz w:val="13"/>
          <w:szCs w:val="13"/>
        </w:rPr>
      </w:pPr>
      <w:r>
        <w:rPr>
          <w:rFonts w:ascii="Times New Roman" w:hAnsi="Times New Roman" w:cs="Times New Roman" w:eastAsia="Times New Roman"/>
          <w:i/>
          <w:w w:val="107"/>
          <w:position w:val="10"/>
          <w:sz w:val="13"/>
          <w:szCs w:val="13"/>
        </w:rPr>
      </w:r>
      <w:r>
        <w:rPr>
          <w:rFonts w:ascii="Times New Roman" w:hAnsi="Times New Roman" w:cs="Times New Roman" w:eastAsia="Times New Roman"/>
          <w:i/>
          <w:w w:val="107"/>
          <w:position w:val="10"/>
          <w:sz w:val="13"/>
          <w:szCs w:val="13"/>
          <w:u w:val="single" w:color="000000"/>
        </w:rPr>
        <w:t> </w:t>
      </w:r>
      <w:r>
        <w:rPr>
          <w:rFonts w:ascii="Times New Roman" w:hAnsi="Times New Roman" w:cs="Times New Roman" w:eastAsia="Times New Roman"/>
          <w:i/>
          <w:position w:val="10"/>
          <w:sz w:val="13"/>
          <w:szCs w:val="13"/>
          <w:u w:val="single" w:color="000000"/>
        </w:rPr>
        <w:t>   </w:t>
      </w:r>
      <w:r>
        <w:rPr>
          <w:rFonts w:ascii="Times New Roman" w:hAnsi="Times New Roman" w:cs="Times New Roman" w:eastAsia="Times New Roman"/>
          <w:i/>
          <w:spacing w:val="-3"/>
          <w:position w:val="10"/>
          <w:sz w:val="13"/>
          <w:szCs w:val="13"/>
          <w:u w:val="single" w:color="000000"/>
        </w:rPr>
        <w:t> </w:t>
      </w:r>
      <w:r>
        <w:rPr>
          <w:rFonts w:ascii="Times New Roman" w:hAnsi="Times New Roman" w:cs="Times New Roman" w:eastAsia="Times New Roman"/>
          <w:i/>
          <w:w w:val="105"/>
          <w:position w:val="10"/>
          <w:sz w:val="13"/>
          <w:szCs w:val="13"/>
          <w:u w:val="single" w:color="000000"/>
        </w:rPr>
        <w:t>n       </w:t>
      </w:r>
      <w:r>
        <w:rPr>
          <w:rFonts w:ascii="Times New Roman" w:hAnsi="Times New Roman" w:cs="Times New Roman" w:eastAsia="Times New Roman"/>
          <w:i/>
          <w:w w:val="105"/>
          <w:position w:val="10"/>
          <w:sz w:val="13"/>
          <w:szCs w:val="13"/>
        </w:rPr>
      </w:r>
      <w:r>
        <w:rPr>
          <w:rFonts w:ascii="Symbol" w:hAnsi="Symbol" w:cs="Symbol" w:eastAsia="Symbol"/>
          <w:w w:val="105"/>
          <w:sz w:val="23"/>
          <w:szCs w:val="23"/>
        </w:rPr>
        <w:t></w:t>
      </w:r>
      <w:r>
        <w:rPr>
          <w:rFonts w:ascii="Times New Roman" w:hAnsi="Times New Roman" w:cs="Times New Roman" w:eastAsia="Times New Roman"/>
          <w:w w:val="105"/>
          <w:sz w:val="23"/>
          <w:szCs w:val="23"/>
        </w:rPr>
      </w:r>
      <w:r>
        <w:rPr>
          <w:rFonts w:ascii="Times New Roman" w:hAnsi="Times New Roman" w:cs="Times New Roman" w:eastAsia="Times New Roman"/>
          <w:spacing w:val="2"/>
          <w:w w:val="105"/>
          <w:sz w:val="23"/>
          <w:szCs w:val="23"/>
        </w:rPr>
        <w:t>0.49</w:t>
      </w:r>
      <w:r>
        <w:rPr>
          <w:rFonts w:ascii="Times New Roman" w:hAnsi="Times New Roman" w:cs="Times New Roman" w:eastAsia="Times New Roman"/>
          <w:i/>
          <w:spacing w:val="2"/>
          <w:w w:val="105"/>
          <w:sz w:val="23"/>
          <w:szCs w:val="23"/>
        </w:rPr>
        <w:t>F</w:t>
      </w:r>
      <w:r>
        <w:rPr>
          <w:rFonts w:ascii="Times New Roman" w:hAnsi="Times New Roman" w:cs="Times New Roman" w:eastAsia="Times New Roman"/>
          <w:i/>
          <w:spacing w:val="-33"/>
          <w:w w:val="105"/>
          <w:sz w:val="23"/>
          <w:szCs w:val="23"/>
        </w:rPr>
        <w:t> </w:t>
      </w:r>
      <w:r>
        <w:rPr>
          <w:rFonts w:ascii="Times New Roman" w:hAnsi="Times New Roman" w:cs="Times New Roman" w:eastAsia="Times New Roman"/>
          <w:w w:val="105"/>
          <w:position w:val="7"/>
          <w:sz w:val="13"/>
          <w:szCs w:val="13"/>
        </w:rPr>
        <w:t>3</w:t>
      </w:r>
      <w:r>
        <w:rPr>
          <w:rFonts w:ascii="Times New Roman" w:hAnsi="Times New Roman" w:cs="Times New Roman" w:eastAsia="Times New Roman"/>
          <w:sz w:val="13"/>
          <w:szCs w:val="13"/>
        </w:rPr>
      </w:r>
    </w:p>
    <w:p>
      <w:pPr>
        <w:pStyle w:val="Heading5"/>
        <w:spacing w:line="223" w:lineRule="exact"/>
        <w:ind w:right="1016"/>
        <w:jc w:val="right"/>
        <w:rPr>
          <w:i w:val="0"/>
        </w:rPr>
      </w:pPr>
      <w:r>
        <w:rPr>
          <w:i/>
          <w:spacing w:val="-1"/>
        </w:rPr>
        <w:t>uH</w:t>
      </w:r>
      <w:r>
        <w:rPr>
          <w:i w:val="0"/>
        </w:rPr>
      </w:r>
    </w:p>
    <w:p>
      <w:pPr>
        <w:pStyle w:val="BodyText"/>
        <w:spacing w:line="249" w:lineRule="exact"/>
        <w:ind w:left="0" w:right="110"/>
        <w:jc w:val="right"/>
      </w:pPr>
      <w:r>
        <w:rPr>
          <w:spacing w:val="-1"/>
        </w:rPr>
        <w:br w:type="column"/>
      </w:r>
      <w:r>
        <w:rPr>
          <w:spacing w:val="-1"/>
        </w:rPr>
        <w:t>（</w:t>
      </w:r>
      <w:r>
        <w:rPr>
          <w:rFonts w:ascii="Arial" w:hAnsi="Arial" w:cs="Arial" w:eastAsia="Arial"/>
          <w:spacing w:val="-1"/>
        </w:rPr>
        <w:t>F.12</w:t>
      </w:r>
      <w:r>
        <w:rPr>
          <w:spacing w:val="-1"/>
        </w:rPr>
        <w:t>）</w:t>
      </w:r>
    </w:p>
    <w:p>
      <w:pPr>
        <w:spacing w:after="0" w:line="249" w:lineRule="exact"/>
        <w:jc w:val="right"/>
        <w:sectPr>
          <w:type w:val="continuous"/>
          <w:pgSz w:w="11910" w:h="16840"/>
          <w:pgMar w:top="640" w:bottom="280" w:left="1300" w:right="920"/>
          <w:cols w:num="2" w:equalWidth="0">
            <w:col w:w="5402" w:space="40"/>
            <w:col w:w="4248"/>
          </w:cols>
        </w:sectPr>
      </w:pPr>
    </w:p>
    <w:p>
      <w:pPr>
        <w:spacing w:before="234"/>
        <w:ind w:left="538" w:right="0" w:firstLine="0"/>
        <w:jc w:val="left"/>
        <w:rPr>
          <w:rFonts w:ascii="宋体" w:hAnsi="宋体" w:cs="宋体" w:eastAsia="宋体"/>
          <w:sz w:val="21"/>
          <w:szCs w:val="21"/>
        </w:rPr>
      </w:pPr>
      <w:r>
        <w:rPr>
          <w:rFonts w:ascii="宋体" w:hAnsi="宋体" w:cs="宋体" w:eastAsia="宋体"/>
          <w:sz w:val="21"/>
          <w:szCs w:val="21"/>
        </w:rPr>
        <w:t>当</w:t>
      </w:r>
      <w:r>
        <w:rPr>
          <w:rFonts w:ascii="宋体" w:hAnsi="宋体" w:cs="宋体" w:eastAsia="宋体"/>
          <w:spacing w:val="-59"/>
          <w:sz w:val="21"/>
          <w:szCs w:val="21"/>
        </w:rPr>
        <w:t> </w:t>
      </w:r>
      <w:r>
        <w:rPr>
          <w:rFonts w:ascii="Times New Roman" w:hAnsi="Times New Roman" w:cs="Times New Roman" w:eastAsia="Times New Roman"/>
          <w:i/>
          <w:sz w:val="26"/>
          <w:szCs w:val="26"/>
        </w:rPr>
        <w:t>S</w:t>
      </w:r>
      <w:r>
        <w:rPr>
          <w:rFonts w:ascii="Times New Roman" w:hAnsi="Times New Roman" w:cs="Times New Roman" w:eastAsia="Times New Roman"/>
          <w:i/>
          <w:spacing w:val="-8"/>
          <w:sz w:val="26"/>
          <w:szCs w:val="26"/>
        </w:rPr>
        <w:t> </w:t>
      </w:r>
      <w:r>
        <w:rPr>
          <w:rFonts w:ascii="Times New Roman" w:hAnsi="Times New Roman" w:cs="Times New Roman" w:eastAsia="Times New Roman"/>
          <w:sz w:val="26"/>
          <w:szCs w:val="26"/>
        </w:rPr>
        <w:t>/</w:t>
      </w:r>
      <w:r>
        <w:rPr>
          <w:rFonts w:ascii="Times New Roman" w:hAnsi="Times New Roman" w:cs="Times New Roman" w:eastAsia="Times New Roman"/>
          <w:spacing w:val="-13"/>
          <w:sz w:val="26"/>
          <w:szCs w:val="26"/>
        </w:rPr>
        <w:t> </w:t>
      </w:r>
      <w:r>
        <w:rPr>
          <w:rFonts w:ascii="Times New Roman" w:hAnsi="Times New Roman" w:cs="Times New Roman" w:eastAsia="Times New Roman"/>
          <w:i/>
          <w:sz w:val="26"/>
          <w:szCs w:val="26"/>
        </w:rPr>
        <w:t>H</w:t>
      </w:r>
      <w:r>
        <w:rPr>
          <w:rFonts w:ascii="Times New Roman" w:hAnsi="Times New Roman" w:cs="Times New Roman" w:eastAsia="Times New Roman"/>
          <w:i/>
          <w:spacing w:val="12"/>
          <w:sz w:val="26"/>
          <w:szCs w:val="26"/>
        </w:rPr>
        <w:t> </w:t>
      </w:r>
      <w:r>
        <w:rPr>
          <w:rFonts w:ascii="Times New Roman" w:hAnsi="Times New Roman" w:cs="Times New Roman" w:eastAsia="Times New Roman"/>
          <w:sz w:val="21"/>
          <w:szCs w:val="21"/>
        </w:rPr>
        <w:t>&gt;1</w:t>
      </w:r>
      <w:r>
        <w:rPr>
          <w:rFonts w:ascii="宋体" w:hAnsi="宋体" w:cs="宋体" w:eastAsia="宋体"/>
          <w:sz w:val="21"/>
          <w:szCs w:val="21"/>
        </w:rPr>
        <w:t>为点源，初始稀释度计算公式为：</w:t>
      </w:r>
    </w:p>
    <w:p>
      <w:pPr>
        <w:tabs>
          <w:tab w:pos="1192" w:val="left" w:leader="none"/>
          <w:tab w:pos="1911" w:val="left" w:leader="none"/>
        </w:tabs>
        <w:spacing w:line="193" w:lineRule="exact" w:before="267"/>
        <w:ind w:left="0" w:right="198" w:firstLine="0"/>
        <w:jc w:val="center"/>
        <w:rPr>
          <w:rFonts w:ascii="Times New Roman" w:hAnsi="Times New Roman" w:cs="Times New Roman" w:eastAsia="Times New Roman"/>
          <w:sz w:val="13"/>
          <w:szCs w:val="13"/>
        </w:rPr>
      </w:pPr>
      <w:r>
        <w:rPr/>
        <w:pict>
          <v:group style="position:absolute;margin-left:350.294189pt;margin-top:22.374767pt;width:3.85pt;height:.1pt;mso-position-horizontal-relative:page;mso-position-vertical-relative:paragraph;z-index:-157168" coordorigin="7006,447" coordsize="77,2">
            <v:shape style="position:absolute;left:7006;top:447;width:77;height:2" coordorigin="7006,447" coordsize="77,0" path="m7006,447l7082,447e" filled="false" stroked="true" strokeweight=".254468pt" strokecolor="#000000">
              <v:path arrowok="t"/>
            </v:shape>
            <w10:wrap type="none"/>
          </v:group>
        </w:pict>
      </w:r>
      <w:r>
        <w:rPr>
          <w:rFonts w:ascii="Times New Roman" w:hAnsi="Times New Roman" w:cs="Times New Roman" w:eastAsia="Times New Roman"/>
          <w:i/>
          <w:w w:val="105"/>
          <w:position w:val="1"/>
          <w:sz w:val="23"/>
          <w:szCs w:val="23"/>
        </w:rPr>
        <w:t>S</w:t>
      </w:r>
      <w:r>
        <w:rPr>
          <w:rFonts w:ascii="Times New Roman" w:hAnsi="Times New Roman" w:cs="Times New Roman" w:eastAsia="Times New Roman"/>
          <w:i/>
          <w:spacing w:val="52"/>
          <w:w w:val="105"/>
          <w:position w:val="1"/>
          <w:sz w:val="23"/>
          <w:szCs w:val="23"/>
        </w:rPr>
        <w:t> </w:t>
      </w:r>
      <w:r>
        <w:rPr>
          <w:rFonts w:ascii="Times New Roman" w:hAnsi="Times New Roman" w:cs="Times New Roman" w:eastAsia="Times New Roman"/>
          <w:i/>
          <w:w w:val="105"/>
          <w:position w:val="1"/>
          <w:sz w:val="23"/>
          <w:szCs w:val="23"/>
        </w:rPr>
        <w:t>q</w:t>
        <w:tab/>
      </w:r>
      <w:r>
        <w:rPr>
          <w:rFonts w:ascii="Times New Roman" w:hAnsi="Times New Roman" w:cs="Times New Roman" w:eastAsia="Times New Roman"/>
          <w:i/>
          <w:w w:val="105"/>
          <w:sz w:val="23"/>
          <w:szCs w:val="23"/>
        </w:rPr>
        <w:t>S   </w:t>
      </w:r>
      <w:r>
        <w:rPr>
          <w:rFonts w:ascii="Symbol" w:hAnsi="Symbol" w:cs="Symbol" w:eastAsia="Symbol"/>
          <w:w w:val="105"/>
          <w:position w:val="4"/>
          <w:sz w:val="13"/>
          <w:szCs w:val="13"/>
        </w:rPr>
        <w:t></w:t>
      </w:r>
      <w:r>
        <w:rPr>
          <w:rFonts w:ascii="Symbol" w:hAnsi="Symbol" w:cs="Symbol" w:eastAsia="Symbol"/>
          <w:spacing w:val="-12"/>
          <w:w w:val="105"/>
          <w:position w:val="4"/>
          <w:sz w:val="13"/>
          <w:szCs w:val="13"/>
        </w:rPr>
        <w:t></w:t>
      </w:r>
      <w:r>
        <w:rPr>
          <w:rFonts w:ascii="Times New Roman" w:hAnsi="Times New Roman" w:cs="Times New Roman" w:eastAsia="Times New Roman"/>
          <w:spacing w:val="-12"/>
          <w:w w:val="105"/>
          <w:position w:val="4"/>
          <w:sz w:val="13"/>
          <w:szCs w:val="13"/>
        </w:rPr>
      </w:r>
      <w:r>
        <w:rPr>
          <w:rFonts w:ascii="Times New Roman" w:hAnsi="Times New Roman" w:cs="Times New Roman" w:eastAsia="Times New Roman"/>
          <w:spacing w:val="-12"/>
          <w:w w:val="105"/>
          <w:position w:val="13"/>
          <w:sz w:val="13"/>
          <w:szCs w:val="13"/>
        </w:rPr>
      </w:r>
      <w:r>
        <w:rPr>
          <w:rFonts w:ascii="Times New Roman" w:hAnsi="Times New Roman" w:cs="Times New Roman" w:eastAsia="Times New Roman"/>
          <w:w w:val="105"/>
          <w:position w:val="13"/>
          <w:sz w:val="13"/>
          <w:szCs w:val="13"/>
          <w:u w:val="single" w:color="000000"/>
        </w:rPr>
        <w:t>2</w:t>
      </w:r>
      <w:r>
        <w:rPr>
          <w:rFonts w:ascii="Times New Roman" w:hAnsi="Times New Roman" w:cs="Times New Roman" w:eastAsia="Times New Roman"/>
          <w:w w:val="105"/>
          <w:position w:val="13"/>
          <w:sz w:val="13"/>
          <w:szCs w:val="13"/>
        </w:rPr>
        <w:tab/>
      </w:r>
      <w:r>
        <w:rPr>
          <w:rFonts w:ascii="Symbol" w:hAnsi="Symbol" w:cs="Symbol" w:eastAsia="Symbol"/>
          <w:w w:val="105"/>
          <w:position w:val="4"/>
          <w:sz w:val="13"/>
          <w:szCs w:val="13"/>
        </w:rPr>
        <w:t></w:t>
      </w:r>
      <w:r>
        <w:rPr>
          <w:rFonts w:ascii="Symbol" w:hAnsi="Symbol" w:cs="Symbol" w:eastAsia="Symbol"/>
          <w:spacing w:val="-17"/>
          <w:w w:val="105"/>
          <w:position w:val="4"/>
          <w:sz w:val="13"/>
          <w:szCs w:val="13"/>
        </w:rPr>
        <w:t></w:t>
      </w:r>
      <w:r>
        <w:rPr>
          <w:rFonts w:ascii="Times New Roman" w:hAnsi="Times New Roman" w:cs="Times New Roman" w:eastAsia="Times New Roman"/>
          <w:spacing w:val="-17"/>
          <w:w w:val="105"/>
          <w:position w:val="4"/>
          <w:sz w:val="13"/>
          <w:szCs w:val="13"/>
        </w:rPr>
      </w:r>
      <w:r>
        <w:rPr>
          <w:rFonts w:ascii="Times New Roman" w:hAnsi="Times New Roman" w:cs="Times New Roman" w:eastAsia="Times New Roman"/>
          <w:w w:val="105"/>
          <w:position w:val="13"/>
          <w:sz w:val="13"/>
          <w:szCs w:val="13"/>
        </w:rPr>
        <w:t>1</w:t>
      </w:r>
      <w:r>
        <w:rPr>
          <w:rFonts w:ascii="Times New Roman" w:hAnsi="Times New Roman" w:cs="Times New Roman" w:eastAsia="Times New Roman"/>
          <w:sz w:val="13"/>
          <w:szCs w:val="13"/>
        </w:rPr>
      </w:r>
    </w:p>
    <w:p>
      <w:pPr>
        <w:spacing w:after="0" w:line="193" w:lineRule="exact"/>
        <w:jc w:val="center"/>
        <w:rPr>
          <w:rFonts w:ascii="Times New Roman" w:hAnsi="Times New Roman" w:cs="Times New Roman" w:eastAsia="Times New Roman"/>
          <w:sz w:val="13"/>
          <w:szCs w:val="13"/>
        </w:rPr>
        <w:sectPr>
          <w:type w:val="continuous"/>
          <w:pgSz w:w="11910" w:h="16840"/>
          <w:pgMar w:top="640" w:bottom="280" w:left="1300" w:right="920"/>
        </w:sectPr>
      </w:pPr>
    </w:p>
    <w:p>
      <w:pPr>
        <w:tabs>
          <w:tab w:pos="5097" w:val="left" w:leader="none"/>
        </w:tabs>
        <w:spacing w:line="213" w:lineRule="exact" w:before="0"/>
        <w:ind w:left="3685" w:right="0" w:firstLine="0"/>
        <w:jc w:val="left"/>
        <w:rPr>
          <w:rFonts w:ascii="Times New Roman" w:hAnsi="Times New Roman" w:cs="Times New Roman" w:eastAsia="Times New Roman"/>
          <w:sz w:val="13"/>
          <w:szCs w:val="13"/>
        </w:rPr>
      </w:pPr>
      <w:r>
        <w:rPr/>
        <w:pict>
          <v:group style="position:absolute;margin-left:307.193756pt;margin-top:7.334447pt;width:12.15pt;height:.1pt;mso-position-horizontal-relative:page;mso-position-vertical-relative:paragraph;z-index:-157192" coordorigin="6144,147" coordsize="243,2">
            <v:shape style="position:absolute;left:6144;top:147;width:243;height:2" coordorigin="6144,147" coordsize="243,0" path="m6144,147l6387,147e" filled="false" stroked="true" strokeweight=".485794pt" strokecolor="#000000">
              <v:path arrowok="t"/>
            </v:shape>
            <w10:wrap type="none"/>
          </v:group>
        </w:pict>
      </w:r>
      <w:r>
        <w:rPr>
          <w:rFonts w:ascii="Times New Roman" w:hAnsi="Times New Roman" w:cs="Times New Roman" w:eastAsia="Times New Roman"/>
          <w:i/>
          <w:w w:val="108"/>
          <w:position w:val="10"/>
          <w:sz w:val="13"/>
          <w:szCs w:val="13"/>
        </w:rPr>
      </w:r>
      <w:r>
        <w:rPr>
          <w:rFonts w:ascii="Times New Roman" w:hAnsi="Times New Roman" w:cs="Times New Roman" w:eastAsia="Times New Roman"/>
          <w:i/>
          <w:w w:val="108"/>
          <w:position w:val="10"/>
          <w:sz w:val="13"/>
          <w:szCs w:val="13"/>
          <w:u w:val="single" w:color="000000"/>
        </w:rPr>
        <w:t> </w:t>
      </w:r>
      <w:r>
        <w:rPr>
          <w:rFonts w:ascii="Times New Roman" w:hAnsi="Times New Roman" w:cs="Times New Roman" w:eastAsia="Times New Roman"/>
          <w:i/>
          <w:position w:val="10"/>
          <w:sz w:val="13"/>
          <w:szCs w:val="13"/>
          <w:u w:val="single" w:color="000000"/>
        </w:rPr>
        <w:t>   </w:t>
      </w:r>
      <w:r>
        <w:rPr>
          <w:rFonts w:ascii="Times New Roman" w:hAnsi="Times New Roman" w:cs="Times New Roman" w:eastAsia="Times New Roman"/>
          <w:i/>
          <w:spacing w:val="-5"/>
          <w:position w:val="10"/>
          <w:sz w:val="13"/>
          <w:szCs w:val="13"/>
          <w:u w:val="single" w:color="000000"/>
        </w:rPr>
        <w:t> </w:t>
      </w:r>
      <w:r>
        <w:rPr>
          <w:rFonts w:ascii="Times New Roman" w:hAnsi="Times New Roman" w:cs="Times New Roman" w:eastAsia="Times New Roman"/>
          <w:i/>
          <w:w w:val="105"/>
          <w:position w:val="10"/>
          <w:sz w:val="13"/>
          <w:szCs w:val="13"/>
          <w:u w:val="single" w:color="000000"/>
        </w:rPr>
        <w:t>n       </w:t>
      </w:r>
      <w:r>
        <w:rPr>
          <w:rFonts w:ascii="Times New Roman" w:hAnsi="Times New Roman" w:cs="Times New Roman" w:eastAsia="Times New Roman"/>
          <w:i/>
          <w:w w:val="105"/>
          <w:position w:val="10"/>
          <w:sz w:val="13"/>
          <w:szCs w:val="13"/>
        </w:rPr>
      </w:r>
      <w:r>
        <w:rPr>
          <w:rFonts w:ascii="Symbol" w:hAnsi="Symbol" w:cs="Symbol" w:eastAsia="Symbol"/>
          <w:w w:val="105"/>
          <w:sz w:val="23"/>
          <w:szCs w:val="23"/>
        </w:rPr>
        <w:t></w:t>
      </w:r>
      <w:r>
        <w:rPr>
          <w:rFonts w:ascii="Times New Roman" w:hAnsi="Times New Roman" w:cs="Times New Roman" w:eastAsia="Times New Roman"/>
          <w:w w:val="105"/>
          <w:sz w:val="23"/>
          <w:szCs w:val="23"/>
        </w:rPr>
      </w:r>
      <w:r>
        <w:rPr>
          <w:rFonts w:ascii="Times New Roman" w:hAnsi="Times New Roman" w:cs="Times New Roman" w:eastAsia="Times New Roman"/>
          <w:spacing w:val="-4"/>
          <w:w w:val="105"/>
          <w:sz w:val="23"/>
          <w:szCs w:val="23"/>
        </w:rPr>
        <w:t>0.41(</w:t>
        <w:tab/>
      </w:r>
      <w:r>
        <w:rPr>
          <w:rFonts w:ascii="Times New Roman" w:hAnsi="Times New Roman" w:cs="Times New Roman" w:eastAsia="Times New Roman"/>
          <w:w w:val="105"/>
          <w:sz w:val="23"/>
          <w:szCs w:val="23"/>
        </w:rPr>
        <w:t>)  </w:t>
      </w:r>
      <w:r>
        <w:rPr>
          <w:rFonts w:ascii="Times New Roman" w:hAnsi="Times New Roman" w:cs="Times New Roman" w:eastAsia="Times New Roman"/>
          <w:w w:val="105"/>
          <w:position w:val="7"/>
          <w:sz w:val="13"/>
          <w:szCs w:val="13"/>
        </w:rPr>
        <w:t>3  </w:t>
      </w:r>
      <w:r>
        <w:rPr>
          <w:rFonts w:ascii="Times New Roman" w:hAnsi="Times New Roman" w:cs="Times New Roman" w:eastAsia="Times New Roman"/>
          <w:i/>
          <w:w w:val="105"/>
          <w:sz w:val="23"/>
          <w:szCs w:val="23"/>
        </w:rPr>
        <w:t>F </w:t>
      </w:r>
      <w:r>
        <w:rPr>
          <w:rFonts w:ascii="Times New Roman" w:hAnsi="Times New Roman" w:cs="Times New Roman" w:eastAsia="Times New Roman"/>
          <w:i/>
          <w:spacing w:val="7"/>
          <w:w w:val="105"/>
          <w:sz w:val="23"/>
          <w:szCs w:val="23"/>
        </w:rPr>
        <w:t> </w:t>
      </w:r>
      <w:r>
        <w:rPr>
          <w:rFonts w:ascii="Times New Roman" w:hAnsi="Times New Roman" w:cs="Times New Roman" w:eastAsia="Times New Roman"/>
          <w:w w:val="105"/>
          <w:position w:val="7"/>
          <w:sz w:val="13"/>
          <w:szCs w:val="13"/>
        </w:rPr>
        <w:t>3</w:t>
      </w:r>
      <w:r>
        <w:rPr>
          <w:rFonts w:ascii="Times New Roman" w:hAnsi="Times New Roman" w:cs="Times New Roman" w:eastAsia="Times New Roman"/>
          <w:sz w:val="13"/>
          <w:szCs w:val="13"/>
        </w:rPr>
      </w:r>
    </w:p>
    <w:p>
      <w:pPr>
        <w:pStyle w:val="Heading5"/>
        <w:tabs>
          <w:tab w:pos="4868" w:val="left" w:leader="none"/>
        </w:tabs>
        <w:spacing w:line="222" w:lineRule="exact"/>
        <w:ind w:left="3716" w:right="0"/>
        <w:jc w:val="left"/>
        <w:rPr>
          <w:i w:val="0"/>
        </w:rPr>
      </w:pPr>
      <w:r>
        <w:rPr>
          <w:i/>
          <w:spacing w:val="-1"/>
          <w:w w:val="105"/>
        </w:rPr>
        <w:t>uH</w:t>
        <w:tab/>
      </w:r>
      <w:r>
        <w:rPr>
          <w:i/>
          <w:w w:val="105"/>
        </w:rPr>
        <w:t>H</w:t>
      </w:r>
      <w:r>
        <w:rPr>
          <w:i w:val="0"/>
        </w:rPr>
      </w:r>
    </w:p>
    <w:p>
      <w:pPr>
        <w:pStyle w:val="BodyText"/>
        <w:spacing w:line="245" w:lineRule="exact"/>
        <w:ind w:left="0" w:right="110"/>
        <w:jc w:val="right"/>
      </w:pPr>
      <w:r>
        <w:rPr>
          <w:spacing w:val="-1"/>
        </w:rPr>
        <w:br w:type="column"/>
      </w:r>
      <w:r>
        <w:rPr>
          <w:spacing w:val="-1"/>
        </w:rPr>
        <w:t>（</w:t>
      </w:r>
      <w:r>
        <w:rPr>
          <w:rFonts w:ascii="Arial" w:hAnsi="Arial" w:cs="Arial" w:eastAsia="Arial"/>
          <w:spacing w:val="-1"/>
        </w:rPr>
        <w:t>F.13</w:t>
      </w:r>
      <w:r>
        <w:rPr>
          <w:spacing w:val="-1"/>
        </w:rPr>
        <w:t>）</w:t>
      </w:r>
    </w:p>
    <w:p>
      <w:pPr>
        <w:spacing w:after="0" w:line="245" w:lineRule="exact"/>
        <w:jc w:val="right"/>
        <w:sectPr>
          <w:type w:val="continuous"/>
          <w:pgSz w:w="11910" w:h="16840"/>
          <w:pgMar w:top="640" w:bottom="280" w:left="1300" w:right="920"/>
          <w:cols w:num="2" w:equalWidth="0">
            <w:col w:w="5782" w:space="40"/>
            <w:col w:w="3868"/>
          </w:cols>
        </w:sectPr>
      </w:pPr>
    </w:p>
    <w:p>
      <w:pPr>
        <w:pStyle w:val="BodyText"/>
        <w:spacing w:line="295" w:lineRule="auto" w:before="52"/>
        <w:ind w:left="538" w:right="6017"/>
        <w:jc w:val="left"/>
      </w:pPr>
      <w:r>
        <w:rPr/>
        <w:t>（</w:t>
      </w:r>
      <w:r>
        <w:rPr>
          <w:rFonts w:ascii="Times New Roman" w:hAnsi="Times New Roman" w:cs="Times New Roman" w:eastAsia="Times New Roman"/>
        </w:rPr>
        <w:t>2</w:t>
      </w:r>
      <w:r>
        <w:rPr/>
        <w:t>）浮射流</w:t>
      </w:r>
      <w:r>
        <w:rPr>
          <w:w w:val="100"/>
        </w:rPr>
        <w:t> </w:t>
      </w:r>
      <w:r>
        <w:rPr>
          <w:spacing w:val="-2"/>
        </w:rPr>
        <w:t>初始稀释度计算公式为：</w:t>
      </w:r>
    </w:p>
    <w:p>
      <w:pPr>
        <w:spacing w:line="240" w:lineRule="auto" w:before="11"/>
        <w:rPr>
          <w:rFonts w:ascii="宋体" w:hAnsi="宋体" w:cs="宋体" w:eastAsia="宋体"/>
          <w:sz w:val="14"/>
          <w:szCs w:val="14"/>
        </w:rPr>
      </w:pPr>
    </w:p>
    <w:p>
      <w:pPr>
        <w:spacing w:after="0" w:line="240" w:lineRule="auto"/>
        <w:rPr>
          <w:rFonts w:ascii="宋体" w:hAnsi="宋体" w:cs="宋体" w:eastAsia="宋体"/>
          <w:sz w:val="14"/>
          <w:szCs w:val="14"/>
        </w:rPr>
        <w:sectPr>
          <w:pgSz w:w="11910" w:h="16840"/>
          <w:pgMar w:header="1318" w:footer="1016" w:top="1520" w:bottom="1200" w:left="1300" w:right="920"/>
        </w:sectPr>
      </w:pPr>
    </w:p>
    <w:p>
      <w:pPr>
        <w:spacing w:line="271" w:lineRule="auto" w:before="75"/>
        <w:ind w:left="3120" w:right="0" w:hanging="11"/>
        <w:jc w:val="right"/>
        <w:rPr>
          <w:rFonts w:ascii="Times New Roman" w:hAnsi="Times New Roman" w:cs="Times New Roman" w:eastAsia="Times New Roman"/>
          <w:sz w:val="23"/>
          <w:szCs w:val="23"/>
        </w:rPr>
      </w:pPr>
      <w:r>
        <w:rPr/>
        <w:pict>
          <v:group style="position:absolute;margin-left:219.532593pt;margin-top:19.398012pt;width:19.45pt;height:.1pt;mso-position-horizontal-relative:page;mso-position-vertical-relative:paragraph;z-index:-157096" coordorigin="4391,388" coordsize="389,2">
            <v:shape style="position:absolute;left:4391;top:388;width:389;height:2" coordorigin="4391,388" coordsize="389,0" path="m4391,388l4779,388e" filled="false" stroked="true" strokeweight=".490607pt" strokecolor="#000000">
              <v:path arrowok="t"/>
            </v:shape>
            <w10:wrap type="none"/>
          </v:group>
        </w:pict>
      </w:r>
      <w:r>
        <w:rPr>
          <w:rFonts w:ascii="Times New Roman"/>
          <w:i/>
          <w:spacing w:val="8"/>
          <w:w w:val="105"/>
          <w:sz w:val="23"/>
        </w:rPr>
        <w:t>S</w:t>
      </w:r>
      <w:r>
        <w:rPr>
          <w:rFonts w:ascii="Times New Roman"/>
          <w:i/>
          <w:spacing w:val="8"/>
          <w:w w:val="105"/>
          <w:position w:val="-5"/>
          <w:sz w:val="13"/>
        </w:rPr>
        <w:t>n</w:t>
      </w:r>
      <w:r>
        <w:rPr>
          <w:rFonts w:ascii="Times New Roman"/>
          <w:i/>
          <w:spacing w:val="-8"/>
          <w:w w:val="105"/>
          <w:position w:val="-5"/>
          <w:sz w:val="13"/>
        </w:rPr>
        <w:t> </w:t>
      </w:r>
      <w:r>
        <w:rPr>
          <w:rFonts w:ascii="Times New Roman"/>
          <w:i/>
          <w:w w:val="105"/>
          <w:sz w:val="23"/>
        </w:rPr>
        <w:t>q</w:t>
      </w:r>
      <w:r>
        <w:rPr>
          <w:rFonts w:ascii="Times New Roman"/>
          <w:i/>
          <w:w w:val="105"/>
          <w:sz w:val="23"/>
        </w:rPr>
        <w:t> </w:t>
      </w:r>
      <w:r>
        <w:rPr>
          <w:rFonts w:ascii="Times New Roman"/>
          <w:i/>
          <w:spacing w:val="-3"/>
          <w:w w:val="105"/>
          <w:sz w:val="23"/>
        </w:rPr>
        <w:t>uH</w:t>
      </w:r>
      <w:r>
        <w:rPr>
          <w:rFonts w:ascii="Times New Roman"/>
          <w:sz w:val="23"/>
        </w:rPr>
      </w:r>
    </w:p>
    <w:p>
      <w:pPr>
        <w:spacing w:before="216"/>
        <w:ind w:left="46" w:right="0" w:firstLine="0"/>
        <w:jc w:val="left"/>
        <w:rPr>
          <w:rFonts w:ascii="Times New Roman" w:hAnsi="Times New Roman" w:cs="Times New Roman" w:eastAsia="Times New Roman"/>
          <w:sz w:val="23"/>
          <w:szCs w:val="23"/>
        </w:rPr>
      </w:pPr>
      <w:r>
        <w:rPr>
          <w:w w:val="105"/>
        </w:rPr>
        <w:br w:type="column"/>
      </w:r>
      <w:r>
        <w:rPr>
          <w:rFonts w:ascii="Symbol" w:hAnsi="Symbol" w:cs="Symbol" w:eastAsia="Symbol"/>
          <w:w w:val="105"/>
          <w:sz w:val="23"/>
          <w:szCs w:val="23"/>
        </w:rPr>
        <w:t></w:t>
      </w:r>
      <w:r>
        <w:rPr>
          <w:rFonts w:ascii="Times New Roman" w:hAnsi="Times New Roman" w:cs="Times New Roman" w:eastAsia="Times New Roman"/>
          <w:w w:val="105"/>
          <w:sz w:val="23"/>
          <w:szCs w:val="23"/>
        </w:rPr>
      </w:r>
      <w:r>
        <w:rPr>
          <w:rFonts w:ascii="Times New Roman" w:hAnsi="Times New Roman" w:cs="Times New Roman" w:eastAsia="Times New Roman"/>
          <w:w w:val="105"/>
          <w:sz w:val="23"/>
          <w:szCs w:val="23"/>
        </w:rPr>
        <w:t>2</w:t>
      </w:r>
      <w:r>
        <w:rPr>
          <w:rFonts w:ascii="Times New Roman" w:hAnsi="Times New Roman" w:cs="Times New Roman" w:eastAsia="Times New Roman"/>
          <w:i/>
          <w:w w:val="105"/>
          <w:sz w:val="23"/>
          <w:szCs w:val="23"/>
        </w:rPr>
        <w:t>C</w:t>
      </w:r>
      <w:r>
        <w:rPr>
          <w:rFonts w:ascii="Times New Roman" w:hAnsi="Times New Roman" w:cs="Times New Roman" w:eastAsia="Times New Roman"/>
          <w:w w:val="105"/>
          <w:position w:val="-5"/>
          <w:sz w:val="13"/>
          <w:szCs w:val="13"/>
        </w:rPr>
        <w:t>2</w:t>
      </w:r>
      <w:r>
        <w:rPr>
          <w:rFonts w:ascii="Times New Roman" w:hAnsi="Times New Roman" w:cs="Times New Roman" w:eastAsia="Times New Roman"/>
          <w:spacing w:val="12"/>
          <w:w w:val="105"/>
          <w:position w:val="-5"/>
          <w:sz w:val="13"/>
          <w:szCs w:val="13"/>
        </w:rPr>
        <w:t> </w:t>
      </w:r>
      <w:r>
        <w:rPr>
          <w:rFonts w:ascii="Times New Roman" w:hAnsi="Times New Roman" w:cs="Times New Roman" w:eastAsia="Times New Roman"/>
          <w:w w:val="105"/>
          <w:sz w:val="23"/>
          <w:szCs w:val="23"/>
        </w:rPr>
        <w:t>(</w:t>
      </w:r>
      <w:r>
        <w:rPr>
          <w:rFonts w:ascii="Times New Roman" w:hAnsi="Times New Roman" w:cs="Times New Roman" w:eastAsia="Times New Roman"/>
          <w:sz w:val="23"/>
          <w:szCs w:val="23"/>
        </w:rPr>
      </w:r>
    </w:p>
    <w:p>
      <w:pPr>
        <w:spacing w:line="216" w:lineRule="exact" w:before="83"/>
        <w:ind w:left="-32" w:right="0" w:firstLine="0"/>
        <w:jc w:val="center"/>
        <w:rPr>
          <w:rFonts w:ascii="Times New Roman" w:hAnsi="Times New Roman" w:cs="Times New Roman" w:eastAsia="Times New Roman"/>
          <w:sz w:val="13"/>
          <w:szCs w:val="13"/>
        </w:rPr>
      </w:pPr>
      <w:r>
        <w:rPr/>
        <w:br w:type="column"/>
      </w:r>
      <w:r>
        <w:rPr>
          <w:rFonts w:ascii="Times New Roman" w:hAnsi="Times New Roman" w:cs="Times New Roman" w:eastAsia="Times New Roman"/>
          <w:i/>
          <w:w w:val="105"/>
          <w:sz w:val="23"/>
          <w:szCs w:val="23"/>
        </w:rPr>
      </w:r>
      <w:r>
        <w:rPr>
          <w:rFonts w:ascii="Times New Roman" w:hAnsi="Times New Roman" w:cs="Times New Roman" w:eastAsia="Times New Roman"/>
          <w:i/>
          <w:spacing w:val="-7"/>
          <w:w w:val="105"/>
          <w:sz w:val="23"/>
          <w:szCs w:val="23"/>
          <w:u w:val="single" w:color="000000"/>
        </w:rPr>
        <w:t> </w:t>
      </w:r>
      <w:r>
        <w:rPr>
          <w:rFonts w:ascii="Times New Roman" w:hAnsi="Times New Roman" w:cs="Times New Roman" w:eastAsia="Times New Roman"/>
          <w:i/>
          <w:w w:val="105"/>
          <w:sz w:val="23"/>
          <w:szCs w:val="23"/>
          <w:u w:val="single" w:color="000000"/>
        </w:rPr>
        <w:t>S </w:t>
      </w:r>
      <w:r>
        <w:rPr>
          <w:rFonts w:ascii="Times New Roman" w:hAnsi="Times New Roman" w:cs="Times New Roman" w:eastAsia="Times New Roman"/>
          <w:i/>
          <w:spacing w:val="1"/>
          <w:sz w:val="23"/>
          <w:szCs w:val="23"/>
          <w:u w:val="single" w:color="000000"/>
        </w:rPr>
        <w:t> </w:t>
      </w:r>
      <w:r>
        <w:rPr>
          <w:rFonts w:ascii="Times New Roman" w:hAnsi="Times New Roman" w:cs="Times New Roman" w:eastAsia="Times New Roman"/>
          <w:i/>
          <w:spacing w:val="1"/>
          <w:sz w:val="23"/>
          <w:szCs w:val="23"/>
        </w:rPr>
      </w:r>
      <w:r>
        <w:rPr>
          <w:rFonts w:ascii="Times New Roman" w:hAnsi="Times New Roman" w:cs="Times New Roman" w:eastAsia="Times New Roman"/>
          <w:i/>
          <w:spacing w:val="-3"/>
          <w:sz w:val="23"/>
          <w:szCs w:val="23"/>
        </w:rPr>
        <w:t> </w:t>
      </w:r>
      <w:r>
        <w:rPr>
          <w:rFonts w:ascii="Symbol" w:hAnsi="Symbol" w:cs="Symbol" w:eastAsia="Symbol"/>
          <w:spacing w:val="-9"/>
          <w:w w:val="109"/>
          <w:position w:val="-3"/>
          <w:sz w:val="13"/>
          <w:szCs w:val="13"/>
        </w:rPr>
        <w:t></w:t>
      </w:r>
      <w:r>
        <w:rPr>
          <w:rFonts w:ascii="Times New Roman" w:hAnsi="Times New Roman" w:cs="Times New Roman" w:eastAsia="Times New Roman"/>
          <w:w w:val="109"/>
          <w:position w:val="-3"/>
          <w:sz w:val="13"/>
          <w:szCs w:val="13"/>
        </w:rPr>
        <w:t>1</w:t>
      </w:r>
      <w:r>
        <w:rPr>
          <w:rFonts w:ascii="Times New Roman" w:hAnsi="Times New Roman" w:cs="Times New Roman" w:eastAsia="Times New Roman"/>
          <w:sz w:val="13"/>
          <w:szCs w:val="13"/>
        </w:rPr>
      </w:r>
    </w:p>
    <w:p>
      <w:pPr>
        <w:spacing w:line="158" w:lineRule="exact" w:before="0"/>
        <w:ind w:left="68" w:right="8" w:firstLine="0"/>
        <w:jc w:val="center"/>
        <w:rPr>
          <w:rFonts w:ascii="Times New Roman" w:hAnsi="Times New Roman" w:cs="Times New Roman" w:eastAsia="Times New Roman"/>
          <w:sz w:val="23"/>
          <w:szCs w:val="23"/>
        </w:rPr>
      </w:pPr>
      <w:r>
        <w:rPr>
          <w:rFonts w:ascii="Times New Roman"/>
          <w:w w:val="105"/>
          <w:sz w:val="23"/>
        </w:rPr>
        <w:t>)</w:t>
      </w:r>
      <w:r>
        <w:rPr>
          <w:rFonts w:ascii="Times New Roman"/>
          <w:sz w:val="23"/>
        </w:rPr>
      </w:r>
    </w:p>
    <w:p>
      <w:pPr>
        <w:pStyle w:val="Heading5"/>
        <w:spacing w:line="225" w:lineRule="exact"/>
        <w:ind w:left="-8" w:right="0"/>
        <w:jc w:val="left"/>
        <w:rPr>
          <w:i w:val="0"/>
        </w:rPr>
      </w:pPr>
      <w:r>
        <w:rPr>
          <w:i/>
          <w:w w:val="105"/>
        </w:rPr>
        <w:t>H</w:t>
      </w:r>
      <w:r>
        <w:rPr>
          <w:i w:val="0"/>
        </w:rPr>
      </w:r>
    </w:p>
    <w:p>
      <w:pPr>
        <w:pStyle w:val="BodyText"/>
        <w:tabs>
          <w:tab w:pos="3966" w:val="left" w:leader="none"/>
        </w:tabs>
        <w:spacing w:line="240" w:lineRule="auto" w:before="196"/>
        <w:ind w:left="-4" w:right="0"/>
        <w:jc w:val="left"/>
      </w:pPr>
      <w:r>
        <w:rPr/>
        <w:br w:type="column"/>
      </w:r>
      <w:r>
        <w:rPr>
          <w:position w:val="1"/>
        </w:rPr>
        <w:t>，</w:t>
      </w:r>
      <w:r>
        <w:rPr>
          <w:spacing w:val="-71"/>
          <w:position w:val="1"/>
        </w:rPr>
        <w:t> </w:t>
      </w:r>
      <w:r>
        <w:rPr>
          <w:rFonts w:ascii="Times New Roman" w:hAnsi="Times New Roman" w:cs="Times New Roman" w:eastAsia="Times New Roman"/>
          <w:i/>
          <w:spacing w:val="4"/>
          <w:sz w:val="22"/>
          <w:szCs w:val="22"/>
        </w:rPr>
        <w:t>C</w:t>
      </w:r>
      <w:r>
        <w:rPr>
          <w:rFonts w:ascii="Times New Roman" w:hAnsi="Times New Roman" w:cs="Times New Roman" w:eastAsia="Times New Roman"/>
          <w:spacing w:val="4"/>
          <w:position w:val="-5"/>
          <w:sz w:val="13"/>
          <w:szCs w:val="13"/>
        </w:rPr>
        <w:t>2</w:t>
      </w:r>
      <w:r>
        <w:rPr>
          <w:rFonts w:ascii="Times New Roman" w:hAnsi="Times New Roman" w:cs="Times New Roman" w:eastAsia="Times New Roman"/>
          <w:spacing w:val="12"/>
          <w:position w:val="-5"/>
          <w:sz w:val="13"/>
          <w:szCs w:val="13"/>
        </w:rPr>
        <w:t> </w:t>
      </w:r>
      <w:r>
        <w:rPr>
          <w:position w:val="1"/>
        </w:rPr>
        <w:t>＝</w:t>
      </w:r>
      <w:r>
        <w:rPr>
          <w:rFonts w:ascii="Times New Roman" w:hAnsi="Times New Roman" w:cs="Times New Roman" w:eastAsia="Times New Roman"/>
          <w:position w:val="1"/>
        </w:rPr>
        <w:t>0.25</w:t>
      </w:r>
      <w:r>
        <w:rPr>
          <w:position w:val="1"/>
        </w:rPr>
        <w:t>～</w:t>
      </w:r>
      <w:r>
        <w:rPr>
          <w:rFonts w:ascii="Times New Roman" w:hAnsi="Times New Roman" w:cs="Times New Roman" w:eastAsia="Times New Roman"/>
          <w:position w:val="1"/>
        </w:rPr>
        <w:t>0.41</w:t>
        <w:tab/>
      </w:r>
      <w:r>
        <w:rPr>
          <w:position w:val="1"/>
        </w:rPr>
        <w:t>（</w:t>
      </w:r>
      <w:r>
        <w:rPr>
          <w:rFonts w:ascii="Arial" w:hAnsi="Arial" w:cs="Arial" w:eastAsia="Arial"/>
          <w:position w:val="1"/>
        </w:rPr>
        <w:t>F.14</w:t>
      </w:r>
      <w:r>
        <w:rPr>
          <w:position w:val="1"/>
        </w:rPr>
        <w:t>）</w:t>
      </w:r>
      <w:r>
        <w:rPr/>
      </w:r>
    </w:p>
    <w:p>
      <w:pPr>
        <w:spacing w:after="0" w:line="240" w:lineRule="auto"/>
        <w:jc w:val="left"/>
        <w:sectPr>
          <w:type w:val="continuous"/>
          <w:pgSz w:w="11910" w:h="16840"/>
          <w:pgMar w:top="640" w:bottom="280" w:left="1300" w:right="920"/>
          <w:cols w:num="4" w:equalWidth="0">
            <w:col w:w="3465" w:space="40"/>
            <w:col w:w="720" w:space="40"/>
            <w:col w:w="462" w:space="40"/>
            <w:col w:w="4923"/>
          </w:cols>
        </w:sectPr>
      </w:pPr>
    </w:p>
    <w:p>
      <w:pPr>
        <w:spacing w:line="240" w:lineRule="auto" w:before="7"/>
        <w:rPr>
          <w:rFonts w:ascii="宋体" w:hAnsi="宋体" w:cs="宋体" w:eastAsia="宋体"/>
          <w:sz w:val="13"/>
          <w:szCs w:val="13"/>
        </w:rPr>
      </w:pPr>
    </w:p>
    <w:p>
      <w:pPr>
        <w:spacing w:after="0" w:line="240" w:lineRule="auto"/>
        <w:rPr>
          <w:rFonts w:ascii="宋体" w:hAnsi="宋体" w:cs="宋体" w:eastAsia="宋体"/>
          <w:sz w:val="13"/>
          <w:szCs w:val="13"/>
        </w:rPr>
        <w:sectPr>
          <w:type w:val="continuous"/>
          <w:pgSz w:w="11910" w:h="16840"/>
          <w:pgMar w:top="640" w:bottom="280" w:left="1300" w:right="920"/>
        </w:sectPr>
      </w:pPr>
    </w:p>
    <w:p>
      <w:pPr>
        <w:pStyle w:val="BodyText"/>
        <w:spacing w:line="240" w:lineRule="auto" w:before="54"/>
        <w:ind w:left="0" w:right="1386"/>
        <w:jc w:val="right"/>
      </w:pPr>
      <w:r>
        <w:rPr/>
        <w:t>当</w:t>
      </w:r>
      <w:r>
        <w:rPr>
          <w:spacing w:val="-60"/>
        </w:rPr>
        <w:t> </w:t>
      </w:r>
      <w:r>
        <w:rPr>
          <w:rFonts w:ascii="Times New Roman" w:hAnsi="Times New Roman" w:cs="Times New Roman" w:eastAsia="Times New Roman"/>
          <w:i/>
          <w:sz w:val="24"/>
          <w:szCs w:val="24"/>
        </w:rPr>
        <w:t>F</w:t>
      </w:r>
      <w:r>
        <w:rPr>
          <w:rFonts w:ascii="Times New Roman" w:hAnsi="Times New Roman" w:cs="Times New Roman" w:eastAsia="Times New Roman"/>
          <w:i/>
          <w:spacing w:val="14"/>
          <w:sz w:val="24"/>
          <w:szCs w:val="24"/>
        </w:rPr>
        <w:t> </w:t>
      </w:r>
      <w:r>
        <w:rPr>
          <w:rFonts w:ascii="Times New Roman" w:hAnsi="Times New Roman" w:cs="Times New Roman" w:eastAsia="Times New Roman"/>
        </w:rPr>
        <w:t>&gt;0.3 </w:t>
      </w:r>
      <w:r>
        <w:rPr/>
        <w:t>时，初始稀释度计算公式为：</w:t>
      </w:r>
    </w:p>
    <w:p>
      <w:pPr>
        <w:spacing w:line="240" w:lineRule="auto" w:before="13"/>
        <w:rPr>
          <w:rFonts w:ascii="宋体" w:hAnsi="宋体" w:cs="宋体" w:eastAsia="宋体"/>
          <w:sz w:val="19"/>
          <w:szCs w:val="19"/>
        </w:rPr>
      </w:pPr>
    </w:p>
    <w:p>
      <w:pPr>
        <w:spacing w:line="385" w:lineRule="exact" w:before="0"/>
        <w:ind w:left="0" w:right="0" w:firstLine="0"/>
        <w:jc w:val="right"/>
        <w:rPr>
          <w:rFonts w:ascii="Times New Roman" w:hAnsi="Times New Roman" w:cs="Times New Roman" w:eastAsia="Times New Roman"/>
          <w:sz w:val="23"/>
          <w:szCs w:val="23"/>
        </w:rPr>
      </w:pPr>
      <w:r>
        <w:rPr/>
        <w:pict>
          <v:group style="position:absolute;margin-left:260.119263pt;margin-top:15.789101pt;width:18.850pt;height:.1pt;mso-position-horizontal-relative:page;mso-position-vertical-relative:paragraph;z-index:-157072" coordorigin="5202,316" coordsize="377,2">
            <v:shape style="position:absolute;left:5202;top:316;width:377;height:2" coordorigin="5202,316" coordsize="377,0" path="m5202,316l5579,316e" filled="false" stroked="true" strokeweight=".490607pt" strokecolor="#000000">
              <v:path arrowok="t"/>
            </v:shape>
            <w10:wrap type="none"/>
          </v:group>
        </w:pict>
      </w:r>
      <w:r>
        <w:rPr>
          <w:rFonts w:ascii="Times New Roman" w:hAnsi="Times New Roman" w:cs="Times New Roman" w:eastAsia="Times New Roman"/>
          <w:i/>
          <w:spacing w:val="8"/>
          <w:w w:val="105"/>
          <w:position w:val="16"/>
          <w:sz w:val="23"/>
          <w:szCs w:val="23"/>
        </w:rPr>
        <w:t>S</w:t>
      </w:r>
      <w:r>
        <w:rPr>
          <w:rFonts w:ascii="Times New Roman" w:hAnsi="Times New Roman" w:cs="Times New Roman" w:eastAsia="Times New Roman"/>
          <w:i/>
          <w:spacing w:val="8"/>
          <w:w w:val="105"/>
          <w:position w:val="10"/>
          <w:sz w:val="13"/>
          <w:szCs w:val="13"/>
        </w:rPr>
        <w:t>n</w:t>
      </w:r>
      <w:r>
        <w:rPr>
          <w:rFonts w:ascii="Times New Roman" w:hAnsi="Times New Roman" w:cs="Times New Roman" w:eastAsia="Times New Roman"/>
          <w:i/>
          <w:spacing w:val="-18"/>
          <w:w w:val="105"/>
          <w:position w:val="10"/>
          <w:sz w:val="13"/>
          <w:szCs w:val="13"/>
        </w:rPr>
        <w:t> </w:t>
      </w:r>
      <w:r>
        <w:rPr>
          <w:rFonts w:ascii="Times New Roman" w:hAnsi="Times New Roman" w:cs="Times New Roman" w:eastAsia="Times New Roman"/>
          <w:i/>
          <w:w w:val="105"/>
          <w:position w:val="16"/>
          <w:sz w:val="23"/>
          <w:szCs w:val="23"/>
        </w:rPr>
        <w:t>q</w:t>
      </w:r>
      <w:r>
        <w:rPr>
          <w:rFonts w:ascii="Times New Roman" w:hAnsi="Times New Roman" w:cs="Times New Roman" w:eastAsia="Times New Roman"/>
          <w:i/>
          <w:spacing w:val="9"/>
          <w:w w:val="105"/>
          <w:position w:val="16"/>
          <w:sz w:val="23"/>
          <w:szCs w:val="23"/>
        </w:rPr>
        <w:t> </w:t>
      </w:r>
      <w:r>
        <w:rPr>
          <w:rFonts w:ascii="Symbol" w:hAnsi="Symbol" w:cs="Symbol" w:eastAsia="Symbol"/>
          <w:w w:val="105"/>
          <w:sz w:val="23"/>
          <w:szCs w:val="23"/>
        </w:rPr>
        <w:t></w:t>
      </w:r>
      <w:r>
        <w:rPr>
          <w:rFonts w:ascii="Symbol" w:hAnsi="Symbol" w:cs="Symbol" w:eastAsia="Symbol"/>
          <w:spacing w:val="-14"/>
          <w:w w:val="105"/>
          <w:sz w:val="23"/>
          <w:szCs w:val="23"/>
        </w:rPr>
        <w:t></w:t>
      </w:r>
      <w:r>
        <w:rPr>
          <w:rFonts w:ascii="Times New Roman" w:hAnsi="Times New Roman" w:cs="Times New Roman" w:eastAsia="Times New Roman"/>
          <w:spacing w:val="-14"/>
          <w:w w:val="105"/>
          <w:sz w:val="23"/>
          <w:szCs w:val="23"/>
        </w:rPr>
      </w:r>
      <w:r>
        <w:rPr>
          <w:rFonts w:ascii="Times New Roman" w:hAnsi="Times New Roman" w:cs="Times New Roman" w:eastAsia="Times New Roman"/>
          <w:w w:val="105"/>
          <w:sz w:val="23"/>
          <w:szCs w:val="23"/>
        </w:rPr>
        <w:t>0.77</w:t>
      </w:r>
      <w:r>
        <w:rPr>
          <w:rFonts w:ascii="Times New Roman" w:hAnsi="Times New Roman" w:cs="Times New Roman" w:eastAsia="Times New Roman"/>
          <w:spacing w:val="-21"/>
          <w:w w:val="105"/>
          <w:sz w:val="23"/>
          <w:szCs w:val="23"/>
        </w:rPr>
        <w:t> </w:t>
      </w:r>
      <w:r>
        <w:rPr>
          <w:rFonts w:ascii="Symbol" w:hAnsi="Symbol" w:cs="Symbol" w:eastAsia="Symbol"/>
          <w:w w:val="105"/>
          <w:sz w:val="23"/>
          <w:szCs w:val="23"/>
        </w:rPr>
        <w:t></w:t>
      </w:r>
      <w:r>
        <w:rPr>
          <w:rFonts w:ascii="Symbol" w:hAnsi="Symbol" w:cs="Symbol" w:eastAsia="Symbol"/>
          <w:spacing w:val="-42"/>
          <w:w w:val="105"/>
          <w:sz w:val="23"/>
          <w:szCs w:val="23"/>
        </w:rPr>
        <w:t></w:t>
      </w:r>
      <w:r>
        <w:rPr>
          <w:rFonts w:ascii="Times New Roman" w:hAnsi="Times New Roman" w:cs="Times New Roman" w:eastAsia="Times New Roman"/>
          <w:spacing w:val="-42"/>
          <w:w w:val="105"/>
          <w:sz w:val="23"/>
          <w:szCs w:val="23"/>
        </w:rPr>
      </w:r>
      <w:r>
        <w:rPr>
          <w:rFonts w:ascii="Times New Roman" w:hAnsi="Times New Roman" w:cs="Times New Roman" w:eastAsia="Times New Roman"/>
          <w:w w:val="105"/>
          <w:sz w:val="23"/>
          <w:szCs w:val="23"/>
        </w:rPr>
        <w:t>15%</w:t>
      </w:r>
      <w:r>
        <w:rPr>
          <w:rFonts w:ascii="Times New Roman" w:hAnsi="Times New Roman" w:cs="Times New Roman" w:eastAsia="Times New Roman"/>
          <w:sz w:val="23"/>
          <w:szCs w:val="23"/>
        </w:rPr>
      </w:r>
    </w:p>
    <w:p>
      <w:pPr>
        <w:pStyle w:val="Heading5"/>
        <w:spacing w:line="224" w:lineRule="exact"/>
        <w:ind w:right="1356"/>
        <w:jc w:val="right"/>
        <w:rPr>
          <w:i w:val="0"/>
        </w:rPr>
      </w:pPr>
      <w:r>
        <w:rPr>
          <w:i/>
          <w:spacing w:val="-3"/>
        </w:rPr>
        <w:t>uH</w:t>
      </w:r>
      <w:r>
        <w:rPr>
          <w:i w:val="0"/>
        </w:rPr>
      </w:r>
    </w:p>
    <w:p>
      <w:pPr>
        <w:spacing w:line="240" w:lineRule="auto" w:before="0"/>
        <w:rPr>
          <w:rFonts w:ascii="Times New Roman" w:hAnsi="Times New Roman" w:cs="Times New Roman" w:eastAsia="Times New Roman"/>
          <w:i/>
          <w:sz w:val="22"/>
          <w:szCs w:val="22"/>
        </w:rPr>
      </w:pPr>
      <w:r>
        <w:rPr/>
        <w:br w:type="column"/>
      </w:r>
      <w:r>
        <w:rPr>
          <w:rFonts w:ascii="Times New Roman"/>
          <w:i/>
          <w:sz w:val="22"/>
        </w:rPr>
      </w:r>
    </w:p>
    <w:p>
      <w:pPr>
        <w:spacing w:line="240" w:lineRule="auto" w:before="0"/>
        <w:rPr>
          <w:rFonts w:ascii="Times New Roman" w:hAnsi="Times New Roman" w:cs="Times New Roman" w:eastAsia="Times New Roman"/>
          <w:i/>
          <w:sz w:val="22"/>
          <w:szCs w:val="22"/>
        </w:rPr>
      </w:pPr>
    </w:p>
    <w:p>
      <w:pPr>
        <w:spacing w:line="240" w:lineRule="auto" w:before="2"/>
        <w:rPr>
          <w:rFonts w:ascii="Times New Roman" w:hAnsi="Times New Roman" w:cs="Times New Roman" w:eastAsia="Times New Roman"/>
          <w:i/>
          <w:sz w:val="20"/>
          <w:szCs w:val="20"/>
        </w:rPr>
      </w:pPr>
    </w:p>
    <w:p>
      <w:pPr>
        <w:pStyle w:val="BodyText"/>
        <w:spacing w:line="240" w:lineRule="auto"/>
        <w:ind w:left="538" w:right="0"/>
        <w:jc w:val="left"/>
      </w:pPr>
      <w:r>
        <w:rPr/>
        <w:t>（</w:t>
      </w:r>
      <w:r>
        <w:rPr>
          <w:rFonts w:ascii="Arial" w:hAnsi="Arial" w:cs="Arial" w:eastAsia="Arial"/>
        </w:rPr>
        <w:t>F.15</w:t>
      </w:r>
      <w:r>
        <w:rPr/>
        <w:t>）</w:t>
      </w:r>
    </w:p>
    <w:p>
      <w:pPr>
        <w:spacing w:after="0" w:line="240" w:lineRule="auto"/>
        <w:jc w:val="left"/>
        <w:sectPr>
          <w:type w:val="continuous"/>
          <w:pgSz w:w="11910" w:h="16840"/>
          <w:pgMar w:top="640" w:bottom="280" w:left="1300" w:right="920"/>
          <w:cols w:num="2" w:equalWidth="0">
            <w:col w:w="5574" w:space="2619"/>
            <w:col w:w="1497"/>
          </w:cols>
        </w:sectPr>
      </w:pPr>
    </w:p>
    <w:p>
      <w:pPr>
        <w:spacing w:line="240" w:lineRule="auto" w:before="1"/>
        <w:rPr>
          <w:rFonts w:ascii="宋体" w:hAnsi="宋体" w:cs="宋体" w:eastAsia="宋体"/>
          <w:sz w:val="15"/>
          <w:szCs w:val="15"/>
        </w:rPr>
      </w:pPr>
    </w:p>
    <w:p>
      <w:pPr>
        <w:pStyle w:val="BodyText"/>
        <w:spacing w:line="240" w:lineRule="auto" w:before="36"/>
        <w:ind w:left="538" w:right="0"/>
        <w:jc w:val="left"/>
      </w:pPr>
      <w:r>
        <w:rPr>
          <w:w w:val="100"/>
        </w:rPr>
        <w:t>或</w:t>
      </w:r>
    </w:p>
    <w:p>
      <w:pPr>
        <w:spacing w:line="240" w:lineRule="auto" w:before="5"/>
        <w:rPr>
          <w:rFonts w:ascii="宋体" w:hAnsi="宋体" w:cs="宋体" w:eastAsia="宋体"/>
          <w:sz w:val="17"/>
          <w:szCs w:val="17"/>
        </w:rPr>
      </w:pPr>
    </w:p>
    <w:p>
      <w:pPr>
        <w:tabs>
          <w:tab w:pos="1183" w:val="left" w:leader="none"/>
        </w:tabs>
        <w:spacing w:line="183" w:lineRule="exact" w:before="90"/>
        <w:ind w:left="0" w:right="887" w:firstLine="0"/>
        <w:jc w:val="center"/>
        <w:rPr>
          <w:rFonts w:ascii="Times New Roman" w:hAnsi="Times New Roman" w:cs="Times New Roman" w:eastAsia="Times New Roman"/>
          <w:sz w:val="13"/>
          <w:szCs w:val="13"/>
        </w:rPr>
      </w:pPr>
      <w:r>
        <w:rPr>
          <w:rFonts w:ascii="Times New Roman" w:hAnsi="Times New Roman" w:cs="Times New Roman" w:eastAsia="Times New Roman"/>
          <w:i/>
          <w:w w:val="105"/>
          <w:position w:val="1"/>
          <w:sz w:val="23"/>
          <w:szCs w:val="23"/>
        </w:rPr>
        <w:t>S</w:t>
      </w:r>
      <w:r>
        <w:rPr>
          <w:rFonts w:ascii="Times New Roman" w:hAnsi="Times New Roman" w:cs="Times New Roman" w:eastAsia="Times New Roman"/>
          <w:i/>
          <w:spacing w:val="45"/>
          <w:w w:val="105"/>
          <w:position w:val="1"/>
          <w:sz w:val="23"/>
          <w:szCs w:val="23"/>
        </w:rPr>
        <w:t> </w:t>
      </w:r>
      <w:r>
        <w:rPr>
          <w:rFonts w:ascii="Times New Roman" w:hAnsi="Times New Roman" w:cs="Times New Roman" w:eastAsia="Times New Roman"/>
          <w:i/>
          <w:w w:val="105"/>
          <w:position w:val="1"/>
          <w:sz w:val="23"/>
          <w:szCs w:val="23"/>
        </w:rPr>
        <w:t>q</w:t>
        <w:tab/>
      </w:r>
      <w:r>
        <w:rPr>
          <w:rFonts w:ascii="Times New Roman" w:hAnsi="Times New Roman" w:cs="Times New Roman" w:eastAsia="Times New Roman"/>
          <w:i/>
          <w:w w:val="105"/>
          <w:sz w:val="23"/>
          <w:szCs w:val="23"/>
        </w:rPr>
        <w:t>S   </w:t>
      </w:r>
      <w:r>
        <w:rPr>
          <w:rFonts w:ascii="Symbol" w:hAnsi="Symbol" w:cs="Symbol" w:eastAsia="Symbol"/>
          <w:w w:val="105"/>
          <w:position w:val="4"/>
          <w:sz w:val="13"/>
          <w:szCs w:val="13"/>
        </w:rPr>
        <w:t></w:t>
      </w:r>
      <w:r>
        <w:rPr>
          <w:rFonts w:ascii="Symbol" w:hAnsi="Symbol" w:cs="Symbol" w:eastAsia="Symbol"/>
          <w:spacing w:val="-24"/>
          <w:w w:val="105"/>
          <w:position w:val="4"/>
          <w:sz w:val="13"/>
          <w:szCs w:val="13"/>
        </w:rPr>
        <w:t></w:t>
      </w:r>
      <w:r>
        <w:rPr>
          <w:rFonts w:ascii="Times New Roman" w:hAnsi="Times New Roman" w:cs="Times New Roman" w:eastAsia="Times New Roman"/>
          <w:spacing w:val="-24"/>
          <w:w w:val="105"/>
          <w:position w:val="4"/>
          <w:sz w:val="13"/>
          <w:szCs w:val="13"/>
        </w:rPr>
      </w:r>
      <w:r>
        <w:rPr>
          <w:rFonts w:ascii="Times New Roman" w:hAnsi="Times New Roman" w:cs="Times New Roman" w:eastAsia="Times New Roman"/>
          <w:spacing w:val="-24"/>
          <w:w w:val="105"/>
          <w:position w:val="12"/>
          <w:sz w:val="13"/>
          <w:szCs w:val="13"/>
        </w:rPr>
      </w:r>
      <w:r>
        <w:rPr>
          <w:rFonts w:ascii="Times New Roman" w:hAnsi="Times New Roman" w:cs="Times New Roman" w:eastAsia="Times New Roman"/>
          <w:w w:val="105"/>
          <w:position w:val="12"/>
          <w:sz w:val="13"/>
          <w:szCs w:val="13"/>
          <w:u w:val="single" w:color="000000"/>
        </w:rPr>
        <w:t>1</w:t>
      </w:r>
      <w:r>
        <w:rPr>
          <w:rFonts w:ascii="Times New Roman" w:hAnsi="Times New Roman" w:cs="Times New Roman" w:eastAsia="Times New Roman"/>
          <w:w w:val="105"/>
          <w:position w:val="12"/>
          <w:sz w:val="13"/>
          <w:szCs w:val="13"/>
        </w:rPr>
      </w:r>
      <w:r>
        <w:rPr>
          <w:rFonts w:ascii="Times New Roman" w:hAnsi="Times New Roman" w:cs="Times New Roman" w:eastAsia="Times New Roman"/>
          <w:sz w:val="13"/>
          <w:szCs w:val="13"/>
        </w:rPr>
      </w:r>
    </w:p>
    <w:p>
      <w:pPr>
        <w:spacing w:after="0" w:line="183" w:lineRule="exact"/>
        <w:jc w:val="center"/>
        <w:rPr>
          <w:rFonts w:ascii="Times New Roman" w:hAnsi="Times New Roman" w:cs="Times New Roman" w:eastAsia="Times New Roman"/>
          <w:sz w:val="13"/>
          <w:szCs w:val="13"/>
        </w:rPr>
        <w:sectPr>
          <w:type w:val="continuous"/>
          <w:pgSz w:w="11910" w:h="16840"/>
          <w:pgMar w:top="640" w:bottom="280" w:left="1300" w:right="920"/>
        </w:sectPr>
      </w:pPr>
    </w:p>
    <w:p>
      <w:pPr>
        <w:tabs>
          <w:tab w:pos="1398" w:val="left" w:leader="none"/>
        </w:tabs>
        <w:spacing w:line="213" w:lineRule="exact" w:before="0"/>
        <w:ind w:left="0" w:right="0" w:firstLine="0"/>
        <w:jc w:val="right"/>
        <w:rPr>
          <w:rFonts w:ascii="Times New Roman" w:hAnsi="Times New Roman" w:cs="Times New Roman" w:eastAsia="Times New Roman"/>
          <w:sz w:val="23"/>
          <w:szCs w:val="23"/>
        </w:rPr>
      </w:pPr>
      <w:r>
        <w:rPr/>
        <w:pict>
          <v:group style="position:absolute;margin-left:300.407471pt;margin-top:7.334447pt;width:11.9pt;height:.1pt;mso-position-horizontal-relative:page;mso-position-vertical-relative:paragraph;z-index:-157048" coordorigin="6008,147" coordsize="238,2">
            <v:shape style="position:absolute;left:6008;top:147;width:238;height:2" coordorigin="6008,147" coordsize="238,0" path="m6008,147l6246,147e" filled="false" stroked="true" strokeweight=".485794pt" strokecolor="#000000">
              <v:path arrowok="t"/>
            </v:shape>
            <w10:wrap type="none"/>
          </v:group>
        </w:pict>
      </w:r>
      <w:r>
        <w:rPr>
          <w:rFonts w:ascii="Times New Roman" w:hAnsi="Times New Roman" w:cs="Times New Roman" w:eastAsia="Times New Roman"/>
          <w:i/>
          <w:w w:val="106"/>
          <w:position w:val="10"/>
          <w:sz w:val="13"/>
          <w:szCs w:val="13"/>
        </w:rPr>
      </w:r>
      <w:r>
        <w:rPr>
          <w:rFonts w:ascii="Times New Roman" w:hAnsi="Times New Roman" w:cs="Times New Roman" w:eastAsia="Times New Roman"/>
          <w:i/>
          <w:w w:val="106"/>
          <w:position w:val="10"/>
          <w:sz w:val="13"/>
          <w:szCs w:val="13"/>
          <w:u w:val="single" w:color="000000"/>
        </w:rPr>
        <w:t> </w:t>
      </w:r>
      <w:r>
        <w:rPr>
          <w:rFonts w:ascii="Times New Roman" w:hAnsi="Times New Roman" w:cs="Times New Roman" w:eastAsia="Times New Roman"/>
          <w:i/>
          <w:position w:val="10"/>
          <w:sz w:val="13"/>
          <w:szCs w:val="13"/>
          <w:u w:val="single" w:color="000000"/>
        </w:rPr>
        <w:t>   </w:t>
      </w:r>
      <w:r>
        <w:rPr>
          <w:rFonts w:ascii="Times New Roman" w:hAnsi="Times New Roman" w:cs="Times New Roman" w:eastAsia="Times New Roman"/>
          <w:i/>
          <w:spacing w:val="-7"/>
          <w:position w:val="10"/>
          <w:sz w:val="13"/>
          <w:szCs w:val="13"/>
          <w:u w:val="single" w:color="000000"/>
        </w:rPr>
        <w:t> </w:t>
      </w:r>
      <w:r>
        <w:rPr>
          <w:rFonts w:ascii="Times New Roman" w:hAnsi="Times New Roman" w:cs="Times New Roman" w:eastAsia="Times New Roman"/>
          <w:i/>
          <w:w w:val="105"/>
          <w:position w:val="10"/>
          <w:sz w:val="13"/>
          <w:szCs w:val="13"/>
          <w:u w:val="single" w:color="000000"/>
        </w:rPr>
        <w:t>n      </w:t>
      </w:r>
      <w:r>
        <w:rPr>
          <w:rFonts w:ascii="Times New Roman" w:hAnsi="Times New Roman" w:cs="Times New Roman" w:eastAsia="Times New Roman"/>
          <w:i/>
          <w:w w:val="105"/>
          <w:position w:val="10"/>
          <w:sz w:val="13"/>
          <w:szCs w:val="13"/>
        </w:rPr>
      </w:r>
      <w:r>
        <w:rPr>
          <w:rFonts w:ascii="Symbol" w:hAnsi="Symbol" w:cs="Symbol" w:eastAsia="Symbol"/>
          <w:w w:val="105"/>
          <w:sz w:val="23"/>
          <w:szCs w:val="23"/>
        </w:rPr>
        <w:t></w:t>
      </w:r>
      <w:r>
        <w:rPr>
          <w:rFonts w:ascii="Symbol" w:hAnsi="Symbol" w:cs="Symbol" w:eastAsia="Symbol"/>
          <w:spacing w:val="9"/>
          <w:w w:val="105"/>
          <w:sz w:val="23"/>
          <w:szCs w:val="23"/>
        </w:rPr>
        <w:t></w:t>
      </w:r>
      <w:r>
        <w:rPr>
          <w:rFonts w:ascii="Times New Roman" w:hAnsi="Times New Roman" w:cs="Times New Roman" w:eastAsia="Times New Roman"/>
          <w:spacing w:val="9"/>
          <w:w w:val="105"/>
          <w:sz w:val="23"/>
          <w:szCs w:val="23"/>
        </w:rPr>
      </w:r>
      <w:r>
        <w:rPr>
          <w:rFonts w:ascii="Times New Roman" w:hAnsi="Times New Roman" w:cs="Times New Roman" w:eastAsia="Times New Roman"/>
          <w:w w:val="105"/>
          <w:sz w:val="23"/>
          <w:szCs w:val="23"/>
        </w:rPr>
        <w:t>0.55(</w:t>
        <w:tab/>
      </w:r>
      <w:r>
        <w:rPr>
          <w:rFonts w:ascii="Times New Roman" w:hAnsi="Times New Roman" w:cs="Times New Roman" w:eastAsia="Times New Roman"/>
          <w:sz w:val="23"/>
          <w:szCs w:val="23"/>
        </w:rPr>
        <w:t>)</w:t>
      </w:r>
    </w:p>
    <w:p>
      <w:pPr>
        <w:pStyle w:val="Heading5"/>
        <w:tabs>
          <w:tab w:pos="1143" w:val="left" w:leader="none"/>
        </w:tabs>
        <w:spacing w:line="222" w:lineRule="exact"/>
        <w:ind w:right="130"/>
        <w:jc w:val="right"/>
        <w:rPr>
          <w:i w:val="0"/>
        </w:rPr>
      </w:pPr>
      <w:r>
        <w:rPr>
          <w:i/>
          <w:spacing w:val="-1"/>
        </w:rPr>
        <w:t>uH</w:t>
        <w:tab/>
      </w:r>
      <w:r>
        <w:rPr>
          <w:i/>
        </w:rPr>
        <w:t>H</w:t>
      </w:r>
      <w:r>
        <w:rPr>
          <w:i w:val="0"/>
        </w:rPr>
      </w:r>
    </w:p>
    <w:p>
      <w:pPr>
        <w:spacing w:line="255" w:lineRule="exact" w:before="0"/>
        <w:ind w:left="75" w:right="0" w:firstLine="0"/>
        <w:jc w:val="left"/>
        <w:rPr>
          <w:rFonts w:ascii="Times New Roman" w:hAnsi="Times New Roman" w:cs="Times New Roman" w:eastAsia="Times New Roman"/>
          <w:sz w:val="23"/>
          <w:szCs w:val="23"/>
        </w:rPr>
      </w:pPr>
      <w:r>
        <w:rPr>
          <w:w w:val="105"/>
        </w:rPr>
        <w:br w:type="column"/>
      </w:r>
      <w:r>
        <w:rPr>
          <w:rFonts w:ascii="Times New Roman" w:hAnsi="Times New Roman" w:cs="Times New Roman" w:eastAsia="Times New Roman"/>
          <w:w w:val="105"/>
          <w:position w:val="7"/>
          <w:sz w:val="13"/>
          <w:szCs w:val="13"/>
        </w:rPr>
        <w:t>2   </w:t>
      </w:r>
      <w:r>
        <w:rPr>
          <w:rFonts w:ascii="Symbol" w:hAnsi="Symbol" w:cs="Symbol" w:eastAsia="Symbol"/>
          <w:w w:val="105"/>
          <w:sz w:val="23"/>
          <w:szCs w:val="23"/>
        </w:rPr>
        <w:t></w:t>
      </w:r>
      <w:r>
        <w:rPr>
          <w:rFonts w:ascii="Symbol" w:hAnsi="Symbol" w:cs="Symbol" w:eastAsia="Symbol"/>
          <w:spacing w:val="-29"/>
          <w:w w:val="105"/>
          <w:sz w:val="23"/>
          <w:szCs w:val="23"/>
        </w:rPr>
        <w:t></w:t>
      </w:r>
      <w:r>
        <w:rPr>
          <w:rFonts w:ascii="Times New Roman" w:hAnsi="Times New Roman" w:cs="Times New Roman" w:eastAsia="Times New Roman"/>
          <w:spacing w:val="-29"/>
          <w:w w:val="105"/>
          <w:sz w:val="23"/>
          <w:szCs w:val="23"/>
        </w:rPr>
      </w:r>
      <w:r>
        <w:rPr>
          <w:rFonts w:ascii="Times New Roman" w:hAnsi="Times New Roman" w:cs="Times New Roman" w:eastAsia="Times New Roman"/>
          <w:w w:val="105"/>
          <w:sz w:val="23"/>
          <w:szCs w:val="23"/>
        </w:rPr>
        <w:t>20%</w:t>
      </w:r>
      <w:r>
        <w:rPr>
          <w:rFonts w:ascii="Times New Roman" w:hAnsi="Times New Roman" w:cs="Times New Roman" w:eastAsia="Times New Roman"/>
          <w:sz w:val="23"/>
          <w:szCs w:val="23"/>
        </w:rPr>
      </w:r>
    </w:p>
    <w:p>
      <w:pPr>
        <w:pStyle w:val="BodyText"/>
        <w:spacing w:line="244" w:lineRule="exact"/>
        <w:ind w:left="0" w:right="110"/>
        <w:jc w:val="right"/>
      </w:pPr>
      <w:r>
        <w:rPr>
          <w:spacing w:val="-1"/>
        </w:rPr>
        <w:br w:type="column"/>
      </w:r>
      <w:r>
        <w:rPr>
          <w:spacing w:val="-1"/>
        </w:rPr>
        <w:t>（</w:t>
      </w:r>
      <w:r>
        <w:rPr>
          <w:rFonts w:ascii="Arial" w:hAnsi="Arial" w:cs="Arial" w:eastAsia="Arial"/>
          <w:spacing w:val="-1"/>
        </w:rPr>
        <w:t>F.16</w:t>
      </w:r>
      <w:r>
        <w:rPr>
          <w:spacing w:val="-1"/>
        </w:rPr>
        <w:t>）</w:t>
      </w:r>
    </w:p>
    <w:p>
      <w:pPr>
        <w:spacing w:after="0" w:line="244" w:lineRule="exact"/>
        <w:jc w:val="right"/>
        <w:sectPr>
          <w:type w:val="continuous"/>
          <w:pgSz w:w="11910" w:h="16840"/>
          <w:pgMar w:top="640" w:bottom="280" w:left="1300" w:right="920"/>
          <w:cols w:num="3" w:equalWidth="0">
            <w:col w:w="5037" w:space="40"/>
            <w:col w:w="855" w:space="40"/>
            <w:col w:w="3718"/>
          </w:cols>
        </w:sectPr>
      </w:pPr>
    </w:p>
    <w:p>
      <w:pPr>
        <w:spacing w:line="240" w:lineRule="auto" w:before="3"/>
        <w:rPr>
          <w:rFonts w:ascii="宋体" w:hAnsi="宋体" w:cs="宋体" w:eastAsia="宋体"/>
          <w:sz w:val="14"/>
          <w:szCs w:val="14"/>
        </w:rPr>
      </w:pPr>
    </w:p>
    <w:p>
      <w:pPr>
        <w:pStyle w:val="BodyText"/>
        <w:spacing w:line="240" w:lineRule="auto" w:before="36"/>
        <w:ind w:left="538" w:right="0"/>
        <w:jc w:val="left"/>
      </w:pPr>
      <w:r>
        <w:rPr/>
        <w:t>近区长度计算公式为：</w:t>
      </w:r>
    </w:p>
    <w:p>
      <w:pPr>
        <w:spacing w:line="240" w:lineRule="auto" w:before="11"/>
        <w:rPr>
          <w:rFonts w:ascii="宋体" w:hAnsi="宋体" w:cs="宋体" w:eastAsia="宋体"/>
          <w:sz w:val="21"/>
          <w:szCs w:val="21"/>
        </w:rPr>
      </w:pPr>
    </w:p>
    <w:p>
      <w:pPr>
        <w:spacing w:after="0" w:line="240" w:lineRule="auto"/>
        <w:rPr>
          <w:rFonts w:ascii="宋体" w:hAnsi="宋体" w:cs="宋体" w:eastAsia="宋体"/>
          <w:sz w:val="21"/>
          <w:szCs w:val="21"/>
        </w:rPr>
        <w:sectPr>
          <w:type w:val="continuous"/>
          <w:pgSz w:w="11910" w:h="16840"/>
          <w:pgMar w:top="640" w:bottom="280" w:left="1300" w:right="920"/>
        </w:sectPr>
      </w:pPr>
    </w:p>
    <w:p>
      <w:pPr>
        <w:spacing w:line="148" w:lineRule="exact" w:before="86"/>
        <w:ind w:left="0" w:right="0" w:firstLine="0"/>
        <w:jc w:val="right"/>
        <w:rPr>
          <w:rFonts w:ascii="Times New Roman" w:hAnsi="Times New Roman" w:cs="Times New Roman" w:eastAsia="Times New Roman"/>
          <w:sz w:val="13"/>
          <w:szCs w:val="13"/>
        </w:rPr>
      </w:pPr>
      <w:r>
        <w:rPr>
          <w:rFonts w:ascii="Times New Roman"/>
          <w:w w:val="108"/>
          <w:sz w:val="13"/>
        </w:rPr>
        <w:t>1</w:t>
      </w:r>
      <w:r>
        <w:rPr>
          <w:rFonts w:ascii="Times New Roman"/>
          <w:sz w:val="13"/>
        </w:rPr>
      </w:r>
    </w:p>
    <w:p>
      <w:pPr>
        <w:spacing w:line="331" w:lineRule="exact" w:before="0"/>
        <w:ind w:left="0" w:right="0" w:firstLine="0"/>
        <w:jc w:val="right"/>
        <w:rPr>
          <w:rFonts w:ascii="Times New Roman" w:hAnsi="Times New Roman" w:cs="Times New Roman" w:eastAsia="Times New Roman"/>
          <w:sz w:val="13"/>
          <w:szCs w:val="13"/>
        </w:rPr>
      </w:pPr>
      <w:r>
        <w:rPr/>
        <w:pict>
          <v:group style="position:absolute;margin-left:378.631989pt;margin-top:1.395479pt;width:3.8pt;height:.1pt;mso-position-horizontal-relative:page;mso-position-vertical-relative:paragraph;z-index:-157024" coordorigin="7573,28" coordsize="76,2">
            <v:shape style="position:absolute;left:7573;top:28;width:76;height:2" coordorigin="7573,28" coordsize="76,0" path="m7573,28l7648,28e" filled="false" stroked="true" strokeweight=".228957pt" strokecolor="#000000">
              <v:path arrowok="t"/>
            </v:shape>
            <w10:wrap type="none"/>
          </v:group>
        </w:pict>
      </w:r>
      <w:r>
        <w:rPr>
          <w:rFonts w:ascii="宋体" w:hAnsi="宋体" w:cs="宋体" w:eastAsia="宋体"/>
          <w:w w:val="105"/>
          <w:sz w:val="21"/>
          <w:szCs w:val="21"/>
        </w:rPr>
        <w:t>当</w:t>
      </w:r>
      <w:r>
        <w:rPr>
          <w:rFonts w:ascii="宋体" w:hAnsi="宋体" w:cs="宋体" w:eastAsia="宋体"/>
          <w:spacing w:val="-71"/>
          <w:w w:val="105"/>
          <w:sz w:val="21"/>
          <w:szCs w:val="21"/>
        </w:rPr>
        <w:t> </w:t>
      </w:r>
      <w:r>
        <w:rPr>
          <w:rFonts w:ascii="Times New Roman" w:hAnsi="Times New Roman" w:cs="Times New Roman" w:eastAsia="Times New Roman"/>
          <w:i/>
          <w:w w:val="105"/>
          <w:sz w:val="26"/>
          <w:szCs w:val="26"/>
        </w:rPr>
        <w:t>S</w:t>
      </w:r>
      <w:r>
        <w:rPr>
          <w:rFonts w:ascii="Times New Roman" w:hAnsi="Times New Roman" w:cs="Times New Roman" w:eastAsia="Times New Roman"/>
          <w:i/>
          <w:spacing w:val="-16"/>
          <w:w w:val="105"/>
          <w:sz w:val="26"/>
          <w:szCs w:val="26"/>
        </w:rPr>
        <w:t> </w:t>
      </w:r>
      <w:r>
        <w:rPr>
          <w:rFonts w:ascii="Times New Roman" w:hAnsi="Times New Roman" w:cs="Times New Roman" w:eastAsia="Times New Roman"/>
          <w:w w:val="105"/>
          <w:sz w:val="26"/>
          <w:szCs w:val="26"/>
        </w:rPr>
        <w:t>/</w:t>
      </w:r>
      <w:r>
        <w:rPr>
          <w:rFonts w:ascii="Times New Roman" w:hAnsi="Times New Roman" w:cs="Times New Roman" w:eastAsia="Times New Roman"/>
          <w:spacing w:val="-22"/>
          <w:w w:val="105"/>
          <w:sz w:val="26"/>
          <w:szCs w:val="26"/>
        </w:rPr>
        <w:t> </w:t>
      </w:r>
      <w:r>
        <w:rPr>
          <w:rFonts w:ascii="Times New Roman" w:hAnsi="Times New Roman" w:cs="Times New Roman" w:eastAsia="Times New Roman"/>
          <w:i/>
          <w:w w:val="105"/>
          <w:sz w:val="26"/>
          <w:szCs w:val="26"/>
        </w:rPr>
        <w:t>H</w:t>
      </w:r>
      <w:r>
        <w:rPr>
          <w:rFonts w:ascii="Times New Roman" w:hAnsi="Times New Roman" w:cs="Times New Roman" w:eastAsia="Times New Roman"/>
          <w:i/>
          <w:spacing w:val="1"/>
          <w:w w:val="105"/>
          <w:sz w:val="26"/>
          <w:szCs w:val="26"/>
        </w:rPr>
        <w:t> </w:t>
      </w:r>
      <w:r>
        <w:rPr>
          <w:rFonts w:ascii="Arial" w:hAnsi="Arial" w:cs="Arial" w:eastAsia="Arial"/>
          <w:w w:val="105"/>
          <w:sz w:val="21"/>
          <w:szCs w:val="21"/>
        </w:rPr>
        <w:t>&lt;0.2</w:t>
      </w:r>
      <w:r>
        <w:rPr>
          <w:rFonts w:ascii="Arial" w:hAnsi="Arial" w:cs="Arial" w:eastAsia="Arial"/>
          <w:spacing w:val="-13"/>
          <w:w w:val="105"/>
          <w:sz w:val="21"/>
          <w:szCs w:val="21"/>
        </w:rPr>
        <w:t> </w:t>
      </w:r>
      <w:r>
        <w:rPr>
          <w:rFonts w:ascii="宋体" w:hAnsi="宋体" w:cs="宋体" w:eastAsia="宋体"/>
          <w:w w:val="105"/>
          <w:sz w:val="21"/>
          <w:szCs w:val="21"/>
        </w:rPr>
        <w:t>时，</w:t>
      </w:r>
      <w:r>
        <w:rPr>
          <w:rFonts w:ascii="宋体" w:hAnsi="宋体" w:cs="宋体" w:eastAsia="宋体"/>
          <w:spacing w:val="-61"/>
          <w:w w:val="105"/>
          <w:sz w:val="21"/>
          <w:szCs w:val="21"/>
        </w:rPr>
        <w:t> </w:t>
      </w:r>
      <w:r>
        <w:rPr>
          <w:rFonts w:ascii="Times New Roman" w:hAnsi="Times New Roman" w:cs="Times New Roman" w:eastAsia="Times New Roman"/>
          <w:i/>
          <w:w w:val="105"/>
          <w:sz w:val="23"/>
          <w:szCs w:val="23"/>
        </w:rPr>
        <w:t>X</w:t>
      </w:r>
      <w:r>
        <w:rPr>
          <w:rFonts w:ascii="Times New Roman" w:hAnsi="Times New Roman" w:cs="Times New Roman" w:eastAsia="Times New Roman"/>
          <w:i/>
          <w:spacing w:val="-27"/>
          <w:w w:val="105"/>
          <w:sz w:val="23"/>
          <w:szCs w:val="23"/>
        </w:rPr>
        <w:t> </w:t>
      </w:r>
      <w:r>
        <w:rPr>
          <w:rFonts w:ascii="Times New Roman" w:hAnsi="Times New Roman" w:cs="Times New Roman" w:eastAsia="Times New Roman"/>
          <w:i/>
          <w:w w:val="105"/>
          <w:position w:val="-5"/>
          <w:sz w:val="13"/>
          <w:szCs w:val="13"/>
        </w:rPr>
        <w:t>n</w:t>
      </w:r>
      <w:r>
        <w:rPr>
          <w:rFonts w:ascii="Times New Roman" w:hAnsi="Times New Roman" w:cs="Times New Roman" w:eastAsia="Times New Roman"/>
          <w:i/>
          <w:spacing w:val="32"/>
          <w:w w:val="105"/>
          <w:position w:val="-5"/>
          <w:sz w:val="13"/>
          <w:szCs w:val="13"/>
        </w:rPr>
        <w:t> </w:t>
      </w:r>
      <w:r>
        <w:rPr>
          <w:rFonts w:ascii="Times New Roman" w:hAnsi="Times New Roman" w:cs="Times New Roman" w:eastAsia="Times New Roman"/>
          <w:w w:val="105"/>
          <w:sz w:val="23"/>
          <w:szCs w:val="23"/>
        </w:rPr>
        <w:t>/</w:t>
      </w:r>
      <w:r>
        <w:rPr>
          <w:rFonts w:ascii="Times New Roman" w:hAnsi="Times New Roman" w:cs="Times New Roman" w:eastAsia="Times New Roman"/>
          <w:spacing w:val="-15"/>
          <w:w w:val="105"/>
          <w:sz w:val="23"/>
          <w:szCs w:val="23"/>
        </w:rPr>
        <w:t> </w:t>
      </w:r>
      <w:r>
        <w:rPr>
          <w:rFonts w:ascii="Times New Roman" w:hAnsi="Times New Roman" w:cs="Times New Roman" w:eastAsia="Times New Roman"/>
          <w:i/>
          <w:w w:val="105"/>
          <w:sz w:val="23"/>
          <w:szCs w:val="23"/>
        </w:rPr>
        <w:t>H</w:t>
      </w:r>
      <w:r>
        <w:rPr>
          <w:rFonts w:ascii="Times New Roman" w:hAnsi="Times New Roman" w:cs="Times New Roman" w:eastAsia="Times New Roman"/>
          <w:i/>
          <w:spacing w:val="26"/>
          <w:w w:val="105"/>
          <w:sz w:val="23"/>
          <w:szCs w:val="23"/>
        </w:rPr>
        <w:t> </w:t>
      </w:r>
      <w:r>
        <w:rPr>
          <w:rFonts w:ascii="Symbol" w:hAnsi="Symbol" w:cs="Symbol" w:eastAsia="Symbol"/>
          <w:w w:val="105"/>
          <w:sz w:val="23"/>
          <w:szCs w:val="23"/>
        </w:rPr>
        <w:t></w:t>
      </w:r>
      <w:r>
        <w:rPr>
          <w:rFonts w:ascii="Symbol" w:hAnsi="Symbol" w:cs="Symbol" w:eastAsia="Symbol"/>
          <w:spacing w:val="-2"/>
          <w:w w:val="105"/>
          <w:sz w:val="23"/>
          <w:szCs w:val="23"/>
        </w:rPr>
        <w:t></w:t>
      </w:r>
      <w:r>
        <w:rPr>
          <w:rFonts w:ascii="Times New Roman" w:hAnsi="Times New Roman" w:cs="Times New Roman" w:eastAsia="Times New Roman"/>
          <w:spacing w:val="-2"/>
          <w:w w:val="105"/>
          <w:sz w:val="23"/>
          <w:szCs w:val="23"/>
        </w:rPr>
      </w:r>
      <w:r>
        <w:rPr>
          <w:rFonts w:ascii="Times New Roman" w:hAnsi="Times New Roman" w:cs="Times New Roman" w:eastAsia="Times New Roman"/>
          <w:w w:val="105"/>
          <w:sz w:val="23"/>
          <w:szCs w:val="23"/>
        </w:rPr>
        <w:t>2.5</w:t>
      </w:r>
      <w:r>
        <w:rPr>
          <w:rFonts w:ascii="Times New Roman" w:hAnsi="Times New Roman" w:cs="Times New Roman" w:eastAsia="Times New Roman"/>
          <w:i/>
          <w:w w:val="105"/>
          <w:sz w:val="23"/>
          <w:szCs w:val="23"/>
        </w:rPr>
        <w:t>F</w:t>
      </w:r>
      <w:r>
        <w:rPr>
          <w:rFonts w:ascii="Times New Roman" w:hAnsi="Times New Roman" w:cs="Times New Roman" w:eastAsia="Times New Roman"/>
          <w:i/>
          <w:spacing w:val="-16"/>
          <w:w w:val="105"/>
          <w:sz w:val="23"/>
          <w:szCs w:val="23"/>
        </w:rPr>
        <w:t> </w:t>
      </w:r>
      <w:r>
        <w:rPr>
          <w:rFonts w:ascii="Times New Roman" w:hAnsi="Times New Roman" w:cs="Times New Roman" w:eastAsia="Times New Roman"/>
          <w:w w:val="105"/>
          <w:position w:val="7"/>
          <w:sz w:val="13"/>
          <w:szCs w:val="13"/>
        </w:rPr>
        <w:t>3</w:t>
      </w:r>
      <w:r>
        <w:rPr>
          <w:rFonts w:ascii="Times New Roman" w:hAnsi="Times New Roman" w:cs="Times New Roman" w:eastAsia="Times New Roman"/>
          <w:sz w:val="13"/>
          <w:szCs w:val="13"/>
        </w:rPr>
      </w:r>
    </w:p>
    <w:p>
      <w:pPr>
        <w:spacing w:line="240" w:lineRule="auto" w:before="11"/>
        <w:rPr>
          <w:rFonts w:ascii="Times New Roman" w:hAnsi="Times New Roman" w:cs="Times New Roman" w:eastAsia="Times New Roman"/>
          <w:sz w:val="19"/>
          <w:szCs w:val="19"/>
        </w:rPr>
      </w:pPr>
      <w:r>
        <w:rPr/>
        <w:br w:type="column"/>
      </w:r>
      <w:r>
        <w:rPr>
          <w:rFonts w:ascii="Times New Roman"/>
          <w:sz w:val="19"/>
        </w:rPr>
      </w:r>
    </w:p>
    <w:p>
      <w:pPr>
        <w:pStyle w:val="BodyText"/>
        <w:spacing w:line="240" w:lineRule="auto"/>
        <w:ind w:left="0" w:right="110"/>
        <w:jc w:val="right"/>
      </w:pPr>
      <w:r>
        <w:rPr>
          <w:spacing w:val="-1"/>
        </w:rPr>
        <w:t>（</w:t>
      </w:r>
      <w:r>
        <w:rPr>
          <w:rFonts w:ascii="Arial" w:hAnsi="Arial" w:cs="Arial" w:eastAsia="Arial"/>
          <w:spacing w:val="-1"/>
        </w:rPr>
        <w:t>F.17</w:t>
      </w:r>
      <w:r>
        <w:rPr>
          <w:spacing w:val="-1"/>
        </w:rPr>
        <w:t>）</w:t>
      </w:r>
    </w:p>
    <w:p>
      <w:pPr>
        <w:spacing w:after="0" w:line="240" w:lineRule="auto"/>
        <w:jc w:val="right"/>
        <w:sectPr>
          <w:type w:val="continuous"/>
          <w:pgSz w:w="11910" w:h="16840"/>
          <w:pgMar w:top="640" w:bottom="280" w:left="1300" w:right="920"/>
          <w:cols w:num="2" w:equalWidth="0">
            <w:col w:w="6348" w:space="40"/>
            <w:col w:w="3302"/>
          </w:cols>
        </w:sectPr>
      </w:pPr>
    </w:p>
    <w:p>
      <w:pPr>
        <w:spacing w:line="240" w:lineRule="auto" w:before="0"/>
        <w:rPr>
          <w:rFonts w:ascii="宋体" w:hAnsi="宋体" w:cs="宋体" w:eastAsia="宋体"/>
          <w:sz w:val="21"/>
          <w:szCs w:val="21"/>
        </w:rPr>
      </w:pPr>
    </w:p>
    <w:p>
      <w:pPr>
        <w:spacing w:after="0" w:line="240" w:lineRule="auto"/>
        <w:rPr>
          <w:rFonts w:ascii="宋体" w:hAnsi="宋体" w:cs="宋体" w:eastAsia="宋体"/>
          <w:sz w:val="21"/>
          <w:szCs w:val="21"/>
        </w:rPr>
        <w:sectPr>
          <w:type w:val="continuous"/>
          <w:pgSz w:w="11910" w:h="16840"/>
          <w:pgMar w:top="640" w:bottom="280" w:left="1300" w:right="920"/>
        </w:sectPr>
      </w:pPr>
    </w:p>
    <w:p>
      <w:pPr>
        <w:spacing w:line="355" w:lineRule="exact" w:before="113"/>
        <w:ind w:left="0" w:right="94" w:firstLine="0"/>
        <w:jc w:val="right"/>
        <w:rPr>
          <w:rFonts w:ascii="Times New Roman" w:hAnsi="Times New Roman" w:cs="Times New Roman" w:eastAsia="Times New Roman"/>
          <w:sz w:val="23"/>
          <w:szCs w:val="23"/>
        </w:rPr>
      </w:pPr>
      <w:r>
        <w:rPr>
          <w:rFonts w:ascii="宋体" w:hAnsi="宋体" w:cs="宋体" w:eastAsia="宋体"/>
          <w:w w:val="105"/>
          <w:position w:val="1"/>
          <w:sz w:val="21"/>
          <w:szCs w:val="21"/>
        </w:rPr>
        <w:t>当 </w:t>
      </w:r>
      <w:r>
        <w:rPr>
          <w:rFonts w:ascii="Times New Roman" w:hAnsi="Times New Roman" w:cs="Times New Roman" w:eastAsia="Times New Roman"/>
          <w:w w:val="105"/>
          <w:sz w:val="23"/>
          <w:szCs w:val="23"/>
        </w:rPr>
        <w:t>0.5 </w:t>
      </w:r>
      <w:r>
        <w:rPr>
          <w:rFonts w:ascii="Symbol" w:hAnsi="Symbol" w:cs="Symbol" w:eastAsia="Symbol"/>
          <w:w w:val="105"/>
          <w:sz w:val="23"/>
          <w:szCs w:val="23"/>
        </w:rPr>
        <w:t></w:t>
      </w:r>
      <w:r>
        <w:rPr>
          <w:rFonts w:ascii="Times New Roman" w:hAnsi="Times New Roman" w:cs="Times New Roman" w:eastAsia="Times New Roman"/>
          <w:w w:val="105"/>
          <w:sz w:val="23"/>
          <w:szCs w:val="23"/>
        </w:rPr>
      </w:r>
      <w:r>
        <w:rPr>
          <w:rFonts w:ascii="Times New Roman" w:hAnsi="Times New Roman" w:cs="Times New Roman" w:eastAsia="Times New Roman"/>
          <w:i/>
          <w:w w:val="105"/>
          <w:position w:val="15"/>
          <w:sz w:val="23"/>
          <w:szCs w:val="23"/>
        </w:rPr>
      </w:r>
      <w:r>
        <w:rPr>
          <w:rFonts w:ascii="Times New Roman" w:hAnsi="Times New Roman" w:cs="Times New Roman" w:eastAsia="Times New Roman"/>
          <w:i/>
          <w:w w:val="105"/>
          <w:position w:val="15"/>
          <w:sz w:val="23"/>
          <w:szCs w:val="23"/>
          <w:u w:val="single" w:color="000000"/>
        </w:rPr>
        <w:t>S </w:t>
      </w:r>
      <w:r>
        <w:rPr>
          <w:rFonts w:ascii="Times New Roman" w:hAnsi="Times New Roman" w:cs="Times New Roman" w:eastAsia="Times New Roman"/>
          <w:i/>
          <w:w w:val="105"/>
          <w:position w:val="15"/>
          <w:sz w:val="23"/>
          <w:szCs w:val="23"/>
        </w:rPr>
      </w:r>
      <w:r>
        <w:rPr>
          <w:rFonts w:ascii="Symbol" w:hAnsi="Symbol" w:cs="Symbol" w:eastAsia="Symbol"/>
          <w:w w:val="105"/>
          <w:sz w:val="23"/>
          <w:szCs w:val="23"/>
        </w:rPr>
        <w:t></w:t>
      </w:r>
      <w:r>
        <w:rPr>
          <w:rFonts w:ascii="Times New Roman" w:hAnsi="Times New Roman" w:cs="Times New Roman" w:eastAsia="Times New Roman"/>
          <w:w w:val="105"/>
          <w:sz w:val="23"/>
          <w:szCs w:val="23"/>
        </w:rPr>
      </w:r>
      <w:r>
        <w:rPr>
          <w:rFonts w:ascii="Times New Roman" w:hAnsi="Times New Roman" w:cs="Times New Roman" w:eastAsia="Times New Roman"/>
          <w:w w:val="105"/>
          <w:sz w:val="23"/>
          <w:szCs w:val="23"/>
        </w:rPr>
        <w:t>5 </w:t>
      </w:r>
      <w:r>
        <w:rPr>
          <w:rFonts w:ascii="宋体" w:hAnsi="宋体" w:cs="宋体" w:eastAsia="宋体"/>
          <w:w w:val="105"/>
          <w:position w:val="1"/>
          <w:sz w:val="21"/>
          <w:szCs w:val="21"/>
        </w:rPr>
        <w:t>时，</w:t>
      </w:r>
      <w:r>
        <w:rPr>
          <w:rFonts w:ascii="宋体" w:hAnsi="宋体" w:cs="宋体" w:eastAsia="宋体"/>
          <w:spacing w:val="-63"/>
          <w:w w:val="105"/>
          <w:position w:val="1"/>
          <w:sz w:val="21"/>
          <w:szCs w:val="21"/>
        </w:rPr>
        <w:t> </w:t>
      </w:r>
      <w:r>
        <w:rPr>
          <w:rFonts w:ascii="Times New Roman" w:hAnsi="Times New Roman" w:cs="Times New Roman" w:eastAsia="Times New Roman"/>
          <w:i/>
          <w:w w:val="105"/>
          <w:position w:val="1"/>
          <w:sz w:val="23"/>
          <w:szCs w:val="23"/>
        </w:rPr>
        <w:t>X</w:t>
      </w:r>
      <w:r>
        <w:rPr>
          <w:rFonts w:ascii="Times New Roman" w:hAnsi="Times New Roman" w:cs="Times New Roman" w:eastAsia="Times New Roman"/>
          <w:sz w:val="23"/>
          <w:szCs w:val="23"/>
        </w:rPr>
      </w:r>
    </w:p>
    <w:p>
      <w:pPr>
        <w:tabs>
          <w:tab w:pos="1290" w:val="left" w:leader="none"/>
        </w:tabs>
        <w:spacing w:line="241" w:lineRule="exact" w:before="0"/>
        <w:ind w:left="0" w:right="0" w:firstLine="0"/>
        <w:jc w:val="right"/>
        <w:rPr>
          <w:rFonts w:ascii="Times New Roman" w:hAnsi="Times New Roman" w:cs="Times New Roman" w:eastAsia="Times New Roman"/>
          <w:sz w:val="13"/>
          <w:szCs w:val="13"/>
        </w:rPr>
      </w:pPr>
      <w:r>
        <w:rPr>
          <w:rFonts w:ascii="Times New Roman"/>
          <w:i/>
          <w:w w:val="105"/>
          <w:position w:val="-12"/>
          <w:sz w:val="23"/>
        </w:rPr>
        <w:t>H</w:t>
        <w:tab/>
      </w:r>
      <w:r>
        <w:rPr>
          <w:rFonts w:ascii="Times New Roman"/>
          <w:i/>
          <w:w w:val="105"/>
          <w:sz w:val="13"/>
        </w:rPr>
        <w:t>n</w:t>
      </w:r>
      <w:r>
        <w:rPr>
          <w:rFonts w:ascii="Times New Roman"/>
          <w:sz w:val="13"/>
        </w:rPr>
      </w:r>
    </w:p>
    <w:p>
      <w:pPr>
        <w:spacing w:before="86"/>
        <w:ind w:left="404" w:right="0" w:firstLine="0"/>
        <w:jc w:val="center"/>
        <w:rPr>
          <w:rFonts w:ascii="Times New Roman" w:hAnsi="Times New Roman" w:cs="Times New Roman" w:eastAsia="Times New Roman"/>
          <w:sz w:val="13"/>
          <w:szCs w:val="13"/>
        </w:rPr>
      </w:pPr>
      <w:r>
        <w:rPr>
          <w:w w:val="110"/>
        </w:rPr>
        <w:br w:type="column"/>
      </w:r>
      <w:r>
        <w:rPr>
          <w:rFonts w:ascii="Times New Roman"/>
          <w:w w:val="110"/>
          <w:sz w:val="13"/>
        </w:rPr>
        <w:t>1</w:t>
      </w:r>
      <w:r>
        <w:rPr>
          <w:rFonts w:ascii="Times New Roman"/>
          <w:sz w:val="13"/>
        </w:rPr>
      </w:r>
    </w:p>
    <w:p>
      <w:pPr>
        <w:spacing w:before="4"/>
        <w:ind w:left="21" w:right="0" w:firstLine="0"/>
        <w:jc w:val="left"/>
        <w:rPr>
          <w:rFonts w:ascii="Times New Roman" w:hAnsi="Times New Roman" w:cs="Times New Roman" w:eastAsia="Times New Roman"/>
          <w:sz w:val="23"/>
          <w:szCs w:val="23"/>
        </w:rPr>
      </w:pPr>
      <w:r>
        <w:rPr/>
        <w:pict>
          <v:group style="position:absolute;margin-left:365.070007pt;margin-top:1.104236pt;width:3.8pt;height:.1pt;mso-position-horizontal-relative:page;mso-position-vertical-relative:paragraph;z-index:-157000" coordorigin="7301,22" coordsize="76,2">
            <v:shape style="position:absolute;left:7301;top:22;width:76;height:2" coordorigin="7301,22" coordsize="76,0" path="m7301,22l7377,22e" filled="false" stroked="true" strokeweight=".228957pt" strokecolor="#000000">
              <v:path arrowok="t"/>
            </v:shape>
            <w10:wrap type="none"/>
          </v:group>
        </w:pict>
      </w:r>
      <w:r>
        <w:rPr>
          <w:rFonts w:ascii="Times New Roman" w:hAnsi="Times New Roman" w:cs="Times New Roman" w:eastAsia="Times New Roman"/>
          <w:w w:val="105"/>
          <w:sz w:val="23"/>
          <w:szCs w:val="23"/>
        </w:rPr>
        <w:t>/ </w:t>
      </w:r>
      <w:r>
        <w:rPr>
          <w:rFonts w:ascii="Times New Roman" w:hAnsi="Times New Roman" w:cs="Times New Roman" w:eastAsia="Times New Roman"/>
          <w:i/>
          <w:w w:val="105"/>
          <w:sz w:val="23"/>
          <w:szCs w:val="23"/>
        </w:rPr>
        <w:t>H </w:t>
      </w:r>
      <w:r>
        <w:rPr>
          <w:rFonts w:ascii="Symbol" w:hAnsi="Symbol" w:cs="Symbol" w:eastAsia="Symbol"/>
          <w:w w:val="105"/>
          <w:sz w:val="23"/>
          <w:szCs w:val="23"/>
        </w:rPr>
        <w:t></w:t>
      </w:r>
      <w:r>
        <w:rPr>
          <w:rFonts w:ascii="Times New Roman" w:hAnsi="Times New Roman" w:cs="Times New Roman" w:eastAsia="Times New Roman"/>
          <w:w w:val="105"/>
          <w:sz w:val="23"/>
          <w:szCs w:val="23"/>
        </w:rPr>
      </w:r>
      <w:r>
        <w:rPr>
          <w:rFonts w:ascii="Times New Roman" w:hAnsi="Times New Roman" w:cs="Times New Roman" w:eastAsia="Times New Roman"/>
          <w:w w:val="105"/>
          <w:sz w:val="23"/>
          <w:szCs w:val="23"/>
        </w:rPr>
        <w:t>5.2</w:t>
      </w:r>
      <w:r>
        <w:rPr>
          <w:rFonts w:ascii="Times New Roman" w:hAnsi="Times New Roman" w:cs="Times New Roman" w:eastAsia="Times New Roman"/>
          <w:i/>
          <w:w w:val="105"/>
          <w:sz w:val="23"/>
          <w:szCs w:val="23"/>
        </w:rPr>
        <w:t>F </w:t>
      </w:r>
      <w:r>
        <w:rPr>
          <w:rFonts w:ascii="Times New Roman" w:hAnsi="Times New Roman" w:cs="Times New Roman" w:eastAsia="Times New Roman"/>
          <w:w w:val="105"/>
          <w:position w:val="7"/>
          <w:sz w:val="13"/>
          <w:szCs w:val="13"/>
        </w:rPr>
        <w:t>3  </w:t>
      </w:r>
      <w:r>
        <w:rPr>
          <w:rFonts w:ascii="Symbol" w:hAnsi="Symbol" w:cs="Symbol" w:eastAsia="Symbol"/>
          <w:w w:val="105"/>
          <w:sz w:val="23"/>
          <w:szCs w:val="23"/>
        </w:rPr>
        <w:t></w:t>
      </w:r>
      <w:r>
        <w:rPr>
          <w:rFonts w:ascii="Symbol" w:hAnsi="Symbol" w:cs="Symbol" w:eastAsia="Symbol"/>
          <w:spacing w:val="-50"/>
          <w:w w:val="105"/>
          <w:sz w:val="23"/>
          <w:szCs w:val="23"/>
        </w:rPr>
        <w:t></w:t>
      </w:r>
      <w:r>
        <w:rPr>
          <w:rFonts w:ascii="Times New Roman" w:hAnsi="Times New Roman" w:cs="Times New Roman" w:eastAsia="Times New Roman"/>
          <w:spacing w:val="-50"/>
          <w:w w:val="105"/>
          <w:sz w:val="23"/>
          <w:szCs w:val="23"/>
        </w:rPr>
      </w:r>
      <w:r>
        <w:rPr>
          <w:rFonts w:ascii="Times New Roman" w:hAnsi="Times New Roman" w:cs="Times New Roman" w:eastAsia="Times New Roman"/>
          <w:w w:val="105"/>
          <w:sz w:val="23"/>
          <w:szCs w:val="23"/>
        </w:rPr>
        <w:t>10%</w:t>
      </w:r>
      <w:r>
        <w:rPr>
          <w:rFonts w:ascii="Times New Roman" w:hAnsi="Times New Roman" w:cs="Times New Roman" w:eastAsia="Times New Roman"/>
          <w:sz w:val="23"/>
          <w:szCs w:val="23"/>
        </w:rPr>
      </w:r>
    </w:p>
    <w:p>
      <w:pPr>
        <w:spacing w:line="240" w:lineRule="auto" w:before="6"/>
        <w:rPr>
          <w:rFonts w:ascii="Times New Roman" w:hAnsi="Times New Roman" w:cs="Times New Roman" w:eastAsia="Times New Roman"/>
          <w:sz w:val="19"/>
          <w:szCs w:val="19"/>
        </w:rPr>
      </w:pPr>
      <w:r>
        <w:rPr/>
        <w:br w:type="column"/>
      </w:r>
      <w:r>
        <w:rPr>
          <w:rFonts w:ascii="Times New Roman"/>
          <w:sz w:val="19"/>
        </w:rPr>
      </w:r>
    </w:p>
    <w:p>
      <w:pPr>
        <w:pStyle w:val="BodyText"/>
        <w:spacing w:line="240" w:lineRule="auto"/>
        <w:ind w:left="0" w:right="110"/>
        <w:jc w:val="right"/>
      </w:pPr>
      <w:r>
        <w:rPr>
          <w:spacing w:val="-1"/>
        </w:rPr>
        <w:t>（</w:t>
      </w:r>
      <w:r>
        <w:rPr>
          <w:rFonts w:ascii="Arial" w:hAnsi="Arial" w:cs="Arial" w:eastAsia="Arial"/>
          <w:spacing w:val="-1"/>
        </w:rPr>
        <w:t>F.18</w:t>
      </w:r>
      <w:r>
        <w:rPr>
          <w:spacing w:val="-1"/>
        </w:rPr>
        <w:t>）</w:t>
      </w:r>
    </w:p>
    <w:p>
      <w:pPr>
        <w:spacing w:after="0" w:line="240" w:lineRule="auto"/>
        <w:jc w:val="right"/>
        <w:sectPr>
          <w:type w:val="continuous"/>
          <w:pgSz w:w="11910" w:h="16840"/>
          <w:pgMar w:top="640" w:bottom="280" w:left="1300" w:right="920"/>
          <w:cols w:num="3" w:equalWidth="0">
            <w:col w:w="4891" w:space="40"/>
            <w:col w:w="1815" w:space="40"/>
            <w:col w:w="2904"/>
          </w:cols>
        </w:sectPr>
      </w:pPr>
    </w:p>
    <w:p>
      <w:pPr>
        <w:spacing w:line="240" w:lineRule="auto" w:before="12"/>
        <w:rPr>
          <w:rFonts w:ascii="宋体" w:hAnsi="宋体" w:cs="宋体" w:eastAsia="宋体"/>
          <w:sz w:val="24"/>
          <w:szCs w:val="24"/>
        </w:rPr>
      </w:pPr>
    </w:p>
    <w:p>
      <w:pPr>
        <w:pStyle w:val="BodyText"/>
        <w:spacing w:line="240" w:lineRule="auto" w:before="36"/>
        <w:ind w:right="0"/>
        <w:jc w:val="left"/>
      </w:pPr>
      <w:r>
        <w:rPr>
          <w:position w:val="1"/>
        </w:rPr>
        <w:t>式中：</w:t>
      </w:r>
      <w:r>
        <w:rPr>
          <w:spacing w:val="-67"/>
          <w:position w:val="1"/>
        </w:rPr>
        <w:t> </w:t>
      </w:r>
      <w:r>
        <w:rPr>
          <w:rFonts w:ascii="Times New Roman" w:hAnsi="Times New Roman" w:cs="Times New Roman" w:eastAsia="Times New Roman"/>
          <w:i/>
          <w:sz w:val="19"/>
          <w:szCs w:val="19"/>
        </w:rPr>
        <w:t>u</w:t>
      </w:r>
      <w:r>
        <w:rPr>
          <w:rFonts w:ascii="Times New Roman" w:hAnsi="Times New Roman" w:cs="Times New Roman" w:eastAsia="Times New Roman"/>
          <w:i/>
          <w:spacing w:val="25"/>
          <w:sz w:val="19"/>
          <w:szCs w:val="19"/>
        </w:rPr>
        <w:t> </w:t>
      </w:r>
      <w:r>
        <w:rPr>
          <w:rFonts w:ascii="Times New Roman" w:hAnsi="Times New Roman" w:cs="Times New Roman" w:eastAsia="Times New Roman"/>
          <w:position w:val="1"/>
        </w:rPr>
        <w:t>——</w:t>
      </w:r>
      <w:r>
        <w:rPr>
          <w:position w:val="1"/>
        </w:rPr>
        <w:t>排放口喷口处的射流流速，</w:t>
      </w:r>
      <w:r>
        <w:rPr>
          <w:rFonts w:ascii="Times New Roman" w:hAnsi="Times New Roman" w:cs="Times New Roman" w:eastAsia="Times New Roman"/>
          <w:position w:val="1"/>
        </w:rPr>
        <w:t>m/s</w:t>
      </w:r>
      <w:r>
        <w:rPr>
          <w:position w:val="1"/>
        </w:rPr>
        <w:t>；</w:t>
      </w:r>
      <w:r>
        <w:rPr/>
      </w:r>
    </w:p>
    <w:p>
      <w:pPr>
        <w:spacing w:line="240" w:lineRule="auto" w:before="7"/>
        <w:rPr>
          <w:rFonts w:ascii="宋体" w:hAnsi="宋体" w:cs="宋体" w:eastAsia="宋体"/>
          <w:sz w:val="15"/>
          <w:szCs w:val="15"/>
        </w:rPr>
      </w:pPr>
    </w:p>
    <w:p>
      <w:pPr>
        <w:spacing w:before="0"/>
        <w:ind w:left="784" w:right="0" w:firstLine="0"/>
        <w:jc w:val="left"/>
        <w:rPr>
          <w:rFonts w:ascii="宋体" w:hAnsi="宋体" w:cs="宋体" w:eastAsia="宋体"/>
          <w:sz w:val="21"/>
          <w:szCs w:val="21"/>
        </w:rPr>
      </w:pPr>
      <w:r>
        <w:rPr>
          <w:rFonts w:ascii="Times New Roman" w:hAnsi="Times New Roman" w:cs="Times New Roman" w:eastAsia="Times New Roman"/>
          <w:i/>
          <w:sz w:val="19"/>
          <w:szCs w:val="19"/>
        </w:rPr>
        <w:t>n</w:t>
      </w:r>
      <w:r>
        <w:rPr>
          <w:rFonts w:ascii="Times New Roman" w:hAnsi="Times New Roman" w:cs="Times New Roman" w:eastAsia="Times New Roman"/>
          <w:i/>
          <w:spacing w:val="5"/>
          <w:sz w:val="19"/>
          <w:szCs w:val="19"/>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喷口数目；</w:t>
      </w:r>
      <w:r>
        <w:rPr>
          <w:rFonts w:ascii="宋体" w:hAnsi="宋体" w:cs="宋体" w:eastAsia="宋体"/>
          <w:sz w:val="21"/>
          <w:szCs w:val="21"/>
        </w:rPr>
      </w:r>
    </w:p>
    <w:p>
      <w:pPr>
        <w:spacing w:line="240" w:lineRule="auto" w:before="8"/>
        <w:rPr>
          <w:rFonts w:ascii="宋体" w:hAnsi="宋体" w:cs="宋体" w:eastAsia="宋体"/>
          <w:sz w:val="15"/>
          <w:szCs w:val="15"/>
        </w:rPr>
      </w:pPr>
    </w:p>
    <w:p>
      <w:pPr>
        <w:pStyle w:val="BodyText"/>
        <w:spacing w:line="240" w:lineRule="auto"/>
        <w:ind w:left="783" w:right="0"/>
        <w:jc w:val="left"/>
      </w:pPr>
      <w:r>
        <w:rPr>
          <w:rFonts w:ascii="Times New Roman" w:hAnsi="Times New Roman" w:cs="Times New Roman" w:eastAsia="Times New Roman"/>
          <w:i/>
          <w:sz w:val="26"/>
          <w:szCs w:val="26"/>
        </w:rPr>
        <w:t>S</w:t>
      </w:r>
      <w:r>
        <w:rPr>
          <w:rFonts w:ascii="Times New Roman" w:hAnsi="Times New Roman" w:cs="Times New Roman" w:eastAsia="Times New Roman"/>
          <w:i/>
          <w:spacing w:val="-49"/>
          <w:sz w:val="26"/>
          <w:szCs w:val="26"/>
        </w:rPr>
        <w:t> </w:t>
      </w:r>
      <w:r>
        <w:rPr>
          <w:rFonts w:ascii="Times New Roman" w:hAnsi="Times New Roman" w:cs="Times New Roman" w:eastAsia="Times New Roman"/>
        </w:rPr>
        <w:t>——</w:t>
      </w:r>
      <w:r>
        <w:rPr/>
        <w:t>喷口间的距离，</w:t>
      </w:r>
      <w:r>
        <w:rPr>
          <w:rFonts w:ascii="Times New Roman" w:hAnsi="Times New Roman" w:cs="Times New Roman" w:eastAsia="Times New Roman"/>
        </w:rPr>
        <w:t>m</w:t>
      </w:r>
      <w:r>
        <w:rPr/>
        <w:t>；</w:t>
      </w:r>
    </w:p>
    <w:p>
      <w:pPr>
        <w:spacing w:line="360" w:lineRule="exact" w:before="103"/>
        <w:ind w:left="784" w:right="0" w:firstLine="0"/>
        <w:jc w:val="left"/>
        <w:rPr>
          <w:rFonts w:ascii="宋体" w:hAnsi="宋体" w:cs="宋体" w:eastAsia="宋体"/>
          <w:sz w:val="21"/>
          <w:szCs w:val="21"/>
        </w:rPr>
      </w:pPr>
      <w:r>
        <w:rPr>
          <w:rFonts w:ascii="Times New Roman" w:hAnsi="Times New Roman" w:cs="Times New Roman" w:eastAsia="Times New Roman"/>
          <w:i/>
          <w:position w:val="1"/>
          <w:sz w:val="24"/>
          <w:szCs w:val="24"/>
        </w:rPr>
        <w:t>q</w:t>
      </w:r>
      <w:r>
        <w:rPr>
          <w:rFonts w:ascii="Times New Roman" w:hAnsi="Times New Roman" w:cs="Times New Roman" w:eastAsia="Times New Roman"/>
          <w:i/>
          <w:spacing w:val="-16"/>
          <w:position w:val="1"/>
          <w:sz w:val="24"/>
          <w:szCs w:val="24"/>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线源单位长度上的流量，</w:t>
      </w:r>
      <w:r>
        <w:rPr>
          <w:rFonts w:ascii="宋体" w:hAnsi="宋体" w:cs="宋体" w:eastAsia="宋体"/>
          <w:spacing w:val="-72"/>
          <w:position w:val="1"/>
          <w:sz w:val="21"/>
          <w:szCs w:val="21"/>
        </w:rPr>
        <w:t> </w:t>
      </w:r>
      <w:r>
        <w:rPr>
          <w:rFonts w:ascii="Times New Roman" w:hAnsi="Times New Roman" w:cs="Times New Roman" w:eastAsia="Times New Roman"/>
          <w:i/>
          <w:sz w:val="23"/>
          <w:szCs w:val="23"/>
        </w:rPr>
        <w:t>q</w:t>
      </w:r>
      <w:r>
        <w:rPr>
          <w:rFonts w:ascii="Times New Roman" w:hAnsi="Times New Roman" w:cs="Times New Roman" w:eastAsia="Times New Roman"/>
          <w:i/>
          <w:spacing w:val="8"/>
          <w:sz w:val="23"/>
          <w:szCs w:val="23"/>
        </w:rPr>
        <w:t> </w:t>
      </w:r>
      <w:r>
        <w:rPr>
          <w:rFonts w:ascii="Symbol" w:hAnsi="Symbol" w:cs="Symbol" w:eastAsia="Symbol"/>
          <w:sz w:val="23"/>
          <w:szCs w:val="23"/>
        </w:rPr>
        <w:t></w:t>
      </w:r>
      <w:r>
        <w:rPr>
          <w:rFonts w:ascii="Symbol" w:hAnsi="Symbol" w:cs="Symbol" w:eastAsia="Symbol"/>
          <w:spacing w:val="15"/>
          <w:sz w:val="23"/>
          <w:szCs w:val="23"/>
        </w:rPr>
        <w:t></w:t>
      </w:r>
      <w:r>
        <w:rPr>
          <w:rFonts w:ascii="Times New Roman" w:hAnsi="Times New Roman" w:cs="Times New Roman" w:eastAsia="Times New Roman"/>
          <w:spacing w:val="15"/>
          <w:sz w:val="23"/>
          <w:szCs w:val="23"/>
        </w:rPr>
      </w:r>
      <w:r>
        <w:rPr>
          <w:rFonts w:ascii="Times New Roman" w:hAnsi="Times New Roman" w:cs="Times New Roman" w:eastAsia="Times New Roman"/>
          <w:i/>
          <w:spacing w:val="15"/>
          <w:position w:val="15"/>
          <w:sz w:val="23"/>
          <w:szCs w:val="23"/>
        </w:rPr>
      </w:r>
      <w:r>
        <w:rPr>
          <w:rFonts w:ascii="Times New Roman" w:hAnsi="Times New Roman" w:cs="Times New Roman" w:eastAsia="Times New Roman"/>
          <w:i/>
          <w:position w:val="15"/>
          <w:sz w:val="23"/>
          <w:szCs w:val="23"/>
          <w:u w:val="single" w:color="000000"/>
        </w:rPr>
        <w:t>Q</w:t>
      </w:r>
      <w:r>
        <w:rPr>
          <w:rFonts w:ascii="Times New Roman" w:hAnsi="Times New Roman" w:cs="Times New Roman" w:eastAsia="Times New Roman"/>
          <w:i/>
          <w:spacing w:val="-3"/>
          <w:position w:val="15"/>
          <w:sz w:val="23"/>
          <w:szCs w:val="23"/>
          <w:u w:val="single" w:color="000000"/>
        </w:rPr>
        <w:t> </w:t>
      </w:r>
      <w:r>
        <w:rPr>
          <w:rFonts w:ascii="Times New Roman" w:hAnsi="Times New Roman" w:cs="Times New Roman" w:eastAsia="Times New Roman"/>
          <w:i/>
          <w:spacing w:val="-3"/>
          <w:position w:val="15"/>
          <w:sz w:val="23"/>
          <w:szCs w:val="23"/>
        </w:rPr>
      </w:r>
      <w:r>
        <w:rPr>
          <w:rFonts w:ascii="宋体" w:hAnsi="宋体" w:cs="宋体" w:eastAsia="宋体"/>
          <w:position w:val="1"/>
          <w:sz w:val="21"/>
          <w:szCs w:val="21"/>
        </w:rPr>
        <w:t>或</w:t>
      </w:r>
      <w:r>
        <w:rPr>
          <w:rFonts w:ascii="宋体" w:hAnsi="宋体" w:cs="宋体" w:eastAsia="宋体"/>
          <w:spacing w:val="-75"/>
          <w:position w:val="1"/>
          <w:sz w:val="21"/>
          <w:szCs w:val="21"/>
        </w:rPr>
        <w:t> </w:t>
      </w:r>
      <w:r>
        <w:rPr>
          <w:rFonts w:ascii="Times New Roman" w:hAnsi="Times New Roman" w:cs="Times New Roman" w:eastAsia="Times New Roman"/>
          <w:i/>
          <w:sz w:val="23"/>
          <w:szCs w:val="23"/>
        </w:rPr>
        <w:t>b</w:t>
      </w:r>
      <w:r>
        <w:rPr>
          <w:rFonts w:ascii="Times New Roman" w:hAnsi="Times New Roman" w:cs="Times New Roman" w:eastAsia="Times New Roman"/>
          <w:i/>
          <w:spacing w:val="9"/>
          <w:sz w:val="23"/>
          <w:szCs w:val="23"/>
        </w:rPr>
        <w:t> </w:t>
      </w:r>
      <w:r>
        <w:rPr>
          <w:rFonts w:ascii="Symbol" w:hAnsi="Symbol" w:cs="Symbol" w:eastAsia="Symbol"/>
          <w:sz w:val="23"/>
          <w:szCs w:val="23"/>
        </w:rPr>
        <w:t></w:t>
      </w:r>
      <w:r>
        <w:rPr>
          <w:rFonts w:ascii="Symbol" w:hAnsi="Symbol" w:cs="Symbol" w:eastAsia="Symbol"/>
          <w:spacing w:val="20"/>
          <w:sz w:val="23"/>
          <w:szCs w:val="23"/>
        </w:rPr>
        <w:t></w:t>
      </w:r>
      <w:r>
        <w:rPr>
          <w:rFonts w:ascii="Times New Roman" w:hAnsi="Times New Roman" w:cs="Times New Roman" w:eastAsia="Times New Roman"/>
          <w:spacing w:val="20"/>
          <w:sz w:val="23"/>
          <w:szCs w:val="23"/>
        </w:rPr>
      </w:r>
      <w:r>
        <w:rPr>
          <w:rFonts w:ascii="Times New Roman" w:hAnsi="Times New Roman" w:cs="Times New Roman" w:eastAsia="Times New Roman"/>
          <w:i/>
          <w:sz w:val="23"/>
          <w:szCs w:val="23"/>
        </w:rPr>
        <w:t>g</w:t>
      </w:r>
      <w:r>
        <w:rPr>
          <w:rFonts w:ascii="Times New Roman" w:hAnsi="Times New Roman" w:cs="Times New Roman" w:eastAsia="Times New Roman"/>
          <w:i/>
          <w:spacing w:val="-4"/>
          <w:sz w:val="23"/>
          <w:szCs w:val="23"/>
        </w:rPr>
        <w:t> </w:t>
      </w:r>
      <w:r>
        <w:rPr>
          <w:rFonts w:ascii="Symbol" w:hAnsi="Symbol" w:cs="Symbol" w:eastAsia="Symbol"/>
          <w:sz w:val="23"/>
          <w:szCs w:val="23"/>
        </w:rPr>
        <w:t></w:t>
      </w:r>
      <w:r>
        <w:rPr>
          <w:rFonts w:ascii="Symbol" w:hAnsi="Symbol" w:cs="Symbol" w:eastAsia="Symbol"/>
          <w:spacing w:val="-6"/>
          <w:sz w:val="23"/>
          <w:szCs w:val="23"/>
        </w:rPr>
        <w:t></w:t>
      </w:r>
      <w:r>
        <w:rPr>
          <w:rFonts w:ascii="Times New Roman" w:hAnsi="Times New Roman" w:cs="Times New Roman" w:eastAsia="Times New Roman"/>
          <w:spacing w:val="-6"/>
          <w:sz w:val="23"/>
          <w:szCs w:val="23"/>
        </w:rPr>
      </w:r>
      <w:r>
        <w:rPr>
          <w:rFonts w:ascii="Times New Roman" w:hAnsi="Times New Roman" w:cs="Times New Roman" w:eastAsia="Times New Roman"/>
          <w:i/>
          <w:spacing w:val="-6"/>
          <w:position w:val="15"/>
          <w:sz w:val="23"/>
          <w:szCs w:val="23"/>
        </w:rPr>
      </w:r>
      <w:r>
        <w:rPr>
          <w:rFonts w:ascii="Times New Roman" w:hAnsi="Times New Roman" w:cs="Times New Roman" w:eastAsia="Times New Roman"/>
          <w:i/>
          <w:position w:val="15"/>
          <w:sz w:val="23"/>
          <w:szCs w:val="23"/>
          <w:u w:val="single" w:color="000000"/>
        </w:rPr>
        <w:t>Q</w:t>
      </w:r>
      <w:r>
        <w:rPr>
          <w:rFonts w:ascii="Times New Roman" w:hAnsi="Times New Roman" w:cs="Times New Roman" w:eastAsia="Times New Roman"/>
          <w:i/>
          <w:spacing w:val="11"/>
          <w:position w:val="15"/>
          <w:sz w:val="23"/>
          <w:szCs w:val="23"/>
          <w:u w:val="single" w:color="000000"/>
        </w:rPr>
        <w:t> </w:t>
      </w:r>
      <w:r>
        <w:rPr>
          <w:rFonts w:ascii="Times New Roman" w:hAnsi="Times New Roman" w:cs="Times New Roman" w:eastAsia="Times New Roman"/>
          <w:i/>
          <w:spacing w:val="11"/>
          <w:position w:val="15"/>
          <w:sz w:val="23"/>
          <w:szCs w:val="23"/>
        </w:rPr>
      </w:r>
      <w:r>
        <w:rPr>
          <w:rFonts w:ascii="宋体" w:hAnsi="宋体" w:cs="宋体" w:eastAsia="宋体"/>
          <w:position w:val="1"/>
          <w:sz w:val="21"/>
          <w:szCs w:val="21"/>
        </w:rPr>
        <w:t>，</w:t>
      </w:r>
      <w:r>
        <w:rPr>
          <w:rFonts w:ascii="Times New Roman" w:hAnsi="Times New Roman" w:cs="Times New Roman" w:eastAsia="Times New Roman"/>
          <w:position w:val="1"/>
          <w:sz w:val="21"/>
          <w:szCs w:val="21"/>
        </w:rPr>
        <w:t>m</w:t>
      </w:r>
      <w:r>
        <w:rPr>
          <w:rFonts w:ascii="Times New Roman" w:hAnsi="Times New Roman" w:cs="Times New Roman" w:eastAsia="Times New Roman"/>
          <w:position w:val="8"/>
          <w:sz w:val="14"/>
          <w:szCs w:val="14"/>
        </w:rPr>
        <w:t>2</w:t>
      </w:r>
      <w:r>
        <w:rPr>
          <w:rFonts w:ascii="Times New Roman" w:hAnsi="Times New Roman" w:cs="Times New Roman" w:eastAsia="Times New Roman"/>
          <w:position w:val="1"/>
          <w:sz w:val="21"/>
          <w:szCs w:val="21"/>
        </w:rPr>
        <w:t>/s</w:t>
      </w:r>
      <w:r>
        <w:rPr>
          <w:rFonts w:ascii="宋体" w:hAnsi="宋体" w:cs="宋体" w:eastAsia="宋体"/>
          <w:position w:val="1"/>
          <w:sz w:val="21"/>
          <w:szCs w:val="21"/>
        </w:rPr>
        <w:t>；</w:t>
      </w:r>
      <w:r>
        <w:rPr>
          <w:rFonts w:ascii="宋体" w:hAnsi="宋体" w:cs="宋体" w:eastAsia="宋体"/>
          <w:sz w:val="21"/>
          <w:szCs w:val="21"/>
        </w:rPr>
      </w:r>
    </w:p>
    <w:p>
      <w:pPr>
        <w:pStyle w:val="Heading5"/>
        <w:tabs>
          <w:tab w:pos="1149" w:val="left" w:leader="none"/>
        </w:tabs>
        <w:spacing w:line="237" w:lineRule="exact"/>
        <w:ind w:right="197"/>
        <w:jc w:val="center"/>
        <w:rPr>
          <w:i w:val="0"/>
        </w:rPr>
      </w:pPr>
      <w:r>
        <w:rPr>
          <w:i/>
        </w:rPr>
        <w:t>L</w:t>
        <w:tab/>
      </w:r>
      <w:r>
        <w:rPr>
          <w:i/>
          <w:w w:val="105"/>
        </w:rPr>
        <w:t>L</w:t>
      </w:r>
      <w:r>
        <w:rPr>
          <w:i w:val="0"/>
        </w:rPr>
      </w:r>
    </w:p>
    <w:p>
      <w:pPr>
        <w:pStyle w:val="BodyText"/>
        <w:spacing w:line="240" w:lineRule="auto" w:before="141"/>
        <w:ind w:left="786" w:right="0"/>
        <w:jc w:val="left"/>
      </w:pPr>
      <w:r>
        <w:rPr>
          <w:rFonts w:ascii="Times New Roman" w:hAnsi="Times New Roman" w:cs="Times New Roman" w:eastAsia="Times New Roman"/>
          <w:i/>
          <w:w w:val="95"/>
          <w:sz w:val="24"/>
          <w:szCs w:val="24"/>
        </w:rPr>
        <w:t>L </w:t>
      </w:r>
      <w:r>
        <w:rPr>
          <w:rFonts w:ascii="Times New Roman" w:hAnsi="Times New Roman" w:cs="Times New Roman" w:eastAsia="Times New Roman"/>
          <w:i/>
          <w:spacing w:val="23"/>
          <w:w w:val="95"/>
          <w:sz w:val="24"/>
          <w:szCs w:val="24"/>
        </w:rPr>
        <w:t> </w:t>
      </w:r>
      <w:r>
        <w:rPr>
          <w:rFonts w:ascii="Times New Roman" w:hAnsi="Times New Roman" w:cs="Times New Roman" w:eastAsia="Times New Roman"/>
          <w:w w:val="95"/>
          <w:position w:val="2"/>
        </w:rPr>
        <w:t>——</w:t>
      </w:r>
      <w:r>
        <w:rPr>
          <w:w w:val="95"/>
          <w:position w:val="1"/>
        </w:rPr>
        <w:t>扩散管的总长度，</w:t>
      </w:r>
      <w:r>
        <w:rPr>
          <w:rFonts w:ascii="Times New Roman" w:hAnsi="Times New Roman" w:cs="Times New Roman" w:eastAsia="Times New Roman"/>
          <w:w w:val="95"/>
          <w:position w:val="2"/>
        </w:rPr>
        <w:t>m</w:t>
      </w:r>
      <w:r>
        <w:rPr>
          <w:w w:val="95"/>
          <w:position w:val="1"/>
        </w:rPr>
        <w:t>；</w:t>
      </w:r>
      <w:r>
        <w:rPr>
          <w:w w:val="95"/>
        </w:rPr>
      </w:r>
    </w:p>
    <w:p>
      <w:pPr>
        <w:spacing w:line="240" w:lineRule="auto" w:before="9"/>
        <w:rPr>
          <w:rFonts w:ascii="宋体" w:hAnsi="宋体" w:cs="宋体" w:eastAsia="宋体"/>
          <w:sz w:val="11"/>
          <w:szCs w:val="11"/>
        </w:rPr>
      </w:pPr>
    </w:p>
    <w:p>
      <w:pPr>
        <w:pStyle w:val="BodyText"/>
        <w:spacing w:line="240" w:lineRule="auto" w:before="40"/>
        <w:ind w:left="795" w:right="0"/>
        <w:jc w:val="left"/>
      </w:pPr>
      <w:r>
        <w:rPr>
          <w:rFonts w:ascii="Times New Roman" w:hAnsi="Times New Roman" w:cs="Times New Roman" w:eastAsia="Times New Roman"/>
          <w:i/>
          <w:sz w:val="24"/>
          <w:szCs w:val="24"/>
        </w:rPr>
        <w:t>F</w:t>
      </w:r>
      <w:r>
        <w:rPr>
          <w:rFonts w:ascii="Times New Roman" w:hAnsi="Times New Roman" w:cs="Times New Roman" w:eastAsia="Times New Roman"/>
          <w:i/>
          <w:spacing w:val="16"/>
          <w:sz w:val="24"/>
          <w:szCs w:val="24"/>
        </w:rPr>
        <w:t> </w:t>
      </w:r>
      <w:r>
        <w:rPr>
          <w:rFonts w:ascii="Times New Roman" w:hAnsi="Times New Roman" w:cs="Times New Roman" w:eastAsia="Times New Roman"/>
          <w:position w:val="2"/>
        </w:rPr>
        <w:t>——</w:t>
      </w:r>
      <w:r>
        <w:rPr>
          <w:position w:val="1"/>
        </w:rPr>
        <w:t>动量与浮力效应的比值，称福式原力数；</w:t>
      </w:r>
      <w:r>
        <w:rPr/>
      </w:r>
    </w:p>
    <w:p>
      <w:pPr>
        <w:spacing w:line="240" w:lineRule="auto" w:before="5"/>
        <w:rPr>
          <w:rFonts w:ascii="宋体" w:hAnsi="宋体" w:cs="宋体" w:eastAsia="宋体"/>
          <w:sz w:val="17"/>
          <w:szCs w:val="17"/>
        </w:rPr>
      </w:pPr>
    </w:p>
    <w:p>
      <w:pPr>
        <w:spacing w:before="33"/>
        <w:ind w:left="801" w:right="0" w:firstLine="0"/>
        <w:jc w:val="left"/>
        <w:rPr>
          <w:rFonts w:ascii="宋体" w:hAnsi="宋体" w:cs="宋体" w:eastAsia="宋体"/>
          <w:sz w:val="21"/>
          <w:szCs w:val="21"/>
        </w:rPr>
      </w:pPr>
      <w:r>
        <w:rPr>
          <w:rFonts w:ascii="Times New Roman" w:hAnsi="Times New Roman" w:cs="Times New Roman" w:eastAsia="Times New Roman"/>
          <w:i/>
          <w:sz w:val="21"/>
          <w:szCs w:val="21"/>
        </w:rPr>
        <w:t>X </w:t>
      </w:r>
      <w:r>
        <w:rPr>
          <w:rFonts w:ascii="Times New Roman" w:hAnsi="Times New Roman" w:cs="Times New Roman" w:eastAsia="Times New Roman"/>
          <w:i/>
          <w:position w:val="-4"/>
          <w:sz w:val="12"/>
          <w:szCs w:val="12"/>
        </w:rPr>
        <w:t>n</w:t>
      </w:r>
      <w:r>
        <w:rPr>
          <w:rFonts w:ascii="Times New Roman" w:hAnsi="Times New Roman" w:cs="Times New Roman" w:eastAsia="Times New Roman"/>
          <w:i/>
          <w:spacing w:val="6"/>
          <w:position w:val="-4"/>
          <w:sz w:val="12"/>
          <w:szCs w:val="12"/>
        </w:rPr>
        <w:t> </w:t>
      </w:r>
      <w:r>
        <w:rPr>
          <w:rFonts w:ascii="Times New Roman" w:hAnsi="Times New Roman" w:cs="Times New Roman" w:eastAsia="Times New Roman"/>
          <w:position w:val="1"/>
          <w:sz w:val="21"/>
          <w:szCs w:val="21"/>
        </w:rPr>
        <w:t>——</w:t>
      </w:r>
      <w:r>
        <w:rPr>
          <w:rFonts w:ascii="宋体" w:hAnsi="宋体" w:cs="宋体" w:eastAsia="宋体"/>
          <w:position w:val="1"/>
          <w:sz w:val="21"/>
          <w:szCs w:val="21"/>
        </w:rPr>
        <w:t>近区混合的纵向距离，</w:t>
      </w:r>
      <w:r>
        <w:rPr>
          <w:rFonts w:ascii="Times New Roman" w:hAnsi="Times New Roman" w:cs="Times New Roman" w:eastAsia="Times New Roman"/>
          <w:position w:val="1"/>
          <w:sz w:val="21"/>
          <w:szCs w:val="21"/>
        </w:rPr>
        <w:t>m</w:t>
      </w:r>
      <w:r>
        <w:rPr>
          <w:rFonts w:ascii="宋体" w:hAnsi="宋体" w:cs="宋体" w:eastAsia="宋体"/>
          <w:position w:val="1"/>
          <w:sz w:val="21"/>
          <w:szCs w:val="21"/>
        </w:rPr>
        <w:t>；</w:t>
      </w:r>
      <w:r>
        <w:rPr>
          <w:rFonts w:ascii="宋体" w:hAnsi="宋体" w:cs="宋体" w:eastAsia="宋体"/>
          <w:sz w:val="21"/>
          <w:szCs w:val="21"/>
        </w:rPr>
      </w:r>
    </w:p>
    <w:p>
      <w:pPr>
        <w:pStyle w:val="BodyText"/>
        <w:spacing w:line="240" w:lineRule="auto" w:before="171"/>
        <w:ind w:left="784" w:right="0"/>
        <w:jc w:val="left"/>
      </w:pPr>
      <w:r>
        <w:rPr>
          <w:rFonts w:ascii="Times New Roman" w:hAnsi="Times New Roman" w:cs="Times New Roman" w:eastAsia="Times New Roman"/>
          <w:i/>
          <w:sz w:val="26"/>
          <w:szCs w:val="26"/>
        </w:rPr>
        <w:t>k</w:t>
      </w:r>
      <w:r>
        <w:rPr>
          <w:rFonts w:ascii="Times New Roman" w:hAnsi="Times New Roman" w:cs="Times New Roman" w:eastAsia="Times New Roman"/>
          <w:i/>
          <w:spacing w:val="-43"/>
          <w:sz w:val="26"/>
          <w:szCs w:val="26"/>
        </w:rPr>
        <w:t> </w:t>
      </w:r>
      <w:r>
        <w:rPr>
          <w:rFonts w:ascii="Times New Roman" w:hAnsi="Times New Roman" w:cs="Times New Roman" w:eastAsia="Times New Roman"/>
        </w:rPr>
        <w:t>——</w:t>
      </w:r>
      <w:r>
        <w:rPr/>
        <w:t>紊动动能，</w:t>
      </w:r>
      <w:r>
        <w:rPr>
          <w:rFonts w:ascii="Times New Roman" w:hAnsi="Times New Roman" w:cs="Times New Roman" w:eastAsia="Times New Roman"/>
        </w:rPr>
        <w:t>kg·m/s²</w:t>
      </w:r>
      <w:r>
        <w:rPr/>
        <w:t>；</w:t>
      </w:r>
    </w:p>
    <w:p>
      <w:pPr>
        <w:pStyle w:val="BodyText"/>
        <w:spacing w:line="240" w:lineRule="auto" w:before="200"/>
        <w:ind w:left="773" w:right="0"/>
        <w:jc w:val="left"/>
      </w:pPr>
      <w:r>
        <w:rPr>
          <w:rFonts w:ascii="Symbol" w:hAnsi="Symbol" w:cs="Symbol" w:eastAsia="Symbol"/>
          <w:i/>
        </w:rPr>
        <w:t></w:t>
      </w:r>
      <w:r>
        <w:rPr>
          <w:rFonts w:ascii="Symbol" w:hAnsi="Symbol" w:cs="Symbol" w:eastAsia="Symbol"/>
          <w:i/>
          <w:spacing w:val="8"/>
        </w:rPr>
        <w:t></w:t>
      </w:r>
      <w:r>
        <w:rPr>
          <w:rFonts w:ascii="Times New Roman" w:hAnsi="Times New Roman" w:cs="Times New Roman" w:eastAsia="Times New Roman"/>
          <w:i/>
          <w:spacing w:val="8"/>
        </w:rPr>
      </w:r>
      <w:r>
        <w:rPr>
          <w:rFonts w:ascii="Times New Roman" w:hAnsi="Times New Roman" w:cs="Times New Roman" w:eastAsia="Times New Roman"/>
          <w:position w:val="1"/>
        </w:rPr>
        <w:t>——</w:t>
      </w:r>
      <w:r>
        <w:rPr>
          <w:position w:val="1"/>
        </w:rPr>
        <w:t>紊动耗散率，</w:t>
      </w:r>
      <w:r>
        <w:rPr>
          <w:rFonts w:ascii="Times New Roman" w:hAnsi="Times New Roman" w:cs="Times New Roman" w:eastAsia="Times New Roman"/>
          <w:position w:val="1"/>
        </w:rPr>
        <w:t>W/mm</w:t>
      </w:r>
      <w:r>
        <w:rPr>
          <w:position w:val="1"/>
        </w:rPr>
        <w:t>。</w:t>
      </w:r>
      <w:r>
        <w:rPr/>
      </w:r>
    </w:p>
    <w:p>
      <w:pPr>
        <w:spacing w:after="0" w:line="240" w:lineRule="auto"/>
        <w:jc w:val="left"/>
        <w:sectPr>
          <w:type w:val="continuous"/>
          <w:pgSz w:w="11910" w:h="16840"/>
          <w:pgMar w:top="640" w:bottom="280" w:left="1300" w:right="920"/>
        </w:sectPr>
      </w:pPr>
    </w:p>
    <w:p>
      <w:pPr>
        <w:spacing w:line="240" w:lineRule="auto" w:before="9"/>
        <w:rPr>
          <w:rFonts w:ascii="宋体" w:hAnsi="宋体" w:cs="宋体" w:eastAsia="宋体"/>
          <w:sz w:val="21"/>
          <w:szCs w:val="21"/>
        </w:rPr>
      </w:pPr>
    </w:p>
    <w:p>
      <w:pPr>
        <w:pStyle w:val="BodyText"/>
        <w:spacing w:line="256" w:lineRule="auto" w:before="36"/>
        <w:ind w:left="6748" w:right="6765" w:hanging="96"/>
        <w:jc w:val="center"/>
        <w:rPr>
          <w:rFonts w:ascii="黑体" w:hAnsi="黑体" w:cs="黑体" w:eastAsia="黑体"/>
        </w:rPr>
      </w:pPr>
      <w:bookmarkStart w:name="_bookmark17" w:id="18"/>
      <w:bookmarkEnd w:id="18"/>
      <w:r>
        <w:rPr/>
      </w:r>
      <w:r>
        <w:rPr>
          <w:rFonts w:ascii="黑体" w:hAnsi="黑体" w:cs="黑体" w:eastAsia="黑体"/>
        </w:rPr>
        <w:t>附录</w:t>
      </w:r>
      <w:r>
        <w:rPr>
          <w:rFonts w:ascii="黑体" w:hAnsi="黑体" w:cs="黑体" w:eastAsia="黑体"/>
        </w:rPr>
        <w:t>G</w:t>
      </w:r>
      <w:r>
        <w:rPr>
          <w:rFonts w:ascii="黑体" w:hAnsi="黑体" w:cs="黑体" w:eastAsia="黑体"/>
          <w:w w:val="100"/>
        </w:rPr>
        <w:t> </w:t>
      </w:r>
      <w:r>
        <w:rPr>
          <w:rFonts w:ascii="黑体" w:hAnsi="黑体" w:cs="黑体" w:eastAsia="黑体"/>
          <w:spacing w:val="-1"/>
        </w:rPr>
        <w:t>(</w:t>
      </w:r>
      <w:r>
        <w:rPr>
          <w:rFonts w:ascii="黑体" w:hAnsi="黑体" w:cs="黑体" w:eastAsia="黑体"/>
          <w:spacing w:val="-1"/>
        </w:rPr>
        <w:t>规范性附录</w:t>
      </w:r>
      <w:r>
        <w:rPr>
          <w:rFonts w:ascii="黑体" w:hAnsi="黑体" w:cs="黑体" w:eastAsia="黑体"/>
          <w:spacing w:val="-1"/>
        </w:rPr>
        <w:t>)</w:t>
      </w:r>
    </w:p>
    <w:p>
      <w:pPr>
        <w:pStyle w:val="BodyText"/>
        <w:spacing w:line="240" w:lineRule="auto" w:before="22"/>
        <w:ind w:left="407" w:right="421"/>
        <w:jc w:val="center"/>
        <w:rPr>
          <w:rFonts w:ascii="黑体" w:hAnsi="黑体" w:cs="黑体" w:eastAsia="黑体"/>
        </w:rPr>
      </w:pPr>
      <w:r>
        <w:rPr>
          <w:rFonts w:ascii="黑体" w:hAnsi="黑体" w:cs="黑体" w:eastAsia="黑体"/>
        </w:rPr>
        <w:t>建设项目废水污染物排放信息表</w:t>
      </w:r>
    </w:p>
    <w:p>
      <w:pPr>
        <w:spacing w:line="240" w:lineRule="auto" w:before="0"/>
        <w:rPr>
          <w:rFonts w:ascii="黑体" w:hAnsi="黑体" w:cs="黑体" w:eastAsia="黑体"/>
          <w:sz w:val="20"/>
          <w:szCs w:val="20"/>
        </w:rPr>
      </w:pPr>
    </w:p>
    <w:p>
      <w:pPr>
        <w:spacing w:line="240" w:lineRule="auto" w:before="2"/>
        <w:rPr>
          <w:rFonts w:ascii="黑体" w:hAnsi="黑体" w:cs="黑体" w:eastAsia="黑体"/>
          <w:sz w:val="14"/>
          <w:szCs w:val="14"/>
        </w:rPr>
      </w:pPr>
    </w:p>
    <w:p>
      <w:pPr>
        <w:pStyle w:val="BodyText"/>
        <w:spacing w:line="240" w:lineRule="auto" w:before="36"/>
        <w:ind w:left="238" w:right="0"/>
        <w:jc w:val="left"/>
        <w:rPr>
          <w:rFonts w:ascii="黑体" w:hAnsi="黑体" w:cs="黑体" w:eastAsia="黑体"/>
        </w:rPr>
      </w:pPr>
      <w:r>
        <w:rPr>
          <w:rFonts w:ascii="黑体" w:hAnsi="黑体" w:cs="黑体" w:eastAsia="黑体"/>
        </w:rPr>
        <w:t>G.1</w:t>
      </w:r>
      <w:r>
        <w:rPr>
          <w:rFonts w:ascii="黑体" w:hAnsi="黑体" w:cs="黑体" w:eastAsia="黑体"/>
          <w:spacing w:val="56"/>
        </w:rPr>
        <w:t> </w:t>
      </w:r>
      <w:r>
        <w:rPr>
          <w:rFonts w:ascii="黑体" w:hAnsi="黑体" w:cs="黑体" w:eastAsia="黑体"/>
        </w:rPr>
        <w:t>废水类别、污染物及污染治理设施信息表</w:t>
      </w:r>
    </w:p>
    <w:p>
      <w:pPr>
        <w:spacing w:line="240" w:lineRule="auto" w:before="9"/>
        <w:rPr>
          <w:rFonts w:ascii="黑体" w:hAnsi="黑体" w:cs="黑体" w:eastAsia="黑体"/>
          <w:sz w:val="22"/>
          <w:szCs w:val="22"/>
        </w:rPr>
      </w:pPr>
    </w:p>
    <w:p>
      <w:pPr>
        <w:pStyle w:val="BodyText"/>
        <w:tabs>
          <w:tab w:pos="6095" w:val="left" w:leader="none"/>
        </w:tabs>
        <w:spacing w:line="240" w:lineRule="auto" w:before="36"/>
        <w:ind w:left="5305" w:right="0"/>
        <w:jc w:val="left"/>
        <w:rPr>
          <w:rFonts w:ascii="黑体" w:hAnsi="黑体" w:cs="黑体" w:eastAsia="黑体"/>
        </w:rPr>
      </w:pPr>
      <w:r>
        <w:rPr>
          <w:rFonts w:ascii="黑体" w:hAnsi="黑体" w:cs="黑体" w:eastAsia="黑体"/>
        </w:rPr>
        <w:t>表</w:t>
      </w:r>
      <w:r>
        <w:rPr>
          <w:rFonts w:ascii="黑体" w:hAnsi="黑体" w:cs="黑体" w:eastAsia="黑体"/>
          <w:spacing w:val="-50"/>
        </w:rPr>
        <w:t> </w:t>
      </w:r>
      <w:r>
        <w:rPr>
          <w:rFonts w:ascii="黑体" w:hAnsi="黑体" w:cs="黑体" w:eastAsia="黑体"/>
        </w:rPr>
        <w:t>G.1</w:t>
        <w:tab/>
      </w:r>
      <w:r>
        <w:rPr>
          <w:rFonts w:ascii="黑体" w:hAnsi="黑体" w:cs="黑体" w:eastAsia="黑体"/>
        </w:rPr>
        <w:t>废水类别、污染物及污染治理设施信息表</w:t>
      </w:r>
    </w:p>
    <w:p>
      <w:pPr>
        <w:spacing w:line="240" w:lineRule="auto" w:before="9"/>
        <w:rPr>
          <w:rFonts w:ascii="黑体" w:hAnsi="黑体" w:cs="黑体" w:eastAsia="黑体"/>
          <w:sz w:val="15"/>
          <w:szCs w:val="15"/>
        </w:rPr>
      </w:pPr>
    </w:p>
    <w:tbl>
      <w:tblPr>
        <w:tblW w:w="0" w:type="auto"/>
        <w:jc w:val="left"/>
        <w:tblInd w:w="116" w:type="dxa"/>
        <w:tblLayout w:type="fixed"/>
        <w:tblCellMar>
          <w:top w:w="0" w:type="dxa"/>
          <w:left w:w="0" w:type="dxa"/>
          <w:bottom w:w="0" w:type="dxa"/>
          <w:right w:w="0" w:type="dxa"/>
        </w:tblCellMar>
        <w:tblLook w:val="01E0"/>
      </w:tblPr>
      <w:tblGrid>
        <w:gridCol w:w="485"/>
        <w:gridCol w:w="1505"/>
        <w:gridCol w:w="1030"/>
        <w:gridCol w:w="1570"/>
        <w:gridCol w:w="1375"/>
        <w:gridCol w:w="1546"/>
        <w:gridCol w:w="1596"/>
        <w:gridCol w:w="1716"/>
        <w:gridCol w:w="835"/>
        <w:gridCol w:w="1424"/>
        <w:gridCol w:w="1423"/>
      </w:tblGrid>
      <w:tr>
        <w:trPr>
          <w:trHeight w:val="473" w:hRule="exact"/>
        </w:trPr>
        <w:tc>
          <w:tcPr>
            <w:tcW w:w="485" w:type="dxa"/>
            <w:vMerge w:val="restart"/>
            <w:tcBorders>
              <w:top w:val="single" w:sz="12" w:space="0" w:color="000000"/>
              <w:left w:val="single" w:sz="12" w:space="0" w:color="000000"/>
              <w:right w:val="single" w:sz="4" w:space="0" w:color="000000"/>
            </w:tcBorders>
          </w:tcPr>
          <w:p>
            <w:pPr>
              <w:pStyle w:val="TableParagraph"/>
              <w:spacing w:line="240" w:lineRule="auto" w:before="10"/>
              <w:ind w:right="0"/>
              <w:jc w:val="left"/>
              <w:rPr>
                <w:rFonts w:ascii="黑体" w:hAnsi="黑体" w:cs="黑体" w:eastAsia="黑体"/>
                <w:sz w:val="23"/>
                <w:szCs w:val="23"/>
              </w:rPr>
            </w:pPr>
          </w:p>
          <w:p>
            <w:pPr>
              <w:pStyle w:val="TableParagraph"/>
              <w:spacing w:line="367" w:lineRule="auto"/>
              <w:ind w:left="136" w:right="57"/>
              <w:jc w:val="left"/>
              <w:rPr>
                <w:rFonts w:ascii="宋体" w:hAnsi="宋体" w:cs="宋体" w:eastAsia="宋体"/>
                <w:sz w:val="18"/>
                <w:szCs w:val="18"/>
              </w:rPr>
            </w:pPr>
            <w:r>
              <w:rPr>
                <w:rFonts w:ascii="宋体" w:hAnsi="宋体" w:cs="宋体" w:eastAsia="宋体"/>
                <w:sz w:val="18"/>
                <w:szCs w:val="18"/>
              </w:rPr>
              <w:t>序 号</w:t>
            </w:r>
            <w:r>
              <w:rPr>
                <w:rFonts w:ascii="宋体" w:hAnsi="宋体" w:cs="宋体" w:eastAsia="宋体"/>
                <w:sz w:val="18"/>
                <w:szCs w:val="18"/>
              </w:rPr>
              <w:t> </w:t>
            </w:r>
          </w:p>
        </w:tc>
        <w:tc>
          <w:tcPr>
            <w:tcW w:w="1505" w:type="dxa"/>
            <w:vMerge w:val="restart"/>
            <w:tcBorders>
              <w:top w:val="single" w:sz="12" w:space="0" w:color="000000"/>
              <w:left w:val="single" w:sz="4" w:space="0" w:color="000000"/>
              <w:right w:val="single" w:sz="4"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6"/>
              <w:ind w:right="0"/>
              <w:jc w:val="left"/>
              <w:rPr>
                <w:rFonts w:ascii="黑体" w:hAnsi="黑体" w:cs="黑体" w:eastAsia="黑体"/>
                <w:sz w:val="19"/>
                <w:szCs w:val="19"/>
              </w:rPr>
            </w:pPr>
          </w:p>
          <w:p>
            <w:pPr>
              <w:pStyle w:val="TableParagraph"/>
              <w:spacing w:line="240" w:lineRule="auto"/>
              <w:ind w:left="273" w:right="0"/>
              <w:jc w:val="left"/>
              <w:rPr>
                <w:rFonts w:ascii="宋体" w:hAnsi="宋体" w:cs="宋体" w:eastAsia="宋体"/>
                <w:sz w:val="18"/>
                <w:szCs w:val="18"/>
              </w:rPr>
            </w:pPr>
            <w:r>
              <w:rPr>
                <w:rFonts w:ascii="宋体" w:hAnsi="宋体" w:cs="宋体" w:eastAsia="宋体"/>
                <w:sz w:val="18"/>
                <w:szCs w:val="18"/>
              </w:rPr>
              <w:t>废水类别</w:t>
            </w:r>
            <w:r>
              <w:rPr>
                <w:rFonts w:ascii="宋体" w:hAnsi="宋体" w:cs="宋体" w:eastAsia="宋体"/>
                <w:position w:val="9"/>
                <w:sz w:val="9"/>
                <w:szCs w:val="9"/>
              </w:rPr>
              <w:t>（</w:t>
            </w:r>
            <w:r>
              <w:rPr>
                <w:rFonts w:ascii="宋体" w:hAnsi="宋体" w:cs="宋体" w:eastAsia="宋体"/>
                <w:position w:val="9"/>
                <w:sz w:val="9"/>
                <w:szCs w:val="9"/>
              </w:rPr>
              <w:t>a</w:t>
            </w:r>
            <w:r>
              <w:rPr>
                <w:rFonts w:ascii="宋体" w:hAnsi="宋体" w:cs="宋体" w:eastAsia="宋体"/>
                <w:position w:val="9"/>
                <w:sz w:val="9"/>
                <w:szCs w:val="9"/>
              </w:rPr>
              <w:t>）</w:t>
            </w:r>
            <w:r>
              <w:rPr>
                <w:rFonts w:ascii="宋体" w:hAnsi="宋体" w:cs="宋体" w:eastAsia="宋体"/>
                <w:sz w:val="18"/>
                <w:szCs w:val="18"/>
              </w:rPr>
              <w:t> </w:t>
            </w:r>
          </w:p>
        </w:tc>
        <w:tc>
          <w:tcPr>
            <w:tcW w:w="1030" w:type="dxa"/>
            <w:vMerge w:val="restart"/>
            <w:tcBorders>
              <w:top w:val="single" w:sz="12" w:space="0" w:color="000000"/>
              <w:left w:val="single" w:sz="4" w:space="0" w:color="000000"/>
              <w:right w:val="single" w:sz="4" w:space="0" w:color="000000"/>
            </w:tcBorders>
          </w:tcPr>
          <w:p>
            <w:pPr>
              <w:pStyle w:val="TableParagraph"/>
              <w:spacing w:line="240" w:lineRule="auto" w:before="10"/>
              <w:ind w:right="0"/>
              <w:jc w:val="left"/>
              <w:rPr>
                <w:rFonts w:ascii="黑体" w:hAnsi="黑体" w:cs="黑体" w:eastAsia="黑体"/>
                <w:sz w:val="23"/>
                <w:szCs w:val="23"/>
              </w:rPr>
            </w:pPr>
          </w:p>
          <w:p>
            <w:pPr>
              <w:pStyle w:val="TableParagraph"/>
              <w:spacing w:line="364" w:lineRule="auto"/>
              <w:ind w:left="215" w:right="126" w:firstLine="24"/>
              <w:jc w:val="left"/>
              <w:rPr>
                <w:rFonts w:ascii="宋体" w:hAnsi="宋体" w:cs="宋体" w:eastAsia="宋体"/>
                <w:sz w:val="18"/>
                <w:szCs w:val="18"/>
              </w:rPr>
            </w:pPr>
            <w:r>
              <w:rPr>
                <w:rFonts w:ascii="宋体" w:hAnsi="宋体" w:cs="宋体" w:eastAsia="宋体"/>
                <w:sz w:val="18"/>
                <w:szCs w:val="18"/>
              </w:rPr>
              <w:t>污染物</w:t>
            </w:r>
            <w:r>
              <w:rPr>
                <w:rFonts w:ascii="宋体" w:hAnsi="宋体" w:cs="宋体" w:eastAsia="宋体"/>
                <w:sz w:val="18"/>
                <w:szCs w:val="18"/>
              </w:rPr>
              <w:t> </w:t>
            </w:r>
            <w:r>
              <w:rPr>
                <w:rFonts w:ascii="宋体" w:hAnsi="宋体" w:cs="宋体" w:eastAsia="宋体"/>
                <w:position w:val="-8"/>
                <w:sz w:val="18"/>
                <w:szCs w:val="18"/>
              </w:rPr>
              <w:t>种类</w:t>
            </w:r>
            <w:r>
              <w:rPr>
                <w:rFonts w:ascii="宋体" w:hAnsi="宋体" w:cs="宋体" w:eastAsia="宋体"/>
                <w:sz w:val="9"/>
                <w:szCs w:val="9"/>
              </w:rPr>
              <w:t>（</w:t>
            </w:r>
            <w:r>
              <w:rPr>
                <w:rFonts w:ascii="宋体" w:hAnsi="宋体" w:cs="宋体" w:eastAsia="宋体"/>
                <w:sz w:val="9"/>
                <w:szCs w:val="9"/>
              </w:rPr>
              <w:t>b</w:t>
            </w:r>
            <w:r>
              <w:rPr>
                <w:rFonts w:ascii="宋体" w:hAnsi="宋体" w:cs="宋体" w:eastAsia="宋体"/>
                <w:sz w:val="9"/>
                <w:szCs w:val="9"/>
              </w:rPr>
              <w:t>）</w:t>
            </w:r>
            <w:r>
              <w:rPr>
                <w:rFonts w:ascii="宋体" w:hAnsi="宋体" w:cs="宋体" w:eastAsia="宋体"/>
                <w:position w:val="-8"/>
                <w:sz w:val="18"/>
                <w:szCs w:val="18"/>
              </w:rPr>
              <w:t> </w:t>
            </w:r>
            <w:r>
              <w:rPr>
                <w:rFonts w:ascii="宋体" w:hAnsi="宋体" w:cs="宋体" w:eastAsia="宋体"/>
                <w:sz w:val="18"/>
                <w:szCs w:val="18"/>
              </w:rPr>
            </w:r>
          </w:p>
        </w:tc>
        <w:tc>
          <w:tcPr>
            <w:tcW w:w="1570" w:type="dxa"/>
            <w:vMerge w:val="restart"/>
            <w:tcBorders>
              <w:top w:val="single" w:sz="12" w:space="0" w:color="000000"/>
              <w:left w:val="single" w:sz="4" w:space="0" w:color="000000"/>
              <w:right w:val="single" w:sz="4"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6"/>
              <w:ind w:right="0"/>
              <w:jc w:val="left"/>
              <w:rPr>
                <w:rFonts w:ascii="黑体" w:hAnsi="黑体" w:cs="黑体" w:eastAsia="黑体"/>
                <w:sz w:val="19"/>
                <w:szCs w:val="19"/>
              </w:rPr>
            </w:pPr>
          </w:p>
          <w:p>
            <w:pPr>
              <w:pStyle w:val="TableParagraph"/>
              <w:spacing w:line="240" w:lineRule="auto"/>
              <w:ind w:left="307" w:right="0"/>
              <w:jc w:val="left"/>
              <w:rPr>
                <w:rFonts w:ascii="宋体" w:hAnsi="宋体" w:cs="宋体" w:eastAsia="宋体"/>
                <w:sz w:val="18"/>
                <w:szCs w:val="18"/>
              </w:rPr>
            </w:pPr>
            <w:r>
              <w:rPr>
                <w:rFonts w:ascii="宋体" w:hAnsi="宋体" w:cs="宋体" w:eastAsia="宋体"/>
                <w:sz w:val="18"/>
                <w:szCs w:val="18"/>
              </w:rPr>
              <w:t>排放去向</w:t>
            </w:r>
            <w:r>
              <w:rPr>
                <w:rFonts w:ascii="宋体" w:hAnsi="宋体" w:cs="宋体" w:eastAsia="宋体"/>
                <w:position w:val="9"/>
                <w:sz w:val="9"/>
                <w:szCs w:val="9"/>
              </w:rPr>
              <w:t>（</w:t>
            </w:r>
            <w:r>
              <w:rPr>
                <w:rFonts w:ascii="宋体" w:hAnsi="宋体" w:cs="宋体" w:eastAsia="宋体"/>
                <w:position w:val="9"/>
                <w:sz w:val="9"/>
                <w:szCs w:val="9"/>
              </w:rPr>
              <w:t>c</w:t>
            </w:r>
            <w:r>
              <w:rPr>
                <w:rFonts w:ascii="宋体" w:hAnsi="宋体" w:cs="宋体" w:eastAsia="宋体"/>
                <w:position w:val="9"/>
                <w:sz w:val="9"/>
                <w:szCs w:val="9"/>
              </w:rPr>
              <w:t>）</w:t>
            </w:r>
            <w:r>
              <w:rPr>
                <w:rFonts w:ascii="宋体" w:hAnsi="宋体" w:cs="宋体" w:eastAsia="宋体"/>
                <w:sz w:val="18"/>
                <w:szCs w:val="18"/>
              </w:rPr>
              <w:t> </w:t>
            </w:r>
          </w:p>
        </w:tc>
        <w:tc>
          <w:tcPr>
            <w:tcW w:w="1375" w:type="dxa"/>
            <w:vMerge w:val="restart"/>
            <w:tcBorders>
              <w:top w:val="single" w:sz="12" w:space="0" w:color="000000"/>
              <w:left w:val="single" w:sz="4" w:space="0" w:color="000000"/>
              <w:right w:val="single" w:sz="4"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6"/>
              <w:ind w:right="0"/>
              <w:jc w:val="left"/>
              <w:rPr>
                <w:rFonts w:ascii="黑体" w:hAnsi="黑体" w:cs="黑体" w:eastAsia="黑体"/>
                <w:sz w:val="19"/>
                <w:szCs w:val="19"/>
              </w:rPr>
            </w:pPr>
          </w:p>
          <w:p>
            <w:pPr>
              <w:pStyle w:val="TableParagraph"/>
              <w:spacing w:line="240" w:lineRule="auto"/>
              <w:ind w:left="208" w:right="0"/>
              <w:jc w:val="left"/>
              <w:rPr>
                <w:rFonts w:ascii="宋体" w:hAnsi="宋体" w:cs="宋体" w:eastAsia="宋体"/>
                <w:sz w:val="18"/>
                <w:szCs w:val="18"/>
              </w:rPr>
            </w:pPr>
            <w:r>
              <w:rPr>
                <w:rFonts w:ascii="宋体" w:hAnsi="宋体" w:cs="宋体" w:eastAsia="宋体"/>
                <w:sz w:val="18"/>
                <w:szCs w:val="18"/>
              </w:rPr>
              <w:t>排放规律</w:t>
            </w:r>
            <w:r>
              <w:rPr>
                <w:rFonts w:ascii="宋体" w:hAnsi="宋体" w:cs="宋体" w:eastAsia="宋体"/>
                <w:position w:val="9"/>
                <w:sz w:val="9"/>
                <w:szCs w:val="9"/>
              </w:rPr>
              <w:t>（</w:t>
            </w:r>
            <w:r>
              <w:rPr>
                <w:rFonts w:ascii="宋体" w:hAnsi="宋体" w:cs="宋体" w:eastAsia="宋体"/>
                <w:position w:val="9"/>
                <w:sz w:val="9"/>
                <w:szCs w:val="9"/>
              </w:rPr>
              <w:t>d</w:t>
            </w:r>
            <w:r>
              <w:rPr>
                <w:rFonts w:ascii="宋体" w:hAnsi="宋体" w:cs="宋体" w:eastAsia="宋体"/>
                <w:position w:val="9"/>
                <w:sz w:val="9"/>
                <w:szCs w:val="9"/>
              </w:rPr>
              <w:t>）</w:t>
            </w:r>
            <w:r>
              <w:rPr>
                <w:rFonts w:ascii="宋体" w:hAnsi="宋体" w:cs="宋体" w:eastAsia="宋体"/>
                <w:sz w:val="18"/>
                <w:szCs w:val="18"/>
              </w:rPr>
              <w:t> </w:t>
            </w:r>
          </w:p>
        </w:tc>
        <w:tc>
          <w:tcPr>
            <w:tcW w:w="4858" w:type="dxa"/>
            <w:gridSpan w:val="3"/>
            <w:tcBorders>
              <w:top w:val="single" w:sz="12" w:space="0" w:color="000000"/>
              <w:left w:val="single" w:sz="4" w:space="0" w:color="000000"/>
              <w:bottom w:val="single" w:sz="4" w:space="0" w:color="000000"/>
              <w:right w:val="single" w:sz="4" w:space="0" w:color="000000"/>
            </w:tcBorders>
          </w:tcPr>
          <w:p>
            <w:pPr>
              <w:pStyle w:val="TableParagraph"/>
              <w:spacing w:line="240" w:lineRule="auto" w:before="125"/>
              <w:ind w:left="90" w:right="0"/>
              <w:jc w:val="center"/>
              <w:rPr>
                <w:rFonts w:ascii="宋体" w:hAnsi="宋体" w:cs="宋体" w:eastAsia="宋体"/>
                <w:sz w:val="18"/>
                <w:szCs w:val="18"/>
              </w:rPr>
            </w:pPr>
            <w:r>
              <w:rPr>
                <w:rFonts w:ascii="宋体" w:hAnsi="宋体" w:cs="宋体" w:eastAsia="宋体"/>
                <w:sz w:val="18"/>
                <w:szCs w:val="18"/>
              </w:rPr>
              <w:t>污染治理设施</w:t>
            </w:r>
            <w:r>
              <w:rPr>
                <w:rFonts w:ascii="宋体" w:hAnsi="宋体" w:cs="宋体" w:eastAsia="宋体"/>
                <w:sz w:val="18"/>
                <w:szCs w:val="18"/>
              </w:rPr>
              <w:t> </w:t>
            </w:r>
          </w:p>
        </w:tc>
        <w:tc>
          <w:tcPr>
            <w:tcW w:w="835" w:type="dxa"/>
            <w:vMerge w:val="restart"/>
            <w:tcBorders>
              <w:top w:val="single" w:sz="12" w:space="0" w:color="000000"/>
              <w:left w:val="single" w:sz="4" w:space="0" w:color="000000"/>
              <w:right w:val="single" w:sz="4" w:space="0" w:color="000000"/>
            </w:tcBorders>
          </w:tcPr>
          <w:p>
            <w:pPr>
              <w:pStyle w:val="TableParagraph"/>
              <w:spacing w:line="240" w:lineRule="auto" w:before="10"/>
              <w:ind w:right="0"/>
              <w:jc w:val="left"/>
              <w:rPr>
                <w:rFonts w:ascii="黑体" w:hAnsi="黑体" w:cs="黑体" w:eastAsia="黑体"/>
                <w:sz w:val="23"/>
                <w:szCs w:val="23"/>
              </w:rPr>
            </w:pPr>
          </w:p>
          <w:p>
            <w:pPr>
              <w:pStyle w:val="TableParagraph"/>
              <w:spacing w:line="364" w:lineRule="auto"/>
              <w:ind w:left="120" w:right="29" w:firstLine="21"/>
              <w:jc w:val="left"/>
              <w:rPr>
                <w:rFonts w:ascii="宋体" w:hAnsi="宋体" w:cs="宋体" w:eastAsia="宋体"/>
                <w:sz w:val="18"/>
                <w:szCs w:val="18"/>
              </w:rPr>
            </w:pPr>
            <w:r>
              <w:rPr>
                <w:rFonts w:ascii="宋体" w:hAnsi="宋体" w:cs="宋体" w:eastAsia="宋体"/>
                <w:sz w:val="18"/>
                <w:szCs w:val="18"/>
              </w:rPr>
              <w:t>排放口 </w:t>
            </w:r>
            <w:r>
              <w:rPr>
                <w:rFonts w:ascii="宋体" w:hAnsi="宋体" w:cs="宋体" w:eastAsia="宋体"/>
                <w:position w:val="-8"/>
                <w:sz w:val="18"/>
                <w:szCs w:val="18"/>
              </w:rPr>
              <w:t>编号</w:t>
            </w:r>
            <w:r>
              <w:rPr>
                <w:rFonts w:ascii="宋体" w:hAnsi="宋体" w:cs="宋体" w:eastAsia="宋体"/>
                <w:sz w:val="9"/>
                <w:szCs w:val="9"/>
              </w:rPr>
              <w:t>（</w:t>
            </w:r>
            <w:r>
              <w:rPr>
                <w:rFonts w:ascii="宋体" w:hAnsi="宋体" w:cs="宋体" w:eastAsia="宋体"/>
                <w:sz w:val="9"/>
                <w:szCs w:val="9"/>
              </w:rPr>
              <w:t>f</w:t>
            </w:r>
            <w:r>
              <w:rPr>
                <w:rFonts w:ascii="宋体" w:hAnsi="宋体" w:cs="宋体" w:eastAsia="宋体"/>
                <w:sz w:val="9"/>
                <w:szCs w:val="9"/>
              </w:rPr>
              <w:t>）</w:t>
            </w:r>
            <w:r>
              <w:rPr>
                <w:rFonts w:ascii="宋体" w:hAnsi="宋体" w:cs="宋体" w:eastAsia="宋体"/>
                <w:position w:val="-8"/>
                <w:sz w:val="18"/>
                <w:szCs w:val="18"/>
              </w:rPr>
              <w:t> </w:t>
            </w:r>
            <w:r>
              <w:rPr>
                <w:rFonts w:ascii="宋体" w:hAnsi="宋体" w:cs="宋体" w:eastAsia="宋体"/>
                <w:sz w:val="18"/>
                <w:szCs w:val="18"/>
              </w:rPr>
            </w:r>
          </w:p>
        </w:tc>
        <w:tc>
          <w:tcPr>
            <w:tcW w:w="1424" w:type="dxa"/>
            <w:vMerge w:val="restart"/>
            <w:tcBorders>
              <w:top w:val="single" w:sz="12" w:space="0" w:color="000000"/>
              <w:left w:val="single" w:sz="4" w:space="0" w:color="000000"/>
              <w:right w:val="single" w:sz="4" w:space="0" w:color="000000"/>
            </w:tcBorders>
          </w:tcPr>
          <w:p>
            <w:pPr>
              <w:pStyle w:val="TableParagraph"/>
              <w:spacing w:line="240" w:lineRule="auto" w:before="10"/>
              <w:ind w:right="0"/>
              <w:jc w:val="left"/>
              <w:rPr>
                <w:rFonts w:ascii="黑体" w:hAnsi="黑体" w:cs="黑体" w:eastAsia="黑体"/>
                <w:sz w:val="23"/>
                <w:szCs w:val="23"/>
              </w:rPr>
            </w:pPr>
          </w:p>
          <w:p>
            <w:pPr>
              <w:pStyle w:val="TableParagraph"/>
              <w:spacing w:line="367" w:lineRule="auto"/>
              <w:ind w:left="144" w:right="53" w:firstLine="21"/>
              <w:jc w:val="left"/>
              <w:rPr>
                <w:rFonts w:ascii="宋体" w:hAnsi="宋体" w:cs="宋体" w:eastAsia="宋体"/>
                <w:sz w:val="18"/>
                <w:szCs w:val="18"/>
              </w:rPr>
            </w:pPr>
            <w:r>
              <w:rPr>
                <w:rFonts w:ascii="宋体" w:hAnsi="宋体" w:cs="宋体" w:eastAsia="宋体"/>
                <w:sz w:val="18"/>
                <w:szCs w:val="18"/>
              </w:rPr>
              <w:t>排放口设置是 否符合要求</w:t>
            </w:r>
            <w:r>
              <w:rPr>
                <w:rFonts w:ascii="宋体" w:hAnsi="宋体" w:cs="宋体" w:eastAsia="宋体"/>
                <w:position w:val="9"/>
                <w:sz w:val="9"/>
                <w:szCs w:val="9"/>
              </w:rPr>
              <w:t>（</w:t>
            </w:r>
            <w:r>
              <w:rPr>
                <w:rFonts w:ascii="宋体" w:hAnsi="宋体" w:cs="宋体" w:eastAsia="宋体"/>
                <w:position w:val="9"/>
                <w:sz w:val="9"/>
                <w:szCs w:val="9"/>
              </w:rPr>
              <w:t>g</w:t>
            </w:r>
            <w:r>
              <w:rPr>
                <w:rFonts w:ascii="宋体" w:hAnsi="宋体" w:cs="宋体" w:eastAsia="宋体"/>
                <w:position w:val="9"/>
                <w:sz w:val="9"/>
                <w:szCs w:val="9"/>
              </w:rPr>
              <w:t>）</w:t>
            </w:r>
            <w:r>
              <w:rPr>
                <w:rFonts w:ascii="宋体" w:hAnsi="宋体" w:cs="宋体" w:eastAsia="宋体"/>
                <w:sz w:val="18"/>
                <w:szCs w:val="18"/>
              </w:rPr>
              <w:t> </w:t>
            </w:r>
          </w:p>
        </w:tc>
        <w:tc>
          <w:tcPr>
            <w:tcW w:w="1423" w:type="dxa"/>
            <w:vMerge w:val="restart"/>
            <w:tcBorders>
              <w:top w:val="single" w:sz="12" w:space="0" w:color="000000"/>
              <w:left w:val="single" w:sz="4" w:space="0" w:color="000000"/>
              <w:right w:val="single" w:sz="12" w:space="0" w:color="000000"/>
            </w:tcBorders>
          </w:tcPr>
          <w:p>
            <w:pPr>
              <w:pStyle w:val="TableParagraph"/>
              <w:spacing w:line="240" w:lineRule="auto" w:before="10"/>
              <w:ind w:right="0"/>
              <w:jc w:val="left"/>
              <w:rPr>
                <w:rFonts w:ascii="黑体" w:hAnsi="黑体" w:cs="黑体" w:eastAsia="黑体"/>
                <w:sz w:val="23"/>
                <w:szCs w:val="23"/>
              </w:rPr>
            </w:pPr>
          </w:p>
          <w:p>
            <w:pPr>
              <w:pStyle w:val="TableParagraph"/>
              <w:spacing w:line="367" w:lineRule="auto"/>
              <w:ind w:left="525" w:right="337" w:hanging="92"/>
              <w:jc w:val="left"/>
              <w:rPr>
                <w:rFonts w:ascii="宋体" w:hAnsi="宋体" w:cs="宋体" w:eastAsia="宋体"/>
                <w:sz w:val="18"/>
                <w:szCs w:val="18"/>
              </w:rPr>
            </w:pPr>
            <w:r>
              <w:rPr>
                <w:rFonts w:ascii="宋体" w:hAnsi="宋体" w:cs="宋体" w:eastAsia="宋体"/>
                <w:sz w:val="18"/>
                <w:szCs w:val="18"/>
              </w:rPr>
              <w:t>排放口</w:t>
            </w:r>
            <w:r>
              <w:rPr>
                <w:rFonts w:ascii="宋体" w:hAnsi="宋体" w:cs="宋体" w:eastAsia="宋体"/>
                <w:sz w:val="18"/>
                <w:szCs w:val="18"/>
              </w:rPr>
              <w:t> </w:t>
            </w:r>
            <w:r>
              <w:rPr>
                <w:rFonts w:ascii="宋体" w:hAnsi="宋体" w:cs="宋体" w:eastAsia="宋体"/>
                <w:sz w:val="18"/>
                <w:szCs w:val="18"/>
              </w:rPr>
              <w:t>类型</w:t>
            </w:r>
            <w:r>
              <w:rPr>
                <w:rFonts w:ascii="宋体" w:hAnsi="宋体" w:cs="宋体" w:eastAsia="宋体"/>
                <w:sz w:val="18"/>
                <w:szCs w:val="18"/>
              </w:rPr>
              <w:t> </w:t>
            </w:r>
          </w:p>
        </w:tc>
      </w:tr>
      <w:tr>
        <w:trPr>
          <w:trHeight w:val="739" w:hRule="exact"/>
        </w:trPr>
        <w:tc>
          <w:tcPr>
            <w:tcW w:w="485" w:type="dxa"/>
            <w:vMerge/>
            <w:tcBorders>
              <w:left w:val="single" w:sz="12" w:space="0" w:color="000000"/>
              <w:bottom w:val="single" w:sz="12" w:space="0" w:color="000000"/>
              <w:right w:val="single" w:sz="4" w:space="0" w:color="000000"/>
            </w:tcBorders>
          </w:tcPr>
          <w:p>
            <w:pPr/>
          </w:p>
        </w:tc>
        <w:tc>
          <w:tcPr>
            <w:tcW w:w="1505" w:type="dxa"/>
            <w:vMerge/>
            <w:tcBorders>
              <w:left w:val="single" w:sz="4" w:space="0" w:color="000000"/>
              <w:bottom w:val="single" w:sz="12" w:space="0" w:color="000000"/>
              <w:right w:val="single" w:sz="4" w:space="0" w:color="000000"/>
            </w:tcBorders>
          </w:tcPr>
          <w:p>
            <w:pPr/>
          </w:p>
        </w:tc>
        <w:tc>
          <w:tcPr>
            <w:tcW w:w="1030" w:type="dxa"/>
            <w:vMerge/>
            <w:tcBorders>
              <w:left w:val="single" w:sz="4" w:space="0" w:color="000000"/>
              <w:bottom w:val="single" w:sz="12" w:space="0" w:color="000000"/>
              <w:right w:val="single" w:sz="4" w:space="0" w:color="000000"/>
            </w:tcBorders>
          </w:tcPr>
          <w:p>
            <w:pPr/>
          </w:p>
        </w:tc>
        <w:tc>
          <w:tcPr>
            <w:tcW w:w="1570" w:type="dxa"/>
            <w:vMerge/>
            <w:tcBorders>
              <w:left w:val="single" w:sz="4" w:space="0" w:color="000000"/>
              <w:bottom w:val="single" w:sz="12" w:space="0" w:color="000000"/>
              <w:right w:val="single" w:sz="4" w:space="0" w:color="000000"/>
            </w:tcBorders>
          </w:tcPr>
          <w:p>
            <w:pPr/>
          </w:p>
        </w:tc>
        <w:tc>
          <w:tcPr>
            <w:tcW w:w="1375" w:type="dxa"/>
            <w:vMerge/>
            <w:tcBorders>
              <w:left w:val="single" w:sz="4" w:space="0" w:color="000000"/>
              <w:bottom w:val="single" w:sz="12" w:space="0" w:color="000000"/>
              <w:right w:val="single" w:sz="4" w:space="0" w:color="000000"/>
            </w:tcBorders>
          </w:tcPr>
          <w:p>
            <w:pPr/>
          </w:p>
        </w:tc>
        <w:tc>
          <w:tcPr>
            <w:tcW w:w="1546" w:type="dxa"/>
            <w:tcBorders>
              <w:top w:val="single" w:sz="4" w:space="0" w:color="000000"/>
              <w:left w:val="single" w:sz="4" w:space="0" w:color="000000"/>
              <w:bottom w:val="single" w:sz="12" w:space="0" w:color="000000"/>
              <w:right w:val="single" w:sz="4" w:space="0" w:color="000000"/>
            </w:tcBorders>
          </w:tcPr>
          <w:p>
            <w:pPr>
              <w:pStyle w:val="TableParagraph"/>
              <w:spacing w:line="360" w:lineRule="exact"/>
              <w:ind w:left="588" w:right="137" w:hanging="360"/>
              <w:jc w:val="left"/>
              <w:rPr>
                <w:rFonts w:ascii="宋体" w:hAnsi="宋体" w:cs="宋体" w:eastAsia="宋体"/>
                <w:sz w:val="18"/>
                <w:szCs w:val="18"/>
              </w:rPr>
            </w:pPr>
            <w:r>
              <w:rPr>
                <w:rFonts w:ascii="宋体" w:hAnsi="宋体" w:cs="宋体" w:eastAsia="宋体"/>
                <w:sz w:val="18"/>
                <w:szCs w:val="18"/>
              </w:rPr>
              <w:t>污染治理设施</w:t>
            </w:r>
            <w:r>
              <w:rPr>
                <w:rFonts w:ascii="宋体" w:hAnsi="宋体" w:cs="宋体" w:eastAsia="宋体"/>
                <w:sz w:val="18"/>
                <w:szCs w:val="18"/>
              </w:rPr>
              <w:t> </w:t>
            </w:r>
            <w:r>
              <w:rPr>
                <w:rFonts w:ascii="宋体" w:hAnsi="宋体" w:cs="宋体" w:eastAsia="宋体"/>
                <w:sz w:val="18"/>
                <w:szCs w:val="18"/>
              </w:rPr>
              <w:t>编号</w:t>
            </w:r>
            <w:r>
              <w:rPr>
                <w:rFonts w:ascii="宋体" w:hAnsi="宋体" w:cs="宋体" w:eastAsia="宋体"/>
                <w:sz w:val="18"/>
                <w:szCs w:val="18"/>
              </w:rPr>
              <w:t> </w:t>
            </w:r>
          </w:p>
        </w:tc>
        <w:tc>
          <w:tcPr>
            <w:tcW w:w="1596" w:type="dxa"/>
            <w:tcBorders>
              <w:top w:val="single" w:sz="4" w:space="0" w:color="000000"/>
              <w:left w:val="single" w:sz="4" w:space="0" w:color="000000"/>
              <w:bottom w:val="single" w:sz="12" w:space="0" w:color="000000"/>
              <w:right w:val="single" w:sz="4" w:space="0" w:color="000000"/>
            </w:tcBorders>
          </w:tcPr>
          <w:p>
            <w:pPr>
              <w:pStyle w:val="TableParagraph"/>
              <w:spacing w:line="268" w:lineRule="exact" w:before="73"/>
              <w:ind w:left="499" w:right="162" w:hanging="248"/>
              <w:jc w:val="left"/>
              <w:rPr>
                <w:rFonts w:ascii="宋体" w:hAnsi="宋体" w:cs="宋体" w:eastAsia="宋体"/>
                <w:sz w:val="18"/>
                <w:szCs w:val="18"/>
              </w:rPr>
            </w:pPr>
            <w:r>
              <w:rPr>
                <w:rFonts w:ascii="宋体" w:hAnsi="宋体" w:cs="宋体" w:eastAsia="宋体"/>
                <w:sz w:val="18"/>
                <w:szCs w:val="18"/>
              </w:rPr>
              <w:t>污染治理设施</w:t>
            </w:r>
            <w:r>
              <w:rPr>
                <w:rFonts w:ascii="宋体" w:hAnsi="宋体" w:cs="宋体" w:eastAsia="宋体"/>
                <w:sz w:val="18"/>
                <w:szCs w:val="18"/>
              </w:rPr>
              <w:t> </w:t>
            </w:r>
            <w:r>
              <w:rPr>
                <w:rFonts w:ascii="宋体" w:hAnsi="宋体" w:cs="宋体" w:eastAsia="宋体"/>
                <w:position w:val="-8"/>
                <w:sz w:val="18"/>
                <w:szCs w:val="18"/>
              </w:rPr>
              <w:t>名称</w:t>
            </w:r>
            <w:r>
              <w:rPr>
                <w:rFonts w:ascii="宋体" w:hAnsi="宋体" w:cs="宋体" w:eastAsia="宋体"/>
                <w:sz w:val="9"/>
                <w:szCs w:val="9"/>
              </w:rPr>
              <w:t>（</w:t>
            </w:r>
            <w:r>
              <w:rPr>
                <w:rFonts w:ascii="宋体" w:hAnsi="宋体" w:cs="宋体" w:eastAsia="宋体"/>
                <w:sz w:val="9"/>
                <w:szCs w:val="9"/>
              </w:rPr>
              <w:t>e</w:t>
            </w:r>
            <w:r>
              <w:rPr>
                <w:rFonts w:ascii="宋体" w:hAnsi="宋体" w:cs="宋体" w:eastAsia="宋体"/>
                <w:sz w:val="9"/>
                <w:szCs w:val="9"/>
              </w:rPr>
              <w:t>）</w:t>
            </w:r>
            <w:r>
              <w:rPr>
                <w:rFonts w:ascii="宋体" w:hAnsi="宋体" w:cs="宋体" w:eastAsia="宋体"/>
                <w:position w:val="-8"/>
                <w:sz w:val="18"/>
                <w:szCs w:val="18"/>
              </w:rPr>
              <w:t> </w:t>
            </w:r>
            <w:r>
              <w:rPr>
                <w:rFonts w:ascii="宋体" w:hAnsi="宋体" w:cs="宋体" w:eastAsia="宋体"/>
                <w:sz w:val="18"/>
                <w:szCs w:val="18"/>
              </w:rPr>
            </w:r>
          </w:p>
        </w:tc>
        <w:tc>
          <w:tcPr>
            <w:tcW w:w="1716" w:type="dxa"/>
            <w:tcBorders>
              <w:top w:val="single" w:sz="4" w:space="0" w:color="000000"/>
              <w:left w:val="single" w:sz="4" w:space="0" w:color="000000"/>
              <w:bottom w:val="single" w:sz="12" w:space="0" w:color="000000"/>
              <w:right w:val="single" w:sz="4" w:space="0" w:color="000000"/>
            </w:tcBorders>
          </w:tcPr>
          <w:p>
            <w:pPr>
              <w:pStyle w:val="TableParagraph"/>
              <w:spacing w:line="240" w:lineRule="auto" w:before="9"/>
              <w:ind w:right="0"/>
              <w:jc w:val="left"/>
              <w:rPr>
                <w:rFonts w:ascii="黑体" w:hAnsi="黑体" w:cs="黑体" w:eastAsia="黑体"/>
                <w:sz w:val="19"/>
                <w:szCs w:val="19"/>
              </w:rPr>
            </w:pPr>
          </w:p>
          <w:p>
            <w:pPr>
              <w:pStyle w:val="TableParagraph"/>
              <w:spacing w:line="240" w:lineRule="auto"/>
              <w:ind w:left="132" w:right="0"/>
              <w:jc w:val="left"/>
              <w:rPr>
                <w:rFonts w:ascii="宋体" w:hAnsi="宋体" w:cs="宋体" w:eastAsia="宋体"/>
                <w:sz w:val="18"/>
                <w:szCs w:val="18"/>
              </w:rPr>
            </w:pPr>
            <w:r>
              <w:rPr>
                <w:rFonts w:ascii="宋体" w:hAnsi="宋体" w:cs="宋体" w:eastAsia="宋体"/>
                <w:sz w:val="18"/>
                <w:szCs w:val="18"/>
              </w:rPr>
              <w:t>污染治理设施工艺</w:t>
            </w:r>
            <w:r>
              <w:rPr>
                <w:rFonts w:ascii="宋体" w:hAnsi="宋体" w:cs="宋体" w:eastAsia="宋体"/>
                <w:sz w:val="18"/>
                <w:szCs w:val="18"/>
              </w:rPr>
              <w:t> </w:t>
            </w:r>
          </w:p>
        </w:tc>
        <w:tc>
          <w:tcPr>
            <w:tcW w:w="835" w:type="dxa"/>
            <w:vMerge/>
            <w:tcBorders>
              <w:left w:val="single" w:sz="4" w:space="0" w:color="000000"/>
              <w:bottom w:val="single" w:sz="12" w:space="0" w:color="000000"/>
              <w:right w:val="single" w:sz="4" w:space="0" w:color="000000"/>
            </w:tcBorders>
          </w:tcPr>
          <w:p>
            <w:pPr/>
          </w:p>
        </w:tc>
        <w:tc>
          <w:tcPr>
            <w:tcW w:w="1424" w:type="dxa"/>
            <w:vMerge/>
            <w:tcBorders>
              <w:left w:val="single" w:sz="4" w:space="0" w:color="000000"/>
              <w:bottom w:val="single" w:sz="12" w:space="0" w:color="000000"/>
              <w:right w:val="single" w:sz="4" w:space="0" w:color="000000"/>
            </w:tcBorders>
          </w:tcPr>
          <w:p>
            <w:pPr/>
          </w:p>
        </w:tc>
        <w:tc>
          <w:tcPr>
            <w:tcW w:w="1423" w:type="dxa"/>
            <w:vMerge/>
            <w:tcBorders>
              <w:left w:val="single" w:sz="4" w:space="0" w:color="000000"/>
              <w:bottom w:val="single" w:sz="12" w:space="0" w:color="000000"/>
              <w:right w:val="single" w:sz="12" w:space="0" w:color="000000"/>
            </w:tcBorders>
          </w:tcPr>
          <w:p>
            <w:pPr/>
          </w:p>
        </w:tc>
      </w:tr>
      <w:tr>
        <w:trPr>
          <w:trHeight w:val="2542" w:hRule="exact"/>
        </w:trPr>
        <w:tc>
          <w:tcPr>
            <w:tcW w:w="485" w:type="dxa"/>
            <w:tcBorders>
              <w:top w:val="single" w:sz="12" w:space="0" w:color="000000"/>
              <w:left w:val="single" w:sz="12" w:space="0" w:color="000000"/>
              <w:bottom w:val="single" w:sz="4" w:space="0" w:color="000000"/>
              <w:right w:val="single" w:sz="4"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before="9"/>
              <w:ind w:right="0"/>
              <w:jc w:val="left"/>
              <w:rPr>
                <w:rFonts w:ascii="黑体" w:hAnsi="黑体" w:cs="黑体" w:eastAsia="黑体"/>
                <w:sz w:val="16"/>
                <w:szCs w:val="16"/>
              </w:rPr>
            </w:pPr>
          </w:p>
          <w:p>
            <w:pPr>
              <w:pStyle w:val="TableParagraph"/>
              <w:spacing w:line="240" w:lineRule="auto"/>
              <w:ind w:left="93" w:right="0"/>
              <w:jc w:val="left"/>
              <w:rPr>
                <w:rFonts w:ascii="宋体" w:hAnsi="宋体" w:cs="宋体" w:eastAsia="宋体"/>
                <w:sz w:val="18"/>
                <w:szCs w:val="18"/>
              </w:rPr>
            </w:pPr>
            <w:r>
              <w:rPr>
                <w:rFonts w:ascii="宋体"/>
                <w:sz w:val="18"/>
              </w:rPr>
              <w:t> </w:t>
            </w:r>
          </w:p>
        </w:tc>
        <w:tc>
          <w:tcPr>
            <w:tcW w:w="1505"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before="9"/>
              <w:ind w:right="0"/>
              <w:jc w:val="left"/>
              <w:rPr>
                <w:rFonts w:ascii="黑体" w:hAnsi="黑体" w:cs="黑体" w:eastAsia="黑体"/>
                <w:sz w:val="16"/>
                <w:szCs w:val="16"/>
              </w:rPr>
            </w:pPr>
          </w:p>
          <w:p>
            <w:pPr>
              <w:pStyle w:val="TableParagraph"/>
              <w:spacing w:line="240" w:lineRule="auto"/>
              <w:ind w:left="103" w:right="0"/>
              <w:jc w:val="left"/>
              <w:rPr>
                <w:rFonts w:ascii="宋体" w:hAnsi="宋体" w:cs="宋体" w:eastAsia="宋体"/>
                <w:sz w:val="18"/>
                <w:szCs w:val="18"/>
              </w:rPr>
            </w:pPr>
            <w:r>
              <w:rPr>
                <w:rFonts w:ascii="宋体"/>
                <w:sz w:val="18"/>
              </w:rPr>
              <w:t> </w:t>
            </w:r>
          </w:p>
        </w:tc>
        <w:tc>
          <w:tcPr>
            <w:tcW w:w="1030"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before="9"/>
              <w:ind w:right="0"/>
              <w:jc w:val="left"/>
              <w:rPr>
                <w:rFonts w:ascii="黑体" w:hAnsi="黑体" w:cs="黑体" w:eastAsia="黑体"/>
                <w:sz w:val="16"/>
                <w:szCs w:val="16"/>
              </w:rPr>
            </w:pPr>
          </w:p>
          <w:p>
            <w:pPr>
              <w:pStyle w:val="TableParagraph"/>
              <w:spacing w:line="240" w:lineRule="auto"/>
              <w:ind w:left="103" w:right="0"/>
              <w:jc w:val="left"/>
              <w:rPr>
                <w:rFonts w:ascii="宋体" w:hAnsi="宋体" w:cs="宋体" w:eastAsia="宋体"/>
                <w:sz w:val="18"/>
                <w:szCs w:val="18"/>
              </w:rPr>
            </w:pPr>
            <w:r>
              <w:rPr>
                <w:rFonts w:ascii="宋体"/>
                <w:sz w:val="18"/>
              </w:rPr>
              <w:t> </w:t>
            </w:r>
          </w:p>
        </w:tc>
        <w:tc>
          <w:tcPr>
            <w:tcW w:w="1570"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before="9"/>
              <w:ind w:right="0"/>
              <w:jc w:val="left"/>
              <w:rPr>
                <w:rFonts w:ascii="黑体" w:hAnsi="黑体" w:cs="黑体" w:eastAsia="黑体"/>
                <w:sz w:val="16"/>
                <w:szCs w:val="16"/>
              </w:rPr>
            </w:pPr>
          </w:p>
          <w:p>
            <w:pPr>
              <w:pStyle w:val="TableParagraph"/>
              <w:spacing w:line="240" w:lineRule="auto"/>
              <w:ind w:left="103" w:right="0"/>
              <w:jc w:val="left"/>
              <w:rPr>
                <w:rFonts w:ascii="宋体" w:hAnsi="宋体" w:cs="宋体" w:eastAsia="宋体"/>
                <w:sz w:val="18"/>
                <w:szCs w:val="18"/>
              </w:rPr>
            </w:pPr>
            <w:r>
              <w:rPr>
                <w:rFonts w:ascii="宋体"/>
                <w:sz w:val="18"/>
              </w:rPr>
              <w:t> </w:t>
            </w:r>
          </w:p>
        </w:tc>
        <w:tc>
          <w:tcPr>
            <w:tcW w:w="1375"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before="9"/>
              <w:ind w:right="0"/>
              <w:jc w:val="left"/>
              <w:rPr>
                <w:rFonts w:ascii="黑体" w:hAnsi="黑体" w:cs="黑体" w:eastAsia="黑体"/>
                <w:sz w:val="16"/>
                <w:szCs w:val="16"/>
              </w:rPr>
            </w:pPr>
          </w:p>
          <w:p>
            <w:pPr>
              <w:pStyle w:val="TableParagraph"/>
              <w:spacing w:line="240" w:lineRule="auto"/>
              <w:ind w:left="103" w:right="0"/>
              <w:jc w:val="left"/>
              <w:rPr>
                <w:rFonts w:ascii="宋体" w:hAnsi="宋体" w:cs="宋体" w:eastAsia="宋体"/>
                <w:sz w:val="18"/>
                <w:szCs w:val="18"/>
              </w:rPr>
            </w:pPr>
            <w:r>
              <w:rPr>
                <w:rFonts w:ascii="宋体"/>
                <w:sz w:val="18"/>
              </w:rPr>
              <w:t> </w:t>
            </w:r>
          </w:p>
        </w:tc>
        <w:tc>
          <w:tcPr>
            <w:tcW w:w="1546"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before="9"/>
              <w:ind w:right="0"/>
              <w:jc w:val="left"/>
              <w:rPr>
                <w:rFonts w:ascii="黑体" w:hAnsi="黑体" w:cs="黑体" w:eastAsia="黑体"/>
                <w:sz w:val="16"/>
                <w:szCs w:val="16"/>
              </w:rPr>
            </w:pPr>
          </w:p>
          <w:p>
            <w:pPr>
              <w:pStyle w:val="TableParagraph"/>
              <w:spacing w:line="240" w:lineRule="auto"/>
              <w:ind w:left="103" w:right="0"/>
              <w:jc w:val="left"/>
              <w:rPr>
                <w:rFonts w:ascii="宋体" w:hAnsi="宋体" w:cs="宋体" w:eastAsia="宋体"/>
                <w:sz w:val="18"/>
                <w:szCs w:val="18"/>
              </w:rPr>
            </w:pPr>
            <w:r>
              <w:rPr>
                <w:rFonts w:ascii="宋体"/>
                <w:sz w:val="18"/>
              </w:rPr>
              <w:t> </w:t>
            </w:r>
          </w:p>
        </w:tc>
        <w:tc>
          <w:tcPr>
            <w:tcW w:w="1596"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before="9"/>
              <w:ind w:right="0"/>
              <w:jc w:val="left"/>
              <w:rPr>
                <w:rFonts w:ascii="黑体" w:hAnsi="黑体" w:cs="黑体" w:eastAsia="黑体"/>
                <w:sz w:val="16"/>
                <w:szCs w:val="16"/>
              </w:rPr>
            </w:pPr>
          </w:p>
          <w:p>
            <w:pPr>
              <w:pStyle w:val="TableParagraph"/>
              <w:spacing w:line="240" w:lineRule="auto"/>
              <w:ind w:left="103" w:right="0"/>
              <w:jc w:val="left"/>
              <w:rPr>
                <w:rFonts w:ascii="宋体" w:hAnsi="宋体" w:cs="宋体" w:eastAsia="宋体"/>
                <w:sz w:val="18"/>
                <w:szCs w:val="18"/>
              </w:rPr>
            </w:pPr>
            <w:r>
              <w:rPr>
                <w:rFonts w:ascii="宋体"/>
                <w:sz w:val="18"/>
              </w:rPr>
              <w:t> </w:t>
            </w:r>
          </w:p>
        </w:tc>
        <w:tc>
          <w:tcPr>
            <w:tcW w:w="1716"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before="9"/>
              <w:ind w:right="0"/>
              <w:jc w:val="left"/>
              <w:rPr>
                <w:rFonts w:ascii="黑体" w:hAnsi="黑体" w:cs="黑体" w:eastAsia="黑体"/>
                <w:sz w:val="16"/>
                <w:szCs w:val="16"/>
              </w:rPr>
            </w:pPr>
          </w:p>
          <w:p>
            <w:pPr>
              <w:pStyle w:val="TableParagraph"/>
              <w:spacing w:line="240" w:lineRule="auto"/>
              <w:ind w:left="103" w:right="0"/>
              <w:jc w:val="left"/>
              <w:rPr>
                <w:rFonts w:ascii="宋体" w:hAnsi="宋体" w:cs="宋体" w:eastAsia="宋体"/>
                <w:sz w:val="18"/>
                <w:szCs w:val="18"/>
              </w:rPr>
            </w:pPr>
            <w:r>
              <w:rPr>
                <w:rFonts w:ascii="宋体"/>
                <w:sz w:val="18"/>
              </w:rPr>
              <w:t> </w:t>
            </w:r>
          </w:p>
        </w:tc>
        <w:tc>
          <w:tcPr>
            <w:tcW w:w="835"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before="9"/>
              <w:ind w:right="0"/>
              <w:jc w:val="left"/>
              <w:rPr>
                <w:rFonts w:ascii="黑体" w:hAnsi="黑体" w:cs="黑体" w:eastAsia="黑体"/>
                <w:sz w:val="16"/>
                <w:szCs w:val="16"/>
              </w:rPr>
            </w:pPr>
          </w:p>
          <w:p>
            <w:pPr>
              <w:pStyle w:val="TableParagraph"/>
              <w:spacing w:line="240" w:lineRule="auto"/>
              <w:ind w:left="103" w:right="0"/>
              <w:jc w:val="left"/>
              <w:rPr>
                <w:rFonts w:ascii="宋体" w:hAnsi="宋体" w:cs="宋体" w:eastAsia="宋体"/>
                <w:sz w:val="18"/>
                <w:szCs w:val="18"/>
              </w:rPr>
            </w:pPr>
            <w:r>
              <w:rPr>
                <w:rFonts w:ascii="宋体"/>
                <w:sz w:val="18"/>
              </w:rPr>
              <w:t> </w:t>
            </w:r>
          </w:p>
        </w:tc>
        <w:tc>
          <w:tcPr>
            <w:tcW w:w="1424"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before="12"/>
              <w:ind w:right="0"/>
              <w:jc w:val="left"/>
              <w:rPr>
                <w:rFonts w:ascii="黑体" w:hAnsi="黑体" w:cs="黑体" w:eastAsia="黑体"/>
                <w:sz w:val="20"/>
                <w:szCs w:val="20"/>
              </w:rPr>
            </w:pPr>
          </w:p>
          <w:p>
            <w:pPr>
              <w:pStyle w:val="TableParagraph"/>
              <w:spacing w:line="240" w:lineRule="auto"/>
              <w:ind w:left="526" w:right="0"/>
              <w:jc w:val="left"/>
              <w:rPr>
                <w:rFonts w:ascii="宋体" w:hAnsi="宋体" w:cs="宋体" w:eastAsia="宋体"/>
                <w:sz w:val="18"/>
                <w:szCs w:val="18"/>
              </w:rPr>
            </w:pPr>
            <w:r>
              <w:rPr>
                <w:rFonts w:ascii="宋体" w:hAnsi="宋体" w:cs="宋体" w:eastAsia="宋体"/>
                <w:sz w:val="18"/>
                <w:szCs w:val="18"/>
              </w:rPr>
              <w:t>□是</w:t>
            </w:r>
            <w:r>
              <w:rPr>
                <w:rFonts w:ascii="宋体" w:hAnsi="宋体" w:cs="宋体" w:eastAsia="宋体"/>
                <w:sz w:val="18"/>
                <w:szCs w:val="18"/>
              </w:rPr>
              <w:t> </w:t>
            </w:r>
          </w:p>
          <w:p>
            <w:pPr>
              <w:pStyle w:val="TableParagraph"/>
              <w:spacing w:line="240" w:lineRule="auto" w:before="124"/>
              <w:ind w:left="526" w:right="0"/>
              <w:jc w:val="left"/>
              <w:rPr>
                <w:rFonts w:ascii="宋体" w:hAnsi="宋体" w:cs="宋体" w:eastAsia="宋体"/>
                <w:sz w:val="18"/>
                <w:szCs w:val="18"/>
              </w:rPr>
            </w:pPr>
            <w:r>
              <w:rPr>
                <w:rFonts w:ascii="宋体" w:hAnsi="宋体" w:cs="宋体" w:eastAsia="宋体"/>
                <w:sz w:val="18"/>
                <w:szCs w:val="18"/>
              </w:rPr>
              <w:t>□否</w:t>
            </w:r>
            <w:r>
              <w:rPr>
                <w:rFonts w:ascii="宋体" w:hAnsi="宋体" w:cs="宋体" w:eastAsia="宋体"/>
                <w:sz w:val="18"/>
                <w:szCs w:val="18"/>
              </w:rPr>
              <w:t> </w:t>
            </w:r>
          </w:p>
        </w:tc>
        <w:tc>
          <w:tcPr>
            <w:tcW w:w="1423" w:type="dxa"/>
            <w:tcBorders>
              <w:top w:val="single" w:sz="12" w:space="0" w:color="000000"/>
              <w:left w:val="single" w:sz="4" w:space="0" w:color="000000"/>
              <w:bottom w:val="single" w:sz="4" w:space="0" w:color="000000"/>
              <w:right w:val="single" w:sz="12" w:space="0" w:color="000000"/>
            </w:tcBorders>
          </w:tcPr>
          <w:p>
            <w:pPr>
              <w:pStyle w:val="TableParagraph"/>
              <w:spacing w:line="240" w:lineRule="auto" w:before="80"/>
              <w:ind w:left="103" w:right="0"/>
              <w:jc w:val="both"/>
              <w:rPr>
                <w:rFonts w:ascii="宋体" w:hAnsi="宋体" w:cs="宋体" w:eastAsia="宋体"/>
                <w:sz w:val="18"/>
                <w:szCs w:val="18"/>
              </w:rPr>
            </w:pPr>
            <w:r>
              <w:rPr>
                <w:rFonts w:ascii="宋体" w:hAnsi="宋体" w:cs="宋体" w:eastAsia="宋体"/>
                <w:sz w:val="18"/>
                <w:szCs w:val="18"/>
              </w:rPr>
              <w:t>□企业总排</w:t>
            </w:r>
            <w:r>
              <w:rPr>
                <w:rFonts w:ascii="宋体" w:hAnsi="宋体" w:cs="宋体" w:eastAsia="宋体"/>
                <w:sz w:val="18"/>
                <w:szCs w:val="18"/>
              </w:rPr>
              <w:t> </w:t>
            </w:r>
          </w:p>
          <w:p>
            <w:pPr>
              <w:pStyle w:val="TableParagraph"/>
              <w:spacing w:line="240" w:lineRule="auto" w:before="124"/>
              <w:ind w:left="103" w:right="0"/>
              <w:jc w:val="both"/>
              <w:rPr>
                <w:rFonts w:ascii="宋体" w:hAnsi="宋体" w:cs="宋体" w:eastAsia="宋体"/>
                <w:sz w:val="18"/>
                <w:szCs w:val="18"/>
              </w:rPr>
            </w:pPr>
            <w:r>
              <w:rPr>
                <w:rFonts w:ascii="宋体" w:hAnsi="宋体" w:cs="宋体" w:eastAsia="宋体"/>
                <w:sz w:val="18"/>
                <w:szCs w:val="18"/>
              </w:rPr>
              <w:t>□雨水排放</w:t>
            </w:r>
            <w:r>
              <w:rPr>
                <w:rFonts w:ascii="宋体" w:hAnsi="宋体" w:cs="宋体" w:eastAsia="宋体"/>
                <w:sz w:val="18"/>
                <w:szCs w:val="18"/>
              </w:rPr>
              <w:t> </w:t>
            </w:r>
          </w:p>
          <w:p>
            <w:pPr>
              <w:pStyle w:val="TableParagraph"/>
              <w:spacing w:line="240" w:lineRule="auto" w:before="125"/>
              <w:ind w:left="103" w:right="0"/>
              <w:jc w:val="both"/>
              <w:rPr>
                <w:rFonts w:ascii="宋体" w:hAnsi="宋体" w:cs="宋体" w:eastAsia="宋体"/>
                <w:sz w:val="18"/>
                <w:szCs w:val="18"/>
              </w:rPr>
            </w:pPr>
            <w:r>
              <w:rPr>
                <w:rFonts w:ascii="宋体" w:hAnsi="宋体" w:cs="宋体" w:eastAsia="宋体"/>
                <w:spacing w:val="-18"/>
                <w:sz w:val="18"/>
                <w:szCs w:val="18"/>
              </w:rPr>
              <w:t>□清净下水排放</w:t>
            </w:r>
            <w:r>
              <w:rPr>
                <w:rFonts w:ascii="宋体" w:hAnsi="宋体" w:cs="宋体" w:eastAsia="宋体"/>
                <w:sz w:val="18"/>
                <w:szCs w:val="18"/>
              </w:rPr>
              <w:t> </w:t>
            </w:r>
          </w:p>
          <w:p>
            <w:pPr>
              <w:pStyle w:val="TableParagraph"/>
              <w:spacing w:line="240" w:lineRule="auto" w:before="124"/>
              <w:ind w:left="103" w:right="0"/>
              <w:jc w:val="both"/>
              <w:rPr>
                <w:rFonts w:ascii="宋体" w:hAnsi="宋体" w:cs="宋体" w:eastAsia="宋体"/>
                <w:sz w:val="18"/>
                <w:szCs w:val="18"/>
              </w:rPr>
            </w:pPr>
            <w:r>
              <w:rPr>
                <w:rFonts w:ascii="宋体" w:hAnsi="宋体" w:cs="宋体" w:eastAsia="宋体"/>
                <w:sz w:val="18"/>
                <w:szCs w:val="18"/>
              </w:rPr>
              <w:t>□温排水排放</w:t>
            </w:r>
            <w:r>
              <w:rPr>
                <w:rFonts w:ascii="宋体" w:hAnsi="宋体" w:cs="宋体" w:eastAsia="宋体"/>
                <w:sz w:val="18"/>
                <w:szCs w:val="18"/>
              </w:rPr>
              <w:t> </w:t>
            </w:r>
          </w:p>
          <w:p>
            <w:pPr>
              <w:pStyle w:val="TableParagraph"/>
              <w:spacing w:line="360" w:lineRule="atLeast"/>
              <w:ind w:left="103" w:right="97"/>
              <w:jc w:val="both"/>
              <w:rPr>
                <w:rFonts w:ascii="宋体" w:hAnsi="宋体" w:cs="宋体" w:eastAsia="宋体"/>
                <w:sz w:val="18"/>
                <w:szCs w:val="18"/>
              </w:rPr>
            </w:pPr>
            <w:r>
              <w:rPr>
                <w:rFonts w:ascii="宋体" w:hAnsi="宋体" w:cs="宋体" w:eastAsia="宋体"/>
                <w:sz w:val="18"/>
                <w:szCs w:val="18"/>
              </w:rPr>
              <w:t>□</w:t>
            </w:r>
            <w:r>
              <w:rPr>
                <w:rFonts w:ascii="宋体" w:hAnsi="宋体" w:cs="宋体" w:eastAsia="宋体"/>
                <w:spacing w:val="-66"/>
                <w:sz w:val="18"/>
                <w:szCs w:val="18"/>
              </w:rPr>
              <w:t> </w:t>
            </w:r>
            <w:r>
              <w:rPr>
                <w:rFonts w:ascii="宋体" w:hAnsi="宋体" w:cs="宋体" w:eastAsia="宋体"/>
                <w:sz w:val="18"/>
                <w:szCs w:val="18"/>
              </w:rPr>
              <w:t>车</w:t>
            </w:r>
            <w:r>
              <w:rPr>
                <w:rFonts w:ascii="宋体" w:hAnsi="宋体" w:cs="宋体" w:eastAsia="宋体"/>
                <w:spacing w:val="-67"/>
                <w:sz w:val="18"/>
                <w:szCs w:val="18"/>
              </w:rPr>
              <w:t> </w:t>
            </w:r>
            <w:r>
              <w:rPr>
                <w:rFonts w:ascii="宋体" w:hAnsi="宋体" w:cs="宋体" w:eastAsia="宋体"/>
                <w:sz w:val="18"/>
                <w:szCs w:val="18"/>
              </w:rPr>
              <w:t>间</w:t>
            </w:r>
            <w:r>
              <w:rPr>
                <w:rFonts w:ascii="宋体" w:hAnsi="宋体" w:cs="宋体" w:eastAsia="宋体"/>
                <w:spacing w:val="-64"/>
                <w:sz w:val="18"/>
                <w:szCs w:val="18"/>
              </w:rPr>
              <w:t> </w:t>
            </w:r>
            <w:r>
              <w:rPr>
                <w:rFonts w:ascii="宋体" w:hAnsi="宋体" w:cs="宋体" w:eastAsia="宋体"/>
                <w:sz w:val="18"/>
                <w:szCs w:val="18"/>
              </w:rPr>
              <w:t>或</w:t>
            </w:r>
            <w:r>
              <w:rPr>
                <w:rFonts w:ascii="宋体" w:hAnsi="宋体" w:cs="宋体" w:eastAsia="宋体"/>
                <w:spacing w:val="-67"/>
                <w:sz w:val="18"/>
                <w:szCs w:val="18"/>
              </w:rPr>
              <w:t> </w:t>
            </w:r>
            <w:r>
              <w:rPr>
                <w:rFonts w:ascii="宋体" w:hAnsi="宋体" w:cs="宋体" w:eastAsia="宋体"/>
                <w:sz w:val="18"/>
                <w:szCs w:val="18"/>
              </w:rPr>
              <w:t>车</w:t>
            </w:r>
            <w:r>
              <w:rPr>
                <w:rFonts w:ascii="宋体" w:hAnsi="宋体" w:cs="宋体" w:eastAsia="宋体"/>
                <w:spacing w:val="-67"/>
                <w:sz w:val="18"/>
                <w:szCs w:val="18"/>
              </w:rPr>
              <w:t> </w:t>
            </w:r>
            <w:r>
              <w:rPr>
                <w:rFonts w:ascii="宋体" w:hAnsi="宋体" w:cs="宋体" w:eastAsia="宋体"/>
                <w:sz w:val="18"/>
                <w:szCs w:val="18"/>
              </w:rPr>
              <w:t>间</w:t>
            </w:r>
            <w:r>
              <w:rPr>
                <w:rFonts w:ascii="宋体" w:hAnsi="宋体" w:cs="宋体" w:eastAsia="宋体"/>
                <w:sz w:val="18"/>
                <w:szCs w:val="18"/>
              </w:rPr>
              <w:t> 处</w:t>
            </w:r>
            <w:r>
              <w:rPr>
                <w:rFonts w:ascii="宋体" w:hAnsi="宋体" w:cs="宋体" w:eastAsia="宋体"/>
                <w:spacing w:val="-67"/>
                <w:sz w:val="18"/>
                <w:szCs w:val="18"/>
              </w:rPr>
              <w:t> </w:t>
            </w:r>
            <w:r>
              <w:rPr>
                <w:rFonts w:ascii="宋体" w:hAnsi="宋体" w:cs="宋体" w:eastAsia="宋体"/>
                <w:sz w:val="18"/>
                <w:szCs w:val="18"/>
              </w:rPr>
              <w:t>理</w:t>
            </w:r>
            <w:r>
              <w:rPr>
                <w:rFonts w:ascii="宋体" w:hAnsi="宋体" w:cs="宋体" w:eastAsia="宋体"/>
                <w:spacing w:val="-67"/>
                <w:sz w:val="18"/>
                <w:szCs w:val="18"/>
              </w:rPr>
              <w:t> </w:t>
            </w:r>
            <w:r>
              <w:rPr>
                <w:rFonts w:ascii="宋体" w:hAnsi="宋体" w:cs="宋体" w:eastAsia="宋体"/>
                <w:sz w:val="18"/>
                <w:szCs w:val="18"/>
              </w:rPr>
              <w:t>设</w:t>
            </w:r>
            <w:r>
              <w:rPr>
                <w:rFonts w:ascii="宋体" w:hAnsi="宋体" w:cs="宋体" w:eastAsia="宋体"/>
                <w:spacing w:val="-64"/>
                <w:sz w:val="18"/>
                <w:szCs w:val="18"/>
              </w:rPr>
              <w:t> </w:t>
            </w:r>
            <w:r>
              <w:rPr>
                <w:rFonts w:ascii="宋体" w:hAnsi="宋体" w:cs="宋体" w:eastAsia="宋体"/>
                <w:sz w:val="18"/>
                <w:szCs w:val="18"/>
              </w:rPr>
              <w:t>施</w:t>
            </w:r>
            <w:r>
              <w:rPr>
                <w:rFonts w:ascii="宋体" w:hAnsi="宋体" w:cs="宋体" w:eastAsia="宋体"/>
                <w:spacing w:val="-67"/>
                <w:sz w:val="18"/>
                <w:szCs w:val="18"/>
              </w:rPr>
              <w:t> </w:t>
            </w:r>
            <w:r>
              <w:rPr>
                <w:rFonts w:ascii="宋体" w:hAnsi="宋体" w:cs="宋体" w:eastAsia="宋体"/>
                <w:sz w:val="18"/>
                <w:szCs w:val="18"/>
              </w:rPr>
              <w:t>排</w:t>
            </w:r>
            <w:r>
              <w:rPr>
                <w:rFonts w:ascii="宋体" w:hAnsi="宋体" w:cs="宋体" w:eastAsia="宋体"/>
                <w:spacing w:val="-67"/>
                <w:sz w:val="18"/>
                <w:szCs w:val="18"/>
              </w:rPr>
              <w:t> </w:t>
            </w:r>
            <w:r>
              <w:rPr>
                <w:rFonts w:ascii="宋体" w:hAnsi="宋体" w:cs="宋体" w:eastAsia="宋体"/>
                <w:sz w:val="18"/>
                <w:szCs w:val="18"/>
              </w:rPr>
              <w:t>放</w:t>
            </w:r>
            <w:r>
              <w:rPr>
                <w:rFonts w:ascii="宋体" w:hAnsi="宋体" w:cs="宋体" w:eastAsia="宋体"/>
                <w:sz w:val="18"/>
                <w:szCs w:val="18"/>
              </w:rPr>
              <w:t> 口</w:t>
            </w:r>
            <w:r>
              <w:rPr>
                <w:rFonts w:ascii="宋体" w:hAnsi="宋体" w:cs="宋体" w:eastAsia="宋体"/>
                <w:sz w:val="18"/>
                <w:szCs w:val="18"/>
              </w:rPr>
              <w:t> </w:t>
            </w:r>
          </w:p>
        </w:tc>
      </w:tr>
      <w:tr>
        <w:trPr>
          <w:trHeight w:val="470" w:hRule="exact"/>
        </w:trPr>
        <w:tc>
          <w:tcPr>
            <w:tcW w:w="485" w:type="dxa"/>
            <w:tcBorders>
              <w:top w:val="single" w:sz="4" w:space="0" w:color="000000"/>
              <w:left w:val="single" w:sz="12" w:space="0" w:color="000000"/>
              <w:bottom w:val="single" w:sz="8" w:space="0" w:color="000000"/>
              <w:right w:val="single" w:sz="4" w:space="0" w:color="000000"/>
            </w:tcBorders>
          </w:tcPr>
          <w:p>
            <w:pPr>
              <w:pStyle w:val="TableParagraph"/>
              <w:spacing w:line="240" w:lineRule="auto" w:before="125"/>
              <w:ind w:left="93" w:right="0"/>
              <w:jc w:val="left"/>
              <w:rPr>
                <w:rFonts w:ascii="宋体" w:hAnsi="宋体" w:cs="宋体" w:eastAsia="宋体"/>
                <w:sz w:val="18"/>
                <w:szCs w:val="18"/>
              </w:rPr>
            </w:pPr>
            <w:r>
              <w:rPr>
                <w:rFonts w:ascii="宋体"/>
                <w:sz w:val="18"/>
              </w:rPr>
              <w:t> </w:t>
            </w:r>
          </w:p>
        </w:tc>
        <w:tc>
          <w:tcPr>
            <w:tcW w:w="1505" w:type="dxa"/>
            <w:tcBorders>
              <w:top w:val="single" w:sz="4" w:space="0" w:color="000000"/>
              <w:left w:val="single" w:sz="4" w:space="0" w:color="000000"/>
              <w:bottom w:val="single" w:sz="8" w:space="0" w:color="000000"/>
              <w:right w:val="single" w:sz="4" w:space="0" w:color="000000"/>
            </w:tcBorders>
          </w:tcPr>
          <w:p>
            <w:pPr>
              <w:pStyle w:val="TableParagraph"/>
              <w:spacing w:line="240" w:lineRule="auto" w:before="125"/>
              <w:ind w:left="103" w:right="0"/>
              <w:jc w:val="left"/>
              <w:rPr>
                <w:rFonts w:ascii="宋体" w:hAnsi="宋体" w:cs="宋体" w:eastAsia="宋体"/>
                <w:sz w:val="18"/>
                <w:szCs w:val="18"/>
              </w:rPr>
            </w:pPr>
            <w:r>
              <w:rPr>
                <w:rFonts w:ascii="宋体"/>
                <w:sz w:val="18"/>
              </w:rPr>
              <w:t> </w:t>
            </w:r>
          </w:p>
        </w:tc>
        <w:tc>
          <w:tcPr>
            <w:tcW w:w="1030" w:type="dxa"/>
            <w:tcBorders>
              <w:top w:val="single" w:sz="4" w:space="0" w:color="000000"/>
              <w:left w:val="single" w:sz="4" w:space="0" w:color="000000"/>
              <w:bottom w:val="single" w:sz="8" w:space="0" w:color="000000"/>
              <w:right w:val="single" w:sz="4" w:space="0" w:color="000000"/>
            </w:tcBorders>
          </w:tcPr>
          <w:p>
            <w:pPr>
              <w:pStyle w:val="TableParagraph"/>
              <w:spacing w:line="240" w:lineRule="auto" w:before="125"/>
              <w:ind w:left="103" w:right="0"/>
              <w:jc w:val="left"/>
              <w:rPr>
                <w:rFonts w:ascii="宋体" w:hAnsi="宋体" w:cs="宋体" w:eastAsia="宋体"/>
                <w:sz w:val="18"/>
                <w:szCs w:val="18"/>
              </w:rPr>
            </w:pPr>
            <w:r>
              <w:rPr>
                <w:rFonts w:ascii="宋体"/>
                <w:sz w:val="18"/>
              </w:rPr>
              <w:t> </w:t>
            </w:r>
          </w:p>
        </w:tc>
        <w:tc>
          <w:tcPr>
            <w:tcW w:w="1570" w:type="dxa"/>
            <w:tcBorders>
              <w:top w:val="single" w:sz="4" w:space="0" w:color="000000"/>
              <w:left w:val="single" w:sz="4" w:space="0" w:color="000000"/>
              <w:bottom w:val="single" w:sz="8" w:space="0" w:color="000000"/>
              <w:right w:val="single" w:sz="4" w:space="0" w:color="000000"/>
            </w:tcBorders>
          </w:tcPr>
          <w:p>
            <w:pPr>
              <w:pStyle w:val="TableParagraph"/>
              <w:spacing w:line="240" w:lineRule="auto" w:before="125"/>
              <w:ind w:left="103" w:right="0"/>
              <w:jc w:val="left"/>
              <w:rPr>
                <w:rFonts w:ascii="宋体" w:hAnsi="宋体" w:cs="宋体" w:eastAsia="宋体"/>
                <w:sz w:val="18"/>
                <w:szCs w:val="18"/>
              </w:rPr>
            </w:pPr>
            <w:r>
              <w:rPr>
                <w:rFonts w:ascii="宋体"/>
                <w:sz w:val="18"/>
              </w:rPr>
              <w:t> </w:t>
            </w:r>
          </w:p>
        </w:tc>
        <w:tc>
          <w:tcPr>
            <w:tcW w:w="1375" w:type="dxa"/>
            <w:tcBorders>
              <w:top w:val="single" w:sz="4" w:space="0" w:color="000000"/>
              <w:left w:val="single" w:sz="4" w:space="0" w:color="000000"/>
              <w:bottom w:val="single" w:sz="8" w:space="0" w:color="000000"/>
              <w:right w:val="single" w:sz="4" w:space="0" w:color="000000"/>
            </w:tcBorders>
          </w:tcPr>
          <w:p>
            <w:pPr>
              <w:pStyle w:val="TableParagraph"/>
              <w:spacing w:line="240" w:lineRule="auto" w:before="125"/>
              <w:ind w:left="103" w:right="0"/>
              <w:jc w:val="left"/>
              <w:rPr>
                <w:rFonts w:ascii="宋体" w:hAnsi="宋体" w:cs="宋体" w:eastAsia="宋体"/>
                <w:sz w:val="18"/>
                <w:szCs w:val="18"/>
              </w:rPr>
            </w:pPr>
            <w:r>
              <w:rPr>
                <w:rFonts w:ascii="宋体"/>
                <w:sz w:val="18"/>
              </w:rPr>
              <w:t> </w:t>
            </w:r>
          </w:p>
        </w:tc>
        <w:tc>
          <w:tcPr>
            <w:tcW w:w="1546" w:type="dxa"/>
            <w:tcBorders>
              <w:top w:val="single" w:sz="4" w:space="0" w:color="000000"/>
              <w:left w:val="single" w:sz="4" w:space="0" w:color="000000"/>
              <w:bottom w:val="single" w:sz="8" w:space="0" w:color="000000"/>
              <w:right w:val="single" w:sz="4" w:space="0" w:color="000000"/>
            </w:tcBorders>
          </w:tcPr>
          <w:p>
            <w:pPr>
              <w:pStyle w:val="TableParagraph"/>
              <w:spacing w:line="240" w:lineRule="auto" w:before="125"/>
              <w:ind w:left="103" w:right="0"/>
              <w:jc w:val="left"/>
              <w:rPr>
                <w:rFonts w:ascii="宋体" w:hAnsi="宋体" w:cs="宋体" w:eastAsia="宋体"/>
                <w:sz w:val="18"/>
                <w:szCs w:val="18"/>
              </w:rPr>
            </w:pPr>
            <w:r>
              <w:rPr>
                <w:rFonts w:ascii="宋体"/>
                <w:sz w:val="18"/>
              </w:rPr>
              <w:t> </w:t>
            </w:r>
          </w:p>
        </w:tc>
        <w:tc>
          <w:tcPr>
            <w:tcW w:w="1596" w:type="dxa"/>
            <w:tcBorders>
              <w:top w:val="single" w:sz="4" w:space="0" w:color="000000"/>
              <w:left w:val="single" w:sz="4" w:space="0" w:color="000000"/>
              <w:bottom w:val="single" w:sz="8" w:space="0" w:color="000000"/>
              <w:right w:val="single" w:sz="4" w:space="0" w:color="000000"/>
            </w:tcBorders>
          </w:tcPr>
          <w:p>
            <w:pPr>
              <w:pStyle w:val="TableParagraph"/>
              <w:spacing w:line="240" w:lineRule="auto" w:before="125"/>
              <w:ind w:left="103" w:right="0"/>
              <w:jc w:val="left"/>
              <w:rPr>
                <w:rFonts w:ascii="宋体" w:hAnsi="宋体" w:cs="宋体" w:eastAsia="宋体"/>
                <w:sz w:val="18"/>
                <w:szCs w:val="18"/>
              </w:rPr>
            </w:pPr>
            <w:r>
              <w:rPr>
                <w:rFonts w:ascii="宋体"/>
                <w:sz w:val="18"/>
              </w:rPr>
              <w:t> </w:t>
            </w:r>
          </w:p>
        </w:tc>
        <w:tc>
          <w:tcPr>
            <w:tcW w:w="1716" w:type="dxa"/>
            <w:tcBorders>
              <w:top w:val="single" w:sz="4" w:space="0" w:color="000000"/>
              <w:left w:val="single" w:sz="4" w:space="0" w:color="000000"/>
              <w:bottom w:val="single" w:sz="8" w:space="0" w:color="000000"/>
              <w:right w:val="single" w:sz="4" w:space="0" w:color="000000"/>
            </w:tcBorders>
          </w:tcPr>
          <w:p>
            <w:pPr>
              <w:pStyle w:val="TableParagraph"/>
              <w:spacing w:line="240" w:lineRule="auto" w:before="125"/>
              <w:ind w:left="103" w:right="0"/>
              <w:jc w:val="left"/>
              <w:rPr>
                <w:rFonts w:ascii="宋体" w:hAnsi="宋体" w:cs="宋体" w:eastAsia="宋体"/>
                <w:sz w:val="18"/>
                <w:szCs w:val="18"/>
              </w:rPr>
            </w:pPr>
            <w:r>
              <w:rPr>
                <w:rFonts w:ascii="宋体"/>
                <w:sz w:val="18"/>
              </w:rPr>
              <w:t> </w:t>
            </w:r>
          </w:p>
        </w:tc>
        <w:tc>
          <w:tcPr>
            <w:tcW w:w="835" w:type="dxa"/>
            <w:tcBorders>
              <w:top w:val="single" w:sz="4" w:space="0" w:color="000000"/>
              <w:left w:val="single" w:sz="4" w:space="0" w:color="000000"/>
              <w:bottom w:val="single" w:sz="8" w:space="0" w:color="000000"/>
              <w:right w:val="single" w:sz="4" w:space="0" w:color="000000"/>
            </w:tcBorders>
          </w:tcPr>
          <w:p>
            <w:pPr>
              <w:pStyle w:val="TableParagraph"/>
              <w:spacing w:line="240" w:lineRule="auto" w:before="125"/>
              <w:ind w:left="103" w:right="0"/>
              <w:jc w:val="left"/>
              <w:rPr>
                <w:rFonts w:ascii="宋体" w:hAnsi="宋体" w:cs="宋体" w:eastAsia="宋体"/>
                <w:sz w:val="18"/>
                <w:szCs w:val="18"/>
              </w:rPr>
            </w:pPr>
            <w:r>
              <w:rPr>
                <w:rFonts w:ascii="宋体"/>
                <w:sz w:val="18"/>
              </w:rPr>
              <w:t> </w:t>
            </w:r>
          </w:p>
        </w:tc>
        <w:tc>
          <w:tcPr>
            <w:tcW w:w="1424" w:type="dxa"/>
            <w:tcBorders>
              <w:top w:val="single" w:sz="4" w:space="0" w:color="000000"/>
              <w:left w:val="single" w:sz="4" w:space="0" w:color="000000"/>
              <w:bottom w:val="single" w:sz="8" w:space="0" w:color="000000"/>
              <w:right w:val="single" w:sz="4" w:space="0" w:color="000000"/>
            </w:tcBorders>
          </w:tcPr>
          <w:p>
            <w:pPr>
              <w:pStyle w:val="TableParagraph"/>
              <w:spacing w:line="240" w:lineRule="auto" w:before="125"/>
              <w:ind w:left="88" w:right="0"/>
              <w:jc w:val="center"/>
              <w:rPr>
                <w:rFonts w:ascii="宋体" w:hAnsi="宋体" w:cs="宋体" w:eastAsia="宋体"/>
                <w:sz w:val="18"/>
                <w:szCs w:val="18"/>
              </w:rPr>
            </w:pPr>
            <w:r>
              <w:rPr>
                <w:rFonts w:ascii="宋体"/>
                <w:sz w:val="18"/>
              </w:rPr>
              <w:t> </w:t>
            </w:r>
          </w:p>
        </w:tc>
        <w:tc>
          <w:tcPr>
            <w:tcW w:w="1423" w:type="dxa"/>
            <w:tcBorders>
              <w:top w:val="single" w:sz="4" w:space="0" w:color="000000"/>
              <w:left w:val="single" w:sz="4" w:space="0" w:color="000000"/>
              <w:bottom w:val="single" w:sz="8" w:space="0" w:color="000000"/>
              <w:right w:val="single" w:sz="12" w:space="0" w:color="000000"/>
            </w:tcBorders>
          </w:tcPr>
          <w:p>
            <w:pPr>
              <w:pStyle w:val="TableParagraph"/>
              <w:spacing w:line="240" w:lineRule="auto" w:before="125"/>
              <w:ind w:left="103" w:right="0"/>
              <w:jc w:val="left"/>
              <w:rPr>
                <w:rFonts w:ascii="宋体" w:hAnsi="宋体" w:cs="宋体" w:eastAsia="宋体"/>
                <w:sz w:val="18"/>
                <w:szCs w:val="18"/>
              </w:rPr>
            </w:pPr>
            <w:r>
              <w:rPr>
                <w:rFonts w:ascii="宋体"/>
                <w:sz w:val="18"/>
              </w:rPr>
              <w:t> </w:t>
            </w:r>
          </w:p>
        </w:tc>
      </w:tr>
    </w:tbl>
    <w:p>
      <w:pPr>
        <w:spacing w:after="0" w:line="240" w:lineRule="auto"/>
        <w:jc w:val="left"/>
        <w:rPr>
          <w:rFonts w:ascii="宋体" w:hAnsi="宋体" w:cs="宋体" w:eastAsia="宋体"/>
          <w:sz w:val="18"/>
          <w:szCs w:val="18"/>
        </w:rPr>
        <w:sectPr>
          <w:headerReference w:type="even" r:id="rId18"/>
          <w:headerReference w:type="default" r:id="rId19"/>
          <w:footerReference w:type="even" r:id="rId20"/>
          <w:footerReference w:type="default" r:id="rId21"/>
          <w:pgSz w:w="16840" w:h="11910" w:orient="landscape"/>
          <w:pgMar w:header="1319" w:footer="1018" w:top="1520" w:bottom="1200" w:left="1180" w:right="880"/>
          <w:pgNumType w:start="54"/>
        </w:sectPr>
      </w:pPr>
    </w:p>
    <w:p>
      <w:pPr>
        <w:pStyle w:val="BodyText"/>
        <w:spacing w:line="240" w:lineRule="auto" w:before="85"/>
        <w:ind w:left="0" w:right="246"/>
        <w:jc w:val="right"/>
        <w:rPr>
          <w:rFonts w:ascii="黑体" w:hAnsi="黑体" w:cs="黑体" w:eastAsia="黑体"/>
        </w:rPr>
      </w:pPr>
      <w:r>
        <w:rPr>
          <w:rFonts w:ascii="黑体" w:hAnsi="黑体" w:cs="黑体" w:eastAsia="黑体"/>
        </w:rPr>
        <w:t>续表</w:t>
      </w:r>
    </w:p>
    <w:p>
      <w:pPr>
        <w:spacing w:line="240" w:lineRule="auto" w:before="3"/>
        <w:rPr>
          <w:rFonts w:ascii="黑体" w:hAnsi="黑体" w:cs="黑体" w:eastAsia="黑体"/>
          <w:sz w:val="3"/>
          <w:szCs w:val="3"/>
        </w:rPr>
      </w:pPr>
    </w:p>
    <w:tbl>
      <w:tblPr>
        <w:tblW w:w="0" w:type="auto"/>
        <w:jc w:val="left"/>
        <w:tblInd w:w="116" w:type="dxa"/>
        <w:tblLayout w:type="fixed"/>
        <w:tblCellMar>
          <w:top w:w="0" w:type="dxa"/>
          <w:left w:w="0" w:type="dxa"/>
          <w:bottom w:w="0" w:type="dxa"/>
          <w:right w:w="0" w:type="dxa"/>
        </w:tblCellMar>
        <w:tblLook w:val="01E0"/>
      </w:tblPr>
      <w:tblGrid>
        <w:gridCol w:w="485"/>
        <w:gridCol w:w="1505"/>
        <w:gridCol w:w="1030"/>
        <w:gridCol w:w="1570"/>
        <w:gridCol w:w="1375"/>
        <w:gridCol w:w="1546"/>
        <w:gridCol w:w="1596"/>
        <w:gridCol w:w="1716"/>
        <w:gridCol w:w="835"/>
        <w:gridCol w:w="1424"/>
        <w:gridCol w:w="1423"/>
      </w:tblGrid>
      <w:tr>
        <w:trPr>
          <w:trHeight w:val="473" w:hRule="exact"/>
        </w:trPr>
        <w:tc>
          <w:tcPr>
            <w:tcW w:w="485" w:type="dxa"/>
            <w:vMerge w:val="restart"/>
            <w:tcBorders>
              <w:top w:val="single" w:sz="12" w:space="0" w:color="000000"/>
              <w:left w:val="single" w:sz="12" w:space="0" w:color="000000"/>
              <w:right w:val="single" w:sz="4" w:space="0" w:color="000000"/>
            </w:tcBorders>
          </w:tcPr>
          <w:p>
            <w:pPr>
              <w:pStyle w:val="TableParagraph"/>
              <w:spacing w:line="240" w:lineRule="auto" w:before="10"/>
              <w:ind w:right="0"/>
              <w:jc w:val="left"/>
              <w:rPr>
                <w:rFonts w:ascii="黑体" w:hAnsi="黑体" w:cs="黑体" w:eastAsia="黑体"/>
                <w:sz w:val="23"/>
                <w:szCs w:val="23"/>
              </w:rPr>
            </w:pPr>
          </w:p>
          <w:p>
            <w:pPr>
              <w:pStyle w:val="TableParagraph"/>
              <w:spacing w:line="367" w:lineRule="auto"/>
              <w:ind w:left="136" w:right="57"/>
              <w:jc w:val="left"/>
              <w:rPr>
                <w:rFonts w:ascii="宋体" w:hAnsi="宋体" w:cs="宋体" w:eastAsia="宋体"/>
                <w:sz w:val="18"/>
                <w:szCs w:val="18"/>
              </w:rPr>
            </w:pPr>
            <w:r>
              <w:rPr>
                <w:rFonts w:ascii="宋体" w:hAnsi="宋体" w:cs="宋体" w:eastAsia="宋体"/>
                <w:sz w:val="18"/>
                <w:szCs w:val="18"/>
              </w:rPr>
              <w:t>序 号</w:t>
            </w:r>
            <w:r>
              <w:rPr>
                <w:rFonts w:ascii="宋体" w:hAnsi="宋体" w:cs="宋体" w:eastAsia="宋体"/>
                <w:sz w:val="18"/>
                <w:szCs w:val="18"/>
              </w:rPr>
              <w:t> </w:t>
            </w:r>
          </w:p>
        </w:tc>
        <w:tc>
          <w:tcPr>
            <w:tcW w:w="1505" w:type="dxa"/>
            <w:vMerge w:val="restart"/>
            <w:tcBorders>
              <w:top w:val="single" w:sz="12" w:space="0" w:color="000000"/>
              <w:left w:val="single" w:sz="4" w:space="0" w:color="000000"/>
              <w:right w:val="single" w:sz="4"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6"/>
              <w:ind w:right="0"/>
              <w:jc w:val="left"/>
              <w:rPr>
                <w:rFonts w:ascii="黑体" w:hAnsi="黑体" w:cs="黑体" w:eastAsia="黑体"/>
                <w:sz w:val="19"/>
                <w:szCs w:val="19"/>
              </w:rPr>
            </w:pPr>
          </w:p>
          <w:p>
            <w:pPr>
              <w:pStyle w:val="TableParagraph"/>
              <w:spacing w:line="240" w:lineRule="auto"/>
              <w:ind w:left="273" w:right="0"/>
              <w:jc w:val="left"/>
              <w:rPr>
                <w:rFonts w:ascii="宋体" w:hAnsi="宋体" w:cs="宋体" w:eastAsia="宋体"/>
                <w:sz w:val="18"/>
                <w:szCs w:val="18"/>
              </w:rPr>
            </w:pPr>
            <w:r>
              <w:rPr>
                <w:rFonts w:ascii="宋体" w:hAnsi="宋体" w:cs="宋体" w:eastAsia="宋体"/>
                <w:sz w:val="18"/>
                <w:szCs w:val="18"/>
              </w:rPr>
              <w:t>废水类别</w:t>
            </w:r>
            <w:r>
              <w:rPr>
                <w:rFonts w:ascii="宋体" w:hAnsi="宋体" w:cs="宋体" w:eastAsia="宋体"/>
                <w:position w:val="9"/>
                <w:sz w:val="9"/>
                <w:szCs w:val="9"/>
              </w:rPr>
              <w:t>（</w:t>
            </w:r>
            <w:r>
              <w:rPr>
                <w:rFonts w:ascii="宋体" w:hAnsi="宋体" w:cs="宋体" w:eastAsia="宋体"/>
                <w:position w:val="9"/>
                <w:sz w:val="9"/>
                <w:szCs w:val="9"/>
              </w:rPr>
              <w:t>a</w:t>
            </w:r>
            <w:r>
              <w:rPr>
                <w:rFonts w:ascii="宋体" w:hAnsi="宋体" w:cs="宋体" w:eastAsia="宋体"/>
                <w:position w:val="9"/>
                <w:sz w:val="9"/>
                <w:szCs w:val="9"/>
              </w:rPr>
              <w:t>）</w:t>
            </w:r>
            <w:r>
              <w:rPr>
                <w:rFonts w:ascii="宋体" w:hAnsi="宋体" w:cs="宋体" w:eastAsia="宋体"/>
                <w:sz w:val="18"/>
                <w:szCs w:val="18"/>
              </w:rPr>
              <w:t> </w:t>
            </w:r>
          </w:p>
        </w:tc>
        <w:tc>
          <w:tcPr>
            <w:tcW w:w="1030" w:type="dxa"/>
            <w:vMerge w:val="restart"/>
            <w:tcBorders>
              <w:top w:val="single" w:sz="12" w:space="0" w:color="000000"/>
              <w:left w:val="single" w:sz="4" w:space="0" w:color="000000"/>
              <w:right w:val="single" w:sz="4" w:space="0" w:color="000000"/>
            </w:tcBorders>
          </w:tcPr>
          <w:p>
            <w:pPr>
              <w:pStyle w:val="TableParagraph"/>
              <w:spacing w:line="240" w:lineRule="auto" w:before="10"/>
              <w:ind w:right="0"/>
              <w:jc w:val="left"/>
              <w:rPr>
                <w:rFonts w:ascii="黑体" w:hAnsi="黑体" w:cs="黑体" w:eastAsia="黑体"/>
                <w:sz w:val="23"/>
                <w:szCs w:val="23"/>
              </w:rPr>
            </w:pPr>
          </w:p>
          <w:p>
            <w:pPr>
              <w:pStyle w:val="TableParagraph"/>
              <w:spacing w:line="364" w:lineRule="auto"/>
              <w:ind w:left="215" w:right="126" w:firstLine="24"/>
              <w:jc w:val="left"/>
              <w:rPr>
                <w:rFonts w:ascii="宋体" w:hAnsi="宋体" w:cs="宋体" w:eastAsia="宋体"/>
                <w:sz w:val="18"/>
                <w:szCs w:val="18"/>
              </w:rPr>
            </w:pPr>
            <w:r>
              <w:rPr>
                <w:rFonts w:ascii="宋体" w:hAnsi="宋体" w:cs="宋体" w:eastAsia="宋体"/>
                <w:sz w:val="18"/>
                <w:szCs w:val="18"/>
              </w:rPr>
              <w:t>污染物</w:t>
            </w:r>
            <w:r>
              <w:rPr>
                <w:rFonts w:ascii="宋体" w:hAnsi="宋体" w:cs="宋体" w:eastAsia="宋体"/>
                <w:sz w:val="18"/>
                <w:szCs w:val="18"/>
              </w:rPr>
              <w:t> </w:t>
            </w:r>
            <w:r>
              <w:rPr>
                <w:rFonts w:ascii="宋体" w:hAnsi="宋体" w:cs="宋体" w:eastAsia="宋体"/>
                <w:position w:val="-8"/>
                <w:sz w:val="18"/>
                <w:szCs w:val="18"/>
              </w:rPr>
              <w:t>种类</w:t>
            </w:r>
            <w:r>
              <w:rPr>
                <w:rFonts w:ascii="宋体" w:hAnsi="宋体" w:cs="宋体" w:eastAsia="宋体"/>
                <w:sz w:val="9"/>
                <w:szCs w:val="9"/>
              </w:rPr>
              <w:t>（</w:t>
            </w:r>
            <w:r>
              <w:rPr>
                <w:rFonts w:ascii="宋体" w:hAnsi="宋体" w:cs="宋体" w:eastAsia="宋体"/>
                <w:sz w:val="9"/>
                <w:szCs w:val="9"/>
              </w:rPr>
              <w:t>b</w:t>
            </w:r>
            <w:r>
              <w:rPr>
                <w:rFonts w:ascii="宋体" w:hAnsi="宋体" w:cs="宋体" w:eastAsia="宋体"/>
                <w:sz w:val="9"/>
                <w:szCs w:val="9"/>
              </w:rPr>
              <w:t>）</w:t>
            </w:r>
            <w:r>
              <w:rPr>
                <w:rFonts w:ascii="宋体" w:hAnsi="宋体" w:cs="宋体" w:eastAsia="宋体"/>
                <w:position w:val="-8"/>
                <w:sz w:val="18"/>
                <w:szCs w:val="18"/>
              </w:rPr>
              <w:t> </w:t>
            </w:r>
            <w:r>
              <w:rPr>
                <w:rFonts w:ascii="宋体" w:hAnsi="宋体" w:cs="宋体" w:eastAsia="宋体"/>
                <w:sz w:val="18"/>
                <w:szCs w:val="18"/>
              </w:rPr>
            </w:r>
          </w:p>
        </w:tc>
        <w:tc>
          <w:tcPr>
            <w:tcW w:w="1570" w:type="dxa"/>
            <w:vMerge w:val="restart"/>
            <w:tcBorders>
              <w:top w:val="single" w:sz="12" w:space="0" w:color="000000"/>
              <w:left w:val="single" w:sz="4" w:space="0" w:color="000000"/>
              <w:right w:val="single" w:sz="4"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6"/>
              <w:ind w:right="0"/>
              <w:jc w:val="left"/>
              <w:rPr>
                <w:rFonts w:ascii="黑体" w:hAnsi="黑体" w:cs="黑体" w:eastAsia="黑体"/>
                <w:sz w:val="19"/>
                <w:szCs w:val="19"/>
              </w:rPr>
            </w:pPr>
          </w:p>
          <w:p>
            <w:pPr>
              <w:pStyle w:val="TableParagraph"/>
              <w:spacing w:line="240" w:lineRule="auto"/>
              <w:ind w:left="307" w:right="0"/>
              <w:jc w:val="left"/>
              <w:rPr>
                <w:rFonts w:ascii="宋体" w:hAnsi="宋体" w:cs="宋体" w:eastAsia="宋体"/>
                <w:sz w:val="18"/>
                <w:szCs w:val="18"/>
              </w:rPr>
            </w:pPr>
            <w:r>
              <w:rPr>
                <w:rFonts w:ascii="宋体" w:hAnsi="宋体" w:cs="宋体" w:eastAsia="宋体"/>
                <w:sz w:val="18"/>
                <w:szCs w:val="18"/>
              </w:rPr>
              <w:t>排放去向</w:t>
            </w:r>
            <w:r>
              <w:rPr>
                <w:rFonts w:ascii="宋体" w:hAnsi="宋体" w:cs="宋体" w:eastAsia="宋体"/>
                <w:position w:val="9"/>
                <w:sz w:val="9"/>
                <w:szCs w:val="9"/>
              </w:rPr>
              <w:t>（</w:t>
            </w:r>
            <w:r>
              <w:rPr>
                <w:rFonts w:ascii="宋体" w:hAnsi="宋体" w:cs="宋体" w:eastAsia="宋体"/>
                <w:position w:val="9"/>
                <w:sz w:val="9"/>
                <w:szCs w:val="9"/>
              </w:rPr>
              <w:t>c</w:t>
            </w:r>
            <w:r>
              <w:rPr>
                <w:rFonts w:ascii="宋体" w:hAnsi="宋体" w:cs="宋体" w:eastAsia="宋体"/>
                <w:position w:val="9"/>
                <w:sz w:val="9"/>
                <w:szCs w:val="9"/>
              </w:rPr>
              <w:t>）</w:t>
            </w:r>
            <w:r>
              <w:rPr>
                <w:rFonts w:ascii="宋体" w:hAnsi="宋体" w:cs="宋体" w:eastAsia="宋体"/>
                <w:sz w:val="18"/>
                <w:szCs w:val="18"/>
              </w:rPr>
              <w:t> </w:t>
            </w:r>
          </w:p>
        </w:tc>
        <w:tc>
          <w:tcPr>
            <w:tcW w:w="1375" w:type="dxa"/>
            <w:vMerge w:val="restart"/>
            <w:tcBorders>
              <w:top w:val="single" w:sz="12" w:space="0" w:color="000000"/>
              <w:left w:val="single" w:sz="4" w:space="0" w:color="000000"/>
              <w:right w:val="single" w:sz="4"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6"/>
              <w:ind w:right="0"/>
              <w:jc w:val="left"/>
              <w:rPr>
                <w:rFonts w:ascii="黑体" w:hAnsi="黑体" w:cs="黑体" w:eastAsia="黑体"/>
                <w:sz w:val="19"/>
                <w:szCs w:val="19"/>
              </w:rPr>
            </w:pPr>
          </w:p>
          <w:p>
            <w:pPr>
              <w:pStyle w:val="TableParagraph"/>
              <w:spacing w:line="240" w:lineRule="auto"/>
              <w:ind w:left="208" w:right="0"/>
              <w:jc w:val="left"/>
              <w:rPr>
                <w:rFonts w:ascii="宋体" w:hAnsi="宋体" w:cs="宋体" w:eastAsia="宋体"/>
                <w:sz w:val="18"/>
                <w:szCs w:val="18"/>
              </w:rPr>
            </w:pPr>
            <w:r>
              <w:rPr>
                <w:rFonts w:ascii="宋体" w:hAnsi="宋体" w:cs="宋体" w:eastAsia="宋体"/>
                <w:sz w:val="18"/>
                <w:szCs w:val="18"/>
              </w:rPr>
              <w:t>排放规律</w:t>
            </w:r>
            <w:r>
              <w:rPr>
                <w:rFonts w:ascii="宋体" w:hAnsi="宋体" w:cs="宋体" w:eastAsia="宋体"/>
                <w:position w:val="9"/>
                <w:sz w:val="9"/>
                <w:szCs w:val="9"/>
              </w:rPr>
              <w:t>（</w:t>
            </w:r>
            <w:r>
              <w:rPr>
                <w:rFonts w:ascii="宋体" w:hAnsi="宋体" w:cs="宋体" w:eastAsia="宋体"/>
                <w:position w:val="9"/>
                <w:sz w:val="9"/>
                <w:szCs w:val="9"/>
              </w:rPr>
              <w:t>d</w:t>
            </w:r>
            <w:r>
              <w:rPr>
                <w:rFonts w:ascii="宋体" w:hAnsi="宋体" w:cs="宋体" w:eastAsia="宋体"/>
                <w:position w:val="9"/>
                <w:sz w:val="9"/>
                <w:szCs w:val="9"/>
              </w:rPr>
              <w:t>）</w:t>
            </w:r>
            <w:r>
              <w:rPr>
                <w:rFonts w:ascii="宋体" w:hAnsi="宋体" w:cs="宋体" w:eastAsia="宋体"/>
                <w:sz w:val="18"/>
                <w:szCs w:val="18"/>
              </w:rPr>
              <w:t> </w:t>
            </w:r>
          </w:p>
        </w:tc>
        <w:tc>
          <w:tcPr>
            <w:tcW w:w="4858" w:type="dxa"/>
            <w:gridSpan w:val="3"/>
            <w:tcBorders>
              <w:top w:val="single" w:sz="12" w:space="0" w:color="000000"/>
              <w:left w:val="single" w:sz="4" w:space="0" w:color="000000"/>
              <w:bottom w:val="single" w:sz="4" w:space="0" w:color="000000"/>
              <w:right w:val="single" w:sz="4" w:space="0" w:color="000000"/>
            </w:tcBorders>
          </w:tcPr>
          <w:p>
            <w:pPr>
              <w:pStyle w:val="TableParagraph"/>
              <w:spacing w:line="240" w:lineRule="auto" w:before="125"/>
              <w:ind w:left="90" w:right="0"/>
              <w:jc w:val="center"/>
              <w:rPr>
                <w:rFonts w:ascii="宋体" w:hAnsi="宋体" w:cs="宋体" w:eastAsia="宋体"/>
                <w:sz w:val="18"/>
                <w:szCs w:val="18"/>
              </w:rPr>
            </w:pPr>
            <w:r>
              <w:rPr>
                <w:rFonts w:ascii="宋体" w:hAnsi="宋体" w:cs="宋体" w:eastAsia="宋体"/>
                <w:sz w:val="18"/>
                <w:szCs w:val="18"/>
              </w:rPr>
              <w:t>污染治理设施</w:t>
            </w:r>
            <w:r>
              <w:rPr>
                <w:rFonts w:ascii="宋体" w:hAnsi="宋体" w:cs="宋体" w:eastAsia="宋体"/>
                <w:sz w:val="18"/>
                <w:szCs w:val="18"/>
              </w:rPr>
              <w:t> </w:t>
            </w:r>
          </w:p>
        </w:tc>
        <w:tc>
          <w:tcPr>
            <w:tcW w:w="835" w:type="dxa"/>
            <w:vMerge w:val="restart"/>
            <w:tcBorders>
              <w:top w:val="single" w:sz="12" w:space="0" w:color="000000"/>
              <w:left w:val="single" w:sz="4" w:space="0" w:color="000000"/>
              <w:right w:val="single" w:sz="4" w:space="0" w:color="000000"/>
            </w:tcBorders>
          </w:tcPr>
          <w:p>
            <w:pPr>
              <w:pStyle w:val="TableParagraph"/>
              <w:spacing w:line="240" w:lineRule="auto" w:before="10"/>
              <w:ind w:right="0"/>
              <w:jc w:val="left"/>
              <w:rPr>
                <w:rFonts w:ascii="黑体" w:hAnsi="黑体" w:cs="黑体" w:eastAsia="黑体"/>
                <w:sz w:val="23"/>
                <w:szCs w:val="23"/>
              </w:rPr>
            </w:pPr>
          </w:p>
          <w:p>
            <w:pPr>
              <w:pStyle w:val="TableParagraph"/>
              <w:spacing w:line="364" w:lineRule="auto"/>
              <w:ind w:left="120" w:right="29" w:firstLine="21"/>
              <w:jc w:val="left"/>
              <w:rPr>
                <w:rFonts w:ascii="宋体" w:hAnsi="宋体" w:cs="宋体" w:eastAsia="宋体"/>
                <w:sz w:val="18"/>
                <w:szCs w:val="18"/>
              </w:rPr>
            </w:pPr>
            <w:r>
              <w:rPr>
                <w:rFonts w:ascii="宋体" w:hAnsi="宋体" w:cs="宋体" w:eastAsia="宋体"/>
                <w:sz w:val="18"/>
                <w:szCs w:val="18"/>
              </w:rPr>
              <w:t>排放口 </w:t>
            </w:r>
            <w:r>
              <w:rPr>
                <w:rFonts w:ascii="宋体" w:hAnsi="宋体" w:cs="宋体" w:eastAsia="宋体"/>
                <w:position w:val="-8"/>
                <w:sz w:val="18"/>
                <w:szCs w:val="18"/>
              </w:rPr>
              <w:t>编号</w:t>
            </w:r>
            <w:r>
              <w:rPr>
                <w:rFonts w:ascii="宋体" w:hAnsi="宋体" w:cs="宋体" w:eastAsia="宋体"/>
                <w:sz w:val="9"/>
                <w:szCs w:val="9"/>
              </w:rPr>
              <w:t>（</w:t>
            </w:r>
            <w:r>
              <w:rPr>
                <w:rFonts w:ascii="宋体" w:hAnsi="宋体" w:cs="宋体" w:eastAsia="宋体"/>
                <w:sz w:val="9"/>
                <w:szCs w:val="9"/>
              </w:rPr>
              <w:t>f</w:t>
            </w:r>
            <w:r>
              <w:rPr>
                <w:rFonts w:ascii="宋体" w:hAnsi="宋体" w:cs="宋体" w:eastAsia="宋体"/>
                <w:sz w:val="9"/>
                <w:szCs w:val="9"/>
              </w:rPr>
              <w:t>）</w:t>
            </w:r>
            <w:r>
              <w:rPr>
                <w:rFonts w:ascii="宋体" w:hAnsi="宋体" w:cs="宋体" w:eastAsia="宋体"/>
                <w:position w:val="-8"/>
                <w:sz w:val="18"/>
                <w:szCs w:val="18"/>
              </w:rPr>
              <w:t> </w:t>
            </w:r>
            <w:r>
              <w:rPr>
                <w:rFonts w:ascii="宋体" w:hAnsi="宋体" w:cs="宋体" w:eastAsia="宋体"/>
                <w:sz w:val="18"/>
                <w:szCs w:val="18"/>
              </w:rPr>
            </w:r>
          </w:p>
        </w:tc>
        <w:tc>
          <w:tcPr>
            <w:tcW w:w="1424" w:type="dxa"/>
            <w:vMerge w:val="restart"/>
            <w:tcBorders>
              <w:top w:val="single" w:sz="12" w:space="0" w:color="000000"/>
              <w:left w:val="single" w:sz="4" w:space="0" w:color="000000"/>
              <w:right w:val="single" w:sz="4" w:space="0" w:color="000000"/>
            </w:tcBorders>
          </w:tcPr>
          <w:p>
            <w:pPr>
              <w:pStyle w:val="TableParagraph"/>
              <w:spacing w:line="240" w:lineRule="auto" w:before="10"/>
              <w:ind w:right="0"/>
              <w:jc w:val="left"/>
              <w:rPr>
                <w:rFonts w:ascii="黑体" w:hAnsi="黑体" w:cs="黑体" w:eastAsia="黑体"/>
                <w:sz w:val="23"/>
                <w:szCs w:val="23"/>
              </w:rPr>
            </w:pPr>
          </w:p>
          <w:p>
            <w:pPr>
              <w:pStyle w:val="TableParagraph"/>
              <w:spacing w:line="367" w:lineRule="auto"/>
              <w:ind w:left="144" w:right="53" w:firstLine="21"/>
              <w:jc w:val="left"/>
              <w:rPr>
                <w:rFonts w:ascii="宋体" w:hAnsi="宋体" w:cs="宋体" w:eastAsia="宋体"/>
                <w:sz w:val="18"/>
                <w:szCs w:val="18"/>
              </w:rPr>
            </w:pPr>
            <w:r>
              <w:rPr>
                <w:rFonts w:ascii="宋体" w:hAnsi="宋体" w:cs="宋体" w:eastAsia="宋体"/>
                <w:sz w:val="18"/>
                <w:szCs w:val="18"/>
              </w:rPr>
              <w:t>排放口设置是 否符合要求</w:t>
            </w:r>
            <w:r>
              <w:rPr>
                <w:rFonts w:ascii="宋体" w:hAnsi="宋体" w:cs="宋体" w:eastAsia="宋体"/>
                <w:position w:val="9"/>
                <w:sz w:val="9"/>
                <w:szCs w:val="9"/>
              </w:rPr>
              <w:t>（</w:t>
            </w:r>
            <w:r>
              <w:rPr>
                <w:rFonts w:ascii="宋体" w:hAnsi="宋体" w:cs="宋体" w:eastAsia="宋体"/>
                <w:position w:val="9"/>
                <w:sz w:val="9"/>
                <w:szCs w:val="9"/>
              </w:rPr>
              <w:t>g</w:t>
            </w:r>
            <w:r>
              <w:rPr>
                <w:rFonts w:ascii="宋体" w:hAnsi="宋体" w:cs="宋体" w:eastAsia="宋体"/>
                <w:position w:val="9"/>
                <w:sz w:val="9"/>
                <w:szCs w:val="9"/>
              </w:rPr>
              <w:t>）</w:t>
            </w:r>
            <w:r>
              <w:rPr>
                <w:rFonts w:ascii="宋体" w:hAnsi="宋体" w:cs="宋体" w:eastAsia="宋体"/>
                <w:sz w:val="18"/>
                <w:szCs w:val="18"/>
              </w:rPr>
              <w:t> </w:t>
            </w:r>
          </w:p>
        </w:tc>
        <w:tc>
          <w:tcPr>
            <w:tcW w:w="1423" w:type="dxa"/>
            <w:vMerge w:val="restart"/>
            <w:tcBorders>
              <w:top w:val="single" w:sz="12" w:space="0" w:color="000000"/>
              <w:left w:val="single" w:sz="4" w:space="0" w:color="000000"/>
              <w:right w:val="single" w:sz="12" w:space="0" w:color="000000"/>
            </w:tcBorders>
          </w:tcPr>
          <w:p>
            <w:pPr>
              <w:pStyle w:val="TableParagraph"/>
              <w:spacing w:line="240" w:lineRule="auto" w:before="10"/>
              <w:ind w:right="0"/>
              <w:jc w:val="left"/>
              <w:rPr>
                <w:rFonts w:ascii="黑体" w:hAnsi="黑体" w:cs="黑体" w:eastAsia="黑体"/>
                <w:sz w:val="23"/>
                <w:szCs w:val="23"/>
              </w:rPr>
            </w:pPr>
          </w:p>
          <w:p>
            <w:pPr>
              <w:pStyle w:val="TableParagraph"/>
              <w:spacing w:line="367" w:lineRule="auto"/>
              <w:ind w:left="525" w:right="337" w:hanging="92"/>
              <w:jc w:val="left"/>
              <w:rPr>
                <w:rFonts w:ascii="宋体" w:hAnsi="宋体" w:cs="宋体" w:eastAsia="宋体"/>
                <w:sz w:val="18"/>
                <w:szCs w:val="18"/>
              </w:rPr>
            </w:pPr>
            <w:r>
              <w:rPr>
                <w:rFonts w:ascii="宋体" w:hAnsi="宋体" w:cs="宋体" w:eastAsia="宋体"/>
                <w:sz w:val="18"/>
                <w:szCs w:val="18"/>
              </w:rPr>
              <w:t>排放口</w:t>
            </w:r>
            <w:r>
              <w:rPr>
                <w:rFonts w:ascii="宋体" w:hAnsi="宋体" w:cs="宋体" w:eastAsia="宋体"/>
                <w:sz w:val="18"/>
                <w:szCs w:val="18"/>
              </w:rPr>
              <w:t> </w:t>
            </w:r>
            <w:r>
              <w:rPr>
                <w:rFonts w:ascii="宋体" w:hAnsi="宋体" w:cs="宋体" w:eastAsia="宋体"/>
                <w:sz w:val="18"/>
                <w:szCs w:val="18"/>
              </w:rPr>
              <w:t>类型</w:t>
            </w:r>
            <w:r>
              <w:rPr>
                <w:rFonts w:ascii="宋体" w:hAnsi="宋体" w:cs="宋体" w:eastAsia="宋体"/>
                <w:sz w:val="18"/>
                <w:szCs w:val="18"/>
              </w:rPr>
              <w:t> </w:t>
            </w:r>
          </w:p>
        </w:tc>
      </w:tr>
      <w:tr>
        <w:trPr>
          <w:trHeight w:val="739" w:hRule="exact"/>
        </w:trPr>
        <w:tc>
          <w:tcPr>
            <w:tcW w:w="485" w:type="dxa"/>
            <w:vMerge/>
            <w:tcBorders>
              <w:left w:val="single" w:sz="12" w:space="0" w:color="000000"/>
              <w:bottom w:val="single" w:sz="12" w:space="0" w:color="000000"/>
              <w:right w:val="single" w:sz="4" w:space="0" w:color="000000"/>
            </w:tcBorders>
          </w:tcPr>
          <w:p>
            <w:pPr/>
          </w:p>
        </w:tc>
        <w:tc>
          <w:tcPr>
            <w:tcW w:w="1505" w:type="dxa"/>
            <w:vMerge/>
            <w:tcBorders>
              <w:left w:val="single" w:sz="4" w:space="0" w:color="000000"/>
              <w:bottom w:val="single" w:sz="12" w:space="0" w:color="000000"/>
              <w:right w:val="single" w:sz="4" w:space="0" w:color="000000"/>
            </w:tcBorders>
          </w:tcPr>
          <w:p>
            <w:pPr/>
          </w:p>
        </w:tc>
        <w:tc>
          <w:tcPr>
            <w:tcW w:w="1030" w:type="dxa"/>
            <w:vMerge/>
            <w:tcBorders>
              <w:left w:val="single" w:sz="4" w:space="0" w:color="000000"/>
              <w:bottom w:val="single" w:sz="12" w:space="0" w:color="000000"/>
              <w:right w:val="single" w:sz="4" w:space="0" w:color="000000"/>
            </w:tcBorders>
          </w:tcPr>
          <w:p>
            <w:pPr/>
          </w:p>
        </w:tc>
        <w:tc>
          <w:tcPr>
            <w:tcW w:w="1570" w:type="dxa"/>
            <w:vMerge/>
            <w:tcBorders>
              <w:left w:val="single" w:sz="4" w:space="0" w:color="000000"/>
              <w:bottom w:val="single" w:sz="12" w:space="0" w:color="000000"/>
              <w:right w:val="single" w:sz="4" w:space="0" w:color="000000"/>
            </w:tcBorders>
          </w:tcPr>
          <w:p>
            <w:pPr/>
          </w:p>
        </w:tc>
        <w:tc>
          <w:tcPr>
            <w:tcW w:w="1375" w:type="dxa"/>
            <w:vMerge/>
            <w:tcBorders>
              <w:left w:val="single" w:sz="4" w:space="0" w:color="000000"/>
              <w:bottom w:val="single" w:sz="12" w:space="0" w:color="000000"/>
              <w:right w:val="single" w:sz="4" w:space="0" w:color="000000"/>
            </w:tcBorders>
          </w:tcPr>
          <w:p>
            <w:pPr/>
          </w:p>
        </w:tc>
        <w:tc>
          <w:tcPr>
            <w:tcW w:w="1546" w:type="dxa"/>
            <w:tcBorders>
              <w:top w:val="single" w:sz="4" w:space="0" w:color="000000"/>
              <w:left w:val="single" w:sz="4" w:space="0" w:color="000000"/>
              <w:bottom w:val="single" w:sz="12" w:space="0" w:color="000000"/>
              <w:right w:val="single" w:sz="4" w:space="0" w:color="000000"/>
            </w:tcBorders>
          </w:tcPr>
          <w:p>
            <w:pPr>
              <w:pStyle w:val="TableParagraph"/>
              <w:spacing w:line="360" w:lineRule="exact"/>
              <w:ind w:left="588" w:right="137" w:hanging="360"/>
              <w:jc w:val="left"/>
              <w:rPr>
                <w:rFonts w:ascii="宋体" w:hAnsi="宋体" w:cs="宋体" w:eastAsia="宋体"/>
                <w:sz w:val="18"/>
                <w:szCs w:val="18"/>
              </w:rPr>
            </w:pPr>
            <w:r>
              <w:rPr>
                <w:rFonts w:ascii="宋体" w:hAnsi="宋体" w:cs="宋体" w:eastAsia="宋体"/>
                <w:sz w:val="18"/>
                <w:szCs w:val="18"/>
              </w:rPr>
              <w:t>污染治理设施</w:t>
            </w:r>
            <w:r>
              <w:rPr>
                <w:rFonts w:ascii="宋体" w:hAnsi="宋体" w:cs="宋体" w:eastAsia="宋体"/>
                <w:sz w:val="18"/>
                <w:szCs w:val="18"/>
              </w:rPr>
              <w:t> </w:t>
            </w:r>
            <w:r>
              <w:rPr>
                <w:rFonts w:ascii="宋体" w:hAnsi="宋体" w:cs="宋体" w:eastAsia="宋体"/>
                <w:sz w:val="18"/>
                <w:szCs w:val="18"/>
              </w:rPr>
              <w:t>编号</w:t>
            </w:r>
            <w:r>
              <w:rPr>
                <w:rFonts w:ascii="宋体" w:hAnsi="宋体" w:cs="宋体" w:eastAsia="宋体"/>
                <w:sz w:val="18"/>
                <w:szCs w:val="18"/>
              </w:rPr>
              <w:t> </w:t>
            </w:r>
          </w:p>
        </w:tc>
        <w:tc>
          <w:tcPr>
            <w:tcW w:w="1596" w:type="dxa"/>
            <w:tcBorders>
              <w:top w:val="single" w:sz="4" w:space="0" w:color="000000"/>
              <w:left w:val="single" w:sz="4" w:space="0" w:color="000000"/>
              <w:bottom w:val="single" w:sz="12" w:space="0" w:color="000000"/>
              <w:right w:val="single" w:sz="4" w:space="0" w:color="000000"/>
            </w:tcBorders>
          </w:tcPr>
          <w:p>
            <w:pPr>
              <w:pStyle w:val="TableParagraph"/>
              <w:spacing w:line="268" w:lineRule="exact" w:before="73"/>
              <w:ind w:left="499" w:right="162" w:hanging="248"/>
              <w:jc w:val="left"/>
              <w:rPr>
                <w:rFonts w:ascii="宋体" w:hAnsi="宋体" w:cs="宋体" w:eastAsia="宋体"/>
                <w:sz w:val="18"/>
                <w:szCs w:val="18"/>
              </w:rPr>
            </w:pPr>
            <w:r>
              <w:rPr>
                <w:rFonts w:ascii="宋体" w:hAnsi="宋体" w:cs="宋体" w:eastAsia="宋体"/>
                <w:sz w:val="18"/>
                <w:szCs w:val="18"/>
              </w:rPr>
              <w:t>污染治理设施</w:t>
            </w:r>
            <w:r>
              <w:rPr>
                <w:rFonts w:ascii="宋体" w:hAnsi="宋体" w:cs="宋体" w:eastAsia="宋体"/>
                <w:sz w:val="18"/>
                <w:szCs w:val="18"/>
              </w:rPr>
              <w:t> </w:t>
            </w:r>
            <w:r>
              <w:rPr>
                <w:rFonts w:ascii="宋体" w:hAnsi="宋体" w:cs="宋体" w:eastAsia="宋体"/>
                <w:position w:val="-8"/>
                <w:sz w:val="18"/>
                <w:szCs w:val="18"/>
              </w:rPr>
              <w:t>名称</w:t>
            </w:r>
            <w:r>
              <w:rPr>
                <w:rFonts w:ascii="宋体" w:hAnsi="宋体" w:cs="宋体" w:eastAsia="宋体"/>
                <w:sz w:val="9"/>
                <w:szCs w:val="9"/>
              </w:rPr>
              <w:t>（</w:t>
            </w:r>
            <w:r>
              <w:rPr>
                <w:rFonts w:ascii="宋体" w:hAnsi="宋体" w:cs="宋体" w:eastAsia="宋体"/>
                <w:sz w:val="9"/>
                <w:szCs w:val="9"/>
              </w:rPr>
              <w:t>e</w:t>
            </w:r>
            <w:r>
              <w:rPr>
                <w:rFonts w:ascii="宋体" w:hAnsi="宋体" w:cs="宋体" w:eastAsia="宋体"/>
                <w:sz w:val="9"/>
                <w:szCs w:val="9"/>
              </w:rPr>
              <w:t>）</w:t>
            </w:r>
            <w:r>
              <w:rPr>
                <w:rFonts w:ascii="宋体" w:hAnsi="宋体" w:cs="宋体" w:eastAsia="宋体"/>
                <w:position w:val="-8"/>
                <w:sz w:val="18"/>
                <w:szCs w:val="18"/>
              </w:rPr>
              <w:t> </w:t>
            </w:r>
            <w:r>
              <w:rPr>
                <w:rFonts w:ascii="宋体" w:hAnsi="宋体" w:cs="宋体" w:eastAsia="宋体"/>
                <w:sz w:val="18"/>
                <w:szCs w:val="18"/>
              </w:rPr>
            </w:r>
          </w:p>
        </w:tc>
        <w:tc>
          <w:tcPr>
            <w:tcW w:w="1716" w:type="dxa"/>
            <w:tcBorders>
              <w:top w:val="single" w:sz="4" w:space="0" w:color="000000"/>
              <w:left w:val="single" w:sz="4" w:space="0" w:color="000000"/>
              <w:bottom w:val="single" w:sz="12" w:space="0" w:color="000000"/>
              <w:right w:val="single" w:sz="4" w:space="0" w:color="000000"/>
            </w:tcBorders>
          </w:tcPr>
          <w:p>
            <w:pPr>
              <w:pStyle w:val="TableParagraph"/>
              <w:spacing w:line="240" w:lineRule="auto" w:before="9"/>
              <w:ind w:right="0"/>
              <w:jc w:val="left"/>
              <w:rPr>
                <w:rFonts w:ascii="黑体" w:hAnsi="黑体" w:cs="黑体" w:eastAsia="黑体"/>
                <w:sz w:val="19"/>
                <w:szCs w:val="19"/>
              </w:rPr>
            </w:pPr>
          </w:p>
          <w:p>
            <w:pPr>
              <w:pStyle w:val="TableParagraph"/>
              <w:spacing w:line="240" w:lineRule="auto"/>
              <w:ind w:left="132" w:right="0"/>
              <w:jc w:val="left"/>
              <w:rPr>
                <w:rFonts w:ascii="宋体" w:hAnsi="宋体" w:cs="宋体" w:eastAsia="宋体"/>
                <w:sz w:val="18"/>
                <w:szCs w:val="18"/>
              </w:rPr>
            </w:pPr>
            <w:r>
              <w:rPr>
                <w:rFonts w:ascii="宋体" w:hAnsi="宋体" w:cs="宋体" w:eastAsia="宋体"/>
                <w:sz w:val="18"/>
                <w:szCs w:val="18"/>
              </w:rPr>
              <w:t>污染治理设施工艺</w:t>
            </w:r>
            <w:r>
              <w:rPr>
                <w:rFonts w:ascii="宋体" w:hAnsi="宋体" w:cs="宋体" w:eastAsia="宋体"/>
                <w:sz w:val="18"/>
                <w:szCs w:val="18"/>
              </w:rPr>
              <w:t> </w:t>
            </w:r>
          </w:p>
        </w:tc>
        <w:tc>
          <w:tcPr>
            <w:tcW w:w="835" w:type="dxa"/>
            <w:vMerge/>
            <w:tcBorders>
              <w:left w:val="single" w:sz="4" w:space="0" w:color="000000"/>
              <w:bottom w:val="single" w:sz="12" w:space="0" w:color="000000"/>
              <w:right w:val="single" w:sz="4" w:space="0" w:color="000000"/>
            </w:tcBorders>
          </w:tcPr>
          <w:p>
            <w:pPr/>
          </w:p>
        </w:tc>
        <w:tc>
          <w:tcPr>
            <w:tcW w:w="1424" w:type="dxa"/>
            <w:vMerge/>
            <w:tcBorders>
              <w:left w:val="single" w:sz="4" w:space="0" w:color="000000"/>
              <w:bottom w:val="single" w:sz="12" w:space="0" w:color="000000"/>
              <w:right w:val="single" w:sz="4" w:space="0" w:color="000000"/>
            </w:tcBorders>
          </w:tcPr>
          <w:p>
            <w:pPr/>
          </w:p>
        </w:tc>
        <w:tc>
          <w:tcPr>
            <w:tcW w:w="1423" w:type="dxa"/>
            <w:vMerge/>
            <w:tcBorders>
              <w:left w:val="single" w:sz="4" w:space="0" w:color="000000"/>
              <w:bottom w:val="single" w:sz="12" w:space="0" w:color="000000"/>
              <w:right w:val="single" w:sz="12" w:space="0" w:color="000000"/>
            </w:tcBorders>
          </w:tcPr>
          <w:p>
            <w:pPr/>
          </w:p>
        </w:tc>
      </w:tr>
      <w:tr>
        <w:trPr>
          <w:trHeight w:val="3685" w:hRule="exact"/>
        </w:trPr>
        <w:tc>
          <w:tcPr>
            <w:tcW w:w="14505" w:type="dxa"/>
            <w:gridSpan w:val="11"/>
            <w:tcBorders>
              <w:top w:val="single" w:sz="12" w:space="0" w:color="000000"/>
              <w:left w:val="single" w:sz="12" w:space="0" w:color="000000"/>
              <w:bottom w:val="single" w:sz="12" w:space="0" w:color="000000"/>
              <w:right w:val="single" w:sz="12" w:space="0" w:color="000000"/>
            </w:tcBorders>
          </w:tcPr>
          <w:p>
            <w:pPr>
              <w:pStyle w:val="TableParagraph"/>
              <w:spacing w:line="240" w:lineRule="auto" w:before="123"/>
              <w:ind w:left="454" w:right="0"/>
              <w:jc w:val="left"/>
              <w:rPr>
                <w:rFonts w:ascii="宋体" w:hAnsi="宋体" w:cs="宋体" w:eastAsia="宋体"/>
                <w:sz w:val="18"/>
                <w:szCs w:val="18"/>
              </w:rPr>
            </w:pPr>
            <w:r>
              <w:rPr>
                <w:rFonts w:ascii="Times New Roman" w:hAnsi="Times New Roman" w:cs="Times New Roman" w:eastAsia="Times New Roman"/>
                <w:position w:val="6"/>
                <w:sz w:val="12"/>
                <w:szCs w:val="12"/>
              </w:rPr>
              <w:t>a</w:t>
            </w:r>
            <w:r>
              <w:rPr>
                <w:rFonts w:ascii="Times New Roman" w:hAnsi="Times New Roman" w:cs="Times New Roman" w:eastAsia="Times New Roman"/>
                <w:spacing w:val="26"/>
                <w:position w:val="6"/>
                <w:sz w:val="12"/>
                <w:szCs w:val="12"/>
              </w:rPr>
              <w:t> </w:t>
            </w:r>
            <w:r>
              <w:rPr>
                <w:rFonts w:ascii="宋体" w:hAnsi="宋体" w:cs="宋体" w:eastAsia="宋体"/>
                <w:sz w:val="18"/>
                <w:szCs w:val="18"/>
              </w:rPr>
              <w:t>指产生废水的工艺、工序，或废水类型的名称。</w:t>
            </w:r>
          </w:p>
          <w:p>
            <w:pPr>
              <w:pStyle w:val="TableParagraph"/>
              <w:spacing w:line="240" w:lineRule="auto" w:before="77"/>
              <w:ind w:left="454" w:right="0"/>
              <w:jc w:val="left"/>
              <w:rPr>
                <w:rFonts w:ascii="宋体" w:hAnsi="宋体" w:cs="宋体" w:eastAsia="宋体"/>
                <w:sz w:val="18"/>
                <w:szCs w:val="18"/>
              </w:rPr>
            </w:pPr>
            <w:r>
              <w:rPr>
                <w:rFonts w:ascii="Times New Roman" w:hAnsi="Times New Roman" w:cs="Times New Roman" w:eastAsia="Times New Roman"/>
                <w:position w:val="6"/>
                <w:sz w:val="12"/>
                <w:szCs w:val="12"/>
              </w:rPr>
              <w:t>b  </w:t>
            </w:r>
            <w:r>
              <w:rPr>
                <w:rFonts w:ascii="宋体" w:hAnsi="宋体" w:cs="宋体" w:eastAsia="宋体"/>
                <w:sz w:val="18"/>
                <w:szCs w:val="18"/>
              </w:rPr>
              <w:t>指产生的主要污染物类型，以相应排放标准中确定的污染因子为准。</w:t>
            </w:r>
          </w:p>
          <w:p>
            <w:pPr>
              <w:pStyle w:val="TableParagraph"/>
              <w:spacing w:line="309" w:lineRule="auto" w:before="76"/>
              <w:ind w:left="93" w:right="94" w:firstLine="360"/>
              <w:jc w:val="both"/>
              <w:rPr>
                <w:rFonts w:ascii="宋体" w:hAnsi="宋体" w:cs="宋体" w:eastAsia="宋体"/>
                <w:sz w:val="18"/>
                <w:szCs w:val="18"/>
              </w:rPr>
            </w:pPr>
            <w:r>
              <w:rPr>
                <w:rFonts w:ascii="Times New Roman" w:hAnsi="Times New Roman" w:cs="Times New Roman" w:eastAsia="Times New Roman"/>
                <w:position w:val="6"/>
                <w:sz w:val="12"/>
                <w:szCs w:val="12"/>
              </w:rPr>
              <w:t>c</w:t>
            </w:r>
            <w:r>
              <w:rPr>
                <w:rFonts w:ascii="Times New Roman" w:hAnsi="Times New Roman" w:cs="Times New Roman" w:eastAsia="Times New Roman"/>
                <w:spacing w:val="-3"/>
                <w:position w:val="6"/>
                <w:sz w:val="12"/>
                <w:szCs w:val="12"/>
              </w:rPr>
              <w:t> </w:t>
            </w:r>
            <w:r>
              <w:rPr>
                <w:rFonts w:ascii="宋体" w:hAnsi="宋体" w:cs="宋体" w:eastAsia="宋体"/>
                <w:sz w:val="18"/>
                <w:szCs w:val="18"/>
              </w:rPr>
              <w:t>包括不外排；排至厂内综合污水处理站；直接进入海域；直接进入江河、湖、库等水环境；进入城市下水道（再入江河、湖、库）；进入城市下水道（再入沿海海域）；进入城 市污水处理厂；直接进入污灌农田；进入地渗或蒸发地；进入其他单位；工业废水集中处理厂；其他（包括回用等）。对于工艺、工序产生的废水，</w:t>
            </w:r>
            <w:r>
              <w:rPr>
                <w:rFonts w:ascii="Times New Roman" w:hAnsi="Times New Roman" w:cs="Times New Roman" w:eastAsia="Times New Roman"/>
                <w:sz w:val="18"/>
                <w:szCs w:val="18"/>
              </w:rPr>
              <w:t>“</w:t>
            </w:r>
            <w:r>
              <w:rPr>
                <w:rFonts w:ascii="宋体" w:hAnsi="宋体" w:cs="宋体" w:eastAsia="宋体"/>
                <w:sz w:val="18"/>
                <w:szCs w:val="18"/>
              </w:rPr>
              <w:t>不外排</w:t>
            </w:r>
            <w:r>
              <w:rPr>
                <w:rFonts w:ascii="Times New Roman" w:hAnsi="Times New Roman" w:cs="Times New Roman" w:eastAsia="Times New Roman"/>
                <w:sz w:val="18"/>
                <w:szCs w:val="18"/>
              </w:rPr>
              <w:t>”</w:t>
            </w:r>
            <w:r>
              <w:rPr>
                <w:rFonts w:ascii="宋体" w:hAnsi="宋体" w:cs="宋体" w:eastAsia="宋体"/>
                <w:sz w:val="18"/>
                <w:szCs w:val="18"/>
              </w:rPr>
              <w:t>指全部在工序内部循环</w:t>
            </w:r>
            <w:r>
              <w:rPr>
                <w:rFonts w:ascii="宋体" w:hAnsi="宋体" w:cs="宋体" w:eastAsia="宋体"/>
                <w:spacing w:val="-12"/>
                <w:sz w:val="18"/>
                <w:szCs w:val="18"/>
              </w:rPr>
              <w:t> </w:t>
            </w:r>
            <w:r>
              <w:rPr>
                <w:rFonts w:ascii="宋体" w:hAnsi="宋体" w:cs="宋体" w:eastAsia="宋体"/>
                <w:spacing w:val="-12"/>
                <w:sz w:val="18"/>
                <w:szCs w:val="18"/>
              </w:rPr>
            </w:r>
            <w:r>
              <w:rPr>
                <w:rFonts w:ascii="宋体" w:hAnsi="宋体" w:cs="宋体" w:eastAsia="宋体"/>
                <w:sz w:val="18"/>
                <w:szCs w:val="18"/>
              </w:rPr>
              <w:t>使用，</w:t>
            </w:r>
            <w:r>
              <w:rPr>
                <w:rFonts w:ascii="Times New Roman" w:hAnsi="Times New Roman" w:cs="Times New Roman" w:eastAsia="Times New Roman"/>
                <w:sz w:val="18"/>
                <w:szCs w:val="18"/>
              </w:rPr>
              <w:t>“</w:t>
            </w:r>
            <w:r>
              <w:rPr>
                <w:rFonts w:ascii="宋体" w:hAnsi="宋体" w:cs="宋体" w:eastAsia="宋体"/>
                <w:sz w:val="18"/>
                <w:szCs w:val="18"/>
              </w:rPr>
              <w:t>排至厂内综合污水处理站</w:t>
            </w:r>
            <w:r>
              <w:rPr>
                <w:rFonts w:ascii="Times New Roman" w:hAnsi="Times New Roman" w:cs="Times New Roman" w:eastAsia="Times New Roman"/>
                <w:sz w:val="18"/>
                <w:szCs w:val="18"/>
              </w:rPr>
              <w:t>”</w:t>
            </w:r>
            <w:r>
              <w:rPr>
                <w:rFonts w:ascii="宋体" w:hAnsi="宋体" w:cs="宋体" w:eastAsia="宋体"/>
                <w:sz w:val="18"/>
                <w:szCs w:val="18"/>
              </w:rPr>
              <w:t>指工序废水经处理后排至综合处理站。对于综合污水处理站，</w:t>
            </w:r>
            <w:r>
              <w:rPr>
                <w:rFonts w:ascii="Times New Roman" w:hAnsi="Times New Roman" w:cs="Times New Roman" w:eastAsia="Times New Roman"/>
                <w:sz w:val="18"/>
                <w:szCs w:val="18"/>
              </w:rPr>
              <w:t>“</w:t>
            </w:r>
            <w:r>
              <w:rPr>
                <w:rFonts w:ascii="宋体" w:hAnsi="宋体" w:cs="宋体" w:eastAsia="宋体"/>
                <w:sz w:val="18"/>
                <w:szCs w:val="18"/>
              </w:rPr>
              <w:t>不外排</w:t>
            </w:r>
            <w:r>
              <w:rPr>
                <w:rFonts w:ascii="Times New Roman" w:hAnsi="Times New Roman" w:cs="Times New Roman" w:eastAsia="Times New Roman"/>
                <w:sz w:val="18"/>
                <w:szCs w:val="18"/>
              </w:rPr>
              <w:t>”</w:t>
            </w:r>
            <w:r>
              <w:rPr>
                <w:rFonts w:ascii="宋体" w:hAnsi="宋体" w:cs="宋体" w:eastAsia="宋体"/>
                <w:sz w:val="18"/>
                <w:szCs w:val="18"/>
              </w:rPr>
              <w:t>指全厂废水经处理后全部回用不排放。</w:t>
            </w:r>
          </w:p>
          <w:p>
            <w:pPr>
              <w:pStyle w:val="TableParagraph"/>
              <w:spacing w:line="316" w:lineRule="auto" w:before="5"/>
              <w:ind w:left="93" w:right="98" w:firstLine="360"/>
              <w:jc w:val="both"/>
              <w:rPr>
                <w:rFonts w:ascii="宋体" w:hAnsi="宋体" w:cs="宋体" w:eastAsia="宋体"/>
                <w:sz w:val="18"/>
                <w:szCs w:val="18"/>
              </w:rPr>
            </w:pPr>
            <w:r>
              <w:rPr>
                <w:rFonts w:ascii="Times New Roman" w:hAnsi="Times New Roman" w:cs="Times New Roman" w:eastAsia="Times New Roman"/>
                <w:position w:val="6"/>
                <w:sz w:val="12"/>
                <w:szCs w:val="12"/>
              </w:rPr>
              <w:t>d</w:t>
            </w:r>
            <w:r>
              <w:rPr>
                <w:rFonts w:ascii="Times New Roman" w:hAnsi="Times New Roman" w:cs="Times New Roman" w:eastAsia="Times New Roman"/>
                <w:spacing w:val="2"/>
                <w:position w:val="6"/>
                <w:sz w:val="12"/>
                <w:szCs w:val="12"/>
              </w:rPr>
              <w:t> </w:t>
            </w:r>
            <w:r>
              <w:rPr>
                <w:rFonts w:ascii="宋体" w:hAnsi="宋体" w:cs="宋体" w:eastAsia="宋体"/>
                <w:sz w:val="18"/>
                <w:szCs w:val="18"/>
              </w:rPr>
              <w:t>包括连续排放，流量稳定；连续排放，流量不稳定，但有周期性规律；连续排放，流量不稳定，但有规律，且不属于周期性规律；连续排放，流量不稳定，属于冲击型排放； 连续排放，流量不稳定且无规律，但不属于冲击型排放；间断排放，排放期间流量稳定；间断排放，排放期间流量不稳定，但有周期性规律；间断排放，排放期间流量不稳定，但有</w:t>
            </w:r>
            <w:r>
              <w:rPr>
                <w:rFonts w:ascii="宋体" w:hAnsi="宋体" w:cs="宋体" w:eastAsia="宋体"/>
                <w:spacing w:val="-33"/>
                <w:sz w:val="18"/>
                <w:szCs w:val="18"/>
              </w:rPr>
              <w:t> </w:t>
            </w:r>
            <w:r>
              <w:rPr>
                <w:rFonts w:ascii="宋体" w:hAnsi="宋体" w:cs="宋体" w:eastAsia="宋体"/>
                <w:spacing w:val="-33"/>
                <w:sz w:val="18"/>
                <w:szCs w:val="18"/>
              </w:rPr>
            </w:r>
            <w:r>
              <w:rPr>
                <w:rFonts w:ascii="宋体" w:hAnsi="宋体" w:cs="宋体" w:eastAsia="宋体"/>
                <w:sz w:val="18"/>
                <w:szCs w:val="18"/>
              </w:rPr>
              <w:t>规律，且不属于非周期性规律；间断排放，排放期间流量不稳定，属于冲击型排放；间断排放，排放期间流量不稳定且无规律，但不属于冲击型排放。</w:t>
            </w:r>
          </w:p>
          <w:p>
            <w:pPr>
              <w:pStyle w:val="TableParagraph"/>
              <w:spacing w:line="240" w:lineRule="auto" w:before="19"/>
              <w:ind w:left="454" w:right="0"/>
              <w:jc w:val="left"/>
              <w:rPr>
                <w:rFonts w:ascii="宋体" w:hAnsi="宋体" w:cs="宋体" w:eastAsia="宋体"/>
                <w:sz w:val="18"/>
                <w:szCs w:val="18"/>
              </w:rPr>
            </w:pPr>
            <w:r>
              <w:rPr>
                <w:rFonts w:ascii="Times New Roman" w:hAnsi="Times New Roman" w:cs="Times New Roman" w:eastAsia="Times New Roman"/>
                <w:position w:val="6"/>
                <w:sz w:val="12"/>
                <w:szCs w:val="12"/>
              </w:rPr>
              <w:t>e</w:t>
            </w:r>
            <w:r>
              <w:rPr>
                <w:rFonts w:ascii="Times New Roman" w:hAnsi="Times New Roman" w:cs="Times New Roman" w:eastAsia="Times New Roman"/>
                <w:spacing w:val="27"/>
                <w:position w:val="6"/>
                <w:sz w:val="12"/>
                <w:szCs w:val="12"/>
              </w:rPr>
              <w:t> </w:t>
            </w:r>
            <w:r>
              <w:rPr>
                <w:rFonts w:ascii="宋体" w:hAnsi="宋体" w:cs="宋体" w:eastAsia="宋体"/>
                <w:sz w:val="18"/>
                <w:szCs w:val="18"/>
              </w:rPr>
              <w:t>指主要污水处理设施名称，如“综合污水处理站”“生活污水处理系统”等。</w:t>
            </w:r>
          </w:p>
          <w:p>
            <w:pPr>
              <w:pStyle w:val="TableParagraph"/>
              <w:spacing w:line="240" w:lineRule="auto" w:before="76"/>
              <w:ind w:left="454" w:right="0"/>
              <w:jc w:val="left"/>
              <w:rPr>
                <w:rFonts w:ascii="宋体" w:hAnsi="宋体" w:cs="宋体" w:eastAsia="宋体"/>
                <w:sz w:val="18"/>
                <w:szCs w:val="18"/>
              </w:rPr>
            </w:pPr>
            <w:r>
              <w:rPr>
                <w:rFonts w:ascii="Times New Roman" w:hAnsi="Times New Roman" w:cs="Times New Roman" w:eastAsia="Times New Roman"/>
                <w:position w:val="6"/>
                <w:sz w:val="12"/>
                <w:szCs w:val="12"/>
              </w:rPr>
              <w:t>f  </w:t>
            </w:r>
            <w:r>
              <w:rPr>
                <w:rFonts w:ascii="宋体" w:hAnsi="宋体" w:cs="宋体" w:eastAsia="宋体"/>
                <w:sz w:val="18"/>
                <w:szCs w:val="18"/>
              </w:rPr>
              <w:t>排放口编号可按地方环境管理部门现有编号进行填写或由企业根据国家相关规范进行编制。</w:t>
            </w:r>
          </w:p>
          <w:p>
            <w:pPr>
              <w:pStyle w:val="TableParagraph"/>
              <w:spacing w:line="240" w:lineRule="auto" w:before="77"/>
              <w:ind w:left="454" w:right="0"/>
              <w:jc w:val="left"/>
              <w:rPr>
                <w:rFonts w:ascii="宋体" w:hAnsi="宋体" w:cs="宋体" w:eastAsia="宋体"/>
                <w:sz w:val="18"/>
                <w:szCs w:val="18"/>
              </w:rPr>
            </w:pPr>
            <w:r>
              <w:rPr>
                <w:rFonts w:ascii="Times New Roman" w:hAnsi="Times New Roman" w:cs="Times New Roman" w:eastAsia="Times New Roman"/>
                <w:position w:val="6"/>
                <w:sz w:val="12"/>
                <w:szCs w:val="12"/>
              </w:rPr>
              <w:t>g</w:t>
            </w:r>
            <w:r>
              <w:rPr>
                <w:rFonts w:ascii="Times New Roman" w:hAnsi="Times New Roman" w:cs="Times New Roman" w:eastAsia="Times New Roman"/>
                <w:spacing w:val="28"/>
                <w:position w:val="6"/>
                <w:sz w:val="12"/>
                <w:szCs w:val="12"/>
              </w:rPr>
              <w:t> </w:t>
            </w:r>
            <w:r>
              <w:rPr>
                <w:rFonts w:ascii="宋体" w:hAnsi="宋体" w:cs="宋体" w:eastAsia="宋体"/>
                <w:sz w:val="18"/>
                <w:szCs w:val="18"/>
              </w:rPr>
              <w:t>指排放口设置是否符合排放口规范化整治技术要求等相关文件的规定。</w:t>
            </w:r>
          </w:p>
        </w:tc>
      </w:tr>
    </w:tbl>
    <w:p>
      <w:pPr>
        <w:spacing w:line="240" w:lineRule="auto" w:before="0"/>
        <w:rPr>
          <w:rFonts w:ascii="黑体" w:hAnsi="黑体" w:cs="黑体" w:eastAsia="黑体"/>
          <w:sz w:val="20"/>
          <w:szCs w:val="20"/>
        </w:rPr>
      </w:pPr>
    </w:p>
    <w:p>
      <w:pPr>
        <w:pStyle w:val="BodyText"/>
        <w:spacing w:line="240" w:lineRule="auto" w:before="172"/>
        <w:ind w:left="238" w:right="0"/>
        <w:jc w:val="left"/>
        <w:rPr>
          <w:rFonts w:ascii="黑体" w:hAnsi="黑体" w:cs="黑体" w:eastAsia="黑体"/>
        </w:rPr>
      </w:pPr>
      <w:r>
        <w:rPr>
          <w:rFonts w:ascii="黑体" w:hAnsi="黑体" w:cs="黑体" w:eastAsia="黑体"/>
        </w:rPr>
        <w:t>G.2</w:t>
      </w:r>
      <w:r>
        <w:rPr>
          <w:rFonts w:ascii="黑体" w:hAnsi="黑体" w:cs="黑体" w:eastAsia="黑体"/>
          <w:spacing w:val="-46"/>
        </w:rPr>
        <w:t> </w:t>
      </w:r>
      <w:r>
        <w:rPr>
          <w:rFonts w:ascii="黑体" w:hAnsi="黑体" w:cs="黑体" w:eastAsia="黑体"/>
        </w:rPr>
        <w:t>废水排放口基本情况表</w:t>
      </w:r>
    </w:p>
    <w:p>
      <w:pPr>
        <w:spacing w:line="240" w:lineRule="auto" w:before="6"/>
        <w:rPr>
          <w:rFonts w:ascii="黑体" w:hAnsi="黑体" w:cs="黑体" w:eastAsia="黑体"/>
          <w:sz w:val="22"/>
          <w:szCs w:val="22"/>
        </w:rPr>
      </w:pPr>
    </w:p>
    <w:p>
      <w:pPr>
        <w:pStyle w:val="BodyText"/>
        <w:tabs>
          <w:tab w:pos="1197" w:val="left" w:leader="none"/>
        </w:tabs>
        <w:spacing w:line="240" w:lineRule="auto" w:before="36"/>
        <w:ind w:left="407" w:right="0"/>
        <w:jc w:val="center"/>
        <w:rPr>
          <w:rFonts w:ascii="黑体" w:hAnsi="黑体" w:cs="黑体" w:eastAsia="黑体"/>
        </w:rPr>
      </w:pPr>
      <w:r>
        <w:rPr>
          <w:rFonts w:ascii="黑体" w:hAnsi="黑体" w:cs="黑体" w:eastAsia="黑体"/>
        </w:rPr>
        <w:t>表</w:t>
      </w:r>
      <w:r>
        <w:rPr>
          <w:rFonts w:ascii="黑体" w:hAnsi="黑体" w:cs="黑体" w:eastAsia="黑体"/>
          <w:spacing w:val="-50"/>
        </w:rPr>
        <w:t> </w:t>
      </w:r>
      <w:r>
        <w:rPr>
          <w:rFonts w:ascii="黑体" w:hAnsi="黑体" w:cs="黑体" w:eastAsia="黑体"/>
        </w:rPr>
        <w:t>G.2</w:t>
        <w:tab/>
      </w:r>
      <w:r>
        <w:rPr>
          <w:rFonts w:ascii="黑体" w:hAnsi="黑体" w:cs="黑体" w:eastAsia="黑体"/>
        </w:rPr>
        <w:t>废水直接排放口基本情况表</w:t>
      </w:r>
    </w:p>
    <w:p>
      <w:pPr>
        <w:spacing w:line="240" w:lineRule="auto" w:before="9"/>
        <w:rPr>
          <w:rFonts w:ascii="黑体" w:hAnsi="黑体" w:cs="黑体" w:eastAsia="黑体"/>
          <w:sz w:val="15"/>
          <w:szCs w:val="15"/>
        </w:rPr>
      </w:pPr>
    </w:p>
    <w:tbl>
      <w:tblPr>
        <w:tblW w:w="0" w:type="auto"/>
        <w:jc w:val="left"/>
        <w:tblInd w:w="135" w:type="dxa"/>
        <w:tblLayout w:type="fixed"/>
        <w:tblCellMar>
          <w:top w:w="0" w:type="dxa"/>
          <w:left w:w="0" w:type="dxa"/>
          <w:bottom w:w="0" w:type="dxa"/>
          <w:right w:w="0" w:type="dxa"/>
        </w:tblCellMar>
        <w:tblLook w:val="01E0"/>
      </w:tblPr>
      <w:tblGrid>
        <w:gridCol w:w="444"/>
        <w:gridCol w:w="934"/>
        <w:gridCol w:w="1306"/>
        <w:gridCol w:w="1277"/>
        <w:gridCol w:w="1767"/>
        <w:gridCol w:w="734"/>
        <w:gridCol w:w="734"/>
        <w:gridCol w:w="1176"/>
        <w:gridCol w:w="1176"/>
        <w:gridCol w:w="1618"/>
        <w:gridCol w:w="1325"/>
        <w:gridCol w:w="1226"/>
        <w:gridCol w:w="746"/>
      </w:tblGrid>
      <w:tr>
        <w:trPr>
          <w:trHeight w:val="747" w:hRule="exact"/>
        </w:trPr>
        <w:tc>
          <w:tcPr>
            <w:tcW w:w="444" w:type="dxa"/>
            <w:vMerge w:val="restart"/>
            <w:tcBorders>
              <w:top w:val="single" w:sz="12" w:space="0" w:color="000000"/>
              <w:left w:val="single" w:sz="12" w:space="0" w:color="000000"/>
              <w:right w:val="single" w:sz="8"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5"/>
              <w:ind w:right="0"/>
              <w:jc w:val="left"/>
              <w:rPr>
                <w:rFonts w:ascii="黑体" w:hAnsi="黑体" w:cs="黑体" w:eastAsia="黑体"/>
                <w:sz w:val="16"/>
                <w:szCs w:val="16"/>
              </w:rPr>
            </w:pPr>
          </w:p>
          <w:p>
            <w:pPr>
              <w:pStyle w:val="TableParagraph"/>
              <w:spacing w:line="367" w:lineRule="auto"/>
              <w:ind w:left="117" w:right="30"/>
              <w:jc w:val="left"/>
              <w:rPr>
                <w:rFonts w:ascii="宋体" w:hAnsi="宋体" w:cs="宋体" w:eastAsia="宋体"/>
                <w:sz w:val="18"/>
                <w:szCs w:val="18"/>
              </w:rPr>
            </w:pPr>
            <w:r>
              <w:rPr>
                <w:rFonts w:ascii="宋体" w:hAnsi="宋体" w:cs="宋体" w:eastAsia="宋体"/>
                <w:sz w:val="18"/>
                <w:szCs w:val="18"/>
              </w:rPr>
              <w:t>序 号</w:t>
            </w:r>
            <w:r>
              <w:rPr>
                <w:rFonts w:ascii="宋体" w:hAnsi="宋体" w:cs="宋体" w:eastAsia="宋体"/>
                <w:sz w:val="18"/>
                <w:szCs w:val="18"/>
              </w:rPr>
              <w:t> </w:t>
            </w:r>
          </w:p>
        </w:tc>
        <w:tc>
          <w:tcPr>
            <w:tcW w:w="934" w:type="dxa"/>
            <w:vMerge w:val="restart"/>
            <w:tcBorders>
              <w:top w:val="single" w:sz="12" w:space="0" w:color="000000"/>
              <w:left w:val="single" w:sz="8" w:space="0" w:color="000000"/>
              <w:right w:val="single" w:sz="8"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5"/>
              <w:ind w:right="0"/>
              <w:jc w:val="left"/>
              <w:rPr>
                <w:rFonts w:ascii="黑体" w:hAnsi="黑体" w:cs="黑体" w:eastAsia="黑体"/>
                <w:sz w:val="16"/>
                <w:szCs w:val="16"/>
              </w:rPr>
            </w:pPr>
          </w:p>
          <w:p>
            <w:pPr>
              <w:pStyle w:val="TableParagraph"/>
              <w:spacing w:line="367" w:lineRule="auto"/>
              <w:ind w:left="275" w:right="185" w:hanging="89"/>
              <w:jc w:val="left"/>
              <w:rPr>
                <w:rFonts w:ascii="宋体" w:hAnsi="宋体" w:cs="宋体" w:eastAsia="宋体"/>
                <w:sz w:val="18"/>
                <w:szCs w:val="18"/>
              </w:rPr>
            </w:pPr>
            <w:r>
              <w:rPr>
                <w:rFonts w:ascii="宋体" w:hAnsi="宋体" w:cs="宋体" w:eastAsia="宋体"/>
                <w:sz w:val="18"/>
                <w:szCs w:val="18"/>
              </w:rPr>
              <w:t>排放口 编号</w:t>
            </w:r>
            <w:r>
              <w:rPr>
                <w:rFonts w:ascii="宋体" w:hAnsi="宋体" w:cs="宋体" w:eastAsia="宋体"/>
                <w:sz w:val="18"/>
                <w:szCs w:val="18"/>
              </w:rPr>
              <w:t> </w:t>
            </w:r>
          </w:p>
        </w:tc>
        <w:tc>
          <w:tcPr>
            <w:tcW w:w="2582" w:type="dxa"/>
            <w:gridSpan w:val="2"/>
            <w:tcBorders>
              <w:top w:val="single" w:sz="12" w:space="0" w:color="000000"/>
              <w:left w:val="single" w:sz="8" w:space="0" w:color="000000"/>
              <w:bottom w:val="single" w:sz="8" w:space="0" w:color="000000"/>
              <w:right w:val="single" w:sz="8" w:space="0" w:color="000000"/>
            </w:tcBorders>
          </w:tcPr>
          <w:p>
            <w:pPr>
              <w:pStyle w:val="TableParagraph"/>
              <w:spacing w:line="240" w:lineRule="auto" w:before="12"/>
              <w:ind w:right="0"/>
              <w:jc w:val="left"/>
              <w:rPr>
                <w:rFonts w:ascii="黑体" w:hAnsi="黑体" w:cs="黑体" w:eastAsia="黑体"/>
                <w:sz w:val="19"/>
                <w:szCs w:val="19"/>
              </w:rPr>
            </w:pPr>
          </w:p>
          <w:p>
            <w:pPr>
              <w:pStyle w:val="TableParagraph"/>
              <w:spacing w:line="240" w:lineRule="auto"/>
              <w:ind w:left="537" w:right="0"/>
              <w:jc w:val="left"/>
              <w:rPr>
                <w:rFonts w:ascii="宋体" w:hAnsi="宋体" w:cs="宋体" w:eastAsia="宋体"/>
                <w:sz w:val="18"/>
                <w:szCs w:val="18"/>
              </w:rPr>
            </w:pPr>
            <w:r>
              <w:rPr>
                <w:rFonts w:ascii="宋体" w:hAnsi="宋体" w:cs="宋体" w:eastAsia="宋体"/>
                <w:sz w:val="18"/>
                <w:szCs w:val="18"/>
              </w:rPr>
              <w:t>排放口地理坐标</w:t>
            </w:r>
            <w:r>
              <w:rPr>
                <w:rFonts w:ascii="宋体" w:hAnsi="宋体" w:cs="宋体" w:eastAsia="宋体"/>
                <w:position w:val="9"/>
                <w:sz w:val="9"/>
                <w:szCs w:val="9"/>
              </w:rPr>
              <w:t>（</w:t>
            </w:r>
            <w:r>
              <w:rPr>
                <w:rFonts w:ascii="宋体" w:hAnsi="宋体" w:cs="宋体" w:eastAsia="宋体"/>
                <w:position w:val="9"/>
                <w:sz w:val="9"/>
                <w:szCs w:val="9"/>
              </w:rPr>
              <w:t>a</w:t>
            </w:r>
            <w:r>
              <w:rPr>
                <w:rFonts w:ascii="宋体" w:hAnsi="宋体" w:cs="宋体" w:eastAsia="宋体"/>
                <w:position w:val="9"/>
                <w:sz w:val="9"/>
                <w:szCs w:val="9"/>
              </w:rPr>
              <w:t>）</w:t>
            </w:r>
            <w:r>
              <w:rPr>
                <w:rFonts w:ascii="宋体" w:hAnsi="宋体" w:cs="宋体" w:eastAsia="宋体"/>
                <w:sz w:val="18"/>
                <w:szCs w:val="18"/>
              </w:rPr>
              <w:t> </w:t>
            </w:r>
          </w:p>
        </w:tc>
        <w:tc>
          <w:tcPr>
            <w:tcW w:w="1767" w:type="dxa"/>
            <w:vMerge w:val="restart"/>
            <w:tcBorders>
              <w:top w:val="single" w:sz="12" w:space="0" w:color="000000"/>
              <w:left w:val="single" w:sz="8" w:space="0" w:color="000000"/>
              <w:right w:val="single" w:sz="8"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5"/>
              <w:ind w:right="0"/>
              <w:jc w:val="left"/>
              <w:rPr>
                <w:rFonts w:ascii="黑体" w:hAnsi="黑体" w:cs="黑体" w:eastAsia="黑体"/>
                <w:sz w:val="16"/>
                <w:szCs w:val="16"/>
              </w:rPr>
            </w:pPr>
          </w:p>
          <w:p>
            <w:pPr>
              <w:pStyle w:val="TableParagraph"/>
              <w:spacing w:line="240" w:lineRule="auto"/>
              <w:ind w:left="377" w:right="0"/>
              <w:jc w:val="left"/>
              <w:rPr>
                <w:rFonts w:ascii="宋体" w:hAnsi="宋体" w:cs="宋体" w:eastAsia="宋体"/>
                <w:sz w:val="18"/>
                <w:szCs w:val="18"/>
              </w:rPr>
            </w:pPr>
            <w:r>
              <w:rPr>
                <w:rFonts w:ascii="宋体" w:hAnsi="宋体" w:cs="宋体" w:eastAsia="宋体"/>
                <w:sz w:val="18"/>
                <w:szCs w:val="18"/>
              </w:rPr>
              <w:t>废水排放量</w:t>
            </w:r>
            <w:r>
              <w:rPr>
                <w:rFonts w:ascii="宋体" w:hAnsi="宋体" w:cs="宋体" w:eastAsia="宋体"/>
                <w:sz w:val="18"/>
                <w:szCs w:val="18"/>
              </w:rPr>
              <w:t>/ </w:t>
            </w:r>
          </w:p>
          <w:p>
            <w:pPr>
              <w:pStyle w:val="TableParagraph"/>
              <w:spacing w:line="240" w:lineRule="auto" w:before="124"/>
              <w:ind w:left="444" w:right="0"/>
              <w:jc w:val="left"/>
              <w:rPr>
                <w:rFonts w:ascii="宋体" w:hAnsi="宋体" w:cs="宋体" w:eastAsia="宋体"/>
                <w:sz w:val="18"/>
                <w:szCs w:val="18"/>
              </w:rPr>
            </w:pPr>
            <w:r>
              <w:rPr>
                <w:rFonts w:ascii="宋体" w:hAnsi="宋体" w:cs="宋体" w:eastAsia="宋体"/>
                <w:sz w:val="18"/>
                <w:szCs w:val="18"/>
              </w:rPr>
              <w:t>（万</w:t>
            </w:r>
            <w:r>
              <w:rPr>
                <w:rFonts w:ascii="宋体" w:hAnsi="宋体" w:cs="宋体" w:eastAsia="宋体"/>
                <w:spacing w:val="-48"/>
                <w:sz w:val="18"/>
                <w:szCs w:val="18"/>
              </w:rPr>
              <w:t> </w:t>
            </w:r>
            <w:r>
              <w:rPr>
                <w:rFonts w:ascii="宋体" w:hAnsi="宋体" w:cs="宋体" w:eastAsia="宋体"/>
                <w:sz w:val="18"/>
                <w:szCs w:val="18"/>
              </w:rPr>
              <w:t>t/a</w:t>
            </w:r>
            <w:r>
              <w:rPr>
                <w:rFonts w:ascii="宋体" w:hAnsi="宋体" w:cs="宋体" w:eastAsia="宋体"/>
                <w:sz w:val="18"/>
                <w:szCs w:val="18"/>
              </w:rPr>
              <w:t>）</w:t>
            </w:r>
            <w:r>
              <w:rPr>
                <w:rFonts w:ascii="宋体" w:hAnsi="宋体" w:cs="宋体" w:eastAsia="宋体"/>
                <w:sz w:val="18"/>
                <w:szCs w:val="18"/>
              </w:rPr>
              <w:t> </w:t>
            </w:r>
          </w:p>
        </w:tc>
        <w:tc>
          <w:tcPr>
            <w:tcW w:w="734" w:type="dxa"/>
            <w:vMerge w:val="restart"/>
            <w:tcBorders>
              <w:top w:val="single" w:sz="12" w:space="0" w:color="000000"/>
              <w:left w:val="single" w:sz="8" w:space="0" w:color="000000"/>
              <w:right w:val="single" w:sz="8"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5"/>
              <w:ind w:right="0"/>
              <w:jc w:val="left"/>
              <w:rPr>
                <w:rFonts w:ascii="黑体" w:hAnsi="黑体" w:cs="黑体" w:eastAsia="黑体"/>
                <w:sz w:val="16"/>
                <w:szCs w:val="16"/>
              </w:rPr>
            </w:pPr>
          </w:p>
          <w:p>
            <w:pPr>
              <w:pStyle w:val="TableParagraph"/>
              <w:spacing w:line="367" w:lineRule="auto"/>
              <w:ind w:left="177" w:right="85"/>
              <w:jc w:val="left"/>
              <w:rPr>
                <w:rFonts w:ascii="宋体" w:hAnsi="宋体" w:cs="宋体" w:eastAsia="宋体"/>
                <w:sz w:val="18"/>
                <w:szCs w:val="18"/>
              </w:rPr>
            </w:pPr>
            <w:r>
              <w:rPr>
                <w:rFonts w:ascii="宋体" w:hAnsi="宋体" w:cs="宋体" w:eastAsia="宋体"/>
                <w:sz w:val="18"/>
                <w:szCs w:val="18"/>
              </w:rPr>
              <w:t>排放 去向</w:t>
            </w:r>
            <w:r>
              <w:rPr>
                <w:rFonts w:ascii="宋体" w:hAnsi="宋体" w:cs="宋体" w:eastAsia="宋体"/>
                <w:sz w:val="18"/>
                <w:szCs w:val="18"/>
              </w:rPr>
              <w:t> </w:t>
            </w:r>
          </w:p>
        </w:tc>
        <w:tc>
          <w:tcPr>
            <w:tcW w:w="734" w:type="dxa"/>
            <w:vMerge w:val="restart"/>
            <w:tcBorders>
              <w:top w:val="single" w:sz="12" w:space="0" w:color="000000"/>
              <w:left w:val="single" w:sz="8" w:space="0" w:color="000000"/>
              <w:right w:val="single" w:sz="8"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5"/>
              <w:ind w:right="0"/>
              <w:jc w:val="left"/>
              <w:rPr>
                <w:rFonts w:ascii="黑体" w:hAnsi="黑体" w:cs="黑体" w:eastAsia="黑体"/>
                <w:sz w:val="16"/>
                <w:szCs w:val="16"/>
              </w:rPr>
            </w:pPr>
          </w:p>
          <w:p>
            <w:pPr>
              <w:pStyle w:val="TableParagraph"/>
              <w:spacing w:line="367" w:lineRule="auto"/>
              <w:ind w:left="175" w:right="89"/>
              <w:jc w:val="left"/>
              <w:rPr>
                <w:rFonts w:ascii="宋体" w:hAnsi="宋体" w:cs="宋体" w:eastAsia="宋体"/>
                <w:sz w:val="18"/>
                <w:szCs w:val="18"/>
              </w:rPr>
            </w:pPr>
            <w:r>
              <w:rPr>
                <w:rFonts w:ascii="宋体" w:hAnsi="宋体" w:cs="宋体" w:eastAsia="宋体"/>
                <w:sz w:val="18"/>
                <w:szCs w:val="18"/>
              </w:rPr>
              <w:t>排放 规律</w:t>
            </w:r>
            <w:r>
              <w:rPr>
                <w:rFonts w:ascii="宋体" w:hAnsi="宋体" w:cs="宋体" w:eastAsia="宋体"/>
                <w:sz w:val="18"/>
                <w:szCs w:val="18"/>
              </w:rPr>
              <w:t> </w:t>
            </w:r>
          </w:p>
        </w:tc>
        <w:tc>
          <w:tcPr>
            <w:tcW w:w="1176" w:type="dxa"/>
            <w:vMerge w:val="restart"/>
            <w:tcBorders>
              <w:top w:val="single" w:sz="12" w:space="0" w:color="000000"/>
              <w:left w:val="single" w:sz="8" w:space="0" w:color="000000"/>
              <w:right w:val="single" w:sz="8"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5"/>
              <w:ind w:right="0"/>
              <w:jc w:val="left"/>
              <w:rPr>
                <w:rFonts w:ascii="黑体" w:hAnsi="黑体" w:cs="黑体" w:eastAsia="黑体"/>
                <w:sz w:val="16"/>
                <w:szCs w:val="16"/>
              </w:rPr>
            </w:pPr>
          </w:p>
          <w:p>
            <w:pPr>
              <w:pStyle w:val="TableParagraph"/>
              <w:spacing w:line="367" w:lineRule="auto"/>
              <w:ind w:left="398" w:right="126" w:hanging="180"/>
              <w:jc w:val="left"/>
              <w:rPr>
                <w:rFonts w:ascii="宋体" w:hAnsi="宋体" w:cs="宋体" w:eastAsia="宋体"/>
                <w:sz w:val="18"/>
                <w:szCs w:val="18"/>
              </w:rPr>
            </w:pPr>
            <w:r>
              <w:rPr>
                <w:rFonts w:ascii="宋体" w:hAnsi="宋体" w:cs="宋体" w:eastAsia="宋体"/>
                <w:sz w:val="18"/>
                <w:szCs w:val="18"/>
              </w:rPr>
              <w:t>间歇排放</w:t>
            </w:r>
            <w:r>
              <w:rPr>
                <w:rFonts w:ascii="宋体" w:hAnsi="宋体" w:cs="宋体" w:eastAsia="宋体"/>
                <w:sz w:val="18"/>
                <w:szCs w:val="18"/>
              </w:rPr>
              <w:t> </w:t>
            </w:r>
            <w:r>
              <w:rPr>
                <w:rFonts w:ascii="宋体" w:hAnsi="宋体" w:cs="宋体" w:eastAsia="宋体"/>
                <w:sz w:val="18"/>
                <w:szCs w:val="18"/>
              </w:rPr>
              <w:t>时段</w:t>
            </w:r>
            <w:r>
              <w:rPr>
                <w:rFonts w:ascii="宋体" w:hAnsi="宋体" w:cs="宋体" w:eastAsia="宋体"/>
                <w:sz w:val="18"/>
                <w:szCs w:val="18"/>
              </w:rPr>
              <w:t> </w:t>
            </w:r>
          </w:p>
        </w:tc>
        <w:tc>
          <w:tcPr>
            <w:tcW w:w="2794" w:type="dxa"/>
            <w:gridSpan w:val="2"/>
            <w:tcBorders>
              <w:top w:val="single" w:sz="12" w:space="0" w:color="000000"/>
              <w:left w:val="single" w:sz="8" w:space="0" w:color="000000"/>
              <w:bottom w:val="single" w:sz="8" w:space="0" w:color="000000"/>
              <w:right w:val="single" w:sz="8" w:space="0" w:color="000000"/>
            </w:tcBorders>
          </w:tcPr>
          <w:p>
            <w:pPr>
              <w:pStyle w:val="TableParagraph"/>
              <w:spacing w:line="240" w:lineRule="auto" w:before="12"/>
              <w:ind w:right="0"/>
              <w:jc w:val="left"/>
              <w:rPr>
                <w:rFonts w:ascii="黑体" w:hAnsi="黑体" w:cs="黑体" w:eastAsia="黑体"/>
                <w:sz w:val="19"/>
                <w:szCs w:val="19"/>
              </w:rPr>
            </w:pPr>
          </w:p>
          <w:p>
            <w:pPr>
              <w:pStyle w:val="TableParagraph"/>
              <w:spacing w:line="240" w:lineRule="auto"/>
              <w:ind w:left="667" w:right="0"/>
              <w:jc w:val="left"/>
              <w:rPr>
                <w:rFonts w:ascii="宋体" w:hAnsi="宋体" w:cs="宋体" w:eastAsia="宋体"/>
                <w:sz w:val="18"/>
                <w:szCs w:val="18"/>
              </w:rPr>
            </w:pPr>
            <w:r>
              <w:rPr>
                <w:rFonts w:ascii="宋体" w:hAnsi="宋体" w:cs="宋体" w:eastAsia="宋体"/>
                <w:sz w:val="18"/>
                <w:szCs w:val="18"/>
              </w:rPr>
              <w:t>受纳自然水体信息</w:t>
            </w:r>
            <w:r>
              <w:rPr>
                <w:rFonts w:ascii="宋体" w:hAnsi="宋体" w:cs="宋体" w:eastAsia="宋体"/>
                <w:sz w:val="18"/>
                <w:szCs w:val="18"/>
              </w:rPr>
              <w:t> </w:t>
            </w:r>
          </w:p>
        </w:tc>
        <w:tc>
          <w:tcPr>
            <w:tcW w:w="2552" w:type="dxa"/>
            <w:gridSpan w:val="2"/>
            <w:tcBorders>
              <w:top w:val="single" w:sz="12" w:space="0" w:color="000000"/>
              <w:left w:val="single" w:sz="8" w:space="0" w:color="000000"/>
              <w:bottom w:val="single" w:sz="8" w:space="0" w:color="000000"/>
              <w:right w:val="single" w:sz="8" w:space="0" w:color="000000"/>
            </w:tcBorders>
          </w:tcPr>
          <w:p>
            <w:pPr>
              <w:pStyle w:val="TableParagraph"/>
              <w:spacing w:line="360" w:lineRule="exact" w:before="2"/>
              <w:ind w:left="792" w:right="366" w:hanging="339"/>
              <w:jc w:val="left"/>
              <w:rPr>
                <w:rFonts w:ascii="宋体" w:hAnsi="宋体" w:cs="宋体" w:eastAsia="宋体"/>
                <w:sz w:val="18"/>
                <w:szCs w:val="18"/>
              </w:rPr>
            </w:pPr>
            <w:r>
              <w:rPr>
                <w:rFonts w:ascii="宋体" w:hAnsi="宋体" w:cs="宋体" w:eastAsia="宋体"/>
                <w:sz w:val="18"/>
                <w:szCs w:val="18"/>
              </w:rPr>
              <w:t>汇入受纳自然水体处</w:t>
            </w:r>
            <w:r>
              <w:rPr>
                <w:rFonts w:ascii="宋体" w:hAnsi="宋体" w:cs="宋体" w:eastAsia="宋体"/>
                <w:sz w:val="18"/>
                <w:szCs w:val="18"/>
              </w:rPr>
              <w:t> </w:t>
            </w:r>
            <w:r>
              <w:rPr>
                <w:rFonts w:ascii="宋体" w:hAnsi="宋体" w:cs="宋体" w:eastAsia="宋体"/>
                <w:sz w:val="18"/>
                <w:szCs w:val="18"/>
              </w:rPr>
              <w:t>地理坐标</w:t>
            </w:r>
            <w:r>
              <w:rPr>
                <w:rFonts w:ascii="宋体" w:hAnsi="宋体" w:cs="宋体" w:eastAsia="宋体"/>
                <w:position w:val="9"/>
                <w:sz w:val="9"/>
                <w:szCs w:val="9"/>
              </w:rPr>
              <w:t>（</w:t>
            </w:r>
            <w:r>
              <w:rPr>
                <w:rFonts w:ascii="宋体" w:hAnsi="宋体" w:cs="宋体" w:eastAsia="宋体"/>
                <w:position w:val="9"/>
                <w:sz w:val="9"/>
                <w:szCs w:val="9"/>
              </w:rPr>
              <w:t>d</w:t>
            </w:r>
            <w:r>
              <w:rPr>
                <w:rFonts w:ascii="宋体" w:hAnsi="宋体" w:cs="宋体" w:eastAsia="宋体"/>
                <w:position w:val="9"/>
                <w:sz w:val="9"/>
                <w:szCs w:val="9"/>
              </w:rPr>
              <w:t>）</w:t>
            </w:r>
            <w:r>
              <w:rPr>
                <w:rFonts w:ascii="宋体" w:hAnsi="宋体" w:cs="宋体" w:eastAsia="宋体"/>
                <w:sz w:val="18"/>
                <w:szCs w:val="18"/>
              </w:rPr>
              <w:t> </w:t>
            </w:r>
          </w:p>
        </w:tc>
        <w:tc>
          <w:tcPr>
            <w:tcW w:w="746" w:type="dxa"/>
            <w:vMerge w:val="restart"/>
            <w:tcBorders>
              <w:top w:val="single" w:sz="12" w:space="0" w:color="000000"/>
              <w:left w:val="single" w:sz="8" w:space="0" w:color="000000"/>
              <w:right w:val="single" w:sz="12"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before="158"/>
              <w:ind w:left="95" w:right="0"/>
              <w:jc w:val="left"/>
              <w:rPr>
                <w:rFonts w:ascii="宋体" w:hAnsi="宋体" w:cs="宋体" w:eastAsia="宋体"/>
                <w:sz w:val="18"/>
                <w:szCs w:val="18"/>
              </w:rPr>
            </w:pPr>
            <w:r>
              <w:rPr>
                <w:rFonts w:ascii="宋体" w:hAnsi="宋体" w:cs="宋体" w:eastAsia="宋体"/>
                <w:spacing w:val="-12"/>
                <w:position w:val="-8"/>
                <w:sz w:val="18"/>
                <w:szCs w:val="18"/>
              </w:rPr>
              <w:t>备注</w:t>
            </w:r>
            <w:r>
              <w:rPr>
                <w:rFonts w:ascii="宋体" w:hAnsi="宋体" w:cs="宋体" w:eastAsia="宋体"/>
                <w:spacing w:val="-12"/>
                <w:sz w:val="9"/>
                <w:szCs w:val="9"/>
              </w:rPr>
              <w:t>（</w:t>
            </w:r>
            <w:r>
              <w:rPr>
                <w:rFonts w:ascii="宋体" w:hAnsi="宋体" w:cs="宋体" w:eastAsia="宋体"/>
                <w:spacing w:val="-12"/>
                <w:sz w:val="9"/>
                <w:szCs w:val="9"/>
              </w:rPr>
              <w:t>e</w:t>
            </w:r>
            <w:r>
              <w:rPr>
                <w:rFonts w:ascii="宋体" w:hAnsi="宋体" w:cs="宋体" w:eastAsia="宋体"/>
                <w:spacing w:val="-12"/>
                <w:sz w:val="9"/>
                <w:szCs w:val="9"/>
              </w:rPr>
              <w:t>）</w:t>
            </w:r>
            <w:r>
              <w:rPr>
                <w:rFonts w:ascii="宋体" w:hAnsi="宋体" w:cs="宋体" w:eastAsia="宋体"/>
                <w:position w:val="-8"/>
                <w:sz w:val="18"/>
                <w:szCs w:val="18"/>
              </w:rPr>
              <w:t> </w:t>
            </w:r>
            <w:r>
              <w:rPr>
                <w:rFonts w:ascii="宋体" w:hAnsi="宋体" w:cs="宋体" w:eastAsia="宋体"/>
                <w:sz w:val="18"/>
                <w:szCs w:val="18"/>
              </w:rPr>
            </w:r>
          </w:p>
        </w:tc>
      </w:tr>
      <w:tr>
        <w:trPr>
          <w:trHeight w:val="744" w:hRule="exact"/>
        </w:trPr>
        <w:tc>
          <w:tcPr>
            <w:tcW w:w="444" w:type="dxa"/>
            <w:vMerge/>
            <w:tcBorders>
              <w:left w:val="single" w:sz="12" w:space="0" w:color="000000"/>
              <w:bottom w:val="single" w:sz="12" w:space="0" w:color="000000"/>
              <w:right w:val="single" w:sz="8" w:space="0" w:color="000000"/>
            </w:tcBorders>
          </w:tcPr>
          <w:p>
            <w:pPr/>
          </w:p>
        </w:tc>
        <w:tc>
          <w:tcPr>
            <w:tcW w:w="934" w:type="dxa"/>
            <w:vMerge/>
            <w:tcBorders>
              <w:left w:val="single" w:sz="8" w:space="0" w:color="000000"/>
              <w:bottom w:val="single" w:sz="12" w:space="0" w:color="000000"/>
              <w:right w:val="single" w:sz="8" w:space="0" w:color="000000"/>
            </w:tcBorders>
          </w:tcPr>
          <w:p>
            <w:pPr/>
          </w:p>
        </w:tc>
        <w:tc>
          <w:tcPr>
            <w:tcW w:w="1306" w:type="dxa"/>
            <w:tcBorders>
              <w:top w:val="single" w:sz="8" w:space="0" w:color="000000"/>
              <w:left w:val="single" w:sz="8" w:space="0" w:color="000000"/>
              <w:bottom w:val="single" w:sz="12" w:space="0" w:color="000000"/>
              <w:right w:val="single" w:sz="8" w:space="0" w:color="000000"/>
            </w:tcBorders>
          </w:tcPr>
          <w:p>
            <w:pPr>
              <w:pStyle w:val="TableParagraph"/>
              <w:spacing w:line="240" w:lineRule="auto" w:before="9"/>
              <w:ind w:right="0"/>
              <w:jc w:val="left"/>
              <w:rPr>
                <w:rFonts w:ascii="黑体" w:hAnsi="黑体" w:cs="黑体" w:eastAsia="黑体"/>
                <w:sz w:val="19"/>
                <w:szCs w:val="19"/>
              </w:rPr>
            </w:pPr>
          </w:p>
          <w:p>
            <w:pPr>
              <w:pStyle w:val="TableParagraph"/>
              <w:spacing w:line="240" w:lineRule="auto"/>
              <w:ind w:left="460" w:right="0"/>
              <w:jc w:val="left"/>
              <w:rPr>
                <w:rFonts w:ascii="宋体" w:hAnsi="宋体" w:cs="宋体" w:eastAsia="宋体"/>
                <w:sz w:val="18"/>
                <w:szCs w:val="18"/>
              </w:rPr>
            </w:pPr>
            <w:r>
              <w:rPr>
                <w:rFonts w:ascii="宋体" w:hAnsi="宋体" w:cs="宋体" w:eastAsia="宋体"/>
                <w:sz w:val="18"/>
                <w:szCs w:val="18"/>
              </w:rPr>
              <w:t>经度</w:t>
            </w:r>
            <w:r>
              <w:rPr>
                <w:rFonts w:ascii="宋体" w:hAnsi="宋体" w:cs="宋体" w:eastAsia="宋体"/>
                <w:sz w:val="18"/>
                <w:szCs w:val="18"/>
              </w:rPr>
              <w:t> </w:t>
            </w:r>
          </w:p>
        </w:tc>
        <w:tc>
          <w:tcPr>
            <w:tcW w:w="1277" w:type="dxa"/>
            <w:tcBorders>
              <w:top w:val="single" w:sz="8" w:space="0" w:color="000000"/>
              <w:left w:val="single" w:sz="8" w:space="0" w:color="000000"/>
              <w:bottom w:val="single" w:sz="12" w:space="0" w:color="000000"/>
              <w:right w:val="single" w:sz="8" w:space="0" w:color="000000"/>
            </w:tcBorders>
          </w:tcPr>
          <w:p>
            <w:pPr>
              <w:pStyle w:val="TableParagraph"/>
              <w:spacing w:line="240" w:lineRule="auto" w:before="9"/>
              <w:ind w:right="0"/>
              <w:jc w:val="left"/>
              <w:rPr>
                <w:rFonts w:ascii="黑体" w:hAnsi="黑体" w:cs="黑体" w:eastAsia="黑体"/>
                <w:sz w:val="19"/>
                <w:szCs w:val="19"/>
              </w:rPr>
            </w:pPr>
          </w:p>
          <w:p>
            <w:pPr>
              <w:pStyle w:val="TableParagraph"/>
              <w:spacing w:line="240" w:lineRule="auto"/>
              <w:ind w:left="448" w:right="0"/>
              <w:jc w:val="left"/>
              <w:rPr>
                <w:rFonts w:ascii="宋体" w:hAnsi="宋体" w:cs="宋体" w:eastAsia="宋体"/>
                <w:sz w:val="18"/>
                <w:szCs w:val="18"/>
              </w:rPr>
            </w:pPr>
            <w:r>
              <w:rPr>
                <w:rFonts w:ascii="宋体" w:hAnsi="宋体" w:cs="宋体" w:eastAsia="宋体"/>
                <w:sz w:val="18"/>
                <w:szCs w:val="18"/>
              </w:rPr>
              <w:t>纬度</w:t>
            </w:r>
            <w:r>
              <w:rPr>
                <w:rFonts w:ascii="宋体" w:hAnsi="宋体" w:cs="宋体" w:eastAsia="宋体"/>
                <w:sz w:val="18"/>
                <w:szCs w:val="18"/>
              </w:rPr>
              <w:t> </w:t>
            </w:r>
          </w:p>
        </w:tc>
        <w:tc>
          <w:tcPr>
            <w:tcW w:w="1767" w:type="dxa"/>
            <w:vMerge/>
            <w:tcBorders>
              <w:left w:val="single" w:sz="8" w:space="0" w:color="000000"/>
              <w:bottom w:val="single" w:sz="12" w:space="0" w:color="000000"/>
              <w:right w:val="single" w:sz="8" w:space="0" w:color="000000"/>
            </w:tcBorders>
          </w:tcPr>
          <w:p>
            <w:pPr/>
          </w:p>
        </w:tc>
        <w:tc>
          <w:tcPr>
            <w:tcW w:w="734" w:type="dxa"/>
            <w:vMerge/>
            <w:tcBorders>
              <w:left w:val="single" w:sz="8" w:space="0" w:color="000000"/>
              <w:bottom w:val="single" w:sz="12" w:space="0" w:color="000000"/>
              <w:right w:val="single" w:sz="8" w:space="0" w:color="000000"/>
            </w:tcBorders>
          </w:tcPr>
          <w:p>
            <w:pPr/>
          </w:p>
        </w:tc>
        <w:tc>
          <w:tcPr>
            <w:tcW w:w="734" w:type="dxa"/>
            <w:vMerge/>
            <w:tcBorders>
              <w:left w:val="single" w:sz="8" w:space="0" w:color="000000"/>
              <w:bottom w:val="single" w:sz="12" w:space="0" w:color="000000"/>
              <w:right w:val="single" w:sz="8" w:space="0" w:color="000000"/>
            </w:tcBorders>
          </w:tcPr>
          <w:p>
            <w:pPr/>
          </w:p>
        </w:tc>
        <w:tc>
          <w:tcPr>
            <w:tcW w:w="1176" w:type="dxa"/>
            <w:vMerge/>
            <w:tcBorders>
              <w:left w:val="single" w:sz="8" w:space="0" w:color="000000"/>
              <w:bottom w:val="single" w:sz="12" w:space="0" w:color="000000"/>
              <w:right w:val="single" w:sz="8" w:space="0" w:color="000000"/>
            </w:tcBorders>
          </w:tcPr>
          <w:p>
            <w:pPr/>
          </w:p>
        </w:tc>
        <w:tc>
          <w:tcPr>
            <w:tcW w:w="1176" w:type="dxa"/>
            <w:tcBorders>
              <w:top w:val="single" w:sz="8" w:space="0" w:color="000000"/>
              <w:left w:val="single" w:sz="8" w:space="0" w:color="000000"/>
              <w:bottom w:val="single" w:sz="12" w:space="0" w:color="000000"/>
              <w:right w:val="single" w:sz="8" w:space="0" w:color="000000"/>
            </w:tcBorders>
          </w:tcPr>
          <w:p>
            <w:pPr>
              <w:pStyle w:val="TableParagraph"/>
              <w:spacing w:line="240" w:lineRule="auto" w:before="8"/>
              <w:ind w:right="0"/>
              <w:jc w:val="left"/>
              <w:rPr>
                <w:rFonts w:ascii="黑体" w:hAnsi="黑体" w:cs="黑体" w:eastAsia="黑体"/>
                <w:sz w:val="19"/>
                <w:szCs w:val="19"/>
              </w:rPr>
            </w:pPr>
          </w:p>
          <w:p>
            <w:pPr>
              <w:pStyle w:val="TableParagraph"/>
              <w:spacing w:line="240" w:lineRule="auto"/>
              <w:ind w:left="285" w:right="0"/>
              <w:jc w:val="left"/>
              <w:rPr>
                <w:rFonts w:ascii="宋体" w:hAnsi="宋体" w:cs="宋体" w:eastAsia="宋体"/>
                <w:sz w:val="18"/>
                <w:szCs w:val="18"/>
              </w:rPr>
            </w:pPr>
            <w:r>
              <w:rPr>
                <w:rFonts w:ascii="宋体" w:hAnsi="宋体" w:cs="宋体" w:eastAsia="宋体"/>
                <w:position w:val="-8"/>
                <w:sz w:val="18"/>
                <w:szCs w:val="18"/>
              </w:rPr>
              <w:t>名称</w:t>
            </w:r>
            <w:r>
              <w:rPr>
                <w:rFonts w:ascii="宋体" w:hAnsi="宋体" w:cs="宋体" w:eastAsia="宋体"/>
                <w:sz w:val="9"/>
                <w:szCs w:val="9"/>
              </w:rPr>
              <w:t>（</w:t>
            </w:r>
            <w:r>
              <w:rPr>
                <w:rFonts w:ascii="宋体" w:hAnsi="宋体" w:cs="宋体" w:eastAsia="宋体"/>
                <w:sz w:val="9"/>
                <w:szCs w:val="9"/>
              </w:rPr>
              <w:t>b</w:t>
            </w:r>
            <w:r>
              <w:rPr>
                <w:rFonts w:ascii="宋体" w:hAnsi="宋体" w:cs="宋体" w:eastAsia="宋体"/>
                <w:sz w:val="9"/>
                <w:szCs w:val="9"/>
              </w:rPr>
              <w:t>）</w:t>
            </w:r>
            <w:r>
              <w:rPr>
                <w:rFonts w:ascii="宋体" w:hAnsi="宋体" w:cs="宋体" w:eastAsia="宋体"/>
                <w:position w:val="-8"/>
                <w:sz w:val="18"/>
                <w:szCs w:val="18"/>
              </w:rPr>
              <w:t> </w:t>
            </w:r>
            <w:r>
              <w:rPr>
                <w:rFonts w:ascii="宋体" w:hAnsi="宋体" w:cs="宋体" w:eastAsia="宋体"/>
                <w:sz w:val="18"/>
                <w:szCs w:val="18"/>
              </w:rPr>
            </w:r>
          </w:p>
        </w:tc>
        <w:tc>
          <w:tcPr>
            <w:tcW w:w="1618" w:type="dxa"/>
            <w:tcBorders>
              <w:top w:val="single" w:sz="8" w:space="0" w:color="000000"/>
              <w:left w:val="single" w:sz="8" w:space="0" w:color="000000"/>
              <w:bottom w:val="single" w:sz="12" w:space="0" w:color="000000"/>
              <w:right w:val="single" w:sz="8" w:space="0" w:color="000000"/>
            </w:tcBorders>
          </w:tcPr>
          <w:p>
            <w:pPr>
              <w:pStyle w:val="TableParagraph"/>
              <w:spacing w:line="268" w:lineRule="exact" w:before="73"/>
              <w:ind w:left="595" w:right="168" w:hanging="428"/>
              <w:jc w:val="left"/>
              <w:rPr>
                <w:rFonts w:ascii="宋体" w:hAnsi="宋体" w:cs="宋体" w:eastAsia="宋体"/>
                <w:sz w:val="18"/>
                <w:szCs w:val="18"/>
              </w:rPr>
            </w:pPr>
            <w:r>
              <w:rPr>
                <w:rFonts w:ascii="宋体" w:hAnsi="宋体" w:cs="宋体" w:eastAsia="宋体"/>
                <w:sz w:val="18"/>
                <w:szCs w:val="18"/>
              </w:rPr>
              <w:t>受纳水体功能目 </w:t>
            </w:r>
            <w:r>
              <w:rPr>
                <w:rFonts w:ascii="宋体" w:hAnsi="宋体" w:cs="宋体" w:eastAsia="宋体"/>
                <w:position w:val="-8"/>
                <w:sz w:val="18"/>
                <w:szCs w:val="18"/>
              </w:rPr>
              <w:t>标</w:t>
            </w:r>
            <w:r>
              <w:rPr>
                <w:rFonts w:ascii="宋体" w:hAnsi="宋体" w:cs="宋体" w:eastAsia="宋体"/>
                <w:sz w:val="9"/>
                <w:szCs w:val="9"/>
              </w:rPr>
              <w:t>（</w:t>
            </w:r>
            <w:r>
              <w:rPr>
                <w:rFonts w:ascii="宋体" w:hAnsi="宋体" w:cs="宋体" w:eastAsia="宋体"/>
                <w:sz w:val="9"/>
                <w:szCs w:val="9"/>
              </w:rPr>
              <w:t>c</w:t>
            </w:r>
            <w:r>
              <w:rPr>
                <w:rFonts w:ascii="宋体" w:hAnsi="宋体" w:cs="宋体" w:eastAsia="宋体"/>
                <w:sz w:val="9"/>
                <w:szCs w:val="9"/>
              </w:rPr>
              <w:t>）</w:t>
            </w:r>
            <w:r>
              <w:rPr>
                <w:rFonts w:ascii="宋体" w:hAnsi="宋体" w:cs="宋体" w:eastAsia="宋体"/>
                <w:position w:val="-8"/>
                <w:sz w:val="18"/>
                <w:szCs w:val="18"/>
              </w:rPr>
              <w:t> </w:t>
            </w:r>
            <w:r>
              <w:rPr>
                <w:rFonts w:ascii="宋体" w:hAnsi="宋体" w:cs="宋体" w:eastAsia="宋体"/>
                <w:sz w:val="18"/>
                <w:szCs w:val="18"/>
              </w:rPr>
            </w:r>
          </w:p>
        </w:tc>
        <w:tc>
          <w:tcPr>
            <w:tcW w:w="1325" w:type="dxa"/>
            <w:tcBorders>
              <w:top w:val="single" w:sz="8" w:space="0" w:color="000000"/>
              <w:left w:val="single" w:sz="8" w:space="0" w:color="000000"/>
              <w:bottom w:val="single" w:sz="12" w:space="0" w:color="000000"/>
              <w:right w:val="single" w:sz="8" w:space="0" w:color="000000"/>
            </w:tcBorders>
          </w:tcPr>
          <w:p>
            <w:pPr>
              <w:pStyle w:val="TableParagraph"/>
              <w:spacing w:line="240" w:lineRule="auto" w:before="9"/>
              <w:ind w:right="0"/>
              <w:jc w:val="left"/>
              <w:rPr>
                <w:rFonts w:ascii="黑体" w:hAnsi="黑体" w:cs="黑体" w:eastAsia="黑体"/>
                <w:sz w:val="19"/>
                <w:szCs w:val="19"/>
              </w:rPr>
            </w:pPr>
          </w:p>
          <w:p>
            <w:pPr>
              <w:pStyle w:val="TableParagraph"/>
              <w:spacing w:line="240" w:lineRule="auto"/>
              <w:ind w:left="472" w:right="0"/>
              <w:jc w:val="left"/>
              <w:rPr>
                <w:rFonts w:ascii="宋体" w:hAnsi="宋体" w:cs="宋体" w:eastAsia="宋体"/>
                <w:sz w:val="18"/>
                <w:szCs w:val="18"/>
              </w:rPr>
            </w:pPr>
            <w:r>
              <w:rPr>
                <w:rFonts w:ascii="宋体" w:hAnsi="宋体" w:cs="宋体" w:eastAsia="宋体"/>
                <w:sz w:val="18"/>
                <w:szCs w:val="18"/>
              </w:rPr>
              <w:t>经度</w:t>
            </w:r>
            <w:r>
              <w:rPr>
                <w:rFonts w:ascii="宋体" w:hAnsi="宋体" w:cs="宋体" w:eastAsia="宋体"/>
                <w:sz w:val="18"/>
                <w:szCs w:val="18"/>
              </w:rPr>
              <w:t> </w:t>
            </w:r>
          </w:p>
        </w:tc>
        <w:tc>
          <w:tcPr>
            <w:tcW w:w="1226" w:type="dxa"/>
            <w:tcBorders>
              <w:top w:val="single" w:sz="8" w:space="0" w:color="000000"/>
              <w:left w:val="single" w:sz="8" w:space="0" w:color="000000"/>
              <w:bottom w:val="single" w:sz="12" w:space="0" w:color="000000"/>
              <w:right w:val="single" w:sz="8" w:space="0" w:color="000000"/>
            </w:tcBorders>
          </w:tcPr>
          <w:p>
            <w:pPr>
              <w:pStyle w:val="TableParagraph"/>
              <w:spacing w:line="240" w:lineRule="auto" w:before="9"/>
              <w:ind w:right="0"/>
              <w:jc w:val="left"/>
              <w:rPr>
                <w:rFonts w:ascii="黑体" w:hAnsi="黑体" w:cs="黑体" w:eastAsia="黑体"/>
                <w:sz w:val="19"/>
                <w:szCs w:val="19"/>
              </w:rPr>
            </w:pPr>
          </w:p>
          <w:p>
            <w:pPr>
              <w:pStyle w:val="TableParagraph"/>
              <w:spacing w:line="240" w:lineRule="auto"/>
              <w:ind w:left="419" w:right="0"/>
              <w:jc w:val="left"/>
              <w:rPr>
                <w:rFonts w:ascii="宋体" w:hAnsi="宋体" w:cs="宋体" w:eastAsia="宋体"/>
                <w:sz w:val="18"/>
                <w:szCs w:val="18"/>
              </w:rPr>
            </w:pPr>
            <w:r>
              <w:rPr>
                <w:rFonts w:ascii="宋体" w:hAnsi="宋体" w:cs="宋体" w:eastAsia="宋体"/>
                <w:sz w:val="18"/>
                <w:szCs w:val="18"/>
              </w:rPr>
              <w:t>纬度</w:t>
            </w:r>
            <w:r>
              <w:rPr>
                <w:rFonts w:ascii="宋体" w:hAnsi="宋体" w:cs="宋体" w:eastAsia="宋体"/>
                <w:sz w:val="18"/>
                <w:szCs w:val="18"/>
              </w:rPr>
              <w:t> </w:t>
            </w:r>
          </w:p>
        </w:tc>
        <w:tc>
          <w:tcPr>
            <w:tcW w:w="746" w:type="dxa"/>
            <w:vMerge/>
            <w:tcBorders>
              <w:left w:val="single" w:sz="8" w:space="0" w:color="000000"/>
              <w:bottom w:val="single" w:sz="12" w:space="0" w:color="000000"/>
              <w:right w:val="single" w:sz="12" w:space="0" w:color="000000"/>
            </w:tcBorders>
          </w:tcPr>
          <w:p>
            <w:pPr/>
          </w:p>
        </w:tc>
      </w:tr>
      <w:tr>
        <w:trPr>
          <w:trHeight w:val="569" w:hRule="exact"/>
        </w:trPr>
        <w:tc>
          <w:tcPr>
            <w:tcW w:w="444" w:type="dxa"/>
            <w:tcBorders>
              <w:top w:val="single" w:sz="12" w:space="0" w:color="000000"/>
              <w:left w:val="single" w:sz="12" w:space="0" w:color="000000"/>
              <w:bottom w:val="single" w:sz="8" w:space="0" w:color="000000"/>
              <w:right w:val="single" w:sz="8"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206" w:right="0"/>
              <w:jc w:val="left"/>
              <w:rPr>
                <w:rFonts w:ascii="宋体" w:hAnsi="宋体" w:cs="宋体" w:eastAsia="宋体"/>
                <w:sz w:val="18"/>
                <w:szCs w:val="18"/>
              </w:rPr>
            </w:pPr>
            <w:r>
              <w:rPr>
                <w:rFonts w:ascii="宋体"/>
                <w:sz w:val="18"/>
              </w:rPr>
              <w:t> </w:t>
            </w:r>
          </w:p>
        </w:tc>
        <w:tc>
          <w:tcPr>
            <w:tcW w:w="934" w:type="dxa"/>
            <w:tcBorders>
              <w:top w:val="single" w:sz="12" w:space="0" w:color="000000"/>
              <w:left w:val="single" w:sz="8" w:space="0" w:color="000000"/>
              <w:bottom w:val="single" w:sz="8" w:space="0" w:color="000000"/>
              <w:right w:val="single" w:sz="8"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87" w:right="0"/>
              <w:jc w:val="center"/>
              <w:rPr>
                <w:rFonts w:ascii="宋体" w:hAnsi="宋体" w:cs="宋体" w:eastAsia="宋体"/>
                <w:sz w:val="18"/>
                <w:szCs w:val="18"/>
              </w:rPr>
            </w:pPr>
            <w:r>
              <w:rPr>
                <w:rFonts w:ascii="宋体"/>
                <w:sz w:val="18"/>
              </w:rPr>
              <w:t> </w:t>
            </w:r>
          </w:p>
        </w:tc>
        <w:tc>
          <w:tcPr>
            <w:tcW w:w="1306" w:type="dxa"/>
            <w:tcBorders>
              <w:top w:val="single" w:sz="12" w:space="0" w:color="000000"/>
              <w:left w:val="single" w:sz="8" w:space="0" w:color="000000"/>
              <w:bottom w:val="single" w:sz="8" w:space="0" w:color="000000"/>
              <w:right w:val="single" w:sz="8"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235" w:right="0"/>
              <w:jc w:val="left"/>
              <w:rPr>
                <w:rFonts w:ascii="宋体" w:hAnsi="宋体" w:cs="宋体" w:eastAsia="宋体"/>
                <w:sz w:val="18"/>
                <w:szCs w:val="18"/>
              </w:rPr>
            </w:pPr>
            <w:r>
              <w:rPr>
                <w:rFonts w:ascii="宋体" w:hAnsi="宋体" w:cs="宋体" w:eastAsia="宋体"/>
                <w:sz w:val="18"/>
                <w:szCs w:val="18"/>
              </w:rPr>
              <w:t>º  </w:t>
            </w:r>
            <w:r>
              <w:rPr>
                <w:rFonts w:ascii="宋体" w:hAnsi="宋体" w:cs="宋体" w:eastAsia="宋体"/>
                <w:spacing w:val="-3"/>
                <w:sz w:val="18"/>
                <w:szCs w:val="18"/>
              </w:rPr>
              <w:t>′ </w:t>
            </w:r>
            <w:r>
              <w:rPr>
                <w:rFonts w:ascii="宋体" w:hAnsi="宋体" w:cs="宋体" w:eastAsia="宋体"/>
                <w:spacing w:val="6"/>
                <w:sz w:val="18"/>
                <w:szCs w:val="18"/>
              </w:rPr>
              <w:t> </w:t>
            </w:r>
            <w:r>
              <w:rPr>
                <w:rFonts w:ascii="宋体" w:hAnsi="宋体" w:cs="宋体" w:eastAsia="宋体"/>
                <w:sz w:val="18"/>
                <w:szCs w:val="18"/>
              </w:rPr>
              <w:t>″</w:t>
            </w:r>
            <w:r>
              <w:rPr>
                <w:rFonts w:ascii="宋体" w:hAnsi="宋体" w:cs="宋体" w:eastAsia="宋体"/>
                <w:sz w:val="18"/>
                <w:szCs w:val="18"/>
              </w:rPr>
              <w:t> </w:t>
            </w:r>
          </w:p>
        </w:tc>
        <w:tc>
          <w:tcPr>
            <w:tcW w:w="1277" w:type="dxa"/>
            <w:tcBorders>
              <w:top w:val="single" w:sz="12" w:space="0" w:color="000000"/>
              <w:left w:val="single" w:sz="8" w:space="0" w:color="000000"/>
              <w:bottom w:val="single" w:sz="8" w:space="0" w:color="000000"/>
              <w:right w:val="single" w:sz="8"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223" w:right="0"/>
              <w:jc w:val="left"/>
              <w:rPr>
                <w:rFonts w:ascii="宋体" w:hAnsi="宋体" w:cs="宋体" w:eastAsia="宋体"/>
                <w:sz w:val="18"/>
                <w:szCs w:val="18"/>
              </w:rPr>
            </w:pPr>
            <w:r>
              <w:rPr>
                <w:rFonts w:ascii="宋体" w:hAnsi="宋体" w:cs="宋体" w:eastAsia="宋体"/>
                <w:sz w:val="18"/>
                <w:szCs w:val="18"/>
              </w:rPr>
              <w:t>º  </w:t>
            </w:r>
            <w:r>
              <w:rPr>
                <w:rFonts w:ascii="宋体" w:hAnsi="宋体" w:cs="宋体" w:eastAsia="宋体"/>
                <w:spacing w:val="-3"/>
                <w:sz w:val="18"/>
                <w:szCs w:val="18"/>
              </w:rPr>
              <w:t>′ </w:t>
            </w:r>
            <w:r>
              <w:rPr>
                <w:rFonts w:ascii="宋体" w:hAnsi="宋体" w:cs="宋体" w:eastAsia="宋体"/>
                <w:spacing w:val="6"/>
                <w:sz w:val="18"/>
                <w:szCs w:val="18"/>
              </w:rPr>
              <w:t> </w:t>
            </w:r>
            <w:r>
              <w:rPr>
                <w:rFonts w:ascii="宋体" w:hAnsi="宋体" w:cs="宋体" w:eastAsia="宋体"/>
                <w:sz w:val="18"/>
                <w:szCs w:val="18"/>
              </w:rPr>
              <w:t>″</w:t>
            </w:r>
            <w:r>
              <w:rPr>
                <w:rFonts w:ascii="宋体" w:hAnsi="宋体" w:cs="宋体" w:eastAsia="宋体"/>
                <w:sz w:val="18"/>
                <w:szCs w:val="18"/>
              </w:rPr>
              <w:t> </w:t>
            </w:r>
          </w:p>
        </w:tc>
        <w:tc>
          <w:tcPr>
            <w:tcW w:w="1767" w:type="dxa"/>
            <w:tcBorders>
              <w:top w:val="single" w:sz="12" w:space="0" w:color="000000"/>
              <w:left w:val="single" w:sz="8" w:space="0" w:color="000000"/>
              <w:bottom w:val="single" w:sz="8" w:space="0" w:color="000000"/>
              <w:right w:val="single" w:sz="8"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85" w:right="0"/>
              <w:jc w:val="center"/>
              <w:rPr>
                <w:rFonts w:ascii="宋体" w:hAnsi="宋体" w:cs="宋体" w:eastAsia="宋体"/>
                <w:sz w:val="18"/>
                <w:szCs w:val="18"/>
              </w:rPr>
            </w:pPr>
            <w:r>
              <w:rPr>
                <w:rFonts w:ascii="宋体"/>
                <w:sz w:val="18"/>
              </w:rPr>
              <w:t> </w:t>
            </w:r>
          </w:p>
        </w:tc>
        <w:tc>
          <w:tcPr>
            <w:tcW w:w="734" w:type="dxa"/>
            <w:tcBorders>
              <w:top w:val="single" w:sz="12" w:space="0" w:color="000000"/>
              <w:left w:val="single" w:sz="8" w:space="0" w:color="000000"/>
              <w:bottom w:val="single" w:sz="8" w:space="0" w:color="000000"/>
              <w:right w:val="single" w:sz="8"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90" w:right="0"/>
              <w:jc w:val="center"/>
              <w:rPr>
                <w:rFonts w:ascii="宋体" w:hAnsi="宋体" w:cs="宋体" w:eastAsia="宋体"/>
                <w:sz w:val="18"/>
                <w:szCs w:val="18"/>
              </w:rPr>
            </w:pPr>
            <w:r>
              <w:rPr>
                <w:rFonts w:ascii="宋体"/>
                <w:sz w:val="18"/>
              </w:rPr>
              <w:t> </w:t>
            </w:r>
          </w:p>
        </w:tc>
        <w:tc>
          <w:tcPr>
            <w:tcW w:w="734" w:type="dxa"/>
            <w:tcBorders>
              <w:top w:val="single" w:sz="12" w:space="0" w:color="000000"/>
              <w:left w:val="single" w:sz="8" w:space="0" w:color="000000"/>
              <w:bottom w:val="single" w:sz="8" w:space="0" w:color="000000"/>
              <w:right w:val="single" w:sz="8"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85" w:right="0"/>
              <w:jc w:val="center"/>
              <w:rPr>
                <w:rFonts w:ascii="宋体" w:hAnsi="宋体" w:cs="宋体" w:eastAsia="宋体"/>
                <w:sz w:val="18"/>
                <w:szCs w:val="18"/>
              </w:rPr>
            </w:pPr>
            <w:r>
              <w:rPr>
                <w:rFonts w:ascii="宋体"/>
                <w:sz w:val="18"/>
              </w:rPr>
              <w:t> </w:t>
            </w:r>
          </w:p>
        </w:tc>
        <w:tc>
          <w:tcPr>
            <w:tcW w:w="1176" w:type="dxa"/>
            <w:tcBorders>
              <w:top w:val="single" w:sz="12" w:space="0" w:color="000000"/>
              <w:left w:val="single" w:sz="8" w:space="0" w:color="000000"/>
              <w:bottom w:val="single" w:sz="8" w:space="0" w:color="000000"/>
              <w:right w:val="single" w:sz="8"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89" w:right="0"/>
              <w:jc w:val="center"/>
              <w:rPr>
                <w:rFonts w:ascii="宋体" w:hAnsi="宋体" w:cs="宋体" w:eastAsia="宋体"/>
                <w:sz w:val="18"/>
                <w:szCs w:val="18"/>
              </w:rPr>
            </w:pPr>
            <w:r>
              <w:rPr>
                <w:rFonts w:ascii="宋体"/>
                <w:sz w:val="18"/>
              </w:rPr>
              <w:t> </w:t>
            </w:r>
          </w:p>
        </w:tc>
        <w:tc>
          <w:tcPr>
            <w:tcW w:w="1176" w:type="dxa"/>
            <w:tcBorders>
              <w:top w:val="single" w:sz="12" w:space="0" w:color="000000"/>
              <w:left w:val="single" w:sz="8" w:space="0" w:color="000000"/>
              <w:bottom w:val="single" w:sz="8" w:space="0" w:color="000000"/>
              <w:right w:val="single" w:sz="8"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90" w:right="0"/>
              <w:jc w:val="center"/>
              <w:rPr>
                <w:rFonts w:ascii="宋体" w:hAnsi="宋体" w:cs="宋体" w:eastAsia="宋体"/>
                <w:sz w:val="18"/>
                <w:szCs w:val="18"/>
              </w:rPr>
            </w:pPr>
            <w:r>
              <w:rPr>
                <w:rFonts w:ascii="宋体"/>
                <w:sz w:val="18"/>
              </w:rPr>
              <w:t> </w:t>
            </w:r>
          </w:p>
        </w:tc>
        <w:tc>
          <w:tcPr>
            <w:tcW w:w="1618" w:type="dxa"/>
            <w:tcBorders>
              <w:top w:val="single" w:sz="12" w:space="0" w:color="000000"/>
              <w:left w:val="single" w:sz="8" w:space="0" w:color="000000"/>
              <w:bottom w:val="single" w:sz="8" w:space="0" w:color="000000"/>
              <w:right w:val="single" w:sz="8"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89" w:right="0"/>
              <w:jc w:val="center"/>
              <w:rPr>
                <w:rFonts w:ascii="宋体" w:hAnsi="宋体" w:cs="宋体" w:eastAsia="宋体"/>
                <w:sz w:val="18"/>
                <w:szCs w:val="18"/>
              </w:rPr>
            </w:pPr>
            <w:r>
              <w:rPr>
                <w:rFonts w:ascii="宋体"/>
                <w:sz w:val="18"/>
              </w:rPr>
              <w:t> </w:t>
            </w:r>
          </w:p>
        </w:tc>
        <w:tc>
          <w:tcPr>
            <w:tcW w:w="1325" w:type="dxa"/>
            <w:tcBorders>
              <w:top w:val="single" w:sz="12" w:space="0" w:color="000000"/>
              <w:left w:val="single" w:sz="8" w:space="0" w:color="000000"/>
              <w:bottom w:val="single" w:sz="8" w:space="0" w:color="000000"/>
              <w:right w:val="single" w:sz="8"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247" w:right="0"/>
              <w:jc w:val="left"/>
              <w:rPr>
                <w:rFonts w:ascii="宋体" w:hAnsi="宋体" w:cs="宋体" w:eastAsia="宋体"/>
                <w:sz w:val="18"/>
                <w:szCs w:val="18"/>
              </w:rPr>
            </w:pPr>
            <w:r>
              <w:rPr>
                <w:rFonts w:ascii="宋体" w:hAnsi="宋体" w:cs="宋体" w:eastAsia="宋体"/>
                <w:sz w:val="18"/>
                <w:szCs w:val="18"/>
              </w:rPr>
              <w:t>º  </w:t>
            </w:r>
            <w:r>
              <w:rPr>
                <w:rFonts w:ascii="宋体" w:hAnsi="宋体" w:cs="宋体" w:eastAsia="宋体"/>
                <w:spacing w:val="-3"/>
                <w:sz w:val="18"/>
                <w:szCs w:val="18"/>
              </w:rPr>
              <w:t>′ </w:t>
            </w:r>
            <w:r>
              <w:rPr>
                <w:rFonts w:ascii="宋体" w:hAnsi="宋体" w:cs="宋体" w:eastAsia="宋体"/>
                <w:spacing w:val="6"/>
                <w:sz w:val="18"/>
                <w:szCs w:val="18"/>
              </w:rPr>
              <w:t> </w:t>
            </w:r>
            <w:r>
              <w:rPr>
                <w:rFonts w:ascii="宋体" w:hAnsi="宋体" w:cs="宋体" w:eastAsia="宋体"/>
                <w:sz w:val="18"/>
                <w:szCs w:val="18"/>
              </w:rPr>
              <w:t>″</w:t>
            </w:r>
            <w:r>
              <w:rPr>
                <w:rFonts w:ascii="宋体" w:hAnsi="宋体" w:cs="宋体" w:eastAsia="宋体"/>
                <w:sz w:val="18"/>
                <w:szCs w:val="18"/>
              </w:rPr>
              <w:t> </w:t>
            </w:r>
          </w:p>
        </w:tc>
        <w:tc>
          <w:tcPr>
            <w:tcW w:w="1226" w:type="dxa"/>
            <w:tcBorders>
              <w:top w:val="single" w:sz="12" w:space="0" w:color="000000"/>
              <w:left w:val="single" w:sz="8" w:space="0" w:color="000000"/>
              <w:bottom w:val="single" w:sz="8" w:space="0" w:color="000000"/>
              <w:right w:val="single" w:sz="8"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194" w:right="0"/>
              <w:jc w:val="left"/>
              <w:rPr>
                <w:rFonts w:ascii="宋体" w:hAnsi="宋体" w:cs="宋体" w:eastAsia="宋体"/>
                <w:sz w:val="18"/>
                <w:szCs w:val="18"/>
              </w:rPr>
            </w:pPr>
            <w:r>
              <w:rPr>
                <w:rFonts w:ascii="宋体" w:hAnsi="宋体" w:cs="宋体" w:eastAsia="宋体"/>
                <w:sz w:val="18"/>
                <w:szCs w:val="18"/>
              </w:rPr>
              <w:t>º  </w:t>
            </w:r>
            <w:r>
              <w:rPr>
                <w:rFonts w:ascii="宋体" w:hAnsi="宋体" w:cs="宋体" w:eastAsia="宋体"/>
                <w:spacing w:val="-3"/>
                <w:sz w:val="18"/>
                <w:szCs w:val="18"/>
              </w:rPr>
              <w:t>′ </w:t>
            </w:r>
            <w:r>
              <w:rPr>
                <w:rFonts w:ascii="宋体" w:hAnsi="宋体" w:cs="宋体" w:eastAsia="宋体"/>
                <w:spacing w:val="6"/>
                <w:sz w:val="18"/>
                <w:szCs w:val="18"/>
              </w:rPr>
              <w:t> </w:t>
            </w:r>
            <w:r>
              <w:rPr>
                <w:rFonts w:ascii="宋体" w:hAnsi="宋体" w:cs="宋体" w:eastAsia="宋体"/>
                <w:sz w:val="18"/>
                <w:szCs w:val="18"/>
              </w:rPr>
              <w:t>″</w:t>
            </w:r>
            <w:r>
              <w:rPr>
                <w:rFonts w:ascii="宋体" w:hAnsi="宋体" w:cs="宋体" w:eastAsia="宋体"/>
                <w:sz w:val="18"/>
                <w:szCs w:val="18"/>
              </w:rPr>
              <w:t> </w:t>
            </w:r>
          </w:p>
        </w:tc>
        <w:tc>
          <w:tcPr>
            <w:tcW w:w="746" w:type="dxa"/>
            <w:tcBorders>
              <w:top w:val="single" w:sz="12" w:space="0" w:color="000000"/>
              <w:left w:val="single" w:sz="8" w:space="0" w:color="000000"/>
              <w:bottom w:val="single" w:sz="8" w:space="0" w:color="000000"/>
              <w:right w:val="single" w:sz="12"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92" w:right="0"/>
              <w:jc w:val="center"/>
              <w:rPr>
                <w:rFonts w:ascii="宋体" w:hAnsi="宋体" w:cs="宋体" w:eastAsia="宋体"/>
                <w:sz w:val="18"/>
                <w:szCs w:val="18"/>
              </w:rPr>
            </w:pPr>
            <w:r>
              <w:rPr>
                <w:rFonts w:ascii="宋体"/>
                <w:sz w:val="18"/>
              </w:rPr>
              <w:t> </w:t>
            </w:r>
          </w:p>
        </w:tc>
      </w:tr>
    </w:tbl>
    <w:p>
      <w:pPr>
        <w:spacing w:after="0" w:line="240" w:lineRule="auto"/>
        <w:jc w:val="center"/>
        <w:rPr>
          <w:rFonts w:ascii="宋体" w:hAnsi="宋体" w:cs="宋体" w:eastAsia="宋体"/>
          <w:sz w:val="18"/>
          <w:szCs w:val="18"/>
        </w:rPr>
        <w:sectPr>
          <w:pgSz w:w="16840" w:h="11910" w:orient="landscape"/>
          <w:pgMar w:header="1319" w:footer="1018" w:top="1520" w:bottom="1200" w:left="1180" w:right="880"/>
        </w:sectPr>
      </w:pPr>
    </w:p>
    <w:p>
      <w:pPr>
        <w:pStyle w:val="BodyText"/>
        <w:spacing w:line="240" w:lineRule="auto" w:before="85"/>
        <w:ind w:left="0" w:right="353"/>
        <w:jc w:val="right"/>
        <w:rPr>
          <w:rFonts w:ascii="黑体" w:hAnsi="黑体" w:cs="黑体" w:eastAsia="黑体"/>
        </w:rPr>
      </w:pPr>
      <w:r>
        <w:rPr>
          <w:rFonts w:ascii="黑体" w:hAnsi="黑体" w:cs="黑体" w:eastAsia="黑体"/>
        </w:rPr>
        <w:t>续表</w:t>
      </w:r>
    </w:p>
    <w:p>
      <w:pPr>
        <w:spacing w:line="240" w:lineRule="auto" w:before="3"/>
        <w:rPr>
          <w:rFonts w:ascii="黑体" w:hAnsi="黑体" w:cs="黑体" w:eastAsia="黑体"/>
          <w:sz w:val="3"/>
          <w:szCs w:val="3"/>
        </w:rPr>
      </w:pPr>
    </w:p>
    <w:tbl>
      <w:tblPr>
        <w:tblW w:w="0" w:type="auto"/>
        <w:jc w:val="left"/>
        <w:tblInd w:w="135" w:type="dxa"/>
        <w:tblLayout w:type="fixed"/>
        <w:tblCellMar>
          <w:top w:w="0" w:type="dxa"/>
          <w:left w:w="0" w:type="dxa"/>
          <w:bottom w:w="0" w:type="dxa"/>
          <w:right w:w="0" w:type="dxa"/>
        </w:tblCellMar>
        <w:tblLook w:val="01E0"/>
      </w:tblPr>
      <w:tblGrid>
        <w:gridCol w:w="444"/>
        <w:gridCol w:w="934"/>
        <w:gridCol w:w="1306"/>
        <w:gridCol w:w="1277"/>
        <w:gridCol w:w="1767"/>
        <w:gridCol w:w="734"/>
        <w:gridCol w:w="734"/>
        <w:gridCol w:w="1176"/>
        <w:gridCol w:w="1176"/>
        <w:gridCol w:w="1618"/>
        <w:gridCol w:w="1325"/>
        <w:gridCol w:w="1226"/>
        <w:gridCol w:w="746"/>
      </w:tblGrid>
      <w:tr>
        <w:trPr>
          <w:trHeight w:val="566" w:hRule="exact"/>
        </w:trPr>
        <w:tc>
          <w:tcPr>
            <w:tcW w:w="444" w:type="dxa"/>
            <w:tcBorders>
              <w:top w:val="single" w:sz="8" w:space="0" w:color="000000"/>
              <w:left w:val="single" w:sz="12" w:space="0" w:color="000000"/>
              <w:bottom w:val="single" w:sz="12" w:space="0" w:color="000000"/>
              <w:right w:val="single" w:sz="8"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206" w:right="0"/>
              <w:jc w:val="left"/>
              <w:rPr>
                <w:rFonts w:ascii="宋体" w:hAnsi="宋体" w:cs="宋体" w:eastAsia="宋体"/>
                <w:sz w:val="18"/>
                <w:szCs w:val="18"/>
              </w:rPr>
            </w:pPr>
            <w:r>
              <w:rPr>
                <w:rFonts w:ascii="宋体"/>
                <w:sz w:val="18"/>
              </w:rPr>
              <w:t> </w:t>
            </w:r>
          </w:p>
        </w:tc>
        <w:tc>
          <w:tcPr>
            <w:tcW w:w="934" w:type="dxa"/>
            <w:tcBorders>
              <w:top w:val="single" w:sz="8" w:space="0" w:color="000000"/>
              <w:left w:val="single" w:sz="8" w:space="0" w:color="000000"/>
              <w:bottom w:val="single" w:sz="12" w:space="0" w:color="000000"/>
              <w:right w:val="single" w:sz="8"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87" w:right="0"/>
              <w:jc w:val="center"/>
              <w:rPr>
                <w:rFonts w:ascii="宋体" w:hAnsi="宋体" w:cs="宋体" w:eastAsia="宋体"/>
                <w:sz w:val="18"/>
                <w:szCs w:val="18"/>
              </w:rPr>
            </w:pPr>
            <w:r>
              <w:rPr>
                <w:rFonts w:ascii="宋体"/>
                <w:sz w:val="18"/>
              </w:rPr>
              <w:t> </w:t>
            </w:r>
          </w:p>
        </w:tc>
        <w:tc>
          <w:tcPr>
            <w:tcW w:w="1306" w:type="dxa"/>
            <w:tcBorders>
              <w:top w:val="single" w:sz="8" w:space="0" w:color="000000"/>
              <w:left w:val="single" w:sz="8" w:space="0" w:color="000000"/>
              <w:bottom w:val="single" w:sz="12" w:space="0" w:color="000000"/>
              <w:right w:val="single" w:sz="8"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85" w:right="0"/>
              <w:jc w:val="center"/>
              <w:rPr>
                <w:rFonts w:ascii="宋体" w:hAnsi="宋体" w:cs="宋体" w:eastAsia="宋体"/>
                <w:sz w:val="18"/>
                <w:szCs w:val="18"/>
              </w:rPr>
            </w:pPr>
            <w:r>
              <w:rPr>
                <w:rFonts w:ascii="宋体"/>
                <w:sz w:val="18"/>
              </w:rPr>
              <w:t> </w:t>
            </w:r>
          </w:p>
        </w:tc>
        <w:tc>
          <w:tcPr>
            <w:tcW w:w="1277" w:type="dxa"/>
            <w:tcBorders>
              <w:top w:val="single" w:sz="8" w:space="0" w:color="000000"/>
              <w:left w:val="single" w:sz="8" w:space="0" w:color="000000"/>
              <w:bottom w:val="single" w:sz="12" w:space="0" w:color="000000"/>
              <w:right w:val="single" w:sz="8"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90" w:right="0"/>
              <w:jc w:val="center"/>
              <w:rPr>
                <w:rFonts w:ascii="宋体" w:hAnsi="宋体" w:cs="宋体" w:eastAsia="宋体"/>
                <w:sz w:val="18"/>
                <w:szCs w:val="18"/>
              </w:rPr>
            </w:pPr>
            <w:r>
              <w:rPr>
                <w:rFonts w:ascii="宋体"/>
                <w:sz w:val="18"/>
              </w:rPr>
              <w:t> </w:t>
            </w:r>
          </w:p>
        </w:tc>
        <w:tc>
          <w:tcPr>
            <w:tcW w:w="1767" w:type="dxa"/>
            <w:tcBorders>
              <w:top w:val="single" w:sz="8" w:space="0" w:color="000000"/>
              <w:left w:val="single" w:sz="8" w:space="0" w:color="000000"/>
              <w:bottom w:val="single" w:sz="12" w:space="0" w:color="000000"/>
              <w:right w:val="single" w:sz="8"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85" w:right="0"/>
              <w:jc w:val="center"/>
              <w:rPr>
                <w:rFonts w:ascii="宋体" w:hAnsi="宋体" w:cs="宋体" w:eastAsia="宋体"/>
                <w:sz w:val="18"/>
                <w:szCs w:val="18"/>
              </w:rPr>
            </w:pPr>
            <w:r>
              <w:rPr>
                <w:rFonts w:ascii="宋体"/>
                <w:sz w:val="18"/>
              </w:rPr>
              <w:t> </w:t>
            </w:r>
          </w:p>
        </w:tc>
        <w:tc>
          <w:tcPr>
            <w:tcW w:w="734" w:type="dxa"/>
            <w:tcBorders>
              <w:top w:val="single" w:sz="8" w:space="0" w:color="000000"/>
              <w:left w:val="single" w:sz="8" w:space="0" w:color="000000"/>
              <w:bottom w:val="single" w:sz="12" w:space="0" w:color="000000"/>
              <w:right w:val="single" w:sz="8"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90" w:right="0"/>
              <w:jc w:val="center"/>
              <w:rPr>
                <w:rFonts w:ascii="宋体" w:hAnsi="宋体" w:cs="宋体" w:eastAsia="宋体"/>
                <w:sz w:val="18"/>
                <w:szCs w:val="18"/>
              </w:rPr>
            </w:pPr>
            <w:r>
              <w:rPr>
                <w:rFonts w:ascii="宋体"/>
                <w:sz w:val="18"/>
              </w:rPr>
              <w:t> </w:t>
            </w:r>
          </w:p>
        </w:tc>
        <w:tc>
          <w:tcPr>
            <w:tcW w:w="734" w:type="dxa"/>
            <w:tcBorders>
              <w:top w:val="single" w:sz="8" w:space="0" w:color="000000"/>
              <w:left w:val="single" w:sz="8" w:space="0" w:color="000000"/>
              <w:bottom w:val="single" w:sz="12" w:space="0" w:color="000000"/>
              <w:right w:val="single" w:sz="8"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85" w:right="0"/>
              <w:jc w:val="center"/>
              <w:rPr>
                <w:rFonts w:ascii="宋体" w:hAnsi="宋体" w:cs="宋体" w:eastAsia="宋体"/>
                <w:sz w:val="18"/>
                <w:szCs w:val="18"/>
              </w:rPr>
            </w:pPr>
            <w:r>
              <w:rPr>
                <w:rFonts w:ascii="宋体"/>
                <w:sz w:val="18"/>
              </w:rPr>
              <w:t> </w:t>
            </w:r>
          </w:p>
        </w:tc>
        <w:tc>
          <w:tcPr>
            <w:tcW w:w="1176" w:type="dxa"/>
            <w:tcBorders>
              <w:top w:val="single" w:sz="8" w:space="0" w:color="000000"/>
              <w:left w:val="single" w:sz="8" w:space="0" w:color="000000"/>
              <w:bottom w:val="single" w:sz="12" w:space="0" w:color="000000"/>
              <w:right w:val="single" w:sz="8"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89" w:right="0"/>
              <w:jc w:val="center"/>
              <w:rPr>
                <w:rFonts w:ascii="宋体" w:hAnsi="宋体" w:cs="宋体" w:eastAsia="宋体"/>
                <w:sz w:val="18"/>
                <w:szCs w:val="18"/>
              </w:rPr>
            </w:pPr>
            <w:r>
              <w:rPr>
                <w:rFonts w:ascii="宋体"/>
                <w:sz w:val="18"/>
              </w:rPr>
              <w:t> </w:t>
            </w:r>
          </w:p>
        </w:tc>
        <w:tc>
          <w:tcPr>
            <w:tcW w:w="1176" w:type="dxa"/>
            <w:tcBorders>
              <w:top w:val="single" w:sz="8" w:space="0" w:color="000000"/>
              <w:left w:val="single" w:sz="8" w:space="0" w:color="000000"/>
              <w:bottom w:val="single" w:sz="12" w:space="0" w:color="000000"/>
              <w:right w:val="single" w:sz="8"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90" w:right="0"/>
              <w:jc w:val="center"/>
              <w:rPr>
                <w:rFonts w:ascii="宋体" w:hAnsi="宋体" w:cs="宋体" w:eastAsia="宋体"/>
                <w:sz w:val="18"/>
                <w:szCs w:val="18"/>
              </w:rPr>
            </w:pPr>
            <w:r>
              <w:rPr>
                <w:rFonts w:ascii="宋体"/>
                <w:sz w:val="18"/>
              </w:rPr>
              <w:t> </w:t>
            </w:r>
          </w:p>
        </w:tc>
        <w:tc>
          <w:tcPr>
            <w:tcW w:w="1618" w:type="dxa"/>
            <w:tcBorders>
              <w:top w:val="single" w:sz="8" w:space="0" w:color="000000"/>
              <w:left w:val="single" w:sz="8" w:space="0" w:color="000000"/>
              <w:bottom w:val="single" w:sz="12" w:space="0" w:color="000000"/>
              <w:right w:val="single" w:sz="8"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89" w:right="0"/>
              <w:jc w:val="center"/>
              <w:rPr>
                <w:rFonts w:ascii="宋体" w:hAnsi="宋体" w:cs="宋体" w:eastAsia="宋体"/>
                <w:sz w:val="18"/>
                <w:szCs w:val="18"/>
              </w:rPr>
            </w:pPr>
            <w:r>
              <w:rPr>
                <w:rFonts w:ascii="宋体"/>
                <w:sz w:val="18"/>
              </w:rPr>
              <w:t> </w:t>
            </w:r>
          </w:p>
        </w:tc>
        <w:tc>
          <w:tcPr>
            <w:tcW w:w="1325" w:type="dxa"/>
            <w:tcBorders>
              <w:top w:val="single" w:sz="8" w:space="0" w:color="000000"/>
              <w:left w:val="single" w:sz="8" w:space="0" w:color="000000"/>
              <w:bottom w:val="single" w:sz="12" w:space="0" w:color="000000"/>
              <w:right w:val="single" w:sz="8"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90" w:right="0"/>
              <w:jc w:val="center"/>
              <w:rPr>
                <w:rFonts w:ascii="宋体" w:hAnsi="宋体" w:cs="宋体" w:eastAsia="宋体"/>
                <w:sz w:val="18"/>
                <w:szCs w:val="18"/>
              </w:rPr>
            </w:pPr>
            <w:r>
              <w:rPr>
                <w:rFonts w:ascii="宋体"/>
                <w:sz w:val="18"/>
              </w:rPr>
              <w:t> </w:t>
            </w:r>
          </w:p>
        </w:tc>
        <w:tc>
          <w:tcPr>
            <w:tcW w:w="1226" w:type="dxa"/>
            <w:tcBorders>
              <w:top w:val="single" w:sz="8" w:space="0" w:color="000000"/>
              <w:left w:val="single" w:sz="8" w:space="0" w:color="000000"/>
              <w:bottom w:val="single" w:sz="12" w:space="0" w:color="000000"/>
              <w:right w:val="single" w:sz="8"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82" w:right="0"/>
              <w:jc w:val="center"/>
              <w:rPr>
                <w:rFonts w:ascii="宋体" w:hAnsi="宋体" w:cs="宋体" w:eastAsia="宋体"/>
                <w:sz w:val="18"/>
                <w:szCs w:val="18"/>
              </w:rPr>
            </w:pPr>
            <w:r>
              <w:rPr>
                <w:rFonts w:ascii="宋体"/>
                <w:sz w:val="18"/>
              </w:rPr>
              <w:t> </w:t>
            </w:r>
          </w:p>
        </w:tc>
        <w:tc>
          <w:tcPr>
            <w:tcW w:w="746" w:type="dxa"/>
            <w:tcBorders>
              <w:top w:val="single" w:sz="8" w:space="0" w:color="000000"/>
              <w:left w:val="single" w:sz="8" w:space="0" w:color="000000"/>
              <w:bottom w:val="single" w:sz="12" w:space="0" w:color="000000"/>
              <w:right w:val="single" w:sz="12"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92" w:right="0"/>
              <w:jc w:val="center"/>
              <w:rPr>
                <w:rFonts w:ascii="宋体" w:hAnsi="宋体" w:cs="宋体" w:eastAsia="宋体"/>
                <w:sz w:val="18"/>
                <w:szCs w:val="18"/>
              </w:rPr>
            </w:pPr>
            <w:r>
              <w:rPr>
                <w:rFonts w:ascii="宋体"/>
                <w:sz w:val="18"/>
              </w:rPr>
              <w:t> </w:t>
            </w:r>
          </w:p>
        </w:tc>
      </w:tr>
      <w:tr>
        <w:trPr>
          <w:trHeight w:val="1906" w:hRule="exact"/>
        </w:trPr>
        <w:tc>
          <w:tcPr>
            <w:tcW w:w="14464" w:type="dxa"/>
            <w:gridSpan w:val="13"/>
            <w:tcBorders>
              <w:top w:val="single" w:sz="12" w:space="0" w:color="000000"/>
              <w:left w:val="single" w:sz="12" w:space="0" w:color="000000"/>
              <w:bottom w:val="single" w:sz="12" w:space="0" w:color="000000"/>
              <w:right w:val="single" w:sz="12"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454" w:right="0"/>
              <w:jc w:val="left"/>
              <w:rPr>
                <w:rFonts w:ascii="宋体" w:hAnsi="宋体" w:cs="宋体" w:eastAsia="宋体"/>
                <w:sz w:val="18"/>
                <w:szCs w:val="18"/>
              </w:rPr>
            </w:pPr>
            <w:r>
              <w:rPr>
                <w:rFonts w:ascii="Times New Roman" w:hAnsi="Times New Roman" w:cs="Times New Roman" w:eastAsia="Times New Roman"/>
                <w:position w:val="6"/>
                <w:sz w:val="12"/>
                <w:szCs w:val="12"/>
              </w:rPr>
              <w:t>a</w:t>
            </w:r>
            <w:r>
              <w:rPr>
                <w:rFonts w:ascii="Times New Roman" w:hAnsi="Times New Roman" w:cs="Times New Roman" w:eastAsia="Times New Roman"/>
                <w:spacing w:val="27"/>
                <w:position w:val="6"/>
                <w:sz w:val="12"/>
                <w:szCs w:val="12"/>
              </w:rPr>
              <w:t> </w:t>
            </w:r>
            <w:r>
              <w:rPr>
                <w:rFonts w:ascii="宋体" w:hAnsi="宋体" w:cs="宋体" w:eastAsia="宋体"/>
                <w:sz w:val="18"/>
                <w:szCs w:val="18"/>
              </w:rPr>
              <w:t>对于直接排放至地表水体的排放口，指废水排出厂界处经纬度坐标；纳入管控的车间或车间处理设施排放口，指废水排出车间或车间处理设施边界处经纬度坐标。</w:t>
            </w:r>
          </w:p>
          <w:p>
            <w:pPr>
              <w:pStyle w:val="TableParagraph"/>
              <w:spacing w:line="240" w:lineRule="auto" w:before="76"/>
              <w:ind w:left="454" w:right="0"/>
              <w:jc w:val="left"/>
              <w:rPr>
                <w:rFonts w:ascii="宋体" w:hAnsi="宋体" w:cs="宋体" w:eastAsia="宋体"/>
                <w:sz w:val="18"/>
                <w:szCs w:val="18"/>
              </w:rPr>
            </w:pPr>
            <w:r>
              <w:rPr>
                <w:rFonts w:ascii="Times New Roman" w:hAnsi="Times New Roman" w:cs="Times New Roman" w:eastAsia="Times New Roman"/>
                <w:position w:val="6"/>
                <w:sz w:val="12"/>
                <w:szCs w:val="12"/>
              </w:rPr>
              <w:t>b  </w:t>
            </w:r>
            <w:r>
              <w:rPr>
                <w:rFonts w:ascii="宋体" w:hAnsi="宋体" w:cs="宋体" w:eastAsia="宋体"/>
                <w:sz w:val="18"/>
                <w:szCs w:val="18"/>
              </w:rPr>
              <w:t>指受纳水体的名称如南沙河、太子河、温榆河等。</w:t>
            </w:r>
          </w:p>
          <w:p>
            <w:pPr>
              <w:pStyle w:val="TableParagraph"/>
              <w:spacing w:line="240" w:lineRule="auto" w:before="76"/>
              <w:ind w:left="454" w:right="0"/>
              <w:jc w:val="left"/>
              <w:rPr>
                <w:rFonts w:ascii="宋体" w:hAnsi="宋体" w:cs="宋体" w:eastAsia="宋体"/>
                <w:sz w:val="18"/>
                <w:szCs w:val="18"/>
              </w:rPr>
            </w:pPr>
            <w:r>
              <w:rPr>
                <w:rFonts w:ascii="Times New Roman" w:hAnsi="Times New Roman" w:cs="Times New Roman" w:eastAsia="Times New Roman"/>
                <w:position w:val="6"/>
                <w:sz w:val="12"/>
                <w:szCs w:val="12"/>
              </w:rPr>
              <w:t>c</w:t>
            </w:r>
            <w:r>
              <w:rPr>
                <w:rFonts w:ascii="Times New Roman" w:hAnsi="Times New Roman" w:cs="Times New Roman" w:eastAsia="Times New Roman"/>
                <w:spacing w:val="26"/>
                <w:position w:val="6"/>
                <w:sz w:val="12"/>
                <w:szCs w:val="12"/>
              </w:rPr>
              <w:t> </w:t>
            </w:r>
            <w:r>
              <w:rPr>
                <w:rFonts w:ascii="宋体" w:hAnsi="宋体" w:cs="宋体" w:eastAsia="宋体"/>
                <w:sz w:val="18"/>
                <w:szCs w:val="18"/>
              </w:rPr>
              <w:t>指对于直接排放至地表水体的排放口，其所处受纳水体功能类别，如Ⅲ类、Ⅳ类、Ⅴ类等。</w:t>
            </w:r>
          </w:p>
          <w:p>
            <w:pPr>
              <w:pStyle w:val="TableParagraph"/>
              <w:spacing w:line="240" w:lineRule="auto" w:before="77"/>
              <w:ind w:left="454" w:right="0"/>
              <w:jc w:val="left"/>
              <w:rPr>
                <w:rFonts w:ascii="宋体" w:hAnsi="宋体" w:cs="宋体" w:eastAsia="宋体"/>
                <w:sz w:val="18"/>
                <w:szCs w:val="18"/>
              </w:rPr>
            </w:pPr>
            <w:r>
              <w:rPr>
                <w:rFonts w:ascii="Times New Roman" w:hAnsi="Times New Roman" w:cs="Times New Roman" w:eastAsia="Times New Roman"/>
                <w:position w:val="6"/>
                <w:sz w:val="12"/>
                <w:szCs w:val="12"/>
              </w:rPr>
              <w:t>d</w:t>
            </w:r>
            <w:r>
              <w:rPr>
                <w:rFonts w:ascii="Times New Roman" w:hAnsi="Times New Roman" w:cs="Times New Roman" w:eastAsia="Times New Roman"/>
                <w:spacing w:val="29"/>
                <w:position w:val="6"/>
                <w:sz w:val="12"/>
                <w:szCs w:val="12"/>
              </w:rPr>
              <w:t> </w:t>
            </w:r>
            <w:r>
              <w:rPr>
                <w:rFonts w:ascii="宋体" w:hAnsi="宋体" w:cs="宋体" w:eastAsia="宋体"/>
                <w:sz w:val="18"/>
                <w:szCs w:val="18"/>
              </w:rPr>
              <w:t>对于直接排放至地表水体的排放口，指废水汇入地表水体处经纬度坐标。</w:t>
            </w:r>
          </w:p>
          <w:p>
            <w:pPr>
              <w:pStyle w:val="TableParagraph"/>
              <w:spacing w:line="240" w:lineRule="auto" w:before="76"/>
              <w:ind w:left="454" w:right="0"/>
              <w:jc w:val="left"/>
              <w:rPr>
                <w:rFonts w:ascii="宋体" w:hAnsi="宋体" w:cs="宋体" w:eastAsia="宋体"/>
                <w:sz w:val="18"/>
                <w:szCs w:val="18"/>
              </w:rPr>
            </w:pPr>
            <w:r>
              <w:rPr>
                <w:rFonts w:ascii="Times New Roman" w:hAnsi="Times New Roman" w:cs="Times New Roman" w:eastAsia="Times New Roman"/>
                <w:position w:val="6"/>
                <w:sz w:val="12"/>
                <w:szCs w:val="12"/>
              </w:rPr>
              <w:t>e</w:t>
            </w:r>
            <w:r>
              <w:rPr>
                <w:rFonts w:ascii="Times New Roman" w:hAnsi="Times New Roman" w:cs="Times New Roman" w:eastAsia="Times New Roman"/>
                <w:spacing w:val="28"/>
                <w:position w:val="6"/>
                <w:sz w:val="12"/>
                <w:szCs w:val="12"/>
              </w:rPr>
              <w:t> </w:t>
            </w:r>
            <w:r>
              <w:rPr>
                <w:rFonts w:ascii="宋体" w:hAnsi="宋体" w:cs="宋体" w:eastAsia="宋体"/>
                <w:sz w:val="18"/>
                <w:szCs w:val="18"/>
              </w:rPr>
              <w:t>废水向海洋排放的，应当填写岸边排放或深海排放。深海排放的，还应说明排放口的深度、与岸线直线距离。在备注中填写。</w:t>
            </w:r>
          </w:p>
        </w:tc>
      </w:tr>
    </w:tbl>
    <w:p>
      <w:pPr>
        <w:spacing w:line="240" w:lineRule="auto" w:before="0"/>
        <w:rPr>
          <w:rFonts w:ascii="黑体" w:hAnsi="黑体" w:cs="黑体" w:eastAsia="黑体"/>
          <w:sz w:val="20"/>
          <w:szCs w:val="20"/>
        </w:rPr>
      </w:pPr>
    </w:p>
    <w:p>
      <w:pPr>
        <w:spacing w:line="240" w:lineRule="auto" w:before="0"/>
        <w:rPr>
          <w:rFonts w:ascii="黑体" w:hAnsi="黑体" w:cs="黑体" w:eastAsia="黑体"/>
          <w:sz w:val="20"/>
          <w:szCs w:val="20"/>
        </w:rPr>
      </w:pPr>
    </w:p>
    <w:p>
      <w:pPr>
        <w:spacing w:line="240" w:lineRule="auto" w:before="12"/>
        <w:rPr>
          <w:rFonts w:ascii="黑体" w:hAnsi="黑体" w:cs="黑体" w:eastAsia="黑体"/>
          <w:sz w:val="15"/>
          <w:szCs w:val="15"/>
        </w:rPr>
      </w:pPr>
    </w:p>
    <w:p>
      <w:pPr>
        <w:pStyle w:val="BodyText"/>
        <w:tabs>
          <w:tab w:pos="1197" w:val="left" w:leader="none"/>
        </w:tabs>
        <w:spacing w:line="240" w:lineRule="auto" w:before="36"/>
        <w:ind w:left="407" w:right="0"/>
        <w:jc w:val="center"/>
        <w:rPr>
          <w:rFonts w:ascii="黑体" w:hAnsi="黑体" w:cs="黑体" w:eastAsia="黑体"/>
        </w:rPr>
      </w:pPr>
      <w:r>
        <w:rPr>
          <w:rFonts w:ascii="黑体" w:hAnsi="黑体" w:cs="黑体" w:eastAsia="黑体"/>
        </w:rPr>
        <w:t>表</w:t>
      </w:r>
      <w:r>
        <w:rPr>
          <w:rFonts w:ascii="黑体" w:hAnsi="黑体" w:cs="黑体" w:eastAsia="黑体"/>
          <w:spacing w:val="-50"/>
        </w:rPr>
        <w:t> </w:t>
      </w:r>
      <w:r>
        <w:rPr>
          <w:rFonts w:ascii="黑体" w:hAnsi="黑体" w:cs="黑体" w:eastAsia="黑体"/>
        </w:rPr>
        <w:t>G.3</w:t>
        <w:tab/>
      </w:r>
      <w:r>
        <w:rPr>
          <w:rFonts w:ascii="黑体" w:hAnsi="黑体" w:cs="黑体" w:eastAsia="黑体"/>
        </w:rPr>
        <w:t>废水间接排放口基本情况表</w:t>
      </w:r>
    </w:p>
    <w:p>
      <w:pPr>
        <w:spacing w:line="240" w:lineRule="auto" w:before="9"/>
        <w:rPr>
          <w:rFonts w:ascii="黑体" w:hAnsi="黑体" w:cs="黑体" w:eastAsia="黑体"/>
          <w:sz w:val="15"/>
          <w:szCs w:val="15"/>
        </w:rPr>
      </w:pPr>
    </w:p>
    <w:tbl>
      <w:tblPr>
        <w:tblW w:w="0" w:type="auto"/>
        <w:jc w:val="left"/>
        <w:tblInd w:w="116" w:type="dxa"/>
        <w:tblLayout w:type="fixed"/>
        <w:tblCellMar>
          <w:top w:w="0" w:type="dxa"/>
          <w:left w:w="0" w:type="dxa"/>
          <w:bottom w:w="0" w:type="dxa"/>
          <w:right w:w="0" w:type="dxa"/>
        </w:tblCellMar>
        <w:tblLook w:val="01E0"/>
      </w:tblPr>
      <w:tblGrid>
        <w:gridCol w:w="444"/>
        <w:gridCol w:w="934"/>
        <w:gridCol w:w="1973"/>
        <w:gridCol w:w="1801"/>
        <w:gridCol w:w="1476"/>
        <w:gridCol w:w="737"/>
        <w:gridCol w:w="737"/>
        <w:gridCol w:w="1181"/>
        <w:gridCol w:w="886"/>
        <w:gridCol w:w="1363"/>
        <w:gridCol w:w="2974"/>
      </w:tblGrid>
      <w:tr>
        <w:trPr>
          <w:trHeight w:val="634" w:hRule="exact"/>
        </w:trPr>
        <w:tc>
          <w:tcPr>
            <w:tcW w:w="444" w:type="dxa"/>
            <w:vMerge w:val="restart"/>
            <w:tcBorders>
              <w:top w:val="single" w:sz="12" w:space="0" w:color="000000"/>
              <w:left w:val="single" w:sz="12" w:space="0" w:color="000000"/>
              <w:right w:val="single" w:sz="4"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367" w:lineRule="auto" w:before="154"/>
              <w:ind w:left="117" w:right="35"/>
              <w:jc w:val="left"/>
              <w:rPr>
                <w:rFonts w:ascii="宋体" w:hAnsi="宋体" w:cs="宋体" w:eastAsia="宋体"/>
                <w:sz w:val="18"/>
                <w:szCs w:val="18"/>
              </w:rPr>
            </w:pPr>
            <w:r>
              <w:rPr>
                <w:rFonts w:ascii="宋体" w:hAnsi="宋体" w:cs="宋体" w:eastAsia="宋体"/>
                <w:sz w:val="18"/>
                <w:szCs w:val="18"/>
              </w:rPr>
              <w:t>序 号</w:t>
            </w:r>
            <w:r>
              <w:rPr>
                <w:rFonts w:ascii="宋体" w:hAnsi="宋体" w:cs="宋体" w:eastAsia="宋体"/>
                <w:sz w:val="18"/>
                <w:szCs w:val="18"/>
              </w:rPr>
              <w:t> </w:t>
            </w:r>
          </w:p>
        </w:tc>
        <w:tc>
          <w:tcPr>
            <w:tcW w:w="934" w:type="dxa"/>
            <w:vMerge w:val="restart"/>
            <w:tcBorders>
              <w:top w:val="single" w:sz="12" w:space="0" w:color="000000"/>
              <w:left w:val="single" w:sz="4" w:space="0" w:color="000000"/>
              <w:right w:val="single" w:sz="4"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367" w:lineRule="auto" w:before="154"/>
              <w:ind w:left="281" w:right="101" w:hanging="89"/>
              <w:jc w:val="left"/>
              <w:rPr>
                <w:rFonts w:ascii="宋体" w:hAnsi="宋体" w:cs="宋体" w:eastAsia="宋体"/>
                <w:sz w:val="18"/>
                <w:szCs w:val="18"/>
              </w:rPr>
            </w:pPr>
            <w:r>
              <w:rPr>
                <w:rFonts w:ascii="宋体" w:hAnsi="宋体" w:cs="宋体" w:eastAsia="宋体"/>
                <w:sz w:val="18"/>
                <w:szCs w:val="18"/>
              </w:rPr>
              <w:t>排放口</w:t>
            </w:r>
            <w:r>
              <w:rPr>
                <w:rFonts w:ascii="宋体" w:hAnsi="宋体" w:cs="宋体" w:eastAsia="宋体"/>
                <w:sz w:val="18"/>
                <w:szCs w:val="18"/>
              </w:rPr>
              <w:t> </w:t>
            </w:r>
            <w:r>
              <w:rPr>
                <w:rFonts w:ascii="宋体" w:hAnsi="宋体" w:cs="宋体" w:eastAsia="宋体"/>
                <w:sz w:val="18"/>
                <w:szCs w:val="18"/>
              </w:rPr>
              <w:t>编号</w:t>
            </w:r>
            <w:r>
              <w:rPr>
                <w:rFonts w:ascii="宋体" w:hAnsi="宋体" w:cs="宋体" w:eastAsia="宋体"/>
                <w:sz w:val="18"/>
                <w:szCs w:val="18"/>
              </w:rPr>
              <w:t> </w:t>
            </w:r>
          </w:p>
        </w:tc>
        <w:tc>
          <w:tcPr>
            <w:tcW w:w="3773" w:type="dxa"/>
            <w:gridSpan w:val="2"/>
            <w:tcBorders>
              <w:top w:val="single" w:sz="12" w:space="0" w:color="000000"/>
              <w:left w:val="single" w:sz="4" w:space="0" w:color="000000"/>
              <w:bottom w:val="single" w:sz="4" w:space="0" w:color="000000"/>
              <w:right w:val="single" w:sz="4" w:space="0" w:color="000000"/>
            </w:tcBorders>
          </w:tcPr>
          <w:p>
            <w:pPr>
              <w:pStyle w:val="TableParagraph"/>
              <w:spacing w:line="240" w:lineRule="auto" w:before="9"/>
              <w:ind w:right="0"/>
              <w:jc w:val="left"/>
              <w:rPr>
                <w:rFonts w:ascii="黑体" w:hAnsi="黑体" w:cs="黑体" w:eastAsia="黑体"/>
                <w:sz w:val="15"/>
                <w:szCs w:val="15"/>
              </w:rPr>
            </w:pPr>
          </w:p>
          <w:p>
            <w:pPr>
              <w:pStyle w:val="TableParagraph"/>
              <w:spacing w:line="240" w:lineRule="auto"/>
              <w:ind w:left="1137" w:right="0"/>
              <w:jc w:val="left"/>
              <w:rPr>
                <w:rFonts w:ascii="宋体" w:hAnsi="宋体" w:cs="宋体" w:eastAsia="宋体"/>
                <w:sz w:val="18"/>
                <w:szCs w:val="18"/>
              </w:rPr>
            </w:pPr>
            <w:r>
              <w:rPr>
                <w:rFonts w:ascii="宋体" w:hAnsi="宋体" w:cs="宋体" w:eastAsia="宋体"/>
                <w:sz w:val="18"/>
                <w:szCs w:val="18"/>
              </w:rPr>
              <w:t>排放口地理坐标</w:t>
            </w:r>
            <w:r>
              <w:rPr>
                <w:rFonts w:ascii="宋体" w:hAnsi="宋体" w:cs="宋体" w:eastAsia="宋体"/>
                <w:position w:val="9"/>
                <w:sz w:val="9"/>
                <w:szCs w:val="9"/>
              </w:rPr>
              <w:t>（</w:t>
            </w:r>
            <w:r>
              <w:rPr>
                <w:rFonts w:ascii="宋体" w:hAnsi="宋体" w:cs="宋体" w:eastAsia="宋体"/>
                <w:position w:val="9"/>
                <w:sz w:val="9"/>
                <w:szCs w:val="9"/>
              </w:rPr>
              <w:t>a</w:t>
            </w:r>
            <w:r>
              <w:rPr>
                <w:rFonts w:ascii="宋体" w:hAnsi="宋体" w:cs="宋体" w:eastAsia="宋体"/>
                <w:position w:val="9"/>
                <w:sz w:val="9"/>
                <w:szCs w:val="9"/>
              </w:rPr>
              <w:t>）</w:t>
            </w:r>
            <w:r>
              <w:rPr>
                <w:rFonts w:ascii="宋体" w:hAnsi="宋体" w:cs="宋体" w:eastAsia="宋体"/>
                <w:sz w:val="18"/>
                <w:szCs w:val="18"/>
              </w:rPr>
              <w:t> </w:t>
            </w:r>
          </w:p>
        </w:tc>
        <w:tc>
          <w:tcPr>
            <w:tcW w:w="1476" w:type="dxa"/>
            <w:vMerge w:val="restart"/>
            <w:tcBorders>
              <w:top w:val="single" w:sz="12" w:space="0" w:color="000000"/>
              <w:left w:val="single" w:sz="4" w:space="0" w:color="000000"/>
              <w:right w:val="single" w:sz="4"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154"/>
              <w:ind w:left="237" w:right="0"/>
              <w:jc w:val="left"/>
              <w:rPr>
                <w:rFonts w:ascii="宋体" w:hAnsi="宋体" w:cs="宋体" w:eastAsia="宋体"/>
                <w:sz w:val="18"/>
                <w:szCs w:val="18"/>
              </w:rPr>
            </w:pPr>
            <w:r>
              <w:rPr>
                <w:rFonts w:ascii="宋体" w:hAnsi="宋体" w:cs="宋体" w:eastAsia="宋体"/>
                <w:sz w:val="18"/>
                <w:szCs w:val="18"/>
              </w:rPr>
              <w:t>废水排放量</w:t>
            </w:r>
            <w:r>
              <w:rPr>
                <w:rFonts w:ascii="宋体" w:hAnsi="宋体" w:cs="宋体" w:eastAsia="宋体"/>
                <w:sz w:val="18"/>
                <w:szCs w:val="18"/>
              </w:rPr>
              <w:t>/ </w:t>
            </w:r>
          </w:p>
          <w:p>
            <w:pPr>
              <w:pStyle w:val="TableParagraph"/>
              <w:spacing w:line="240" w:lineRule="auto" w:before="125"/>
              <w:ind w:left="304" w:right="0"/>
              <w:jc w:val="left"/>
              <w:rPr>
                <w:rFonts w:ascii="宋体" w:hAnsi="宋体" w:cs="宋体" w:eastAsia="宋体"/>
                <w:sz w:val="18"/>
                <w:szCs w:val="18"/>
              </w:rPr>
            </w:pPr>
            <w:r>
              <w:rPr>
                <w:rFonts w:ascii="宋体" w:hAnsi="宋体" w:cs="宋体" w:eastAsia="宋体"/>
                <w:sz w:val="18"/>
                <w:szCs w:val="18"/>
              </w:rPr>
              <w:t>（万</w:t>
            </w:r>
            <w:r>
              <w:rPr>
                <w:rFonts w:ascii="宋体" w:hAnsi="宋体" w:cs="宋体" w:eastAsia="宋体"/>
                <w:spacing w:val="-48"/>
                <w:sz w:val="18"/>
                <w:szCs w:val="18"/>
              </w:rPr>
              <w:t> </w:t>
            </w:r>
            <w:r>
              <w:rPr>
                <w:rFonts w:ascii="宋体" w:hAnsi="宋体" w:cs="宋体" w:eastAsia="宋体"/>
                <w:sz w:val="18"/>
                <w:szCs w:val="18"/>
              </w:rPr>
              <w:t>t/a</w:t>
            </w:r>
            <w:r>
              <w:rPr>
                <w:rFonts w:ascii="宋体" w:hAnsi="宋体" w:cs="宋体" w:eastAsia="宋体"/>
                <w:sz w:val="18"/>
                <w:szCs w:val="18"/>
              </w:rPr>
              <w:t>）</w:t>
            </w:r>
            <w:r>
              <w:rPr>
                <w:rFonts w:ascii="宋体" w:hAnsi="宋体" w:cs="宋体" w:eastAsia="宋体"/>
                <w:sz w:val="18"/>
                <w:szCs w:val="18"/>
              </w:rPr>
              <w:t> </w:t>
            </w:r>
          </w:p>
        </w:tc>
        <w:tc>
          <w:tcPr>
            <w:tcW w:w="737" w:type="dxa"/>
            <w:vMerge w:val="restart"/>
            <w:tcBorders>
              <w:top w:val="single" w:sz="12" w:space="0" w:color="000000"/>
              <w:left w:val="single" w:sz="4" w:space="0" w:color="000000"/>
              <w:right w:val="single" w:sz="4"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367" w:lineRule="auto" w:before="154"/>
              <w:ind w:left="182" w:right="92"/>
              <w:jc w:val="left"/>
              <w:rPr>
                <w:rFonts w:ascii="宋体" w:hAnsi="宋体" w:cs="宋体" w:eastAsia="宋体"/>
                <w:sz w:val="18"/>
                <w:szCs w:val="18"/>
              </w:rPr>
            </w:pPr>
            <w:r>
              <w:rPr>
                <w:rFonts w:ascii="宋体" w:hAnsi="宋体" w:cs="宋体" w:eastAsia="宋体"/>
                <w:sz w:val="18"/>
                <w:szCs w:val="18"/>
              </w:rPr>
              <w:t>排放</w:t>
            </w:r>
            <w:r>
              <w:rPr>
                <w:rFonts w:ascii="宋体" w:hAnsi="宋体" w:cs="宋体" w:eastAsia="宋体"/>
                <w:sz w:val="18"/>
                <w:szCs w:val="18"/>
              </w:rPr>
              <w:t> </w:t>
            </w:r>
            <w:r>
              <w:rPr>
                <w:rFonts w:ascii="宋体" w:hAnsi="宋体" w:cs="宋体" w:eastAsia="宋体"/>
                <w:sz w:val="18"/>
                <w:szCs w:val="18"/>
              </w:rPr>
              <w:t>去向</w:t>
            </w:r>
            <w:r>
              <w:rPr>
                <w:rFonts w:ascii="宋体" w:hAnsi="宋体" w:cs="宋体" w:eastAsia="宋体"/>
                <w:sz w:val="18"/>
                <w:szCs w:val="18"/>
              </w:rPr>
              <w:t> </w:t>
            </w:r>
          </w:p>
        </w:tc>
        <w:tc>
          <w:tcPr>
            <w:tcW w:w="737" w:type="dxa"/>
            <w:vMerge w:val="restart"/>
            <w:tcBorders>
              <w:top w:val="single" w:sz="12" w:space="0" w:color="000000"/>
              <w:left w:val="single" w:sz="4" w:space="0" w:color="000000"/>
              <w:right w:val="single" w:sz="4"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367" w:lineRule="auto" w:before="154"/>
              <w:ind w:left="182" w:right="93"/>
              <w:jc w:val="left"/>
              <w:rPr>
                <w:rFonts w:ascii="宋体" w:hAnsi="宋体" w:cs="宋体" w:eastAsia="宋体"/>
                <w:sz w:val="18"/>
                <w:szCs w:val="18"/>
              </w:rPr>
            </w:pPr>
            <w:r>
              <w:rPr>
                <w:rFonts w:ascii="宋体" w:hAnsi="宋体" w:cs="宋体" w:eastAsia="宋体"/>
                <w:sz w:val="18"/>
                <w:szCs w:val="18"/>
              </w:rPr>
              <w:t>排放</w:t>
            </w:r>
            <w:r>
              <w:rPr>
                <w:rFonts w:ascii="宋体" w:hAnsi="宋体" w:cs="宋体" w:eastAsia="宋体"/>
                <w:sz w:val="18"/>
                <w:szCs w:val="18"/>
              </w:rPr>
              <w:t> </w:t>
            </w:r>
            <w:r>
              <w:rPr>
                <w:rFonts w:ascii="宋体" w:hAnsi="宋体" w:cs="宋体" w:eastAsia="宋体"/>
                <w:sz w:val="18"/>
                <w:szCs w:val="18"/>
              </w:rPr>
              <w:t>规律</w:t>
            </w:r>
            <w:r>
              <w:rPr>
                <w:rFonts w:ascii="宋体" w:hAnsi="宋体" w:cs="宋体" w:eastAsia="宋体"/>
                <w:sz w:val="18"/>
                <w:szCs w:val="18"/>
              </w:rPr>
              <w:t> </w:t>
            </w:r>
          </w:p>
        </w:tc>
        <w:tc>
          <w:tcPr>
            <w:tcW w:w="1181" w:type="dxa"/>
            <w:vMerge w:val="restart"/>
            <w:tcBorders>
              <w:top w:val="single" w:sz="12" w:space="0" w:color="000000"/>
              <w:left w:val="single" w:sz="4" w:space="0" w:color="000000"/>
              <w:right w:val="single" w:sz="4"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367" w:lineRule="auto" w:before="154"/>
              <w:ind w:left="405" w:right="133" w:hanging="180"/>
              <w:jc w:val="left"/>
              <w:rPr>
                <w:rFonts w:ascii="宋体" w:hAnsi="宋体" w:cs="宋体" w:eastAsia="宋体"/>
                <w:sz w:val="18"/>
                <w:szCs w:val="18"/>
              </w:rPr>
            </w:pPr>
            <w:r>
              <w:rPr>
                <w:rFonts w:ascii="宋体" w:hAnsi="宋体" w:cs="宋体" w:eastAsia="宋体"/>
                <w:sz w:val="18"/>
                <w:szCs w:val="18"/>
              </w:rPr>
              <w:t>间歇排放</w:t>
            </w:r>
            <w:r>
              <w:rPr>
                <w:rFonts w:ascii="宋体" w:hAnsi="宋体" w:cs="宋体" w:eastAsia="宋体"/>
                <w:sz w:val="18"/>
                <w:szCs w:val="18"/>
              </w:rPr>
              <w:t> </w:t>
            </w:r>
            <w:r>
              <w:rPr>
                <w:rFonts w:ascii="宋体" w:hAnsi="宋体" w:cs="宋体" w:eastAsia="宋体"/>
                <w:sz w:val="18"/>
                <w:szCs w:val="18"/>
              </w:rPr>
              <w:t>时段</w:t>
            </w:r>
            <w:r>
              <w:rPr>
                <w:rFonts w:ascii="宋体" w:hAnsi="宋体" w:cs="宋体" w:eastAsia="宋体"/>
                <w:sz w:val="18"/>
                <w:szCs w:val="18"/>
              </w:rPr>
              <w:t> </w:t>
            </w:r>
          </w:p>
        </w:tc>
        <w:tc>
          <w:tcPr>
            <w:tcW w:w="5223" w:type="dxa"/>
            <w:gridSpan w:val="3"/>
            <w:tcBorders>
              <w:top w:val="single" w:sz="12" w:space="0" w:color="000000"/>
              <w:left w:val="single" w:sz="4" w:space="0" w:color="000000"/>
              <w:bottom w:val="single" w:sz="4" w:space="0" w:color="000000"/>
              <w:right w:val="single" w:sz="12" w:space="0" w:color="000000"/>
            </w:tcBorders>
          </w:tcPr>
          <w:p>
            <w:pPr>
              <w:pStyle w:val="TableParagraph"/>
              <w:spacing w:line="240" w:lineRule="auto" w:before="9"/>
              <w:ind w:right="0"/>
              <w:jc w:val="left"/>
              <w:rPr>
                <w:rFonts w:ascii="黑体" w:hAnsi="黑体" w:cs="黑体" w:eastAsia="黑体"/>
                <w:sz w:val="15"/>
                <w:szCs w:val="15"/>
              </w:rPr>
            </w:pPr>
          </w:p>
          <w:p>
            <w:pPr>
              <w:pStyle w:val="TableParagraph"/>
              <w:spacing w:line="240" w:lineRule="auto"/>
              <w:ind w:left="1795" w:right="0"/>
              <w:jc w:val="left"/>
              <w:rPr>
                <w:rFonts w:ascii="宋体" w:hAnsi="宋体" w:cs="宋体" w:eastAsia="宋体"/>
                <w:sz w:val="18"/>
                <w:szCs w:val="18"/>
              </w:rPr>
            </w:pPr>
            <w:r>
              <w:rPr>
                <w:rFonts w:ascii="宋体" w:hAnsi="宋体" w:cs="宋体" w:eastAsia="宋体"/>
                <w:sz w:val="18"/>
                <w:szCs w:val="18"/>
              </w:rPr>
              <w:t>受纳污水处理厂信息</w:t>
            </w:r>
            <w:r>
              <w:rPr>
                <w:rFonts w:ascii="宋体" w:hAnsi="宋体" w:cs="宋体" w:eastAsia="宋体"/>
                <w:sz w:val="18"/>
                <w:szCs w:val="18"/>
              </w:rPr>
              <w:t> </w:t>
            </w:r>
          </w:p>
        </w:tc>
      </w:tr>
      <w:tr>
        <w:trPr>
          <w:trHeight w:val="740" w:hRule="exact"/>
        </w:trPr>
        <w:tc>
          <w:tcPr>
            <w:tcW w:w="444" w:type="dxa"/>
            <w:vMerge/>
            <w:tcBorders>
              <w:left w:val="single" w:sz="12" w:space="0" w:color="000000"/>
              <w:bottom w:val="single" w:sz="12" w:space="0" w:color="000000"/>
              <w:right w:val="single" w:sz="4" w:space="0" w:color="000000"/>
            </w:tcBorders>
          </w:tcPr>
          <w:p>
            <w:pPr/>
          </w:p>
        </w:tc>
        <w:tc>
          <w:tcPr>
            <w:tcW w:w="934" w:type="dxa"/>
            <w:vMerge/>
            <w:tcBorders>
              <w:left w:val="single" w:sz="4" w:space="0" w:color="000000"/>
              <w:bottom w:val="single" w:sz="12" w:space="0" w:color="000000"/>
              <w:right w:val="single" w:sz="4" w:space="0" w:color="000000"/>
            </w:tcBorders>
          </w:tcPr>
          <w:p>
            <w:pPr/>
          </w:p>
        </w:tc>
        <w:tc>
          <w:tcPr>
            <w:tcW w:w="1973" w:type="dxa"/>
            <w:tcBorders>
              <w:top w:val="single" w:sz="4" w:space="0" w:color="000000"/>
              <w:left w:val="single" w:sz="4" w:space="0" w:color="000000"/>
              <w:bottom w:val="single" w:sz="12" w:space="0" w:color="000000"/>
              <w:right w:val="single" w:sz="4" w:space="0" w:color="000000"/>
            </w:tcBorders>
          </w:tcPr>
          <w:p>
            <w:pPr>
              <w:pStyle w:val="TableParagraph"/>
              <w:spacing w:line="240" w:lineRule="auto" w:before="10"/>
              <w:ind w:right="0"/>
              <w:jc w:val="left"/>
              <w:rPr>
                <w:rFonts w:ascii="黑体" w:hAnsi="黑体" w:cs="黑体" w:eastAsia="黑体"/>
                <w:sz w:val="19"/>
                <w:szCs w:val="19"/>
              </w:rPr>
            </w:pPr>
          </w:p>
          <w:p>
            <w:pPr>
              <w:pStyle w:val="TableParagraph"/>
              <w:spacing w:line="240" w:lineRule="auto"/>
              <w:ind w:left="90" w:right="0"/>
              <w:jc w:val="center"/>
              <w:rPr>
                <w:rFonts w:ascii="宋体" w:hAnsi="宋体" w:cs="宋体" w:eastAsia="宋体"/>
                <w:sz w:val="18"/>
                <w:szCs w:val="18"/>
              </w:rPr>
            </w:pPr>
            <w:r>
              <w:rPr>
                <w:rFonts w:ascii="宋体" w:hAnsi="宋体" w:cs="宋体" w:eastAsia="宋体"/>
                <w:sz w:val="18"/>
                <w:szCs w:val="18"/>
              </w:rPr>
              <w:t>经度</w:t>
            </w:r>
            <w:r>
              <w:rPr>
                <w:rFonts w:ascii="宋体" w:hAnsi="宋体" w:cs="宋体" w:eastAsia="宋体"/>
                <w:sz w:val="18"/>
                <w:szCs w:val="18"/>
              </w:rPr>
              <w:t> </w:t>
            </w:r>
          </w:p>
        </w:tc>
        <w:tc>
          <w:tcPr>
            <w:tcW w:w="1801" w:type="dxa"/>
            <w:tcBorders>
              <w:top w:val="single" w:sz="4" w:space="0" w:color="000000"/>
              <w:left w:val="single" w:sz="4" w:space="0" w:color="000000"/>
              <w:bottom w:val="single" w:sz="12" w:space="0" w:color="000000"/>
              <w:right w:val="single" w:sz="4" w:space="0" w:color="000000"/>
            </w:tcBorders>
          </w:tcPr>
          <w:p>
            <w:pPr>
              <w:pStyle w:val="TableParagraph"/>
              <w:spacing w:line="240" w:lineRule="auto" w:before="10"/>
              <w:ind w:right="0"/>
              <w:jc w:val="left"/>
              <w:rPr>
                <w:rFonts w:ascii="黑体" w:hAnsi="黑体" w:cs="黑体" w:eastAsia="黑体"/>
                <w:sz w:val="19"/>
                <w:szCs w:val="19"/>
              </w:rPr>
            </w:pPr>
          </w:p>
          <w:p>
            <w:pPr>
              <w:pStyle w:val="TableParagraph"/>
              <w:spacing w:line="240" w:lineRule="auto"/>
              <w:ind w:left="90" w:right="0"/>
              <w:jc w:val="center"/>
              <w:rPr>
                <w:rFonts w:ascii="宋体" w:hAnsi="宋体" w:cs="宋体" w:eastAsia="宋体"/>
                <w:sz w:val="18"/>
                <w:szCs w:val="18"/>
              </w:rPr>
            </w:pPr>
            <w:r>
              <w:rPr>
                <w:rFonts w:ascii="宋体" w:hAnsi="宋体" w:cs="宋体" w:eastAsia="宋体"/>
                <w:sz w:val="18"/>
                <w:szCs w:val="18"/>
              </w:rPr>
              <w:t>纬度</w:t>
            </w:r>
            <w:r>
              <w:rPr>
                <w:rFonts w:ascii="宋体" w:hAnsi="宋体" w:cs="宋体" w:eastAsia="宋体"/>
                <w:sz w:val="18"/>
                <w:szCs w:val="18"/>
              </w:rPr>
              <w:t> </w:t>
            </w:r>
          </w:p>
        </w:tc>
        <w:tc>
          <w:tcPr>
            <w:tcW w:w="1476" w:type="dxa"/>
            <w:vMerge/>
            <w:tcBorders>
              <w:left w:val="single" w:sz="4" w:space="0" w:color="000000"/>
              <w:bottom w:val="single" w:sz="12" w:space="0" w:color="000000"/>
              <w:right w:val="single" w:sz="4" w:space="0" w:color="000000"/>
            </w:tcBorders>
          </w:tcPr>
          <w:p>
            <w:pPr/>
          </w:p>
        </w:tc>
        <w:tc>
          <w:tcPr>
            <w:tcW w:w="737" w:type="dxa"/>
            <w:vMerge/>
            <w:tcBorders>
              <w:left w:val="single" w:sz="4" w:space="0" w:color="000000"/>
              <w:bottom w:val="single" w:sz="12" w:space="0" w:color="000000"/>
              <w:right w:val="single" w:sz="4" w:space="0" w:color="000000"/>
            </w:tcBorders>
          </w:tcPr>
          <w:p>
            <w:pPr/>
          </w:p>
        </w:tc>
        <w:tc>
          <w:tcPr>
            <w:tcW w:w="737" w:type="dxa"/>
            <w:vMerge/>
            <w:tcBorders>
              <w:left w:val="single" w:sz="4" w:space="0" w:color="000000"/>
              <w:bottom w:val="single" w:sz="12" w:space="0" w:color="000000"/>
              <w:right w:val="single" w:sz="4" w:space="0" w:color="000000"/>
            </w:tcBorders>
          </w:tcPr>
          <w:p>
            <w:pPr/>
          </w:p>
        </w:tc>
        <w:tc>
          <w:tcPr>
            <w:tcW w:w="1181" w:type="dxa"/>
            <w:vMerge/>
            <w:tcBorders>
              <w:left w:val="single" w:sz="4" w:space="0" w:color="000000"/>
              <w:bottom w:val="single" w:sz="12" w:space="0" w:color="000000"/>
              <w:right w:val="single" w:sz="4" w:space="0" w:color="000000"/>
            </w:tcBorders>
          </w:tcPr>
          <w:p>
            <w:pPr/>
          </w:p>
        </w:tc>
        <w:tc>
          <w:tcPr>
            <w:tcW w:w="886" w:type="dxa"/>
            <w:tcBorders>
              <w:top w:val="single" w:sz="4" w:space="0" w:color="000000"/>
              <w:left w:val="single" w:sz="4" w:space="0" w:color="000000"/>
              <w:bottom w:val="single" w:sz="12" w:space="0" w:color="000000"/>
              <w:right w:val="single" w:sz="4" w:space="0" w:color="000000"/>
            </w:tcBorders>
          </w:tcPr>
          <w:p>
            <w:pPr>
              <w:pStyle w:val="TableParagraph"/>
              <w:spacing w:line="240" w:lineRule="auto" w:before="8"/>
              <w:ind w:right="0"/>
              <w:jc w:val="left"/>
              <w:rPr>
                <w:rFonts w:ascii="黑体" w:hAnsi="黑体" w:cs="黑体" w:eastAsia="黑体"/>
                <w:sz w:val="19"/>
                <w:szCs w:val="19"/>
              </w:rPr>
            </w:pPr>
          </w:p>
          <w:p>
            <w:pPr>
              <w:pStyle w:val="TableParagraph"/>
              <w:spacing w:line="240" w:lineRule="auto"/>
              <w:ind w:left="144" w:right="0"/>
              <w:jc w:val="left"/>
              <w:rPr>
                <w:rFonts w:ascii="宋体" w:hAnsi="宋体" w:cs="宋体" w:eastAsia="宋体"/>
                <w:sz w:val="18"/>
                <w:szCs w:val="18"/>
              </w:rPr>
            </w:pPr>
            <w:r>
              <w:rPr>
                <w:rFonts w:ascii="宋体" w:hAnsi="宋体" w:cs="宋体" w:eastAsia="宋体"/>
                <w:position w:val="-8"/>
                <w:sz w:val="18"/>
                <w:szCs w:val="18"/>
              </w:rPr>
              <w:t>名称</w:t>
            </w:r>
            <w:r>
              <w:rPr>
                <w:rFonts w:ascii="宋体" w:hAnsi="宋体" w:cs="宋体" w:eastAsia="宋体"/>
                <w:sz w:val="9"/>
                <w:szCs w:val="9"/>
              </w:rPr>
              <w:t>（</w:t>
            </w:r>
            <w:r>
              <w:rPr>
                <w:rFonts w:ascii="宋体" w:hAnsi="宋体" w:cs="宋体" w:eastAsia="宋体"/>
                <w:sz w:val="9"/>
                <w:szCs w:val="9"/>
              </w:rPr>
              <w:t>b</w:t>
            </w:r>
            <w:r>
              <w:rPr>
                <w:rFonts w:ascii="宋体" w:hAnsi="宋体" w:cs="宋体" w:eastAsia="宋体"/>
                <w:sz w:val="9"/>
                <w:szCs w:val="9"/>
              </w:rPr>
              <w:t>）</w:t>
            </w:r>
            <w:r>
              <w:rPr>
                <w:rFonts w:ascii="宋体" w:hAnsi="宋体" w:cs="宋体" w:eastAsia="宋体"/>
                <w:position w:val="-8"/>
                <w:sz w:val="18"/>
                <w:szCs w:val="18"/>
              </w:rPr>
              <w:t> </w:t>
            </w:r>
            <w:r>
              <w:rPr>
                <w:rFonts w:ascii="宋体" w:hAnsi="宋体" w:cs="宋体" w:eastAsia="宋体"/>
                <w:sz w:val="18"/>
                <w:szCs w:val="18"/>
              </w:rPr>
            </w:r>
          </w:p>
        </w:tc>
        <w:tc>
          <w:tcPr>
            <w:tcW w:w="1363" w:type="dxa"/>
            <w:tcBorders>
              <w:top w:val="single" w:sz="4" w:space="0" w:color="000000"/>
              <w:left w:val="single" w:sz="4" w:space="0" w:color="000000"/>
              <w:bottom w:val="single" w:sz="12" w:space="0" w:color="000000"/>
              <w:right w:val="single" w:sz="4" w:space="0" w:color="000000"/>
            </w:tcBorders>
          </w:tcPr>
          <w:p>
            <w:pPr>
              <w:pStyle w:val="TableParagraph"/>
              <w:spacing w:line="240" w:lineRule="auto" w:before="10"/>
              <w:ind w:right="0"/>
              <w:jc w:val="left"/>
              <w:rPr>
                <w:rFonts w:ascii="黑体" w:hAnsi="黑体" w:cs="黑体" w:eastAsia="黑体"/>
                <w:sz w:val="19"/>
                <w:szCs w:val="19"/>
              </w:rPr>
            </w:pPr>
          </w:p>
          <w:p>
            <w:pPr>
              <w:pStyle w:val="TableParagraph"/>
              <w:spacing w:line="240" w:lineRule="auto"/>
              <w:ind w:left="225" w:right="0"/>
              <w:jc w:val="left"/>
              <w:rPr>
                <w:rFonts w:ascii="宋体" w:hAnsi="宋体" w:cs="宋体" w:eastAsia="宋体"/>
                <w:sz w:val="18"/>
                <w:szCs w:val="18"/>
              </w:rPr>
            </w:pPr>
            <w:r>
              <w:rPr>
                <w:rFonts w:ascii="宋体" w:hAnsi="宋体" w:cs="宋体" w:eastAsia="宋体"/>
                <w:sz w:val="18"/>
                <w:szCs w:val="18"/>
              </w:rPr>
              <w:t>污染物种类</w:t>
            </w:r>
            <w:r>
              <w:rPr>
                <w:rFonts w:ascii="宋体" w:hAnsi="宋体" w:cs="宋体" w:eastAsia="宋体"/>
                <w:sz w:val="18"/>
                <w:szCs w:val="18"/>
              </w:rPr>
              <w:t> </w:t>
            </w:r>
          </w:p>
        </w:tc>
        <w:tc>
          <w:tcPr>
            <w:tcW w:w="2974" w:type="dxa"/>
            <w:tcBorders>
              <w:top w:val="single" w:sz="4" w:space="0" w:color="000000"/>
              <w:left w:val="single" w:sz="4" w:space="0" w:color="000000"/>
              <w:bottom w:val="single" w:sz="12" w:space="0" w:color="000000"/>
              <w:right w:val="single" w:sz="12" w:space="0" w:color="000000"/>
            </w:tcBorders>
          </w:tcPr>
          <w:p>
            <w:pPr>
              <w:pStyle w:val="TableParagraph"/>
              <w:spacing w:line="360" w:lineRule="exact"/>
              <w:ind w:left="627" w:right="481" w:hanging="46"/>
              <w:jc w:val="left"/>
              <w:rPr>
                <w:rFonts w:ascii="宋体" w:hAnsi="宋体" w:cs="宋体" w:eastAsia="宋体"/>
                <w:sz w:val="18"/>
                <w:szCs w:val="18"/>
              </w:rPr>
            </w:pPr>
            <w:r>
              <w:rPr>
                <w:rFonts w:ascii="宋体" w:hAnsi="宋体" w:cs="宋体" w:eastAsia="宋体"/>
                <w:sz w:val="18"/>
                <w:szCs w:val="18"/>
              </w:rPr>
              <w:t>国家或地方污染物排放</w:t>
            </w:r>
            <w:r>
              <w:rPr>
                <w:rFonts w:ascii="宋体" w:hAnsi="宋体" w:cs="宋体" w:eastAsia="宋体"/>
                <w:sz w:val="18"/>
                <w:szCs w:val="18"/>
              </w:rPr>
              <w:t> </w:t>
            </w:r>
            <w:r>
              <w:rPr>
                <w:rFonts w:ascii="宋体" w:hAnsi="宋体" w:cs="宋体" w:eastAsia="宋体"/>
                <w:sz w:val="18"/>
                <w:szCs w:val="18"/>
              </w:rPr>
              <w:t>标准浓度限值</w:t>
            </w:r>
            <w:r>
              <w:rPr>
                <w:rFonts w:ascii="宋体" w:hAnsi="宋体" w:cs="宋体" w:eastAsia="宋体"/>
                <w:sz w:val="18"/>
                <w:szCs w:val="18"/>
              </w:rPr>
              <w:t>/(mg/L) </w:t>
            </w:r>
          </w:p>
        </w:tc>
      </w:tr>
      <w:tr>
        <w:trPr>
          <w:trHeight w:val="754" w:hRule="exact"/>
        </w:trPr>
        <w:tc>
          <w:tcPr>
            <w:tcW w:w="444" w:type="dxa"/>
            <w:tcBorders>
              <w:top w:val="single" w:sz="12" w:space="0" w:color="000000"/>
              <w:left w:val="single" w:sz="12" w:space="0" w:color="000000"/>
              <w:bottom w:val="single" w:sz="4" w:space="0" w:color="000000"/>
              <w:right w:val="single" w:sz="4" w:space="0" w:color="000000"/>
            </w:tcBorders>
          </w:tcPr>
          <w:p>
            <w:pPr>
              <w:pStyle w:val="TableParagraph"/>
              <w:spacing w:line="240" w:lineRule="auto" w:before="3"/>
              <w:ind w:right="0"/>
              <w:jc w:val="left"/>
              <w:rPr>
                <w:rFonts w:ascii="黑体" w:hAnsi="黑体" w:cs="黑体" w:eastAsia="黑体"/>
                <w:sz w:val="20"/>
                <w:szCs w:val="20"/>
              </w:rPr>
            </w:pPr>
          </w:p>
          <w:p>
            <w:pPr>
              <w:pStyle w:val="TableParagraph"/>
              <w:spacing w:line="240" w:lineRule="auto"/>
              <w:ind w:left="206" w:right="0"/>
              <w:jc w:val="left"/>
              <w:rPr>
                <w:rFonts w:ascii="宋体" w:hAnsi="宋体" w:cs="宋体" w:eastAsia="宋体"/>
                <w:sz w:val="18"/>
                <w:szCs w:val="18"/>
              </w:rPr>
            </w:pPr>
            <w:r>
              <w:rPr>
                <w:rFonts w:ascii="宋体"/>
                <w:sz w:val="18"/>
              </w:rPr>
              <w:t> </w:t>
            </w:r>
          </w:p>
        </w:tc>
        <w:tc>
          <w:tcPr>
            <w:tcW w:w="934"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before="3"/>
              <w:ind w:right="0"/>
              <w:jc w:val="left"/>
              <w:rPr>
                <w:rFonts w:ascii="黑体" w:hAnsi="黑体" w:cs="黑体" w:eastAsia="黑体"/>
                <w:sz w:val="20"/>
                <w:szCs w:val="20"/>
              </w:rPr>
            </w:pPr>
          </w:p>
          <w:p>
            <w:pPr>
              <w:pStyle w:val="TableParagraph"/>
              <w:spacing w:line="240" w:lineRule="auto"/>
              <w:ind w:left="88" w:right="0"/>
              <w:jc w:val="center"/>
              <w:rPr>
                <w:rFonts w:ascii="宋体" w:hAnsi="宋体" w:cs="宋体" w:eastAsia="宋体"/>
                <w:sz w:val="18"/>
                <w:szCs w:val="18"/>
              </w:rPr>
            </w:pPr>
            <w:r>
              <w:rPr>
                <w:rFonts w:ascii="宋体"/>
                <w:sz w:val="18"/>
              </w:rPr>
              <w:t> </w:t>
            </w:r>
          </w:p>
        </w:tc>
        <w:tc>
          <w:tcPr>
            <w:tcW w:w="1973"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before="3"/>
              <w:ind w:right="0"/>
              <w:jc w:val="left"/>
              <w:rPr>
                <w:rFonts w:ascii="黑体" w:hAnsi="黑体" w:cs="黑体" w:eastAsia="黑体"/>
                <w:sz w:val="20"/>
                <w:szCs w:val="20"/>
              </w:rPr>
            </w:pPr>
          </w:p>
          <w:p>
            <w:pPr>
              <w:pStyle w:val="TableParagraph"/>
              <w:spacing w:line="240" w:lineRule="auto"/>
              <w:ind w:left="261" w:right="0"/>
              <w:jc w:val="left"/>
              <w:rPr>
                <w:rFonts w:ascii="宋体" w:hAnsi="宋体" w:cs="宋体" w:eastAsia="宋体"/>
                <w:sz w:val="18"/>
                <w:szCs w:val="18"/>
              </w:rPr>
            </w:pPr>
            <w:r>
              <w:rPr>
                <w:rFonts w:ascii="宋体" w:hAnsi="宋体" w:cs="宋体" w:eastAsia="宋体"/>
                <w:sz w:val="18"/>
                <w:szCs w:val="18"/>
              </w:rPr>
              <w:t>º      </w:t>
            </w:r>
            <w:r>
              <w:rPr>
                <w:rFonts w:ascii="宋体" w:hAnsi="宋体" w:cs="宋体" w:eastAsia="宋体"/>
                <w:spacing w:val="-3"/>
                <w:sz w:val="18"/>
                <w:szCs w:val="18"/>
              </w:rPr>
              <w:t>′    </w:t>
            </w:r>
            <w:r>
              <w:rPr>
                <w:rFonts w:ascii="宋体" w:hAnsi="宋体" w:cs="宋体" w:eastAsia="宋体"/>
                <w:spacing w:val="10"/>
                <w:sz w:val="18"/>
                <w:szCs w:val="18"/>
              </w:rPr>
              <w:t> </w:t>
            </w:r>
            <w:r>
              <w:rPr>
                <w:rFonts w:ascii="宋体" w:hAnsi="宋体" w:cs="宋体" w:eastAsia="宋体"/>
                <w:sz w:val="18"/>
                <w:szCs w:val="18"/>
              </w:rPr>
              <w:t>″</w:t>
            </w:r>
            <w:r>
              <w:rPr>
                <w:rFonts w:ascii="宋体" w:hAnsi="宋体" w:cs="宋体" w:eastAsia="宋体"/>
                <w:sz w:val="18"/>
                <w:szCs w:val="18"/>
              </w:rPr>
              <w:t> </w:t>
            </w:r>
          </w:p>
        </w:tc>
        <w:tc>
          <w:tcPr>
            <w:tcW w:w="1801"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before="3"/>
              <w:ind w:right="0"/>
              <w:jc w:val="left"/>
              <w:rPr>
                <w:rFonts w:ascii="黑体" w:hAnsi="黑体" w:cs="黑体" w:eastAsia="黑体"/>
                <w:sz w:val="20"/>
                <w:szCs w:val="20"/>
              </w:rPr>
            </w:pPr>
          </w:p>
          <w:p>
            <w:pPr>
              <w:pStyle w:val="TableParagraph"/>
              <w:spacing w:line="240" w:lineRule="auto"/>
              <w:ind w:left="175" w:right="0"/>
              <w:jc w:val="left"/>
              <w:rPr>
                <w:rFonts w:ascii="宋体" w:hAnsi="宋体" w:cs="宋体" w:eastAsia="宋体"/>
                <w:sz w:val="18"/>
                <w:szCs w:val="18"/>
              </w:rPr>
            </w:pPr>
            <w:r>
              <w:rPr>
                <w:rFonts w:ascii="宋体" w:hAnsi="宋体" w:cs="宋体" w:eastAsia="宋体"/>
                <w:sz w:val="18"/>
                <w:szCs w:val="18"/>
              </w:rPr>
              <w:t>º      </w:t>
            </w:r>
            <w:r>
              <w:rPr>
                <w:rFonts w:ascii="宋体" w:hAnsi="宋体" w:cs="宋体" w:eastAsia="宋体"/>
                <w:spacing w:val="-3"/>
                <w:sz w:val="18"/>
                <w:szCs w:val="18"/>
              </w:rPr>
              <w:t>′    </w:t>
            </w:r>
            <w:r>
              <w:rPr>
                <w:rFonts w:ascii="宋体" w:hAnsi="宋体" w:cs="宋体" w:eastAsia="宋体"/>
                <w:spacing w:val="11"/>
                <w:sz w:val="18"/>
                <w:szCs w:val="18"/>
              </w:rPr>
              <w:t> </w:t>
            </w:r>
            <w:r>
              <w:rPr>
                <w:rFonts w:ascii="宋体" w:hAnsi="宋体" w:cs="宋体" w:eastAsia="宋体"/>
                <w:sz w:val="18"/>
                <w:szCs w:val="18"/>
              </w:rPr>
              <w:t>″</w:t>
            </w:r>
            <w:r>
              <w:rPr>
                <w:rFonts w:ascii="宋体" w:hAnsi="宋体" w:cs="宋体" w:eastAsia="宋体"/>
                <w:sz w:val="18"/>
                <w:szCs w:val="18"/>
              </w:rPr>
              <w:t> </w:t>
            </w:r>
          </w:p>
        </w:tc>
        <w:tc>
          <w:tcPr>
            <w:tcW w:w="1476"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before="3"/>
              <w:ind w:right="0"/>
              <w:jc w:val="left"/>
              <w:rPr>
                <w:rFonts w:ascii="黑体" w:hAnsi="黑体" w:cs="黑体" w:eastAsia="黑体"/>
                <w:sz w:val="20"/>
                <w:szCs w:val="20"/>
              </w:rPr>
            </w:pPr>
          </w:p>
          <w:p>
            <w:pPr>
              <w:pStyle w:val="TableParagraph"/>
              <w:spacing w:line="240" w:lineRule="auto"/>
              <w:ind w:left="87" w:right="0"/>
              <w:jc w:val="center"/>
              <w:rPr>
                <w:rFonts w:ascii="宋体" w:hAnsi="宋体" w:cs="宋体" w:eastAsia="宋体"/>
                <w:sz w:val="18"/>
                <w:szCs w:val="18"/>
              </w:rPr>
            </w:pPr>
            <w:r>
              <w:rPr>
                <w:rFonts w:ascii="宋体"/>
                <w:sz w:val="18"/>
              </w:rPr>
              <w:t> </w:t>
            </w:r>
          </w:p>
        </w:tc>
        <w:tc>
          <w:tcPr>
            <w:tcW w:w="737"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before="3"/>
              <w:ind w:right="0"/>
              <w:jc w:val="left"/>
              <w:rPr>
                <w:rFonts w:ascii="黑体" w:hAnsi="黑体" w:cs="黑体" w:eastAsia="黑体"/>
                <w:sz w:val="20"/>
                <w:szCs w:val="20"/>
              </w:rPr>
            </w:pPr>
          </w:p>
          <w:p>
            <w:pPr>
              <w:pStyle w:val="TableParagraph"/>
              <w:spacing w:line="240" w:lineRule="auto"/>
              <w:ind w:left="87" w:right="0"/>
              <w:jc w:val="center"/>
              <w:rPr>
                <w:rFonts w:ascii="宋体" w:hAnsi="宋体" w:cs="宋体" w:eastAsia="宋体"/>
                <w:sz w:val="18"/>
                <w:szCs w:val="18"/>
              </w:rPr>
            </w:pPr>
            <w:r>
              <w:rPr>
                <w:rFonts w:ascii="宋体"/>
                <w:sz w:val="18"/>
              </w:rPr>
              <w:t> </w:t>
            </w:r>
          </w:p>
        </w:tc>
        <w:tc>
          <w:tcPr>
            <w:tcW w:w="737"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before="3"/>
              <w:ind w:right="0"/>
              <w:jc w:val="left"/>
              <w:rPr>
                <w:rFonts w:ascii="黑体" w:hAnsi="黑体" w:cs="黑体" w:eastAsia="黑体"/>
                <w:sz w:val="20"/>
                <w:szCs w:val="20"/>
              </w:rPr>
            </w:pPr>
          </w:p>
          <w:p>
            <w:pPr>
              <w:pStyle w:val="TableParagraph"/>
              <w:spacing w:line="240" w:lineRule="auto"/>
              <w:ind w:left="87" w:right="0"/>
              <w:jc w:val="center"/>
              <w:rPr>
                <w:rFonts w:ascii="宋体" w:hAnsi="宋体" w:cs="宋体" w:eastAsia="宋体"/>
                <w:sz w:val="18"/>
                <w:szCs w:val="18"/>
              </w:rPr>
            </w:pPr>
            <w:r>
              <w:rPr>
                <w:rFonts w:ascii="宋体"/>
                <w:sz w:val="18"/>
              </w:rPr>
              <w:t> </w:t>
            </w:r>
          </w:p>
        </w:tc>
        <w:tc>
          <w:tcPr>
            <w:tcW w:w="1181"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before="3"/>
              <w:ind w:right="0"/>
              <w:jc w:val="left"/>
              <w:rPr>
                <w:rFonts w:ascii="黑体" w:hAnsi="黑体" w:cs="黑体" w:eastAsia="黑体"/>
                <w:sz w:val="20"/>
                <w:szCs w:val="20"/>
              </w:rPr>
            </w:pPr>
          </w:p>
          <w:p>
            <w:pPr>
              <w:pStyle w:val="TableParagraph"/>
              <w:spacing w:line="240" w:lineRule="auto"/>
              <w:ind w:left="89" w:right="0"/>
              <w:jc w:val="center"/>
              <w:rPr>
                <w:rFonts w:ascii="宋体" w:hAnsi="宋体" w:cs="宋体" w:eastAsia="宋体"/>
                <w:sz w:val="18"/>
                <w:szCs w:val="18"/>
              </w:rPr>
            </w:pPr>
            <w:r>
              <w:rPr>
                <w:rFonts w:ascii="宋体"/>
                <w:sz w:val="18"/>
              </w:rPr>
              <w:t> </w:t>
            </w:r>
          </w:p>
        </w:tc>
        <w:tc>
          <w:tcPr>
            <w:tcW w:w="886"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before="3"/>
              <w:ind w:right="0"/>
              <w:jc w:val="left"/>
              <w:rPr>
                <w:rFonts w:ascii="黑体" w:hAnsi="黑体" w:cs="黑体" w:eastAsia="黑体"/>
                <w:sz w:val="20"/>
                <w:szCs w:val="20"/>
              </w:rPr>
            </w:pPr>
          </w:p>
          <w:p>
            <w:pPr>
              <w:pStyle w:val="TableParagraph"/>
              <w:spacing w:line="240" w:lineRule="auto"/>
              <w:ind w:left="87" w:right="0"/>
              <w:jc w:val="center"/>
              <w:rPr>
                <w:rFonts w:ascii="宋体" w:hAnsi="宋体" w:cs="宋体" w:eastAsia="宋体"/>
                <w:sz w:val="18"/>
                <w:szCs w:val="18"/>
              </w:rPr>
            </w:pPr>
            <w:r>
              <w:rPr>
                <w:rFonts w:ascii="宋体"/>
                <w:sz w:val="18"/>
              </w:rPr>
              <w:t> </w:t>
            </w:r>
          </w:p>
        </w:tc>
        <w:tc>
          <w:tcPr>
            <w:tcW w:w="1363"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before="3"/>
              <w:ind w:right="0"/>
              <w:jc w:val="left"/>
              <w:rPr>
                <w:rFonts w:ascii="黑体" w:hAnsi="黑体" w:cs="黑体" w:eastAsia="黑体"/>
                <w:sz w:val="20"/>
                <w:szCs w:val="20"/>
              </w:rPr>
            </w:pPr>
          </w:p>
          <w:p>
            <w:pPr>
              <w:pStyle w:val="TableParagraph"/>
              <w:spacing w:line="240" w:lineRule="auto"/>
              <w:ind w:left="90" w:right="0"/>
              <w:jc w:val="center"/>
              <w:rPr>
                <w:rFonts w:ascii="宋体" w:hAnsi="宋体" w:cs="宋体" w:eastAsia="宋体"/>
                <w:sz w:val="18"/>
                <w:szCs w:val="18"/>
              </w:rPr>
            </w:pPr>
            <w:r>
              <w:rPr>
                <w:rFonts w:ascii="宋体"/>
                <w:sz w:val="18"/>
              </w:rPr>
              <w:t> </w:t>
            </w:r>
          </w:p>
        </w:tc>
        <w:tc>
          <w:tcPr>
            <w:tcW w:w="2974" w:type="dxa"/>
            <w:tcBorders>
              <w:top w:val="single" w:sz="12" w:space="0" w:color="000000"/>
              <w:left w:val="single" w:sz="4" w:space="0" w:color="000000"/>
              <w:bottom w:val="single" w:sz="4" w:space="0" w:color="000000"/>
              <w:right w:val="single" w:sz="12" w:space="0" w:color="000000"/>
            </w:tcBorders>
          </w:tcPr>
          <w:p>
            <w:pPr>
              <w:pStyle w:val="TableParagraph"/>
              <w:spacing w:line="240" w:lineRule="auto" w:before="3"/>
              <w:ind w:right="0"/>
              <w:jc w:val="left"/>
              <w:rPr>
                <w:rFonts w:ascii="黑体" w:hAnsi="黑体" w:cs="黑体" w:eastAsia="黑体"/>
                <w:sz w:val="20"/>
                <w:szCs w:val="20"/>
              </w:rPr>
            </w:pPr>
          </w:p>
          <w:p>
            <w:pPr>
              <w:pStyle w:val="TableParagraph"/>
              <w:spacing w:line="240" w:lineRule="auto"/>
              <w:ind w:left="97" w:right="0"/>
              <w:jc w:val="center"/>
              <w:rPr>
                <w:rFonts w:ascii="宋体" w:hAnsi="宋体" w:cs="宋体" w:eastAsia="宋体"/>
                <w:sz w:val="18"/>
                <w:szCs w:val="18"/>
              </w:rPr>
            </w:pPr>
            <w:r>
              <w:rPr>
                <w:rFonts w:ascii="宋体"/>
                <w:sz w:val="18"/>
              </w:rPr>
              <w:t> </w:t>
            </w:r>
          </w:p>
        </w:tc>
      </w:tr>
      <w:tr>
        <w:trPr>
          <w:trHeight w:val="730" w:hRule="exact"/>
        </w:trPr>
        <w:tc>
          <w:tcPr>
            <w:tcW w:w="444" w:type="dxa"/>
            <w:tcBorders>
              <w:top w:val="single" w:sz="4" w:space="0" w:color="000000"/>
              <w:left w:val="single" w:sz="12" w:space="0" w:color="000000"/>
              <w:bottom w:val="single" w:sz="12" w:space="0" w:color="000000"/>
              <w:right w:val="single" w:sz="4" w:space="0" w:color="000000"/>
            </w:tcBorders>
          </w:tcPr>
          <w:p>
            <w:pPr>
              <w:pStyle w:val="TableParagraph"/>
              <w:spacing w:line="240" w:lineRule="auto" w:before="4"/>
              <w:ind w:right="0"/>
              <w:jc w:val="left"/>
              <w:rPr>
                <w:rFonts w:ascii="黑体" w:hAnsi="黑体" w:cs="黑体" w:eastAsia="黑体"/>
                <w:sz w:val="19"/>
                <w:szCs w:val="19"/>
              </w:rPr>
            </w:pPr>
          </w:p>
          <w:p>
            <w:pPr>
              <w:pStyle w:val="TableParagraph"/>
              <w:spacing w:line="240" w:lineRule="auto"/>
              <w:ind w:left="206" w:right="0"/>
              <w:jc w:val="left"/>
              <w:rPr>
                <w:rFonts w:ascii="宋体" w:hAnsi="宋体" w:cs="宋体" w:eastAsia="宋体"/>
                <w:sz w:val="18"/>
                <w:szCs w:val="18"/>
              </w:rPr>
            </w:pPr>
            <w:r>
              <w:rPr>
                <w:rFonts w:ascii="宋体"/>
                <w:sz w:val="18"/>
              </w:rPr>
              <w:t> </w:t>
            </w:r>
          </w:p>
        </w:tc>
        <w:tc>
          <w:tcPr>
            <w:tcW w:w="934" w:type="dxa"/>
            <w:tcBorders>
              <w:top w:val="single" w:sz="4" w:space="0" w:color="000000"/>
              <w:left w:val="single" w:sz="4" w:space="0" w:color="000000"/>
              <w:bottom w:val="single" w:sz="12" w:space="0" w:color="000000"/>
              <w:right w:val="single" w:sz="4" w:space="0" w:color="000000"/>
            </w:tcBorders>
          </w:tcPr>
          <w:p>
            <w:pPr>
              <w:pStyle w:val="TableParagraph"/>
              <w:spacing w:line="240" w:lineRule="auto" w:before="4"/>
              <w:ind w:right="0"/>
              <w:jc w:val="left"/>
              <w:rPr>
                <w:rFonts w:ascii="黑体" w:hAnsi="黑体" w:cs="黑体" w:eastAsia="黑体"/>
                <w:sz w:val="19"/>
                <w:szCs w:val="19"/>
              </w:rPr>
            </w:pPr>
          </w:p>
          <w:p>
            <w:pPr>
              <w:pStyle w:val="TableParagraph"/>
              <w:spacing w:line="240" w:lineRule="auto"/>
              <w:ind w:left="88" w:right="0"/>
              <w:jc w:val="center"/>
              <w:rPr>
                <w:rFonts w:ascii="宋体" w:hAnsi="宋体" w:cs="宋体" w:eastAsia="宋体"/>
                <w:sz w:val="18"/>
                <w:szCs w:val="18"/>
              </w:rPr>
            </w:pPr>
            <w:r>
              <w:rPr>
                <w:rFonts w:ascii="宋体"/>
                <w:sz w:val="18"/>
              </w:rPr>
              <w:t> </w:t>
            </w:r>
          </w:p>
        </w:tc>
        <w:tc>
          <w:tcPr>
            <w:tcW w:w="1973" w:type="dxa"/>
            <w:tcBorders>
              <w:top w:val="single" w:sz="4" w:space="0" w:color="000000"/>
              <w:left w:val="single" w:sz="4" w:space="0" w:color="000000"/>
              <w:bottom w:val="single" w:sz="12" w:space="0" w:color="000000"/>
              <w:right w:val="single" w:sz="4" w:space="0" w:color="000000"/>
            </w:tcBorders>
          </w:tcPr>
          <w:p>
            <w:pPr>
              <w:pStyle w:val="TableParagraph"/>
              <w:spacing w:line="240" w:lineRule="auto" w:before="4"/>
              <w:ind w:right="0"/>
              <w:jc w:val="left"/>
              <w:rPr>
                <w:rFonts w:ascii="黑体" w:hAnsi="黑体" w:cs="黑体" w:eastAsia="黑体"/>
                <w:sz w:val="19"/>
                <w:szCs w:val="19"/>
              </w:rPr>
            </w:pPr>
          </w:p>
          <w:p>
            <w:pPr>
              <w:pStyle w:val="TableParagraph"/>
              <w:spacing w:line="240" w:lineRule="auto"/>
              <w:ind w:left="90" w:right="0"/>
              <w:jc w:val="center"/>
              <w:rPr>
                <w:rFonts w:ascii="宋体" w:hAnsi="宋体" w:cs="宋体" w:eastAsia="宋体"/>
                <w:sz w:val="18"/>
                <w:szCs w:val="18"/>
              </w:rPr>
            </w:pPr>
            <w:r>
              <w:rPr>
                <w:rFonts w:ascii="宋体"/>
                <w:sz w:val="18"/>
              </w:rPr>
              <w:t> </w:t>
            </w:r>
          </w:p>
        </w:tc>
        <w:tc>
          <w:tcPr>
            <w:tcW w:w="1801" w:type="dxa"/>
            <w:tcBorders>
              <w:top w:val="single" w:sz="4" w:space="0" w:color="000000"/>
              <w:left w:val="single" w:sz="4" w:space="0" w:color="000000"/>
              <w:bottom w:val="single" w:sz="12" w:space="0" w:color="000000"/>
              <w:right w:val="single" w:sz="4" w:space="0" w:color="000000"/>
            </w:tcBorders>
          </w:tcPr>
          <w:p>
            <w:pPr>
              <w:pStyle w:val="TableParagraph"/>
              <w:spacing w:line="240" w:lineRule="auto" w:before="4"/>
              <w:ind w:right="0"/>
              <w:jc w:val="left"/>
              <w:rPr>
                <w:rFonts w:ascii="黑体" w:hAnsi="黑体" w:cs="黑体" w:eastAsia="黑体"/>
                <w:sz w:val="19"/>
                <w:szCs w:val="19"/>
              </w:rPr>
            </w:pPr>
          </w:p>
          <w:p>
            <w:pPr>
              <w:pStyle w:val="TableParagraph"/>
              <w:spacing w:line="240" w:lineRule="auto"/>
              <w:ind w:left="90" w:right="0"/>
              <w:jc w:val="center"/>
              <w:rPr>
                <w:rFonts w:ascii="宋体" w:hAnsi="宋体" w:cs="宋体" w:eastAsia="宋体"/>
                <w:sz w:val="18"/>
                <w:szCs w:val="18"/>
              </w:rPr>
            </w:pPr>
            <w:r>
              <w:rPr>
                <w:rFonts w:ascii="宋体"/>
                <w:sz w:val="18"/>
              </w:rPr>
              <w:t> </w:t>
            </w:r>
          </w:p>
        </w:tc>
        <w:tc>
          <w:tcPr>
            <w:tcW w:w="1476" w:type="dxa"/>
            <w:tcBorders>
              <w:top w:val="single" w:sz="4" w:space="0" w:color="000000"/>
              <w:left w:val="single" w:sz="4" w:space="0" w:color="000000"/>
              <w:bottom w:val="single" w:sz="12" w:space="0" w:color="000000"/>
              <w:right w:val="single" w:sz="4" w:space="0" w:color="000000"/>
            </w:tcBorders>
          </w:tcPr>
          <w:p>
            <w:pPr>
              <w:pStyle w:val="TableParagraph"/>
              <w:spacing w:line="240" w:lineRule="auto" w:before="4"/>
              <w:ind w:right="0"/>
              <w:jc w:val="left"/>
              <w:rPr>
                <w:rFonts w:ascii="黑体" w:hAnsi="黑体" w:cs="黑体" w:eastAsia="黑体"/>
                <w:sz w:val="19"/>
                <w:szCs w:val="19"/>
              </w:rPr>
            </w:pPr>
          </w:p>
          <w:p>
            <w:pPr>
              <w:pStyle w:val="TableParagraph"/>
              <w:spacing w:line="240" w:lineRule="auto"/>
              <w:ind w:left="87" w:right="0"/>
              <w:jc w:val="center"/>
              <w:rPr>
                <w:rFonts w:ascii="宋体" w:hAnsi="宋体" w:cs="宋体" w:eastAsia="宋体"/>
                <w:sz w:val="18"/>
                <w:szCs w:val="18"/>
              </w:rPr>
            </w:pPr>
            <w:r>
              <w:rPr>
                <w:rFonts w:ascii="宋体"/>
                <w:sz w:val="18"/>
              </w:rPr>
              <w:t> </w:t>
            </w:r>
          </w:p>
        </w:tc>
        <w:tc>
          <w:tcPr>
            <w:tcW w:w="737" w:type="dxa"/>
            <w:tcBorders>
              <w:top w:val="single" w:sz="4" w:space="0" w:color="000000"/>
              <w:left w:val="single" w:sz="4" w:space="0" w:color="000000"/>
              <w:bottom w:val="single" w:sz="12" w:space="0" w:color="000000"/>
              <w:right w:val="single" w:sz="4" w:space="0" w:color="000000"/>
            </w:tcBorders>
          </w:tcPr>
          <w:p>
            <w:pPr>
              <w:pStyle w:val="TableParagraph"/>
              <w:spacing w:line="240" w:lineRule="auto" w:before="4"/>
              <w:ind w:right="0"/>
              <w:jc w:val="left"/>
              <w:rPr>
                <w:rFonts w:ascii="黑体" w:hAnsi="黑体" w:cs="黑体" w:eastAsia="黑体"/>
                <w:sz w:val="19"/>
                <w:szCs w:val="19"/>
              </w:rPr>
            </w:pPr>
          </w:p>
          <w:p>
            <w:pPr>
              <w:pStyle w:val="TableParagraph"/>
              <w:spacing w:line="240" w:lineRule="auto"/>
              <w:ind w:left="87" w:right="0"/>
              <w:jc w:val="center"/>
              <w:rPr>
                <w:rFonts w:ascii="宋体" w:hAnsi="宋体" w:cs="宋体" w:eastAsia="宋体"/>
                <w:sz w:val="18"/>
                <w:szCs w:val="18"/>
              </w:rPr>
            </w:pPr>
            <w:r>
              <w:rPr>
                <w:rFonts w:ascii="宋体"/>
                <w:sz w:val="18"/>
              </w:rPr>
              <w:t> </w:t>
            </w:r>
          </w:p>
        </w:tc>
        <w:tc>
          <w:tcPr>
            <w:tcW w:w="737" w:type="dxa"/>
            <w:tcBorders>
              <w:top w:val="single" w:sz="4" w:space="0" w:color="000000"/>
              <w:left w:val="single" w:sz="4" w:space="0" w:color="000000"/>
              <w:bottom w:val="single" w:sz="12" w:space="0" w:color="000000"/>
              <w:right w:val="single" w:sz="4" w:space="0" w:color="000000"/>
            </w:tcBorders>
          </w:tcPr>
          <w:p>
            <w:pPr>
              <w:pStyle w:val="TableParagraph"/>
              <w:spacing w:line="240" w:lineRule="auto" w:before="4"/>
              <w:ind w:right="0"/>
              <w:jc w:val="left"/>
              <w:rPr>
                <w:rFonts w:ascii="黑体" w:hAnsi="黑体" w:cs="黑体" w:eastAsia="黑体"/>
                <w:sz w:val="19"/>
                <w:szCs w:val="19"/>
              </w:rPr>
            </w:pPr>
          </w:p>
          <w:p>
            <w:pPr>
              <w:pStyle w:val="TableParagraph"/>
              <w:spacing w:line="240" w:lineRule="auto"/>
              <w:ind w:left="87" w:right="0"/>
              <w:jc w:val="center"/>
              <w:rPr>
                <w:rFonts w:ascii="宋体" w:hAnsi="宋体" w:cs="宋体" w:eastAsia="宋体"/>
                <w:sz w:val="18"/>
                <w:szCs w:val="18"/>
              </w:rPr>
            </w:pPr>
            <w:r>
              <w:rPr>
                <w:rFonts w:ascii="宋体"/>
                <w:sz w:val="18"/>
              </w:rPr>
              <w:t> </w:t>
            </w:r>
          </w:p>
        </w:tc>
        <w:tc>
          <w:tcPr>
            <w:tcW w:w="1181" w:type="dxa"/>
            <w:tcBorders>
              <w:top w:val="single" w:sz="4" w:space="0" w:color="000000"/>
              <w:left w:val="single" w:sz="4" w:space="0" w:color="000000"/>
              <w:bottom w:val="single" w:sz="12" w:space="0" w:color="000000"/>
              <w:right w:val="single" w:sz="4" w:space="0" w:color="000000"/>
            </w:tcBorders>
          </w:tcPr>
          <w:p>
            <w:pPr>
              <w:pStyle w:val="TableParagraph"/>
              <w:spacing w:line="240" w:lineRule="auto" w:before="4"/>
              <w:ind w:right="0"/>
              <w:jc w:val="left"/>
              <w:rPr>
                <w:rFonts w:ascii="黑体" w:hAnsi="黑体" w:cs="黑体" w:eastAsia="黑体"/>
                <w:sz w:val="19"/>
                <w:szCs w:val="19"/>
              </w:rPr>
            </w:pPr>
          </w:p>
          <w:p>
            <w:pPr>
              <w:pStyle w:val="TableParagraph"/>
              <w:spacing w:line="240" w:lineRule="auto"/>
              <w:ind w:left="89" w:right="0"/>
              <w:jc w:val="center"/>
              <w:rPr>
                <w:rFonts w:ascii="宋体" w:hAnsi="宋体" w:cs="宋体" w:eastAsia="宋体"/>
                <w:sz w:val="18"/>
                <w:szCs w:val="18"/>
              </w:rPr>
            </w:pPr>
            <w:r>
              <w:rPr>
                <w:rFonts w:ascii="宋体"/>
                <w:sz w:val="18"/>
              </w:rPr>
              <w:t> </w:t>
            </w:r>
          </w:p>
        </w:tc>
        <w:tc>
          <w:tcPr>
            <w:tcW w:w="886" w:type="dxa"/>
            <w:tcBorders>
              <w:top w:val="single" w:sz="4" w:space="0" w:color="000000"/>
              <w:left w:val="single" w:sz="4" w:space="0" w:color="000000"/>
              <w:bottom w:val="single" w:sz="12" w:space="0" w:color="000000"/>
              <w:right w:val="single" w:sz="4" w:space="0" w:color="000000"/>
            </w:tcBorders>
          </w:tcPr>
          <w:p>
            <w:pPr>
              <w:pStyle w:val="TableParagraph"/>
              <w:spacing w:line="240" w:lineRule="auto" w:before="4"/>
              <w:ind w:right="0"/>
              <w:jc w:val="left"/>
              <w:rPr>
                <w:rFonts w:ascii="黑体" w:hAnsi="黑体" w:cs="黑体" w:eastAsia="黑体"/>
                <w:sz w:val="19"/>
                <w:szCs w:val="19"/>
              </w:rPr>
            </w:pPr>
          </w:p>
          <w:p>
            <w:pPr>
              <w:pStyle w:val="TableParagraph"/>
              <w:spacing w:line="240" w:lineRule="auto"/>
              <w:ind w:left="87" w:right="0"/>
              <w:jc w:val="center"/>
              <w:rPr>
                <w:rFonts w:ascii="宋体" w:hAnsi="宋体" w:cs="宋体" w:eastAsia="宋体"/>
                <w:sz w:val="18"/>
                <w:szCs w:val="18"/>
              </w:rPr>
            </w:pPr>
            <w:r>
              <w:rPr>
                <w:rFonts w:ascii="宋体"/>
                <w:sz w:val="18"/>
              </w:rPr>
              <w:t> </w:t>
            </w:r>
          </w:p>
        </w:tc>
        <w:tc>
          <w:tcPr>
            <w:tcW w:w="1363" w:type="dxa"/>
            <w:tcBorders>
              <w:top w:val="single" w:sz="4" w:space="0" w:color="000000"/>
              <w:left w:val="single" w:sz="4" w:space="0" w:color="000000"/>
              <w:bottom w:val="single" w:sz="12" w:space="0" w:color="000000"/>
              <w:right w:val="single" w:sz="4" w:space="0" w:color="000000"/>
            </w:tcBorders>
          </w:tcPr>
          <w:p>
            <w:pPr>
              <w:pStyle w:val="TableParagraph"/>
              <w:spacing w:line="240" w:lineRule="auto" w:before="4"/>
              <w:ind w:right="0"/>
              <w:jc w:val="left"/>
              <w:rPr>
                <w:rFonts w:ascii="黑体" w:hAnsi="黑体" w:cs="黑体" w:eastAsia="黑体"/>
                <w:sz w:val="19"/>
                <w:szCs w:val="19"/>
              </w:rPr>
            </w:pPr>
          </w:p>
          <w:p>
            <w:pPr>
              <w:pStyle w:val="TableParagraph"/>
              <w:spacing w:line="240" w:lineRule="auto"/>
              <w:ind w:left="90" w:right="0"/>
              <w:jc w:val="center"/>
              <w:rPr>
                <w:rFonts w:ascii="宋体" w:hAnsi="宋体" w:cs="宋体" w:eastAsia="宋体"/>
                <w:sz w:val="18"/>
                <w:szCs w:val="18"/>
              </w:rPr>
            </w:pPr>
            <w:r>
              <w:rPr>
                <w:rFonts w:ascii="宋体"/>
                <w:sz w:val="18"/>
              </w:rPr>
              <w:t> </w:t>
            </w:r>
          </w:p>
        </w:tc>
        <w:tc>
          <w:tcPr>
            <w:tcW w:w="2974" w:type="dxa"/>
            <w:tcBorders>
              <w:top w:val="single" w:sz="4" w:space="0" w:color="000000"/>
              <w:left w:val="single" w:sz="4" w:space="0" w:color="000000"/>
              <w:bottom w:val="single" w:sz="12" w:space="0" w:color="000000"/>
              <w:right w:val="single" w:sz="12" w:space="0" w:color="000000"/>
            </w:tcBorders>
          </w:tcPr>
          <w:p>
            <w:pPr>
              <w:pStyle w:val="TableParagraph"/>
              <w:spacing w:line="240" w:lineRule="auto" w:before="4"/>
              <w:ind w:right="0"/>
              <w:jc w:val="left"/>
              <w:rPr>
                <w:rFonts w:ascii="黑体" w:hAnsi="黑体" w:cs="黑体" w:eastAsia="黑体"/>
                <w:sz w:val="19"/>
                <w:szCs w:val="19"/>
              </w:rPr>
            </w:pPr>
          </w:p>
          <w:p>
            <w:pPr>
              <w:pStyle w:val="TableParagraph"/>
              <w:spacing w:line="240" w:lineRule="auto"/>
              <w:ind w:left="97" w:right="0"/>
              <w:jc w:val="center"/>
              <w:rPr>
                <w:rFonts w:ascii="宋体" w:hAnsi="宋体" w:cs="宋体" w:eastAsia="宋体"/>
                <w:sz w:val="18"/>
                <w:szCs w:val="18"/>
              </w:rPr>
            </w:pPr>
            <w:r>
              <w:rPr>
                <w:rFonts w:ascii="宋体"/>
                <w:sz w:val="18"/>
              </w:rPr>
              <w:t> </w:t>
            </w:r>
          </w:p>
        </w:tc>
      </w:tr>
      <w:tr>
        <w:trPr>
          <w:trHeight w:val="1009" w:hRule="exact"/>
        </w:trPr>
        <w:tc>
          <w:tcPr>
            <w:tcW w:w="14505" w:type="dxa"/>
            <w:gridSpan w:val="11"/>
            <w:tcBorders>
              <w:top w:val="single" w:sz="12" w:space="0" w:color="000000"/>
              <w:left w:val="single" w:sz="12" w:space="0" w:color="000000"/>
              <w:bottom w:val="single" w:sz="12" w:space="0" w:color="000000"/>
              <w:right w:val="single" w:sz="12" w:space="0" w:color="000000"/>
            </w:tcBorders>
          </w:tcPr>
          <w:p>
            <w:pPr>
              <w:pStyle w:val="TableParagraph"/>
              <w:spacing w:line="240" w:lineRule="auto" w:before="5"/>
              <w:ind w:right="0"/>
              <w:jc w:val="left"/>
              <w:rPr>
                <w:rFonts w:ascii="黑体" w:hAnsi="黑体" w:cs="黑体" w:eastAsia="黑体"/>
                <w:sz w:val="14"/>
                <w:szCs w:val="14"/>
              </w:rPr>
            </w:pPr>
          </w:p>
          <w:p>
            <w:pPr>
              <w:pStyle w:val="TableParagraph"/>
              <w:spacing w:line="240" w:lineRule="auto"/>
              <w:ind w:left="454" w:right="0"/>
              <w:jc w:val="left"/>
              <w:rPr>
                <w:rFonts w:ascii="宋体" w:hAnsi="宋体" w:cs="宋体" w:eastAsia="宋体"/>
                <w:sz w:val="18"/>
                <w:szCs w:val="18"/>
              </w:rPr>
            </w:pPr>
            <w:r>
              <w:rPr>
                <w:rFonts w:ascii="Times New Roman" w:hAnsi="Times New Roman" w:cs="Times New Roman" w:eastAsia="Times New Roman"/>
                <w:position w:val="6"/>
                <w:sz w:val="12"/>
                <w:szCs w:val="12"/>
              </w:rPr>
              <w:t>a</w:t>
            </w:r>
            <w:r>
              <w:rPr>
                <w:rFonts w:ascii="Times New Roman" w:hAnsi="Times New Roman" w:cs="Times New Roman" w:eastAsia="Times New Roman"/>
                <w:spacing w:val="28"/>
                <w:position w:val="6"/>
                <w:sz w:val="12"/>
                <w:szCs w:val="12"/>
              </w:rPr>
              <w:t> </w:t>
            </w:r>
            <w:r>
              <w:rPr>
                <w:rFonts w:ascii="宋体" w:hAnsi="宋体" w:cs="宋体" w:eastAsia="宋体"/>
                <w:sz w:val="18"/>
                <w:szCs w:val="18"/>
              </w:rPr>
              <w:t>对于排至厂外公共污水处理系统的排放口，指废水排出厂界处经纬度坐标。</w:t>
            </w:r>
          </w:p>
          <w:p>
            <w:pPr>
              <w:pStyle w:val="TableParagraph"/>
              <w:spacing w:line="240" w:lineRule="auto" w:before="77"/>
              <w:ind w:left="454" w:right="0"/>
              <w:jc w:val="left"/>
              <w:rPr>
                <w:rFonts w:ascii="宋体" w:hAnsi="宋体" w:cs="宋体" w:eastAsia="宋体"/>
                <w:sz w:val="21"/>
                <w:szCs w:val="21"/>
              </w:rPr>
            </w:pPr>
            <w:r>
              <w:rPr>
                <w:rFonts w:ascii="Times New Roman" w:hAnsi="Times New Roman" w:cs="Times New Roman" w:eastAsia="Times New Roman"/>
                <w:position w:val="6"/>
                <w:sz w:val="12"/>
                <w:szCs w:val="12"/>
              </w:rPr>
              <w:t>b</w:t>
            </w:r>
            <w:r>
              <w:rPr>
                <w:rFonts w:ascii="Times New Roman" w:hAnsi="Times New Roman" w:cs="Times New Roman" w:eastAsia="Times New Roman"/>
                <w:spacing w:val="29"/>
                <w:position w:val="6"/>
                <w:sz w:val="12"/>
                <w:szCs w:val="12"/>
              </w:rPr>
              <w:t> </w:t>
            </w:r>
            <w:r>
              <w:rPr>
                <w:rFonts w:ascii="宋体" w:hAnsi="宋体" w:cs="宋体" w:eastAsia="宋体"/>
                <w:sz w:val="18"/>
                <w:szCs w:val="18"/>
              </w:rPr>
              <w:t>指厂外城镇或工业污水集中处理设施名称，如×××生活污水处理厂、×××化工园区污水处理厂等。</w:t>
            </w:r>
            <w:r>
              <w:rPr>
                <w:rFonts w:ascii="宋体" w:hAnsi="宋体" w:cs="宋体" w:eastAsia="宋体"/>
                <w:w w:val="100"/>
                <w:sz w:val="21"/>
                <w:szCs w:val="21"/>
              </w:rPr>
              <w:t> </w:t>
            </w:r>
          </w:p>
        </w:tc>
      </w:tr>
    </w:tbl>
    <w:p>
      <w:pPr>
        <w:spacing w:line="208" w:lineRule="exact" w:before="0"/>
        <w:ind w:left="238" w:right="0" w:firstLine="0"/>
        <w:jc w:val="left"/>
        <w:rPr>
          <w:rFonts w:ascii="宋体" w:hAnsi="宋体" w:cs="宋体" w:eastAsia="宋体"/>
          <w:sz w:val="18"/>
          <w:szCs w:val="18"/>
        </w:rPr>
      </w:pPr>
      <w:r>
        <w:rPr>
          <w:rFonts w:ascii="宋体"/>
          <w:sz w:val="18"/>
        </w:rPr>
        <w:t> </w:t>
      </w:r>
    </w:p>
    <w:p>
      <w:pPr>
        <w:spacing w:before="69"/>
        <w:ind w:left="238" w:right="0" w:firstLine="0"/>
        <w:jc w:val="left"/>
        <w:rPr>
          <w:rFonts w:ascii="宋体" w:hAnsi="宋体" w:cs="宋体" w:eastAsia="宋体"/>
          <w:sz w:val="18"/>
          <w:szCs w:val="18"/>
        </w:rPr>
      </w:pPr>
      <w:r>
        <w:rPr>
          <w:rFonts w:ascii="宋体"/>
          <w:sz w:val="18"/>
        </w:rPr>
        <w:t> </w:t>
      </w:r>
    </w:p>
    <w:p>
      <w:pPr>
        <w:spacing w:before="67"/>
        <w:ind w:left="238" w:right="0" w:firstLine="0"/>
        <w:jc w:val="left"/>
        <w:rPr>
          <w:rFonts w:ascii="宋体" w:hAnsi="宋体" w:cs="宋体" w:eastAsia="宋体"/>
          <w:sz w:val="18"/>
          <w:szCs w:val="18"/>
        </w:rPr>
      </w:pPr>
      <w:r>
        <w:rPr>
          <w:rFonts w:ascii="宋体"/>
          <w:sz w:val="18"/>
        </w:rPr>
        <w:t> </w:t>
      </w:r>
    </w:p>
    <w:p>
      <w:pPr>
        <w:spacing w:after="0"/>
        <w:jc w:val="left"/>
        <w:rPr>
          <w:rFonts w:ascii="宋体" w:hAnsi="宋体" w:cs="宋体" w:eastAsia="宋体"/>
          <w:sz w:val="18"/>
          <w:szCs w:val="18"/>
        </w:rPr>
        <w:sectPr>
          <w:pgSz w:w="16840" w:h="11910" w:orient="landscape"/>
          <w:pgMar w:header="1319" w:footer="1018" w:top="1520" w:bottom="1200" w:left="1180" w:right="880"/>
        </w:sectPr>
      </w:pPr>
    </w:p>
    <w:p>
      <w:pPr>
        <w:spacing w:line="240" w:lineRule="auto" w:before="6"/>
        <w:rPr>
          <w:rFonts w:ascii="宋体" w:hAnsi="宋体" w:cs="宋体" w:eastAsia="宋体"/>
          <w:sz w:val="11"/>
          <w:szCs w:val="11"/>
        </w:rPr>
      </w:pPr>
    </w:p>
    <w:p>
      <w:pPr>
        <w:pStyle w:val="BodyText"/>
        <w:tabs>
          <w:tab w:pos="1197" w:val="left" w:leader="none"/>
        </w:tabs>
        <w:spacing w:line="240" w:lineRule="auto" w:before="36"/>
        <w:ind w:left="407" w:right="0"/>
        <w:jc w:val="center"/>
        <w:rPr>
          <w:rFonts w:ascii="黑体" w:hAnsi="黑体" w:cs="黑体" w:eastAsia="黑体"/>
        </w:rPr>
      </w:pPr>
      <w:r>
        <w:rPr>
          <w:rFonts w:ascii="黑体" w:hAnsi="黑体" w:cs="黑体" w:eastAsia="黑体"/>
        </w:rPr>
        <w:t>表</w:t>
      </w:r>
      <w:r>
        <w:rPr>
          <w:rFonts w:ascii="黑体" w:hAnsi="黑体" w:cs="黑体" w:eastAsia="黑体"/>
          <w:spacing w:val="-50"/>
        </w:rPr>
        <w:t> </w:t>
      </w:r>
      <w:r>
        <w:rPr>
          <w:rFonts w:ascii="黑体" w:hAnsi="黑体" w:cs="黑体" w:eastAsia="黑体"/>
        </w:rPr>
        <w:t>G.4</w:t>
        <w:tab/>
      </w:r>
      <w:r>
        <w:rPr>
          <w:rFonts w:ascii="黑体" w:hAnsi="黑体" w:cs="黑体" w:eastAsia="黑体"/>
        </w:rPr>
        <w:t>废水污染物排放执行标准表</w:t>
      </w:r>
    </w:p>
    <w:p>
      <w:pPr>
        <w:spacing w:line="240" w:lineRule="auto" w:before="9"/>
        <w:rPr>
          <w:rFonts w:ascii="黑体" w:hAnsi="黑体" w:cs="黑体" w:eastAsia="黑体"/>
          <w:sz w:val="15"/>
          <w:szCs w:val="15"/>
        </w:rPr>
      </w:pPr>
    </w:p>
    <w:tbl>
      <w:tblPr>
        <w:tblW w:w="0" w:type="auto"/>
        <w:jc w:val="left"/>
        <w:tblInd w:w="114" w:type="dxa"/>
        <w:tblLayout w:type="fixed"/>
        <w:tblCellMar>
          <w:top w:w="0" w:type="dxa"/>
          <w:left w:w="0" w:type="dxa"/>
          <w:bottom w:w="0" w:type="dxa"/>
          <w:right w:w="0" w:type="dxa"/>
        </w:tblCellMar>
        <w:tblLook w:val="01E0"/>
      </w:tblPr>
      <w:tblGrid>
        <w:gridCol w:w="1524"/>
        <w:gridCol w:w="3113"/>
        <w:gridCol w:w="3110"/>
        <w:gridCol w:w="2528"/>
        <w:gridCol w:w="4273"/>
      </w:tblGrid>
      <w:tr>
        <w:trPr>
          <w:trHeight w:val="624" w:hRule="exact"/>
        </w:trPr>
        <w:tc>
          <w:tcPr>
            <w:tcW w:w="1524" w:type="dxa"/>
            <w:vMerge w:val="restart"/>
            <w:tcBorders>
              <w:top w:val="single" w:sz="12" w:space="0" w:color="000000"/>
              <w:left w:val="single" w:sz="12" w:space="0" w:color="000000"/>
              <w:right w:val="single" w:sz="8"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13"/>
              <w:ind w:right="0"/>
              <w:jc w:val="left"/>
              <w:rPr>
                <w:rFonts w:ascii="黑体" w:hAnsi="黑体" w:cs="黑体" w:eastAsia="黑体"/>
                <w:sz w:val="20"/>
                <w:szCs w:val="20"/>
              </w:rPr>
            </w:pPr>
          </w:p>
          <w:p>
            <w:pPr>
              <w:pStyle w:val="TableParagraph"/>
              <w:spacing w:line="240" w:lineRule="auto"/>
              <w:ind w:left="566" w:right="0"/>
              <w:jc w:val="left"/>
              <w:rPr>
                <w:rFonts w:ascii="宋体" w:hAnsi="宋体" w:cs="宋体" w:eastAsia="宋体"/>
                <w:sz w:val="18"/>
                <w:szCs w:val="18"/>
              </w:rPr>
            </w:pPr>
            <w:r>
              <w:rPr>
                <w:rFonts w:ascii="宋体" w:hAnsi="宋体" w:cs="宋体" w:eastAsia="宋体"/>
                <w:sz w:val="18"/>
                <w:szCs w:val="18"/>
              </w:rPr>
              <w:t>序号</w:t>
            </w:r>
            <w:r>
              <w:rPr>
                <w:rFonts w:ascii="宋体" w:hAnsi="宋体" w:cs="宋体" w:eastAsia="宋体"/>
                <w:sz w:val="18"/>
                <w:szCs w:val="18"/>
              </w:rPr>
              <w:t> </w:t>
            </w:r>
          </w:p>
        </w:tc>
        <w:tc>
          <w:tcPr>
            <w:tcW w:w="3113" w:type="dxa"/>
            <w:vMerge w:val="restart"/>
            <w:tcBorders>
              <w:top w:val="single" w:sz="12" w:space="0" w:color="000000"/>
              <w:left w:val="single" w:sz="8" w:space="0" w:color="000000"/>
              <w:right w:val="single" w:sz="8"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13"/>
              <w:ind w:right="0"/>
              <w:jc w:val="left"/>
              <w:rPr>
                <w:rFonts w:ascii="黑体" w:hAnsi="黑体" w:cs="黑体" w:eastAsia="黑体"/>
                <w:sz w:val="20"/>
                <w:szCs w:val="20"/>
              </w:rPr>
            </w:pPr>
          </w:p>
          <w:p>
            <w:pPr>
              <w:pStyle w:val="TableParagraph"/>
              <w:spacing w:line="240" w:lineRule="auto"/>
              <w:ind w:left="1096" w:right="0"/>
              <w:jc w:val="left"/>
              <w:rPr>
                <w:rFonts w:ascii="宋体" w:hAnsi="宋体" w:cs="宋体" w:eastAsia="宋体"/>
                <w:sz w:val="18"/>
                <w:szCs w:val="18"/>
              </w:rPr>
            </w:pPr>
            <w:r>
              <w:rPr>
                <w:rFonts w:ascii="宋体" w:hAnsi="宋体" w:cs="宋体" w:eastAsia="宋体"/>
                <w:sz w:val="18"/>
                <w:szCs w:val="18"/>
              </w:rPr>
              <w:t>排放口编号</w:t>
            </w:r>
            <w:r>
              <w:rPr>
                <w:rFonts w:ascii="宋体" w:hAnsi="宋体" w:cs="宋体" w:eastAsia="宋体"/>
                <w:sz w:val="18"/>
                <w:szCs w:val="18"/>
              </w:rPr>
              <w:t> </w:t>
            </w:r>
          </w:p>
        </w:tc>
        <w:tc>
          <w:tcPr>
            <w:tcW w:w="3110" w:type="dxa"/>
            <w:vMerge w:val="restart"/>
            <w:tcBorders>
              <w:top w:val="single" w:sz="12" w:space="0" w:color="000000"/>
              <w:left w:val="single" w:sz="8" w:space="0" w:color="000000"/>
              <w:right w:val="single" w:sz="8"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13"/>
              <w:ind w:right="0"/>
              <w:jc w:val="left"/>
              <w:rPr>
                <w:rFonts w:ascii="黑体" w:hAnsi="黑体" w:cs="黑体" w:eastAsia="黑体"/>
                <w:sz w:val="20"/>
                <w:szCs w:val="20"/>
              </w:rPr>
            </w:pPr>
          </w:p>
          <w:p>
            <w:pPr>
              <w:pStyle w:val="TableParagraph"/>
              <w:spacing w:line="240" w:lineRule="auto"/>
              <w:ind w:left="1094" w:right="0"/>
              <w:jc w:val="left"/>
              <w:rPr>
                <w:rFonts w:ascii="宋体" w:hAnsi="宋体" w:cs="宋体" w:eastAsia="宋体"/>
                <w:sz w:val="18"/>
                <w:szCs w:val="18"/>
              </w:rPr>
            </w:pPr>
            <w:r>
              <w:rPr>
                <w:rFonts w:ascii="宋体" w:hAnsi="宋体" w:cs="宋体" w:eastAsia="宋体"/>
                <w:sz w:val="18"/>
                <w:szCs w:val="18"/>
              </w:rPr>
              <w:t>污染物种类</w:t>
            </w:r>
            <w:r>
              <w:rPr>
                <w:rFonts w:ascii="宋体" w:hAnsi="宋体" w:cs="宋体" w:eastAsia="宋体"/>
                <w:sz w:val="18"/>
                <w:szCs w:val="18"/>
              </w:rPr>
              <w:t> </w:t>
            </w:r>
          </w:p>
        </w:tc>
        <w:tc>
          <w:tcPr>
            <w:tcW w:w="6800" w:type="dxa"/>
            <w:gridSpan w:val="2"/>
            <w:tcBorders>
              <w:top w:val="single" w:sz="12" w:space="0" w:color="000000"/>
              <w:left w:val="single" w:sz="8" w:space="0" w:color="000000"/>
              <w:bottom w:val="single" w:sz="8" w:space="0" w:color="000000"/>
              <w:right w:val="single" w:sz="12" w:space="0" w:color="000000"/>
            </w:tcBorders>
          </w:tcPr>
          <w:p>
            <w:pPr>
              <w:pStyle w:val="TableParagraph"/>
              <w:spacing w:line="240" w:lineRule="auto" w:before="1"/>
              <w:ind w:right="0"/>
              <w:jc w:val="left"/>
              <w:rPr>
                <w:rFonts w:ascii="黑体" w:hAnsi="黑体" w:cs="黑体" w:eastAsia="黑体"/>
                <w:sz w:val="15"/>
                <w:szCs w:val="15"/>
              </w:rPr>
            </w:pPr>
          </w:p>
          <w:p>
            <w:pPr>
              <w:pStyle w:val="TableParagraph"/>
              <w:spacing w:line="240" w:lineRule="auto"/>
              <w:ind w:left="1027" w:right="0"/>
              <w:jc w:val="left"/>
              <w:rPr>
                <w:rFonts w:ascii="宋体" w:hAnsi="宋体" w:cs="宋体" w:eastAsia="宋体"/>
                <w:sz w:val="18"/>
                <w:szCs w:val="18"/>
              </w:rPr>
            </w:pPr>
            <w:r>
              <w:rPr>
                <w:rFonts w:ascii="宋体" w:hAnsi="宋体" w:cs="宋体" w:eastAsia="宋体"/>
                <w:sz w:val="18"/>
                <w:szCs w:val="18"/>
              </w:rPr>
              <w:t>国家或地方污染物排放标准及其他按规定商定的排放协议</w:t>
            </w:r>
            <w:r>
              <w:rPr>
                <w:rFonts w:ascii="宋体" w:hAnsi="宋体" w:cs="宋体" w:eastAsia="宋体"/>
                <w:position w:val="9"/>
                <w:sz w:val="9"/>
                <w:szCs w:val="9"/>
              </w:rPr>
              <w:t>（</w:t>
            </w:r>
            <w:r>
              <w:rPr>
                <w:rFonts w:ascii="宋体" w:hAnsi="宋体" w:cs="宋体" w:eastAsia="宋体"/>
                <w:position w:val="9"/>
                <w:sz w:val="9"/>
                <w:szCs w:val="9"/>
              </w:rPr>
              <w:t>a</w:t>
            </w:r>
            <w:r>
              <w:rPr>
                <w:rFonts w:ascii="宋体" w:hAnsi="宋体" w:cs="宋体" w:eastAsia="宋体"/>
                <w:position w:val="9"/>
                <w:sz w:val="9"/>
                <w:szCs w:val="9"/>
              </w:rPr>
              <w:t>）</w:t>
            </w:r>
            <w:r>
              <w:rPr>
                <w:rFonts w:ascii="宋体" w:hAnsi="宋体" w:cs="宋体" w:eastAsia="宋体"/>
                <w:sz w:val="18"/>
                <w:szCs w:val="18"/>
              </w:rPr>
              <w:t> </w:t>
            </w:r>
          </w:p>
        </w:tc>
      </w:tr>
      <w:tr>
        <w:trPr>
          <w:trHeight w:val="626" w:hRule="exact"/>
        </w:trPr>
        <w:tc>
          <w:tcPr>
            <w:tcW w:w="1524" w:type="dxa"/>
            <w:vMerge/>
            <w:tcBorders>
              <w:left w:val="single" w:sz="12" w:space="0" w:color="000000"/>
              <w:bottom w:val="single" w:sz="12" w:space="0" w:color="000000"/>
              <w:right w:val="single" w:sz="8" w:space="0" w:color="000000"/>
            </w:tcBorders>
          </w:tcPr>
          <w:p>
            <w:pPr/>
          </w:p>
        </w:tc>
        <w:tc>
          <w:tcPr>
            <w:tcW w:w="3113" w:type="dxa"/>
            <w:vMerge/>
            <w:tcBorders>
              <w:left w:val="single" w:sz="8" w:space="0" w:color="000000"/>
              <w:bottom w:val="single" w:sz="12" w:space="0" w:color="000000"/>
              <w:right w:val="single" w:sz="8" w:space="0" w:color="000000"/>
            </w:tcBorders>
          </w:tcPr>
          <w:p>
            <w:pPr/>
          </w:p>
        </w:tc>
        <w:tc>
          <w:tcPr>
            <w:tcW w:w="3110" w:type="dxa"/>
            <w:vMerge/>
            <w:tcBorders>
              <w:left w:val="single" w:sz="8" w:space="0" w:color="000000"/>
              <w:bottom w:val="single" w:sz="12" w:space="0" w:color="000000"/>
              <w:right w:val="single" w:sz="8" w:space="0" w:color="000000"/>
            </w:tcBorders>
          </w:tcPr>
          <w:p>
            <w:pPr/>
          </w:p>
        </w:tc>
        <w:tc>
          <w:tcPr>
            <w:tcW w:w="2528" w:type="dxa"/>
            <w:tcBorders>
              <w:top w:val="single" w:sz="8" w:space="0" w:color="000000"/>
              <w:left w:val="single" w:sz="8" w:space="0" w:color="000000"/>
              <w:bottom w:val="single" w:sz="12" w:space="0" w:color="000000"/>
              <w:right w:val="single" w:sz="8" w:space="0" w:color="000000"/>
            </w:tcBorders>
          </w:tcPr>
          <w:p>
            <w:pPr>
              <w:pStyle w:val="TableParagraph"/>
              <w:spacing w:line="240" w:lineRule="auto" w:before="4"/>
              <w:ind w:right="0"/>
              <w:jc w:val="left"/>
              <w:rPr>
                <w:rFonts w:ascii="黑体" w:hAnsi="黑体" w:cs="黑体" w:eastAsia="黑体"/>
                <w:sz w:val="15"/>
                <w:szCs w:val="15"/>
              </w:rPr>
            </w:pPr>
          </w:p>
          <w:p>
            <w:pPr>
              <w:pStyle w:val="TableParagraph"/>
              <w:spacing w:line="240" w:lineRule="auto"/>
              <w:ind w:left="88" w:right="0"/>
              <w:jc w:val="center"/>
              <w:rPr>
                <w:rFonts w:ascii="宋体" w:hAnsi="宋体" w:cs="宋体" w:eastAsia="宋体"/>
                <w:sz w:val="18"/>
                <w:szCs w:val="18"/>
              </w:rPr>
            </w:pPr>
            <w:r>
              <w:rPr>
                <w:rFonts w:ascii="宋体" w:hAnsi="宋体" w:cs="宋体" w:eastAsia="宋体"/>
                <w:sz w:val="18"/>
                <w:szCs w:val="18"/>
              </w:rPr>
              <w:t>名称</w:t>
            </w:r>
            <w:r>
              <w:rPr>
                <w:rFonts w:ascii="宋体" w:hAnsi="宋体" w:cs="宋体" w:eastAsia="宋体"/>
                <w:sz w:val="18"/>
                <w:szCs w:val="18"/>
              </w:rPr>
              <w:t> </w:t>
            </w:r>
          </w:p>
        </w:tc>
        <w:tc>
          <w:tcPr>
            <w:tcW w:w="4273" w:type="dxa"/>
            <w:tcBorders>
              <w:top w:val="single" w:sz="8" w:space="0" w:color="000000"/>
              <w:left w:val="single" w:sz="8" w:space="0" w:color="000000"/>
              <w:bottom w:val="single" w:sz="12" w:space="0" w:color="000000"/>
              <w:right w:val="single" w:sz="12" w:space="0" w:color="000000"/>
            </w:tcBorders>
          </w:tcPr>
          <w:p>
            <w:pPr>
              <w:pStyle w:val="TableParagraph"/>
              <w:spacing w:line="240" w:lineRule="auto" w:before="4"/>
              <w:ind w:right="0"/>
              <w:jc w:val="left"/>
              <w:rPr>
                <w:rFonts w:ascii="黑体" w:hAnsi="黑体" w:cs="黑体" w:eastAsia="黑体"/>
                <w:sz w:val="15"/>
                <w:szCs w:val="15"/>
              </w:rPr>
            </w:pPr>
          </w:p>
          <w:p>
            <w:pPr>
              <w:pStyle w:val="TableParagraph"/>
              <w:spacing w:line="240" w:lineRule="auto"/>
              <w:ind w:left="1449" w:right="0"/>
              <w:jc w:val="left"/>
              <w:rPr>
                <w:rFonts w:ascii="宋体" w:hAnsi="宋体" w:cs="宋体" w:eastAsia="宋体"/>
                <w:sz w:val="18"/>
                <w:szCs w:val="18"/>
              </w:rPr>
            </w:pPr>
            <w:r>
              <w:rPr>
                <w:rFonts w:ascii="宋体" w:hAnsi="宋体" w:cs="宋体" w:eastAsia="宋体"/>
                <w:sz w:val="18"/>
                <w:szCs w:val="18"/>
              </w:rPr>
              <w:t>浓度限值</w:t>
            </w:r>
            <w:r>
              <w:rPr>
                <w:rFonts w:ascii="宋体" w:hAnsi="宋体" w:cs="宋体" w:eastAsia="宋体"/>
                <w:sz w:val="18"/>
                <w:szCs w:val="18"/>
              </w:rPr>
              <w:t>/(mg/L) </w:t>
            </w:r>
          </w:p>
        </w:tc>
      </w:tr>
      <w:tr>
        <w:trPr>
          <w:trHeight w:val="593" w:hRule="exact"/>
        </w:trPr>
        <w:tc>
          <w:tcPr>
            <w:tcW w:w="1524" w:type="dxa"/>
            <w:tcBorders>
              <w:top w:val="single" w:sz="12" w:space="0" w:color="000000"/>
              <w:left w:val="single" w:sz="12" w:space="0" w:color="000000"/>
              <w:bottom w:val="single" w:sz="8" w:space="0" w:color="000000"/>
              <w:right w:val="single" w:sz="8" w:space="0" w:color="000000"/>
            </w:tcBorders>
          </w:tcPr>
          <w:p>
            <w:pPr>
              <w:pStyle w:val="TableParagraph"/>
              <w:spacing w:line="240" w:lineRule="auto" w:before="1"/>
              <w:ind w:right="0"/>
              <w:jc w:val="left"/>
              <w:rPr>
                <w:rFonts w:ascii="黑体" w:hAnsi="黑体" w:cs="黑体" w:eastAsia="黑体"/>
                <w:sz w:val="14"/>
                <w:szCs w:val="14"/>
              </w:rPr>
            </w:pPr>
          </w:p>
          <w:p>
            <w:pPr>
              <w:pStyle w:val="TableParagraph"/>
              <w:spacing w:line="240" w:lineRule="auto"/>
              <w:ind w:left="83" w:right="0"/>
              <w:jc w:val="center"/>
              <w:rPr>
                <w:rFonts w:ascii="宋体" w:hAnsi="宋体" w:cs="宋体" w:eastAsia="宋体"/>
                <w:sz w:val="18"/>
                <w:szCs w:val="18"/>
              </w:rPr>
            </w:pPr>
            <w:r>
              <w:rPr>
                <w:rFonts w:ascii="宋体"/>
                <w:sz w:val="18"/>
              </w:rPr>
              <w:t> </w:t>
            </w:r>
          </w:p>
        </w:tc>
        <w:tc>
          <w:tcPr>
            <w:tcW w:w="3113" w:type="dxa"/>
            <w:tcBorders>
              <w:top w:val="single" w:sz="12" w:space="0" w:color="000000"/>
              <w:left w:val="single" w:sz="8" w:space="0" w:color="000000"/>
              <w:bottom w:val="single" w:sz="8" w:space="0" w:color="000000"/>
              <w:right w:val="single" w:sz="8" w:space="0" w:color="000000"/>
            </w:tcBorders>
          </w:tcPr>
          <w:p>
            <w:pPr>
              <w:pStyle w:val="TableParagraph"/>
              <w:spacing w:line="240" w:lineRule="auto" w:before="1"/>
              <w:ind w:right="0"/>
              <w:jc w:val="left"/>
              <w:rPr>
                <w:rFonts w:ascii="黑体" w:hAnsi="黑体" w:cs="黑体" w:eastAsia="黑体"/>
                <w:sz w:val="14"/>
                <w:szCs w:val="14"/>
              </w:rPr>
            </w:pPr>
          </w:p>
          <w:p>
            <w:pPr>
              <w:pStyle w:val="TableParagraph"/>
              <w:spacing w:line="240" w:lineRule="auto"/>
              <w:ind w:left="87" w:right="0"/>
              <w:jc w:val="center"/>
              <w:rPr>
                <w:rFonts w:ascii="宋体" w:hAnsi="宋体" w:cs="宋体" w:eastAsia="宋体"/>
                <w:sz w:val="18"/>
                <w:szCs w:val="18"/>
              </w:rPr>
            </w:pPr>
            <w:r>
              <w:rPr>
                <w:rFonts w:ascii="宋体"/>
                <w:sz w:val="18"/>
              </w:rPr>
              <w:t> </w:t>
            </w:r>
          </w:p>
        </w:tc>
        <w:tc>
          <w:tcPr>
            <w:tcW w:w="3110" w:type="dxa"/>
            <w:tcBorders>
              <w:top w:val="single" w:sz="12" w:space="0" w:color="000000"/>
              <w:left w:val="single" w:sz="8" w:space="0" w:color="000000"/>
              <w:bottom w:val="single" w:sz="8" w:space="0" w:color="000000"/>
              <w:right w:val="single" w:sz="8" w:space="0" w:color="000000"/>
            </w:tcBorders>
          </w:tcPr>
          <w:p>
            <w:pPr>
              <w:pStyle w:val="TableParagraph"/>
              <w:spacing w:line="240" w:lineRule="auto" w:before="1"/>
              <w:ind w:right="0"/>
              <w:jc w:val="left"/>
              <w:rPr>
                <w:rFonts w:ascii="黑体" w:hAnsi="黑体" w:cs="黑体" w:eastAsia="黑体"/>
                <w:sz w:val="14"/>
                <w:szCs w:val="14"/>
              </w:rPr>
            </w:pPr>
          </w:p>
          <w:p>
            <w:pPr>
              <w:pStyle w:val="TableParagraph"/>
              <w:spacing w:line="240" w:lineRule="auto"/>
              <w:ind w:left="89" w:right="0"/>
              <w:jc w:val="center"/>
              <w:rPr>
                <w:rFonts w:ascii="宋体" w:hAnsi="宋体" w:cs="宋体" w:eastAsia="宋体"/>
                <w:sz w:val="18"/>
                <w:szCs w:val="18"/>
              </w:rPr>
            </w:pPr>
            <w:r>
              <w:rPr>
                <w:rFonts w:ascii="宋体"/>
                <w:sz w:val="18"/>
              </w:rPr>
              <w:t> </w:t>
            </w:r>
          </w:p>
        </w:tc>
        <w:tc>
          <w:tcPr>
            <w:tcW w:w="2528" w:type="dxa"/>
            <w:tcBorders>
              <w:top w:val="single" w:sz="12" w:space="0" w:color="000000"/>
              <w:left w:val="single" w:sz="8" w:space="0" w:color="000000"/>
              <w:bottom w:val="single" w:sz="8" w:space="0" w:color="000000"/>
              <w:right w:val="single" w:sz="8" w:space="0" w:color="000000"/>
            </w:tcBorders>
          </w:tcPr>
          <w:p>
            <w:pPr>
              <w:pStyle w:val="TableParagraph"/>
              <w:spacing w:line="240" w:lineRule="auto" w:before="1"/>
              <w:ind w:right="0"/>
              <w:jc w:val="left"/>
              <w:rPr>
                <w:rFonts w:ascii="黑体" w:hAnsi="黑体" w:cs="黑体" w:eastAsia="黑体"/>
                <w:sz w:val="14"/>
                <w:szCs w:val="14"/>
              </w:rPr>
            </w:pPr>
          </w:p>
          <w:p>
            <w:pPr>
              <w:pStyle w:val="TableParagraph"/>
              <w:spacing w:line="240" w:lineRule="auto"/>
              <w:ind w:left="88" w:right="0"/>
              <w:jc w:val="center"/>
              <w:rPr>
                <w:rFonts w:ascii="宋体" w:hAnsi="宋体" w:cs="宋体" w:eastAsia="宋体"/>
                <w:sz w:val="18"/>
                <w:szCs w:val="18"/>
              </w:rPr>
            </w:pPr>
            <w:r>
              <w:rPr>
                <w:rFonts w:ascii="宋体"/>
                <w:sz w:val="18"/>
              </w:rPr>
              <w:t> </w:t>
            </w:r>
          </w:p>
        </w:tc>
        <w:tc>
          <w:tcPr>
            <w:tcW w:w="4273" w:type="dxa"/>
            <w:tcBorders>
              <w:top w:val="single" w:sz="12" w:space="0" w:color="000000"/>
              <w:left w:val="single" w:sz="8" w:space="0" w:color="000000"/>
              <w:bottom w:val="single" w:sz="8" w:space="0" w:color="000000"/>
              <w:right w:val="single" w:sz="12" w:space="0" w:color="000000"/>
            </w:tcBorders>
          </w:tcPr>
          <w:p>
            <w:pPr>
              <w:pStyle w:val="TableParagraph"/>
              <w:spacing w:line="240" w:lineRule="auto" w:before="1"/>
              <w:ind w:right="0"/>
              <w:jc w:val="left"/>
              <w:rPr>
                <w:rFonts w:ascii="黑体" w:hAnsi="黑体" w:cs="黑体" w:eastAsia="黑体"/>
                <w:sz w:val="14"/>
                <w:szCs w:val="14"/>
              </w:rPr>
            </w:pPr>
          </w:p>
          <w:p>
            <w:pPr>
              <w:pStyle w:val="TableParagraph"/>
              <w:spacing w:line="240" w:lineRule="auto"/>
              <w:ind w:left="95" w:right="0"/>
              <w:jc w:val="center"/>
              <w:rPr>
                <w:rFonts w:ascii="宋体" w:hAnsi="宋体" w:cs="宋体" w:eastAsia="宋体"/>
                <w:sz w:val="18"/>
                <w:szCs w:val="18"/>
              </w:rPr>
            </w:pPr>
            <w:r>
              <w:rPr>
                <w:rFonts w:ascii="宋体"/>
                <w:sz w:val="18"/>
              </w:rPr>
              <w:t> </w:t>
            </w:r>
          </w:p>
        </w:tc>
      </w:tr>
      <w:tr>
        <w:trPr>
          <w:trHeight w:val="593" w:hRule="exact"/>
        </w:trPr>
        <w:tc>
          <w:tcPr>
            <w:tcW w:w="1524" w:type="dxa"/>
            <w:tcBorders>
              <w:top w:val="single" w:sz="8" w:space="0" w:color="000000"/>
              <w:left w:val="single" w:sz="12" w:space="0" w:color="000000"/>
              <w:bottom w:val="single" w:sz="12" w:space="0" w:color="000000"/>
              <w:right w:val="single" w:sz="8" w:space="0" w:color="000000"/>
            </w:tcBorders>
          </w:tcPr>
          <w:p>
            <w:pPr>
              <w:pStyle w:val="TableParagraph"/>
              <w:spacing w:line="240" w:lineRule="auto"/>
              <w:ind w:right="0"/>
              <w:jc w:val="left"/>
              <w:rPr>
                <w:rFonts w:ascii="黑体" w:hAnsi="黑体" w:cs="黑体" w:eastAsia="黑体"/>
                <w:sz w:val="14"/>
                <w:szCs w:val="14"/>
              </w:rPr>
            </w:pPr>
          </w:p>
          <w:p>
            <w:pPr>
              <w:pStyle w:val="TableParagraph"/>
              <w:spacing w:line="240" w:lineRule="auto"/>
              <w:ind w:left="83" w:right="0"/>
              <w:jc w:val="center"/>
              <w:rPr>
                <w:rFonts w:ascii="宋体" w:hAnsi="宋体" w:cs="宋体" w:eastAsia="宋体"/>
                <w:sz w:val="18"/>
                <w:szCs w:val="18"/>
              </w:rPr>
            </w:pPr>
            <w:r>
              <w:rPr>
                <w:rFonts w:ascii="宋体"/>
                <w:sz w:val="18"/>
              </w:rPr>
              <w:t> </w:t>
            </w:r>
          </w:p>
        </w:tc>
        <w:tc>
          <w:tcPr>
            <w:tcW w:w="3113" w:type="dxa"/>
            <w:tcBorders>
              <w:top w:val="single" w:sz="8" w:space="0" w:color="000000"/>
              <w:left w:val="single" w:sz="8" w:space="0" w:color="000000"/>
              <w:bottom w:val="single" w:sz="12" w:space="0" w:color="000000"/>
              <w:right w:val="single" w:sz="8" w:space="0" w:color="000000"/>
            </w:tcBorders>
          </w:tcPr>
          <w:p>
            <w:pPr>
              <w:pStyle w:val="TableParagraph"/>
              <w:spacing w:line="240" w:lineRule="auto"/>
              <w:ind w:right="0"/>
              <w:jc w:val="left"/>
              <w:rPr>
                <w:rFonts w:ascii="黑体" w:hAnsi="黑体" w:cs="黑体" w:eastAsia="黑体"/>
                <w:sz w:val="14"/>
                <w:szCs w:val="14"/>
              </w:rPr>
            </w:pPr>
          </w:p>
          <w:p>
            <w:pPr>
              <w:pStyle w:val="TableParagraph"/>
              <w:spacing w:line="240" w:lineRule="auto"/>
              <w:ind w:left="87" w:right="0"/>
              <w:jc w:val="center"/>
              <w:rPr>
                <w:rFonts w:ascii="宋体" w:hAnsi="宋体" w:cs="宋体" w:eastAsia="宋体"/>
                <w:sz w:val="18"/>
                <w:szCs w:val="18"/>
              </w:rPr>
            </w:pPr>
            <w:r>
              <w:rPr>
                <w:rFonts w:ascii="宋体"/>
                <w:sz w:val="18"/>
              </w:rPr>
              <w:t> </w:t>
            </w:r>
          </w:p>
        </w:tc>
        <w:tc>
          <w:tcPr>
            <w:tcW w:w="3110" w:type="dxa"/>
            <w:tcBorders>
              <w:top w:val="single" w:sz="8" w:space="0" w:color="000000"/>
              <w:left w:val="single" w:sz="8" w:space="0" w:color="000000"/>
              <w:bottom w:val="single" w:sz="12" w:space="0" w:color="000000"/>
              <w:right w:val="single" w:sz="8" w:space="0" w:color="000000"/>
            </w:tcBorders>
          </w:tcPr>
          <w:p>
            <w:pPr>
              <w:pStyle w:val="TableParagraph"/>
              <w:spacing w:line="240" w:lineRule="auto"/>
              <w:ind w:right="0"/>
              <w:jc w:val="left"/>
              <w:rPr>
                <w:rFonts w:ascii="黑体" w:hAnsi="黑体" w:cs="黑体" w:eastAsia="黑体"/>
                <w:sz w:val="14"/>
                <w:szCs w:val="14"/>
              </w:rPr>
            </w:pPr>
          </w:p>
          <w:p>
            <w:pPr>
              <w:pStyle w:val="TableParagraph"/>
              <w:spacing w:line="240" w:lineRule="auto"/>
              <w:ind w:left="89" w:right="0"/>
              <w:jc w:val="center"/>
              <w:rPr>
                <w:rFonts w:ascii="宋体" w:hAnsi="宋体" w:cs="宋体" w:eastAsia="宋体"/>
                <w:sz w:val="18"/>
                <w:szCs w:val="18"/>
              </w:rPr>
            </w:pPr>
            <w:r>
              <w:rPr>
                <w:rFonts w:ascii="宋体"/>
                <w:sz w:val="18"/>
              </w:rPr>
              <w:t> </w:t>
            </w:r>
          </w:p>
        </w:tc>
        <w:tc>
          <w:tcPr>
            <w:tcW w:w="2528" w:type="dxa"/>
            <w:tcBorders>
              <w:top w:val="single" w:sz="8" w:space="0" w:color="000000"/>
              <w:left w:val="single" w:sz="8" w:space="0" w:color="000000"/>
              <w:bottom w:val="single" w:sz="12" w:space="0" w:color="000000"/>
              <w:right w:val="single" w:sz="8" w:space="0" w:color="000000"/>
            </w:tcBorders>
          </w:tcPr>
          <w:p>
            <w:pPr>
              <w:pStyle w:val="TableParagraph"/>
              <w:spacing w:line="240" w:lineRule="auto"/>
              <w:ind w:right="0"/>
              <w:jc w:val="left"/>
              <w:rPr>
                <w:rFonts w:ascii="黑体" w:hAnsi="黑体" w:cs="黑体" w:eastAsia="黑体"/>
                <w:sz w:val="14"/>
                <w:szCs w:val="14"/>
              </w:rPr>
            </w:pPr>
          </w:p>
          <w:p>
            <w:pPr>
              <w:pStyle w:val="TableParagraph"/>
              <w:spacing w:line="240" w:lineRule="auto"/>
              <w:ind w:left="88" w:right="0"/>
              <w:jc w:val="center"/>
              <w:rPr>
                <w:rFonts w:ascii="宋体" w:hAnsi="宋体" w:cs="宋体" w:eastAsia="宋体"/>
                <w:sz w:val="18"/>
                <w:szCs w:val="18"/>
              </w:rPr>
            </w:pPr>
            <w:r>
              <w:rPr>
                <w:rFonts w:ascii="宋体"/>
                <w:sz w:val="18"/>
              </w:rPr>
              <w:t> </w:t>
            </w:r>
          </w:p>
        </w:tc>
        <w:tc>
          <w:tcPr>
            <w:tcW w:w="4273" w:type="dxa"/>
            <w:tcBorders>
              <w:top w:val="single" w:sz="8" w:space="0" w:color="000000"/>
              <w:left w:val="single" w:sz="8" w:space="0" w:color="000000"/>
              <w:bottom w:val="single" w:sz="12" w:space="0" w:color="000000"/>
              <w:right w:val="single" w:sz="12" w:space="0" w:color="000000"/>
            </w:tcBorders>
          </w:tcPr>
          <w:p>
            <w:pPr>
              <w:pStyle w:val="TableParagraph"/>
              <w:spacing w:line="240" w:lineRule="auto"/>
              <w:ind w:right="0"/>
              <w:jc w:val="left"/>
              <w:rPr>
                <w:rFonts w:ascii="黑体" w:hAnsi="黑体" w:cs="黑体" w:eastAsia="黑体"/>
                <w:sz w:val="14"/>
                <w:szCs w:val="14"/>
              </w:rPr>
            </w:pPr>
          </w:p>
          <w:p>
            <w:pPr>
              <w:pStyle w:val="TableParagraph"/>
              <w:spacing w:line="240" w:lineRule="auto"/>
              <w:ind w:left="95" w:right="0"/>
              <w:jc w:val="center"/>
              <w:rPr>
                <w:rFonts w:ascii="宋体" w:hAnsi="宋体" w:cs="宋体" w:eastAsia="宋体"/>
                <w:sz w:val="18"/>
                <w:szCs w:val="18"/>
              </w:rPr>
            </w:pPr>
            <w:r>
              <w:rPr>
                <w:rFonts w:ascii="宋体"/>
                <w:sz w:val="18"/>
              </w:rPr>
              <w:t> </w:t>
            </w:r>
          </w:p>
        </w:tc>
      </w:tr>
      <w:tr>
        <w:trPr>
          <w:trHeight w:val="600" w:hRule="exact"/>
        </w:trPr>
        <w:tc>
          <w:tcPr>
            <w:tcW w:w="14548" w:type="dxa"/>
            <w:gridSpan w:val="5"/>
            <w:tcBorders>
              <w:top w:val="single" w:sz="12" w:space="0" w:color="000000"/>
              <w:left w:val="single" w:sz="12" w:space="0" w:color="000000"/>
              <w:bottom w:val="single" w:sz="12" w:space="0" w:color="000000"/>
              <w:right w:val="single" w:sz="12" w:space="0" w:color="000000"/>
            </w:tcBorders>
          </w:tcPr>
          <w:p>
            <w:pPr>
              <w:pStyle w:val="TableParagraph"/>
              <w:spacing w:line="240" w:lineRule="auto" w:before="140"/>
              <w:ind w:left="453" w:right="0"/>
              <w:jc w:val="left"/>
              <w:rPr>
                <w:rFonts w:ascii="宋体" w:hAnsi="宋体" w:cs="宋体" w:eastAsia="宋体"/>
                <w:sz w:val="18"/>
                <w:szCs w:val="18"/>
              </w:rPr>
            </w:pPr>
            <w:r>
              <w:rPr>
                <w:rFonts w:ascii="Times New Roman" w:hAnsi="Times New Roman" w:cs="Times New Roman" w:eastAsia="Times New Roman"/>
                <w:position w:val="6"/>
                <w:sz w:val="12"/>
                <w:szCs w:val="12"/>
              </w:rPr>
              <w:t>a  </w:t>
            </w:r>
            <w:r>
              <w:rPr>
                <w:rFonts w:ascii="Times New Roman" w:hAnsi="Times New Roman" w:cs="Times New Roman" w:eastAsia="Times New Roman"/>
                <w:spacing w:val="1"/>
                <w:position w:val="6"/>
                <w:sz w:val="12"/>
                <w:szCs w:val="12"/>
              </w:rPr>
              <w:t> </w:t>
            </w:r>
            <w:r>
              <w:rPr>
                <w:rFonts w:ascii="宋体" w:hAnsi="宋体" w:cs="宋体" w:eastAsia="宋体"/>
                <w:sz w:val="18"/>
                <w:szCs w:val="18"/>
              </w:rPr>
              <w:t>指对应排放口须执行的国家或地方污染物排放标准以及其他按规定商定建设项目水污染物排放控制要求的协议，据此确定的排放浓度限值。</w:t>
            </w:r>
          </w:p>
        </w:tc>
      </w:tr>
    </w:tbl>
    <w:p>
      <w:pPr>
        <w:spacing w:line="240" w:lineRule="auto" w:before="11"/>
        <w:rPr>
          <w:rFonts w:ascii="黑体" w:hAnsi="黑体" w:cs="黑体" w:eastAsia="黑体"/>
          <w:sz w:val="29"/>
          <w:szCs w:val="29"/>
        </w:rPr>
      </w:pPr>
    </w:p>
    <w:p>
      <w:pPr>
        <w:pStyle w:val="BodyText"/>
        <w:spacing w:line="240" w:lineRule="auto" w:before="36"/>
        <w:ind w:left="258" w:right="0"/>
        <w:jc w:val="left"/>
        <w:rPr>
          <w:rFonts w:ascii="黑体" w:hAnsi="黑体" w:cs="黑体" w:eastAsia="黑体"/>
        </w:rPr>
      </w:pPr>
      <w:r>
        <w:rPr>
          <w:rFonts w:ascii="黑体" w:hAnsi="黑体" w:cs="黑体" w:eastAsia="黑体"/>
        </w:rPr>
        <w:t>G.3</w:t>
      </w:r>
      <w:r>
        <w:rPr>
          <w:rFonts w:ascii="黑体" w:hAnsi="黑体" w:cs="黑体" w:eastAsia="黑体"/>
          <w:spacing w:val="-46"/>
        </w:rPr>
        <w:t> </w:t>
      </w:r>
      <w:r>
        <w:rPr>
          <w:rFonts w:ascii="黑体" w:hAnsi="黑体" w:cs="黑体" w:eastAsia="黑体"/>
        </w:rPr>
        <w:t>废水污染物排放信息表</w:t>
      </w:r>
    </w:p>
    <w:p>
      <w:pPr>
        <w:spacing w:line="240" w:lineRule="auto" w:before="6"/>
        <w:rPr>
          <w:rFonts w:ascii="黑体" w:hAnsi="黑体" w:cs="黑体" w:eastAsia="黑体"/>
          <w:sz w:val="22"/>
          <w:szCs w:val="22"/>
        </w:rPr>
      </w:pPr>
    </w:p>
    <w:p>
      <w:pPr>
        <w:pStyle w:val="BodyText"/>
        <w:tabs>
          <w:tab w:pos="1197" w:val="left" w:leader="none"/>
        </w:tabs>
        <w:spacing w:line="240" w:lineRule="auto" w:before="36"/>
        <w:ind w:left="408" w:right="0"/>
        <w:jc w:val="center"/>
        <w:rPr>
          <w:rFonts w:ascii="黑体" w:hAnsi="黑体" w:cs="黑体" w:eastAsia="黑体"/>
        </w:rPr>
      </w:pPr>
      <w:r>
        <w:rPr>
          <w:rFonts w:ascii="黑体" w:hAnsi="黑体" w:cs="黑体" w:eastAsia="黑体"/>
        </w:rPr>
        <w:t>表</w:t>
      </w:r>
      <w:r>
        <w:rPr>
          <w:rFonts w:ascii="黑体" w:hAnsi="黑体" w:cs="黑体" w:eastAsia="黑体"/>
          <w:spacing w:val="-50"/>
        </w:rPr>
        <w:t> </w:t>
      </w:r>
      <w:r>
        <w:rPr>
          <w:rFonts w:ascii="黑体" w:hAnsi="黑体" w:cs="黑体" w:eastAsia="黑体"/>
        </w:rPr>
        <w:t>G.5</w:t>
        <w:tab/>
      </w:r>
      <w:r>
        <w:rPr>
          <w:rFonts w:ascii="黑体" w:hAnsi="黑体" w:cs="黑体" w:eastAsia="黑体"/>
        </w:rPr>
        <w:t>废水污染物排放信息表（新建项目）</w:t>
      </w:r>
    </w:p>
    <w:p>
      <w:pPr>
        <w:spacing w:line="240" w:lineRule="auto" w:before="9"/>
        <w:rPr>
          <w:rFonts w:ascii="黑体" w:hAnsi="黑体" w:cs="黑体" w:eastAsia="黑体"/>
          <w:sz w:val="15"/>
          <w:szCs w:val="15"/>
        </w:rPr>
      </w:pPr>
    </w:p>
    <w:tbl>
      <w:tblPr>
        <w:tblW w:w="0" w:type="auto"/>
        <w:jc w:val="left"/>
        <w:tblInd w:w="491" w:type="dxa"/>
        <w:tblLayout w:type="fixed"/>
        <w:tblCellMar>
          <w:top w:w="0" w:type="dxa"/>
          <w:left w:w="0" w:type="dxa"/>
          <w:bottom w:w="0" w:type="dxa"/>
          <w:right w:w="0" w:type="dxa"/>
        </w:tblCellMar>
        <w:tblLook w:val="01E0"/>
      </w:tblPr>
      <w:tblGrid>
        <w:gridCol w:w="1172"/>
        <w:gridCol w:w="2210"/>
        <w:gridCol w:w="1875"/>
        <w:gridCol w:w="2693"/>
        <w:gridCol w:w="2921"/>
        <w:gridCol w:w="2921"/>
      </w:tblGrid>
      <w:tr>
        <w:trPr>
          <w:trHeight w:val="605" w:hRule="exact"/>
        </w:trPr>
        <w:tc>
          <w:tcPr>
            <w:tcW w:w="1172" w:type="dxa"/>
            <w:tcBorders>
              <w:top w:val="single" w:sz="12" w:space="0" w:color="000000"/>
              <w:left w:val="single" w:sz="12" w:space="0" w:color="000000"/>
              <w:bottom w:val="single" w:sz="12" w:space="0" w:color="000000"/>
              <w:right w:val="single" w:sz="4" w:space="0" w:color="000000"/>
            </w:tcBorders>
          </w:tcPr>
          <w:p>
            <w:pPr>
              <w:pStyle w:val="TableParagraph"/>
              <w:spacing w:line="240" w:lineRule="auto" w:before="3"/>
              <w:ind w:right="0"/>
              <w:jc w:val="left"/>
              <w:rPr>
                <w:rFonts w:ascii="黑体" w:hAnsi="黑体" w:cs="黑体" w:eastAsia="黑体"/>
                <w:sz w:val="14"/>
                <w:szCs w:val="14"/>
              </w:rPr>
            </w:pPr>
          </w:p>
          <w:p>
            <w:pPr>
              <w:pStyle w:val="TableParagraph"/>
              <w:spacing w:line="240" w:lineRule="auto"/>
              <w:ind w:left="391" w:right="0"/>
              <w:jc w:val="left"/>
              <w:rPr>
                <w:rFonts w:ascii="宋体" w:hAnsi="宋体" w:cs="宋体" w:eastAsia="宋体"/>
                <w:sz w:val="18"/>
                <w:szCs w:val="18"/>
              </w:rPr>
            </w:pPr>
            <w:r>
              <w:rPr>
                <w:rFonts w:ascii="宋体" w:hAnsi="宋体" w:cs="宋体" w:eastAsia="宋体"/>
                <w:sz w:val="18"/>
                <w:szCs w:val="18"/>
              </w:rPr>
              <w:t>序号</w:t>
            </w:r>
            <w:r>
              <w:rPr>
                <w:rFonts w:ascii="宋体" w:hAnsi="宋体" w:cs="宋体" w:eastAsia="宋体"/>
                <w:sz w:val="18"/>
                <w:szCs w:val="18"/>
              </w:rPr>
              <w:t> </w:t>
            </w:r>
          </w:p>
        </w:tc>
        <w:tc>
          <w:tcPr>
            <w:tcW w:w="2210" w:type="dxa"/>
            <w:tcBorders>
              <w:top w:val="single" w:sz="12" w:space="0" w:color="000000"/>
              <w:left w:val="single" w:sz="4" w:space="0" w:color="000000"/>
              <w:bottom w:val="single" w:sz="12" w:space="0" w:color="000000"/>
              <w:right w:val="single" w:sz="4" w:space="0" w:color="000000"/>
            </w:tcBorders>
          </w:tcPr>
          <w:p>
            <w:pPr>
              <w:pStyle w:val="TableParagraph"/>
              <w:spacing w:line="240" w:lineRule="auto" w:before="3"/>
              <w:ind w:right="0"/>
              <w:jc w:val="left"/>
              <w:rPr>
                <w:rFonts w:ascii="黑体" w:hAnsi="黑体" w:cs="黑体" w:eastAsia="黑体"/>
                <w:sz w:val="14"/>
                <w:szCs w:val="14"/>
              </w:rPr>
            </w:pPr>
          </w:p>
          <w:p>
            <w:pPr>
              <w:pStyle w:val="TableParagraph"/>
              <w:spacing w:line="240" w:lineRule="auto"/>
              <w:ind w:left="647" w:right="0"/>
              <w:jc w:val="left"/>
              <w:rPr>
                <w:rFonts w:ascii="宋体" w:hAnsi="宋体" w:cs="宋体" w:eastAsia="宋体"/>
                <w:sz w:val="18"/>
                <w:szCs w:val="18"/>
              </w:rPr>
            </w:pPr>
            <w:r>
              <w:rPr>
                <w:rFonts w:ascii="宋体" w:hAnsi="宋体" w:cs="宋体" w:eastAsia="宋体"/>
                <w:sz w:val="18"/>
                <w:szCs w:val="18"/>
              </w:rPr>
              <w:t>排放口编号</w:t>
            </w:r>
            <w:r>
              <w:rPr>
                <w:rFonts w:ascii="宋体" w:hAnsi="宋体" w:cs="宋体" w:eastAsia="宋体"/>
                <w:sz w:val="18"/>
                <w:szCs w:val="18"/>
              </w:rPr>
              <w:t> </w:t>
            </w:r>
          </w:p>
        </w:tc>
        <w:tc>
          <w:tcPr>
            <w:tcW w:w="1875" w:type="dxa"/>
            <w:tcBorders>
              <w:top w:val="single" w:sz="12" w:space="0" w:color="000000"/>
              <w:left w:val="single" w:sz="4" w:space="0" w:color="000000"/>
              <w:bottom w:val="single" w:sz="12" w:space="0" w:color="000000"/>
              <w:right w:val="single" w:sz="4" w:space="0" w:color="000000"/>
            </w:tcBorders>
          </w:tcPr>
          <w:p>
            <w:pPr>
              <w:pStyle w:val="TableParagraph"/>
              <w:spacing w:line="240" w:lineRule="auto" w:before="3"/>
              <w:ind w:right="0"/>
              <w:jc w:val="left"/>
              <w:rPr>
                <w:rFonts w:ascii="黑体" w:hAnsi="黑体" w:cs="黑体" w:eastAsia="黑体"/>
                <w:sz w:val="14"/>
                <w:szCs w:val="14"/>
              </w:rPr>
            </w:pPr>
          </w:p>
          <w:p>
            <w:pPr>
              <w:pStyle w:val="TableParagraph"/>
              <w:spacing w:line="240" w:lineRule="auto"/>
              <w:ind w:left="479" w:right="0"/>
              <w:jc w:val="left"/>
              <w:rPr>
                <w:rFonts w:ascii="宋体" w:hAnsi="宋体" w:cs="宋体" w:eastAsia="宋体"/>
                <w:sz w:val="18"/>
                <w:szCs w:val="18"/>
              </w:rPr>
            </w:pPr>
            <w:r>
              <w:rPr>
                <w:rFonts w:ascii="宋体" w:hAnsi="宋体" w:cs="宋体" w:eastAsia="宋体"/>
                <w:sz w:val="18"/>
                <w:szCs w:val="18"/>
              </w:rPr>
              <w:t>污染物种类</w:t>
            </w:r>
            <w:r>
              <w:rPr>
                <w:rFonts w:ascii="宋体" w:hAnsi="宋体" w:cs="宋体" w:eastAsia="宋体"/>
                <w:sz w:val="18"/>
                <w:szCs w:val="18"/>
              </w:rPr>
              <w:t> </w:t>
            </w:r>
          </w:p>
        </w:tc>
        <w:tc>
          <w:tcPr>
            <w:tcW w:w="2693" w:type="dxa"/>
            <w:tcBorders>
              <w:top w:val="single" w:sz="12" w:space="0" w:color="000000"/>
              <w:left w:val="single" w:sz="4" w:space="0" w:color="000000"/>
              <w:bottom w:val="single" w:sz="12" w:space="0" w:color="000000"/>
              <w:right w:val="single" w:sz="4" w:space="0" w:color="000000"/>
            </w:tcBorders>
          </w:tcPr>
          <w:p>
            <w:pPr>
              <w:pStyle w:val="TableParagraph"/>
              <w:spacing w:line="240" w:lineRule="auto" w:before="3"/>
              <w:ind w:right="0"/>
              <w:jc w:val="left"/>
              <w:rPr>
                <w:rFonts w:ascii="黑体" w:hAnsi="黑体" w:cs="黑体" w:eastAsia="黑体"/>
                <w:sz w:val="14"/>
                <w:szCs w:val="14"/>
              </w:rPr>
            </w:pPr>
          </w:p>
          <w:p>
            <w:pPr>
              <w:pStyle w:val="TableParagraph"/>
              <w:spacing w:line="240" w:lineRule="auto"/>
              <w:ind w:left="575" w:right="0"/>
              <w:jc w:val="left"/>
              <w:rPr>
                <w:rFonts w:ascii="宋体" w:hAnsi="宋体" w:cs="宋体" w:eastAsia="宋体"/>
                <w:sz w:val="18"/>
                <w:szCs w:val="18"/>
              </w:rPr>
            </w:pPr>
            <w:r>
              <w:rPr>
                <w:rFonts w:ascii="宋体" w:hAnsi="宋体" w:cs="宋体" w:eastAsia="宋体"/>
                <w:sz w:val="18"/>
                <w:szCs w:val="18"/>
              </w:rPr>
              <w:t>排放浓度</w:t>
            </w:r>
            <w:r>
              <w:rPr>
                <w:rFonts w:ascii="宋体" w:hAnsi="宋体" w:cs="宋体" w:eastAsia="宋体"/>
                <w:sz w:val="18"/>
                <w:szCs w:val="18"/>
              </w:rPr>
              <w:t>/</w:t>
            </w:r>
            <w:r>
              <w:rPr>
                <w:rFonts w:ascii="宋体" w:hAnsi="宋体" w:cs="宋体" w:eastAsia="宋体"/>
                <w:sz w:val="18"/>
                <w:szCs w:val="18"/>
              </w:rPr>
              <w:t>（</w:t>
            </w:r>
            <w:r>
              <w:rPr>
                <w:rFonts w:ascii="宋体" w:hAnsi="宋体" w:cs="宋体" w:eastAsia="宋体"/>
                <w:sz w:val="18"/>
                <w:szCs w:val="18"/>
              </w:rPr>
              <w:t>mg/L</w:t>
            </w:r>
            <w:r>
              <w:rPr>
                <w:rFonts w:ascii="宋体" w:hAnsi="宋体" w:cs="宋体" w:eastAsia="宋体"/>
                <w:sz w:val="18"/>
                <w:szCs w:val="18"/>
              </w:rPr>
              <w:t>）</w:t>
            </w:r>
            <w:r>
              <w:rPr>
                <w:rFonts w:ascii="宋体" w:hAnsi="宋体" w:cs="宋体" w:eastAsia="宋体"/>
                <w:sz w:val="18"/>
                <w:szCs w:val="18"/>
              </w:rPr>
              <w:t> </w:t>
            </w:r>
          </w:p>
        </w:tc>
        <w:tc>
          <w:tcPr>
            <w:tcW w:w="2921" w:type="dxa"/>
            <w:tcBorders>
              <w:top w:val="single" w:sz="12" w:space="0" w:color="000000"/>
              <w:left w:val="single" w:sz="4" w:space="0" w:color="000000"/>
              <w:bottom w:val="single" w:sz="12" w:space="0" w:color="000000"/>
              <w:right w:val="single" w:sz="4" w:space="0" w:color="000000"/>
            </w:tcBorders>
          </w:tcPr>
          <w:p>
            <w:pPr>
              <w:pStyle w:val="TableParagraph"/>
              <w:spacing w:line="240" w:lineRule="auto" w:before="3"/>
              <w:ind w:right="0"/>
              <w:jc w:val="left"/>
              <w:rPr>
                <w:rFonts w:ascii="黑体" w:hAnsi="黑体" w:cs="黑体" w:eastAsia="黑体"/>
                <w:sz w:val="14"/>
                <w:szCs w:val="14"/>
              </w:rPr>
            </w:pPr>
          </w:p>
          <w:p>
            <w:pPr>
              <w:pStyle w:val="TableParagraph"/>
              <w:spacing w:line="240" w:lineRule="auto"/>
              <w:ind w:left="734" w:right="0"/>
              <w:jc w:val="left"/>
              <w:rPr>
                <w:rFonts w:ascii="宋体" w:hAnsi="宋体" w:cs="宋体" w:eastAsia="宋体"/>
                <w:sz w:val="18"/>
                <w:szCs w:val="18"/>
              </w:rPr>
            </w:pPr>
            <w:r>
              <w:rPr>
                <w:rFonts w:ascii="宋体" w:hAnsi="宋体" w:cs="宋体" w:eastAsia="宋体"/>
                <w:sz w:val="18"/>
                <w:szCs w:val="18"/>
              </w:rPr>
              <w:t>日排放量</w:t>
            </w:r>
            <w:r>
              <w:rPr>
                <w:rFonts w:ascii="宋体" w:hAnsi="宋体" w:cs="宋体" w:eastAsia="宋体"/>
                <w:sz w:val="18"/>
                <w:szCs w:val="18"/>
              </w:rPr>
              <w:t>/</w:t>
            </w:r>
            <w:r>
              <w:rPr>
                <w:rFonts w:ascii="宋体" w:hAnsi="宋体" w:cs="宋体" w:eastAsia="宋体"/>
                <w:sz w:val="18"/>
                <w:szCs w:val="18"/>
              </w:rPr>
              <w:t>（</w:t>
            </w:r>
            <w:r>
              <w:rPr>
                <w:rFonts w:ascii="宋体" w:hAnsi="宋体" w:cs="宋体" w:eastAsia="宋体"/>
                <w:sz w:val="18"/>
                <w:szCs w:val="18"/>
              </w:rPr>
              <w:t>t/d</w:t>
            </w:r>
            <w:r>
              <w:rPr>
                <w:rFonts w:ascii="宋体" w:hAnsi="宋体" w:cs="宋体" w:eastAsia="宋体"/>
                <w:sz w:val="18"/>
                <w:szCs w:val="18"/>
              </w:rPr>
              <w:t>）</w:t>
            </w:r>
            <w:r>
              <w:rPr>
                <w:rFonts w:ascii="宋体" w:hAnsi="宋体" w:cs="宋体" w:eastAsia="宋体"/>
                <w:sz w:val="18"/>
                <w:szCs w:val="18"/>
              </w:rPr>
              <w:t> </w:t>
            </w:r>
          </w:p>
        </w:tc>
        <w:tc>
          <w:tcPr>
            <w:tcW w:w="2921" w:type="dxa"/>
            <w:tcBorders>
              <w:top w:val="single" w:sz="12" w:space="0" w:color="000000"/>
              <w:left w:val="single" w:sz="4" w:space="0" w:color="000000"/>
              <w:bottom w:val="single" w:sz="12" w:space="0" w:color="000000"/>
              <w:right w:val="single" w:sz="12" w:space="0" w:color="000000"/>
            </w:tcBorders>
          </w:tcPr>
          <w:p>
            <w:pPr>
              <w:pStyle w:val="TableParagraph"/>
              <w:spacing w:line="240" w:lineRule="auto" w:before="3"/>
              <w:ind w:right="0"/>
              <w:jc w:val="left"/>
              <w:rPr>
                <w:rFonts w:ascii="黑体" w:hAnsi="黑体" w:cs="黑体" w:eastAsia="黑体"/>
                <w:sz w:val="14"/>
                <w:szCs w:val="14"/>
              </w:rPr>
            </w:pPr>
          </w:p>
          <w:p>
            <w:pPr>
              <w:pStyle w:val="TableParagraph"/>
              <w:spacing w:line="240" w:lineRule="auto"/>
              <w:ind w:left="734" w:right="0"/>
              <w:jc w:val="left"/>
              <w:rPr>
                <w:rFonts w:ascii="宋体" w:hAnsi="宋体" w:cs="宋体" w:eastAsia="宋体"/>
                <w:sz w:val="18"/>
                <w:szCs w:val="18"/>
              </w:rPr>
            </w:pPr>
            <w:r>
              <w:rPr>
                <w:rFonts w:ascii="宋体" w:hAnsi="宋体" w:cs="宋体" w:eastAsia="宋体"/>
                <w:sz w:val="18"/>
                <w:szCs w:val="18"/>
              </w:rPr>
              <w:t>年排放量</w:t>
            </w:r>
            <w:r>
              <w:rPr>
                <w:rFonts w:ascii="宋体" w:hAnsi="宋体" w:cs="宋体" w:eastAsia="宋体"/>
                <w:sz w:val="18"/>
                <w:szCs w:val="18"/>
              </w:rPr>
              <w:t>/</w:t>
            </w:r>
            <w:r>
              <w:rPr>
                <w:rFonts w:ascii="宋体" w:hAnsi="宋体" w:cs="宋体" w:eastAsia="宋体"/>
                <w:sz w:val="18"/>
                <w:szCs w:val="18"/>
              </w:rPr>
              <w:t>（</w:t>
            </w:r>
            <w:r>
              <w:rPr>
                <w:rFonts w:ascii="宋体" w:hAnsi="宋体" w:cs="宋体" w:eastAsia="宋体"/>
                <w:sz w:val="18"/>
                <w:szCs w:val="18"/>
              </w:rPr>
              <w:t>t/a</w:t>
            </w:r>
            <w:r>
              <w:rPr>
                <w:rFonts w:ascii="宋体" w:hAnsi="宋体" w:cs="宋体" w:eastAsia="宋体"/>
                <w:sz w:val="18"/>
                <w:szCs w:val="18"/>
              </w:rPr>
              <w:t>）</w:t>
            </w:r>
            <w:r>
              <w:rPr>
                <w:rFonts w:ascii="宋体" w:hAnsi="宋体" w:cs="宋体" w:eastAsia="宋体"/>
                <w:sz w:val="18"/>
                <w:szCs w:val="18"/>
              </w:rPr>
              <w:t> </w:t>
            </w:r>
          </w:p>
        </w:tc>
      </w:tr>
      <w:tr>
        <w:trPr>
          <w:trHeight w:val="540" w:hRule="exact"/>
        </w:trPr>
        <w:tc>
          <w:tcPr>
            <w:tcW w:w="1172" w:type="dxa"/>
            <w:tcBorders>
              <w:top w:val="single" w:sz="12" w:space="0" w:color="000000"/>
              <w:left w:val="single" w:sz="12" w:space="0" w:color="000000"/>
              <w:bottom w:val="single" w:sz="4" w:space="0" w:color="000000"/>
              <w:right w:val="single" w:sz="4" w:space="0" w:color="000000"/>
            </w:tcBorders>
          </w:tcPr>
          <w:p>
            <w:pPr>
              <w:pStyle w:val="TableParagraph"/>
              <w:spacing w:line="240" w:lineRule="auto" w:before="159"/>
              <w:ind w:left="80" w:right="0"/>
              <w:jc w:val="center"/>
              <w:rPr>
                <w:rFonts w:ascii="宋体" w:hAnsi="宋体" w:cs="宋体" w:eastAsia="宋体"/>
                <w:sz w:val="18"/>
                <w:szCs w:val="18"/>
              </w:rPr>
            </w:pPr>
            <w:r>
              <w:rPr>
                <w:rFonts w:ascii="宋体"/>
                <w:sz w:val="18"/>
              </w:rPr>
              <w:t> </w:t>
            </w:r>
          </w:p>
        </w:tc>
        <w:tc>
          <w:tcPr>
            <w:tcW w:w="2210"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before="159"/>
              <w:ind w:left="87" w:right="0"/>
              <w:jc w:val="center"/>
              <w:rPr>
                <w:rFonts w:ascii="宋体" w:hAnsi="宋体" w:cs="宋体" w:eastAsia="宋体"/>
                <w:sz w:val="18"/>
                <w:szCs w:val="18"/>
              </w:rPr>
            </w:pPr>
            <w:r>
              <w:rPr>
                <w:rFonts w:ascii="宋体"/>
                <w:sz w:val="18"/>
              </w:rPr>
              <w:t> </w:t>
            </w:r>
          </w:p>
        </w:tc>
        <w:tc>
          <w:tcPr>
            <w:tcW w:w="1875"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before="159"/>
              <w:ind w:left="88" w:right="0"/>
              <w:jc w:val="center"/>
              <w:rPr>
                <w:rFonts w:ascii="宋体" w:hAnsi="宋体" w:cs="宋体" w:eastAsia="宋体"/>
                <w:sz w:val="18"/>
                <w:szCs w:val="18"/>
              </w:rPr>
            </w:pPr>
            <w:r>
              <w:rPr>
                <w:rFonts w:ascii="宋体"/>
                <w:sz w:val="18"/>
              </w:rPr>
              <w:t> </w:t>
            </w:r>
          </w:p>
        </w:tc>
        <w:tc>
          <w:tcPr>
            <w:tcW w:w="2693"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before="159"/>
              <w:ind w:left="89" w:right="0"/>
              <w:jc w:val="center"/>
              <w:rPr>
                <w:rFonts w:ascii="宋体" w:hAnsi="宋体" w:cs="宋体" w:eastAsia="宋体"/>
                <w:sz w:val="18"/>
                <w:szCs w:val="18"/>
              </w:rPr>
            </w:pPr>
            <w:r>
              <w:rPr>
                <w:rFonts w:ascii="宋体"/>
                <w:sz w:val="18"/>
              </w:rPr>
              <w:t> </w:t>
            </w:r>
          </w:p>
        </w:tc>
        <w:tc>
          <w:tcPr>
            <w:tcW w:w="2921"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before="159"/>
              <w:ind w:left="87" w:right="0"/>
              <w:jc w:val="center"/>
              <w:rPr>
                <w:rFonts w:ascii="宋体" w:hAnsi="宋体" w:cs="宋体" w:eastAsia="宋体"/>
                <w:sz w:val="18"/>
                <w:szCs w:val="18"/>
              </w:rPr>
            </w:pPr>
            <w:r>
              <w:rPr>
                <w:rFonts w:ascii="宋体"/>
                <w:sz w:val="18"/>
              </w:rPr>
              <w:t> </w:t>
            </w:r>
          </w:p>
        </w:tc>
        <w:tc>
          <w:tcPr>
            <w:tcW w:w="2921" w:type="dxa"/>
            <w:tcBorders>
              <w:top w:val="single" w:sz="12" w:space="0" w:color="000000"/>
              <w:left w:val="single" w:sz="4" w:space="0" w:color="000000"/>
              <w:bottom w:val="single" w:sz="4" w:space="0" w:color="000000"/>
              <w:right w:val="single" w:sz="12" w:space="0" w:color="000000"/>
            </w:tcBorders>
          </w:tcPr>
          <w:p>
            <w:pPr>
              <w:pStyle w:val="TableParagraph"/>
              <w:spacing w:line="240" w:lineRule="auto" w:before="159"/>
              <w:ind w:left="97" w:right="0"/>
              <w:jc w:val="center"/>
              <w:rPr>
                <w:rFonts w:ascii="宋体" w:hAnsi="宋体" w:cs="宋体" w:eastAsia="宋体"/>
                <w:sz w:val="18"/>
                <w:szCs w:val="18"/>
              </w:rPr>
            </w:pPr>
            <w:r>
              <w:rPr>
                <w:rFonts w:ascii="宋体"/>
                <w:sz w:val="18"/>
              </w:rPr>
              <w:t> </w:t>
            </w:r>
          </w:p>
        </w:tc>
      </w:tr>
      <w:tr>
        <w:trPr>
          <w:trHeight w:val="530" w:hRule="exact"/>
        </w:trPr>
        <w:tc>
          <w:tcPr>
            <w:tcW w:w="1172" w:type="dxa"/>
            <w:tcBorders>
              <w:top w:val="single" w:sz="4" w:space="0" w:color="000000"/>
              <w:left w:val="single" w:sz="12" w:space="0" w:color="000000"/>
              <w:bottom w:val="single" w:sz="4" w:space="0" w:color="000000"/>
              <w:right w:val="single" w:sz="4" w:space="0" w:color="000000"/>
            </w:tcBorders>
          </w:tcPr>
          <w:p>
            <w:pPr>
              <w:pStyle w:val="TableParagraph"/>
              <w:spacing w:line="240" w:lineRule="auto" w:before="159"/>
              <w:ind w:left="80" w:right="0"/>
              <w:jc w:val="center"/>
              <w:rPr>
                <w:rFonts w:ascii="宋体" w:hAnsi="宋体" w:cs="宋体" w:eastAsia="宋体"/>
                <w:sz w:val="18"/>
                <w:szCs w:val="18"/>
              </w:rPr>
            </w:pPr>
            <w:r>
              <w:rPr>
                <w:rFonts w:ascii="宋体"/>
                <w:sz w:val="18"/>
              </w:rPr>
              <w:t> </w:t>
            </w:r>
          </w:p>
        </w:tc>
        <w:tc>
          <w:tcPr>
            <w:tcW w:w="2210" w:type="dxa"/>
            <w:tcBorders>
              <w:top w:val="single" w:sz="4" w:space="0" w:color="000000"/>
              <w:left w:val="single" w:sz="4" w:space="0" w:color="000000"/>
              <w:bottom w:val="single" w:sz="4" w:space="0" w:color="000000"/>
              <w:right w:val="single" w:sz="4" w:space="0" w:color="000000"/>
            </w:tcBorders>
          </w:tcPr>
          <w:p>
            <w:pPr>
              <w:pStyle w:val="TableParagraph"/>
              <w:spacing w:line="240" w:lineRule="auto" w:before="159"/>
              <w:ind w:left="87" w:right="0"/>
              <w:jc w:val="center"/>
              <w:rPr>
                <w:rFonts w:ascii="宋体" w:hAnsi="宋体" w:cs="宋体" w:eastAsia="宋体"/>
                <w:sz w:val="18"/>
                <w:szCs w:val="18"/>
              </w:rPr>
            </w:pPr>
            <w:r>
              <w:rPr>
                <w:rFonts w:ascii="宋体"/>
                <w:sz w:val="18"/>
              </w:rPr>
              <w:t> </w:t>
            </w:r>
          </w:p>
        </w:tc>
        <w:tc>
          <w:tcPr>
            <w:tcW w:w="1875" w:type="dxa"/>
            <w:tcBorders>
              <w:top w:val="single" w:sz="4" w:space="0" w:color="000000"/>
              <w:left w:val="single" w:sz="4" w:space="0" w:color="000000"/>
              <w:bottom w:val="single" w:sz="4" w:space="0" w:color="000000"/>
              <w:right w:val="single" w:sz="4" w:space="0" w:color="000000"/>
            </w:tcBorders>
          </w:tcPr>
          <w:p>
            <w:pPr>
              <w:pStyle w:val="TableParagraph"/>
              <w:spacing w:line="240" w:lineRule="auto" w:before="159"/>
              <w:ind w:left="88" w:right="0"/>
              <w:jc w:val="center"/>
              <w:rPr>
                <w:rFonts w:ascii="宋体" w:hAnsi="宋体" w:cs="宋体" w:eastAsia="宋体"/>
                <w:sz w:val="18"/>
                <w:szCs w:val="18"/>
              </w:rPr>
            </w:pPr>
            <w:r>
              <w:rPr>
                <w:rFonts w:ascii="宋体"/>
                <w:sz w:val="18"/>
              </w:rPr>
              <w:t> </w:t>
            </w:r>
          </w:p>
        </w:tc>
        <w:tc>
          <w:tcPr>
            <w:tcW w:w="2693" w:type="dxa"/>
            <w:tcBorders>
              <w:top w:val="single" w:sz="4" w:space="0" w:color="000000"/>
              <w:left w:val="single" w:sz="4" w:space="0" w:color="000000"/>
              <w:bottom w:val="single" w:sz="4" w:space="0" w:color="000000"/>
              <w:right w:val="single" w:sz="4" w:space="0" w:color="000000"/>
            </w:tcBorders>
          </w:tcPr>
          <w:p>
            <w:pPr>
              <w:pStyle w:val="TableParagraph"/>
              <w:spacing w:line="240" w:lineRule="auto" w:before="159"/>
              <w:ind w:left="89" w:right="0"/>
              <w:jc w:val="center"/>
              <w:rPr>
                <w:rFonts w:ascii="宋体" w:hAnsi="宋体" w:cs="宋体" w:eastAsia="宋体"/>
                <w:sz w:val="18"/>
                <w:szCs w:val="18"/>
              </w:rPr>
            </w:pPr>
            <w:r>
              <w:rPr>
                <w:rFonts w:ascii="宋体"/>
                <w:sz w:val="18"/>
              </w:rPr>
              <w:t> </w:t>
            </w:r>
          </w:p>
        </w:tc>
        <w:tc>
          <w:tcPr>
            <w:tcW w:w="2921" w:type="dxa"/>
            <w:tcBorders>
              <w:top w:val="single" w:sz="4" w:space="0" w:color="000000"/>
              <w:left w:val="single" w:sz="4" w:space="0" w:color="000000"/>
              <w:bottom w:val="single" w:sz="4" w:space="0" w:color="000000"/>
              <w:right w:val="single" w:sz="4" w:space="0" w:color="000000"/>
            </w:tcBorders>
          </w:tcPr>
          <w:p>
            <w:pPr>
              <w:pStyle w:val="TableParagraph"/>
              <w:spacing w:line="240" w:lineRule="auto" w:before="159"/>
              <w:ind w:left="87" w:right="0"/>
              <w:jc w:val="center"/>
              <w:rPr>
                <w:rFonts w:ascii="宋体" w:hAnsi="宋体" w:cs="宋体" w:eastAsia="宋体"/>
                <w:sz w:val="18"/>
                <w:szCs w:val="18"/>
              </w:rPr>
            </w:pPr>
            <w:r>
              <w:rPr>
                <w:rFonts w:ascii="宋体"/>
                <w:sz w:val="18"/>
              </w:rPr>
              <w:t> </w:t>
            </w:r>
          </w:p>
        </w:tc>
        <w:tc>
          <w:tcPr>
            <w:tcW w:w="2921" w:type="dxa"/>
            <w:tcBorders>
              <w:top w:val="single" w:sz="4" w:space="0" w:color="000000"/>
              <w:left w:val="single" w:sz="4" w:space="0" w:color="000000"/>
              <w:bottom w:val="single" w:sz="4" w:space="0" w:color="000000"/>
              <w:right w:val="single" w:sz="12" w:space="0" w:color="000000"/>
            </w:tcBorders>
          </w:tcPr>
          <w:p>
            <w:pPr>
              <w:pStyle w:val="TableParagraph"/>
              <w:spacing w:line="240" w:lineRule="auto" w:before="159"/>
              <w:ind w:left="97" w:right="0"/>
              <w:jc w:val="center"/>
              <w:rPr>
                <w:rFonts w:ascii="宋体" w:hAnsi="宋体" w:cs="宋体" w:eastAsia="宋体"/>
                <w:sz w:val="18"/>
                <w:szCs w:val="18"/>
              </w:rPr>
            </w:pPr>
            <w:r>
              <w:rPr>
                <w:rFonts w:ascii="宋体"/>
                <w:sz w:val="18"/>
              </w:rPr>
              <w:t> </w:t>
            </w:r>
          </w:p>
        </w:tc>
      </w:tr>
      <w:tr>
        <w:trPr>
          <w:trHeight w:val="531" w:hRule="exact"/>
        </w:trPr>
        <w:tc>
          <w:tcPr>
            <w:tcW w:w="3382" w:type="dxa"/>
            <w:gridSpan w:val="2"/>
            <w:vMerge w:val="restart"/>
            <w:tcBorders>
              <w:top w:val="single" w:sz="4" w:space="0" w:color="000000"/>
              <w:left w:val="single" w:sz="12" w:space="0" w:color="000000"/>
              <w:right w:val="single" w:sz="4"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before="7"/>
              <w:ind w:right="0"/>
              <w:jc w:val="left"/>
              <w:rPr>
                <w:rFonts w:ascii="黑体" w:hAnsi="黑体" w:cs="黑体" w:eastAsia="黑体"/>
                <w:sz w:val="16"/>
                <w:szCs w:val="16"/>
              </w:rPr>
            </w:pPr>
          </w:p>
          <w:p>
            <w:pPr>
              <w:pStyle w:val="TableParagraph"/>
              <w:spacing w:line="240" w:lineRule="auto"/>
              <w:ind w:left="1046" w:right="0"/>
              <w:jc w:val="left"/>
              <w:rPr>
                <w:rFonts w:ascii="宋体" w:hAnsi="宋体" w:cs="宋体" w:eastAsia="宋体"/>
                <w:sz w:val="18"/>
                <w:szCs w:val="18"/>
              </w:rPr>
            </w:pPr>
            <w:r>
              <w:rPr>
                <w:rFonts w:ascii="宋体" w:hAnsi="宋体" w:cs="宋体" w:eastAsia="宋体"/>
                <w:sz w:val="18"/>
                <w:szCs w:val="18"/>
              </w:rPr>
              <w:t>全厂排放口合计</w:t>
            </w:r>
            <w:r>
              <w:rPr>
                <w:rFonts w:ascii="宋体" w:hAnsi="宋体" w:cs="宋体" w:eastAsia="宋体"/>
                <w:sz w:val="18"/>
                <w:szCs w:val="18"/>
              </w:rPr>
              <w:t> </w:t>
            </w:r>
          </w:p>
        </w:tc>
        <w:tc>
          <w:tcPr>
            <w:tcW w:w="7489" w:type="dxa"/>
            <w:gridSpan w:val="3"/>
            <w:tcBorders>
              <w:top w:val="single" w:sz="4" w:space="0" w:color="000000"/>
              <w:left w:val="single" w:sz="4" w:space="0" w:color="000000"/>
              <w:bottom w:val="single" w:sz="4" w:space="0" w:color="000000"/>
              <w:right w:val="single" w:sz="4" w:space="0" w:color="000000"/>
            </w:tcBorders>
          </w:tcPr>
          <w:p>
            <w:pPr>
              <w:pStyle w:val="TableParagraph"/>
              <w:spacing w:line="240" w:lineRule="auto" w:before="5"/>
              <w:ind w:right="0"/>
              <w:jc w:val="left"/>
              <w:rPr>
                <w:rFonts w:ascii="黑体" w:hAnsi="黑体" w:cs="黑体" w:eastAsia="黑体"/>
                <w:sz w:val="15"/>
                <w:szCs w:val="15"/>
              </w:rPr>
            </w:pPr>
          </w:p>
          <w:p>
            <w:pPr>
              <w:pStyle w:val="TableParagraph"/>
              <w:spacing w:line="240" w:lineRule="auto"/>
              <w:ind w:left="85" w:right="0"/>
              <w:jc w:val="center"/>
              <w:rPr>
                <w:rFonts w:ascii="宋体" w:hAnsi="宋体" w:cs="宋体" w:eastAsia="宋体"/>
                <w:sz w:val="18"/>
                <w:szCs w:val="18"/>
              </w:rPr>
            </w:pPr>
            <w:r>
              <w:rPr>
                <w:rFonts w:ascii="Times New Roman"/>
                <w:position w:val="1"/>
                <w:sz w:val="18"/>
              </w:rPr>
              <w:t>COD</w:t>
            </w:r>
            <w:r>
              <w:rPr>
                <w:rFonts w:ascii="Times New Roman"/>
                <w:sz w:val="12"/>
              </w:rPr>
              <w:t>Cr</w:t>
            </w:r>
            <w:r>
              <w:rPr>
                <w:rFonts w:ascii="宋体"/>
                <w:position w:val="1"/>
                <w:sz w:val="18"/>
              </w:rPr>
              <w:t> </w:t>
            </w:r>
            <w:r>
              <w:rPr>
                <w:rFonts w:ascii="宋体"/>
                <w:sz w:val="18"/>
              </w:rPr>
            </w:r>
          </w:p>
        </w:tc>
        <w:tc>
          <w:tcPr>
            <w:tcW w:w="2921" w:type="dxa"/>
            <w:tcBorders>
              <w:top w:val="single" w:sz="4" w:space="0" w:color="000000"/>
              <w:left w:val="single" w:sz="4" w:space="0" w:color="000000"/>
              <w:bottom w:val="single" w:sz="4" w:space="0" w:color="000000"/>
              <w:right w:val="single" w:sz="12" w:space="0" w:color="000000"/>
            </w:tcBorders>
          </w:tcPr>
          <w:p>
            <w:pPr>
              <w:pStyle w:val="TableParagraph"/>
              <w:spacing w:line="240" w:lineRule="auto" w:before="159"/>
              <w:ind w:left="97" w:right="0"/>
              <w:jc w:val="center"/>
              <w:rPr>
                <w:rFonts w:ascii="宋体" w:hAnsi="宋体" w:cs="宋体" w:eastAsia="宋体"/>
                <w:sz w:val="18"/>
                <w:szCs w:val="18"/>
              </w:rPr>
            </w:pPr>
            <w:r>
              <w:rPr>
                <w:rFonts w:ascii="宋体"/>
                <w:sz w:val="18"/>
              </w:rPr>
              <w:t> </w:t>
            </w:r>
          </w:p>
        </w:tc>
      </w:tr>
      <w:tr>
        <w:trPr>
          <w:trHeight w:val="530" w:hRule="exact"/>
        </w:trPr>
        <w:tc>
          <w:tcPr>
            <w:tcW w:w="3382" w:type="dxa"/>
            <w:gridSpan w:val="2"/>
            <w:vMerge/>
            <w:tcBorders>
              <w:left w:val="single" w:sz="12" w:space="0" w:color="000000"/>
              <w:right w:val="single" w:sz="4" w:space="0" w:color="000000"/>
            </w:tcBorders>
          </w:tcPr>
          <w:p>
            <w:pPr/>
          </w:p>
        </w:tc>
        <w:tc>
          <w:tcPr>
            <w:tcW w:w="7489" w:type="dxa"/>
            <w:gridSpan w:val="3"/>
            <w:tcBorders>
              <w:top w:val="single" w:sz="4" w:space="0" w:color="000000"/>
              <w:left w:val="single" w:sz="4" w:space="0" w:color="000000"/>
              <w:bottom w:val="single" w:sz="4" w:space="0" w:color="000000"/>
              <w:right w:val="single" w:sz="4" w:space="0" w:color="000000"/>
            </w:tcBorders>
          </w:tcPr>
          <w:p>
            <w:pPr>
              <w:pStyle w:val="TableParagraph"/>
              <w:spacing w:line="240" w:lineRule="auto" w:before="2"/>
              <w:ind w:right="0"/>
              <w:jc w:val="left"/>
              <w:rPr>
                <w:rFonts w:ascii="黑体" w:hAnsi="黑体" w:cs="黑体" w:eastAsia="黑体"/>
                <w:sz w:val="15"/>
                <w:szCs w:val="15"/>
              </w:rPr>
            </w:pPr>
          </w:p>
          <w:p>
            <w:pPr>
              <w:pStyle w:val="TableParagraph"/>
              <w:spacing w:line="240" w:lineRule="auto"/>
              <w:ind w:left="85" w:right="0"/>
              <w:jc w:val="center"/>
              <w:rPr>
                <w:rFonts w:ascii="宋体" w:hAnsi="宋体" w:cs="宋体" w:eastAsia="宋体"/>
                <w:sz w:val="18"/>
                <w:szCs w:val="18"/>
              </w:rPr>
            </w:pPr>
            <w:r>
              <w:rPr>
                <w:rFonts w:ascii="Times New Roman"/>
                <w:position w:val="1"/>
                <w:sz w:val="18"/>
              </w:rPr>
              <w:t>NH</w:t>
            </w:r>
            <w:r>
              <w:rPr>
                <w:rFonts w:ascii="Times New Roman"/>
                <w:sz w:val="12"/>
              </w:rPr>
              <w:t>3</w:t>
            </w:r>
            <w:r>
              <w:rPr>
                <w:rFonts w:ascii="Times New Roman"/>
                <w:position w:val="1"/>
                <w:sz w:val="18"/>
              </w:rPr>
              <w:t>-N</w:t>
            </w:r>
            <w:r>
              <w:rPr>
                <w:rFonts w:ascii="宋体"/>
                <w:position w:val="1"/>
                <w:sz w:val="18"/>
              </w:rPr>
              <w:t> </w:t>
            </w:r>
            <w:r>
              <w:rPr>
                <w:rFonts w:ascii="宋体"/>
                <w:sz w:val="18"/>
              </w:rPr>
            </w:r>
          </w:p>
        </w:tc>
        <w:tc>
          <w:tcPr>
            <w:tcW w:w="2921" w:type="dxa"/>
            <w:tcBorders>
              <w:top w:val="single" w:sz="4" w:space="0" w:color="000000"/>
              <w:left w:val="single" w:sz="4" w:space="0" w:color="000000"/>
              <w:bottom w:val="single" w:sz="4" w:space="0" w:color="000000"/>
              <w:right w:val="single" w:sz="12" w:space="0" w:color="000000"/>
            </w:tcBorders>
          </w:tcPr>
          <w:p>
            <w:pPr>
              <w:pStyle w:val="TableParagraph"/>
              <w:spacing w:line="240" w:lineRule="auto" w:before="157"/>
              <w:ind w:left="97" w:right="0"/>
              <w:jc w:val="center"/>
              <w:rPr>
                <w:rFonts w:ascii="宋体" w:hAnsi="宋体" w:cs="宋体" w:eastAsia="宋体"/>
                <w:sz w:val="18"/>
                <w:szCs w:val="18"/>
              </w:rPr>
            </w:pPr>
            <w:r>
              <w:rPr>
                <w:rFonts w:ascii="宋体"/>
                <w:sz w:val="18"/>
              </w:rPr>
              <w:t> </w:t>
            </w:r>
          </w:p>
        </w:tc>
      </w:tr>
      <w:tr>
        <w:trPr>
          <w:trHeight w:val="538" w:hRule="exact"/>
        </w:trPr>
        <w:tc>
          <w:tcPr>
            <w:tcW w:w="3382" w:type="dxa"/>
            <w:gridSpan w:val="2"/>
            <w:vMerge/>
            <w:tcBorders>
              <w:left w:val="single" w:sz="12" w:space="0" w:color="000000"/>
              <w:bottom w:val="single" w:sz="12" w:space="0" w:color="000000"/>
              <w:right w:val="single" w:sz="4" w:space="0" w:color="000000"/>
            </w:tcBorders>
          </w:tcPr>
          <w:p>
            <w:pPr/>
          </w:p>
        </w:tc>
        <w:tc>
          <w:tcPr>
            <w:tcW w:w="7489" w:type="dxa"/>
            <w:gridSpan w:val="3"/>
            <w:tcBorders>
              <w:top w:val="single" w:sz="4" w:space="0" w:color="000000"/>
              <w:left w:val="single" w:sz="4" w:space="0" w:color="000000"/>
              <w:bottom w:val="single" w:sz="12" w:space="0" w:color="000000"/>
              <w:right w:val="single" w:sz="4" w:space="0" w:color="000000"/>
            </w:tcBorders>
          </w:tcPr>
          <w:p>
            <w:pPr>
              <w:pStyle w:val="TableParagraph"/>
              <w:spacing w:line="240" w:lineRule="auto" w:before="157"/>
              <w:ind w:left="85" w:right="0"/>
              <w:jc w:val="center"/>
              <w:rPr>
                <w:rFonts w:ascii="宋体" w:hAnsi="宋体" w:cs="宋体" w:eastAsia="宋体"/>
                <w:sz w:val="18"/>
                <w:szCs w:val="18"/>
              </w:rPr>
            </w:pPr>
            <w:r>
              <w:rPr>
                <w:rFonts w:ascii="宋体" w:hAnsi="宋体" w:cs="宋体" w:eastAsia="宋体"/>
                <w:sz w:val="18"/>
                <w:szCs w:val="18"/>
              </w:rPr>
              <w:t>……</w:t>
            </w:r>
            <w:r>
              <w:rPr>
                <w:rFonts w:ascii="宋体" w:hAnsi="宋体" w:cs="宋体" w:eastAsia="宋体"/>
                <w:sz w:val="18"/>
                <w:szCs w:val="18"/>
              </w:rPr>
              <w:t> </w:t>
            </w:r>
          </w:p>
        </w:tc>
        <w:tc>
          <w:tcPr>
            <w:tcW w:w="2921" w:type="dxa"/>
            <w:tcBorders>
              <w:top w:val="single" w:sz="4" w:space="0" w:color="000000"/>
              <w:left w:val="single" w:sz="4" w:space="0" w:color="000000"/>
              <w:bottom w:val="single" w:sz="12" w:space="0" w:color="000000"/>
              <w:right w:val="single" w:sz="12" w:space="0" w:color="000000"/>
            </w:tcBorders>
          </w:tcPr>
          <w:p>
            <w:pPr>
              <w:pStyle w:val="TableParagraph"/>
              <w:spacing w:line="240" w:lineRule="auto" w:before="157"/>
              <w:ind w:left="97" w:right="0"/>
              <w:jc w:val="center"/>
              <w:rPr>
                <w:rFonts w:ascii="宋体" w:hAnsi="宋体" w:cs="宋体" w:eastAsia="宋体"/>
                <w:sz w:val="18"/>
                <w:szCs w:val="18"/>
              </w:rPr>
            </w:pPr>
            <w:r>
              <w:rPr>
                <w:rFonts w:ascii="宋体"/>
                <w:sz w:val="18"/>
              </w:rPr>
              <w:t> </w:t>
            </w:r>
          </w:p>
        </w:tc>
      </w:tr>
    </w:tbl>
    <w:p>
      <w:pPr>
        <w:spacing w:after="0" w:line="240" w:lineRule="auto"/>
        <w:jc w:val="center"/>
        <w:rPr>
          <w:rFonts w:ascii="宋体" w:hAnsi="宋体" w:cs="宋体" w:eastAsia="宋体"/>
          <w:sz w:val="18"/>
          <w:szCs w:val="18"/>
        </w:rPr>
        <w:sectPr>
          <w:pgSz w:w="16840" w:h="11910" w:orient="landscape"/>
          <w:pgMar w:header="1319" w:footer="1018" w:top="1520" w:bottom="1200" w:left="1160" w:right="860"/>
        </w:sectPr>
      </w:pPr>
    </w:p>
    <w:p>
      <w:pPr>
        <w:spacing w:line="240" w:lineRule="auto" w:before="0"/>
        <w:rPr>
          <w:rFonts w:ascii="黑体" w:hAnsi="黑体" w:cs="黑体" w:eastAsia="黑体"/>
          <w:sz w:val="20"/>
          <w:szCs w:val="20"/>
        </w:rPr>
      </w:pPr>
    </w:p>
    <w:p>
      <w:pPr>
        <w:spacing w:line="240" w:lineRule="auto" w:before="12"/>
        <w:rPr>
          <w:rFonts w:ascii="黑体" w:hAnsi="黑体" w:cs="黑体" w:eastAsia="黑体"/>
          <w:sz w:val="18"/>
          <w:szCs w:val="18"/>
        </w:rPr>
      </w:pPr>
    </w:p>
    <w:p>
      <w:pPr>
        <w:pStyle w:val="BodyText"/>
        <w:tabs>
          <w:tab w:pos="5989" w:val="left" w:leader="none"/>
        </w:tabs>
        <w:spacing w:line="240" w:lineRule="auto" w:before="36"/>
        <w:ind w:left="5200" w:right="0"/>
        <w:jc w:val="left"/>
        <w:rPr>
          <w:rFonts w:ascii="黑体" w:hAnsi="黑体" w:cs="黑体" w:eastAsia="黑体"/>
        </w:rPr>
      </w:pPr>
      <w:r>
        <w:rPr>
          <w:rFonts w:ascii="黑体" w:hAnsi="黑体" w:cs="黑体" w:eastAsia="黑体"/>
        </w:rPr>
        <w:t>表</w:t>
      </w:r>
      <w:r>
        <w:rPr>
          <w:rFonts w:ascii="黑体" w:hAnsi="黑体" w:cs="黑体" w:eastAsia="黑体"/>
          <w:spacing w:val="-50"/>
        </w:rPr>
        <w:t> </w:t>
      </w:r>
      <w:r>
        <w:rPr>
          <w:rFonts w:ascii="黑体" w:hAnsi="黑体" w:cs="黑体" w:eastAsia="黑体"/>
        </w:rPr>
        <w:t>G.6</w:t>
        <w:tab/>
      </w:r>
      <w:r>
        <w:rPr>
          <w:rFonts w:ascii="黑体" w:hAnsi="黑体" w:cs="黑体" w:eastAsia="黑体"/>
        </w:rPr>
        <w:t>废水污染物排放信息表（改建、扩建项目）</w:t>
      </w:r>
    </w:p>
    <w:p>
      <w:pPr>
        <w:spacing w:line="240" w:lineRule="auto" w:before="9"/>
        <w:rPr>
          <w:rFonts w:ascii="黑体" w:hAnsi="黑体" w:cs="黑体" w:eastAsia="黑体"/>
          <w:sz w:val="15"/>
          <w:szCs w:val="15"/>
        </w:rPr>
      </w:pPr>
    </w:p>
    <w:tbl>
      <w:tblPr>
        <w:tblW w:w="0" w:type="auto"/>
        <w:jc w:val="left"/>
        <w:tblInd w:w="461" w:type="dxa"/>
        <w:tblLayout w:type="fixed"/>
        <w:tblCellMar>
          <w:top w:w="0" w:type="dxa"/>
          <w:left w:w="0" w:type="dxa"/>
          <w:bottom w:w="0" w:type="dxa"/>
          <w:right w:w="0" w:type="dxa"/>
        </w:tblCellMar>
        <w:tblLook w:val="01E0"/>
      </w:tblPr>
      <w:tblGrid>
        <w:gridCol w:w="826"/>
        <w:gridCol w:w="1558"/>
        <w:gridCol w:w="1320"/>
        <w:gridCol w:w="1892"/>
        <w:gridCol w:w="2054"/>
        <w:gridCol w:w="2060"/>
        <w:gridCol w:w="2053"/>
        <w:gridCol w:w="2052"/>
      </w:tblGrid>
      <w:tr>
        <w:trPr>
          <w:trHeight w:val="535" w:hRule="exact"/>
        </w:trPr>
        <w:tc>
          <w:tcPr>
            <w:tcW w:w="826" w:type="dxa"/>
            <w:tcBorders>
              <w:top w:val="single" w:sz="12" w:space="0" w:color="000000"/>
              <w:left w:val="single" w:sz="12" w:space="0" w:color="000000"/>
              <w:bottom w:val="single" w:sz="12" w:space="0" w:color="000000"/>
              <w:right w:val="single" w:sz="4" w:space="0" w:color="000000"/>
            </w:tcBorders>
          </w:tcPr>
          <w:p>
            <w:pPr>
              <w:pStyle w:val="TableParagraph"/>
              <w:spacing w:line="240" w:lineRule="auto" w:before="152"/>
              <w:ind w:left="218" w:right="0"/>
              <w:jc w:val="left"/>
              <w:rPr>
                <w:rFonts w:ascii="宋体" w:hAnsi="宋体" w:cs="宋体" w:eastAsia="宋体"/>
                <w:sz w:val="18"/>
                <w:szCs w:val="18"/>
              </w:rPr>
            </w:pPr>
            <w:r>
              <w:rPr>
                <w:rFonts w:ascii="宋体" w:hAnsi="宋体" w:cs="宋体" w:eastAsia="宋体"/>
                <w:sz w:val="18"/>
                <w:szCs w:val="18"/>
              </w:rPr>
              <w:t>序号</w:t>
            </w:r>
            <w:r>
              <w:rPr>
                <w:rFonts w:ascii="宋体" w:hAnsi="宋体" w:cs="宋体" w:eastAsia="宋体"/>
                <w:sz w:val="18"/>
                <w:szCs w:val="18"/>
              </w:rPr>
              <w:t> </w:t>
            </w:r>
          </w:p>
        </w:tc>
        <w:tc>
          <w:tcPr>
            <w:tcW w:w="1558" w:type="dxa"/>
            <w:tcBorders>
              <w:top w:val="single" w:sz="12" w:space="0" w:color="000000"/>
              <w:left w:val="single" w:sz="4" w:space="0" w:color="000000"/>
              <w:bottom w:val="single" w:sz="12" w:space="0" w:color="000000"/>
              <w:right w:val="single" w:sz="4" w:space="0" w:color="000000"/>
            </w:tcBorders>
          </w:tcPr>
          <w:p>
            <w:pPr>
              <w:pStyle w:val="TableParagraph"/>
              <w:spacing w:line="240" w:lineRule="auto" w:before="152"/>
              <w:ind w:left="321" w:right="0"/>
              <w:jc w:val="left"/>
              <w:rPr>
                <w:rFonts w:ascii="宋体" w:hAnsi="宋体" w:cs="宋体" w:eastAsia="宋体"/>
                <w:sz w:val="18"/>
                <w:szCs w:val="18"/>
              </w:rPr>
            </w:pPr>
            <w:r>
              <w:rPr>
                <w:rFonts w:ascii="宋体" w:hAnsi="宋体" w:cs="宋体" w:eastAsia="宋体"/>
                <w:sz w:val="18"/>
                <w:szCs w:val="18"/>
              </w:rPr>
              <w:t>排放口编号</w:t>
            </w:r>
            <w:r>
              <w:rPr>
                <w:rFonts w:ascii="宋体" w:hAnsi="宋体" w:cs="宋体" w:eastAsia="宋体"/>
                <w:sz w:val="18"/>
                <w:szCs w:val="18"/>
              </w:rPr>
              <w:t> </w:t>
            </w:r>
          </w:p>
        </w:tc>
        <w:tc>
          <w:tcPr>
            <w:tcW w:w="1320" w:type="dxa"/>
            <w:tcBorders>
              <w:top w:val="single" w:sz="12" w:space="0" w:color="000000"/>
              <w:left w:val="single" w:sz="4" w:space="0" w:color="000000"/>
              <w:bottom w:val="single" w:sz="12" w:space="0" w:color="000000"/>
              <w:right w:val="single" w:sz="4" w:space="0" w:color="000000"/>
            </w:tcBorders>
          </w:tcPr>
          <w:p>
            <w:pPr>
              <w:pStyle w:val="TableParagraph"/>
              <w:spacing w:line="240" w:lineRule="auto" w:before="152"/>
              <w:ind w:left="201" w:right="0"/>
              <w:jc w:val="left"/>
              <w:rPr>
                <w:rFonts w:ascii="宋体" w:hAnsi="宋体" w:cs="宋体" w:eastAsia="宋体"/>
                <w:sz w:val="18"/>
                <w:szCs w:val="18"/>
              </w:rPr>
            </w:pPr>
            <w:r>
              <w:rPr>
                <w:rFonts w:ascii="宋体" w:hAnsi="宋体" w:cs="宋体" w:eastAsia="宋体"/>
                <w:sz w:val="18"/>
                <w:szCs w:val="18"/>
              </w:rPr>
              <w:t>污染物种类</w:t>
            </w:r>
            <w:r>
              <w:rPr>
                <w:rFonts w:ascii="宋体" w:hAnsi="宋体" w:cs="宋体" w:eastAsia="宋体"/>
                <w:sz w:val="18"/>
                <w:szCs w:val="18"/>
              </w:rPr>
              <w:t> </w:t>
            </w:r>
          </w:p>
        </w:tc>
        <w:tc>
          <w:tcPr>
            <w:tcW w:w="1892" w:type="dxa"/>
            <w:tcBorders>
              <w:top w:val="single" w:sz="12" w:space="0" w:color="000000"/>
              <w:left w:val="single" w:sz="4" w:space="0" w:color="000000"/>
              <w:bottom w:val="single" w:sz="12" w:space="0" w:color="000000"/>
              <w:right w:val="single" w:sz="4" w:space="0" w:color="000000"/>
            </w:tcBorders>
          </w:tcPr>
          <w:p>
            <w:pPr>
              <w:pStyle w:val="TableParagraph"/>
              <w:spacing w:line="240" w:lineRule="auto" w:before="152"/>
              <w:ind w:left="172" w:right="0"/>
              <w:jc w:val="left"/>
              <w:rPr>
                <w:rFonts w:ascii="宋体" w:hAnsi="宋体" w:cs="宋体" w:eastAsia="宋体"/>
                <w:sz w:val="18"/>
                <w:szCs w:val="18"/>
              </w:rPr>
            </w:pPr>
            <w:r>
              <w:rPr>
                <w:rFonts w:ascii="宋体" w:hAnsi="宋体" w:cs="宋体" w:eastAsia="宋体"/>
                <w:sz w:val="18"/>
                <w:szCs w:val="18"/>
              </w:rPr>
              <w:t>排放浓度</w:t>
            </w:r>
            <w:r>
              <w:rPr>
                <w:rFonts w:ascii="宋体" w:hAnsi="宋体" w:cs="宋体" w:eastAsia="宋体"/>
                <w:sz w:val="18"/>
                <w:szCs w:val="18"/>
              </w:rPr>
              <w:t>/</w:t>
            </w:r>
            <w:r>
              <w:rPr>
                <w:rFonts w:ascii="宋体" w:hAnsi="宋体" w:cs="宋体" w:eastAsia="宋体"/>
                <w:sz w:val="18"/>
                <w:szCs w:val="18"/>
              </w:rPr>
              <w:t>（</w:t>
            </w:r>
            <w:r>
              <w:rPr>
                <w:rFonts w:ascii="宋体" w:hAnsi="宋体" w:cs="宋体" w:eastAsia="宋体"/>
                <w:sz w:val="18"/>
                <w:szCs w:val="18"/>
              </w:rPr>
              <w:t>mg/L</w:t>
            </w:r>
            <w:r>
              <w:rPr>
                <w:rFonts w:ascii="宋体" w:hAnsi="宋体" w:cs="宋体" w:eastAsia="宋体"/>
                <w:sz w:val="18"/>
                <w:szCs w:val="18"/>
              </w:rPr>
              <w:t>）</w:t>
            </w:r>
            <w:r>
              <w:rPr>
                <w:rFonts w:ascii="宋体" w:hAnsi="宋体" w:cs="宋体" w:eastAsia="宋体"/>
                <w:sz w:val="18"/>
                <w:szCs w:val="18"/>
              </w:rPr>
              <w:t> </w:t>
            </w:r>
          </w:p>
        </w:tc>
        <w:tc>
          <w:tcPr>
            <w:tcW w:w="2054" w:type="dxa"/>
            <w:tcBorders>
              <w:top w:val="single" w:sz="12" w:space="0" w:color="000000"/>
              <w:left w:val="single" w:sz="4" w:space="0" w:color="000000"/>
              <w:bottom w:val="single" w:sz="12" w:space="0" w:color="000000"/>
              <w:right w:val="single" w:sz="4" w:space="0" w:color="000000"/>
            </w:tcBorders>
          </w:tcPr>
          <w:p>
            <w:pPr>
              <w:pStyle w:val="TableParagraph"/>
              <w:spacing w:line="240" w:lineRule="auto" w:before="152"/>
              <w:ind w:left="122" w:right="0"/>
              <w:jc w:val="left"/>
              <w:rPr>
                <w:rFonts w:ascii="宋体" w:hAnsi="宋体" w:cs="宋体" w:eastAsia="宋体"/>
                <w:sz w:val="18"/>
                <w:szCs w:val="18"/>
              </w:rPr>
            </w:pPr>
            <w:r>
              <w:rPr>
                <w:rFonts w:ascii="宋体" w:hAnsi="宋体" w:cs="宋体" w:eastAsia="宋体"/>
                <w:sz w:val="18"/>
                <w:szCs w:val="18"/>
              </w:rPr>
              <w:t>新增日排放量</w:t>
            </w:r>
            <w:r>
              <w:rPr>
                <w:rFonts w:ascii="宋体" w:hAnsi="宋体" w:cs="宋体" w:eastAsia="宋体"/>
                <w:sz w:val="18"/>
                <w:szCs w:val="18"/>
              </w:rPr>
              <w:t>/</w:t>
            </w:r>
            <w:r>
              <w:rPr>
                <w:rFonts w:ascii="宋体" w:hAnsi="宋体" w:cs="宋体" w:eastAsia="宋体"/>
                <w:sz w:val="18"/>
                <w:szCs w:val="18"/>
              </w:rPr>
              <w:t>（</w:t>
            </w:r>
            <w:r>
              <w:rPr>
                <w:rFonts w:ascii="宋体" w:hAnsi="宋体" w:cs="宋体" w:eastAsia="宋体"/>
                <w:sz w:val="18"/>
                <w:szCs w:val="18"/>
              </w:rPr>
              <w:t>t/d</w:t>
            </w:r>
            <w:r>
              <w:rPr>
                <w:rFonts w:ascii="宋体" w:hAnsi="宋体" w:cs="宋体" w:eastAsia="宋体"/>
                <w:sz w:val="18"/>
                <w:szCs w:val="18"/>
              </w:rPr>
              <w:t>）</w:t>
            </w:r>
            <w:r>
              <w:rPr>
                <w:rFonts w:ascii="宋体" w:hAnsi="宋体" w:cs="宋体" w:eastAsia="宋体"/>
                <w:sz w:val="18"/>
                <w:szCs w:val="18"/>
              </w:rPr>
              <w:t> </w:t>
            </w:r>
          </w:p>
        </w:tc>
        <w:tc>
          <w:tcPr>
            <w:tcW w:w="2060" w:type="dxa"/>
            <w:tcBorders>
              <w:top w:val="single" w:sz="12" w:space="0" w:color="000000"/>
              <w:left w:val="single" w:sz="4" w:space="0" w:color="000000"/>
              <w:bottom w:val="single" w:sz="12" w:space="0" w:color="000000"/>
              <w:right w:val="single" w:sz="4" w:space="0" w:color="000000"/>
            </w:tcBorders>
          </w:tcPr>
          <w:p>
            <w:pPr>
              <w:pStyle w:val="TableParagraph"/>
              <w:spacing w:line="240" w:lineRule="auto" w:before="152"/>
              <w:ind w:left="125" w:right="0"/>
              <w:jc w:val="left"/>
              <w:rPr>
                <w:rFonts w:ascii="宋体" w:hAnsi="宋体" w:cs="宋体" w:eastAsia="宋体"/>
                <w:sz w:val="18"/>
                <w:szCs w:val="18"/>
              </w:rPr>
            </w:pPr>
            <w:r>
              <w:rPr>
                <w:rFonts w:ascii="宋体" w:hAnsi="宋体" w:cs="宋体" w:eastAsia="宋体"/>
                <w:sz w:val="18"/>
                <w:szCs w:val="18"/>
              </w:rPr>
              <w:t>全厂日排放量</w:t>
            </w:r>
            <w:r>
              <w:rPr>
                <w:rFonts w:ascii="宋体" w:hAnsi="宋体" w:cs="宋体" w:eastAsia="宋体"/>
                <w:sz w:val="18"/>
                <w:szCs w:val="18"/>
              </w:rPr>
              <w:t>/</w:t>
            </w:r>
            <w:r>
              <w:rPr>
                <w:rFonts w:ascii="宋体" w:hAnsi="宋体" w:cs="宋体" w:eastAsia="宋体"/>
                <w:sz w:val="18"/>
                <w:szCs w:val="18"/>
              </w:rPr>
              <w:t>（</w:t>
            </w:r>
            <w:r>
              <w:rPr>
                <w:rFonts w:ascii="宋体" w:hAnsi="宋体" w:cs="宋体" w:eastAsia="宋体"/>
                <w:sz w:val="18"/>
                <w:szCs w:val="18"/>
              </w:rPr>
              <w:t>t/d</w:t>
            </w:r>
            <w:r>
              <w:rPr>
                <w:rFonts w:ascii="宋体" w:hAnsi="宋体" w:cs="宋体" w:eastAsia="宋体"/>
                <w:sz w:val="18"/>
                <w:szCs w:val="18"/>
              </w:rPr>
              <w:t>）</w:t>
            </w:r>
            <w:r>
              <w:rPr>
                <w:rFonts w:ascii="宋体" w:hAnsi="宋体" w:cs="宋体" w:eastAsia="宋体"/>
                <w:sz w:val="18"/>
                <w:szCs w:val="18"/>
              </w:rPr>
              <w:t> </w:t>
            </w:r>
          </w:p>
        </w:tc>
        <w:tc>
          <w:tcPr>
            <w:tcW w:w="2053" w:type="dxa"/>
            <w:tcBorders>
              <w:top w:val="single" w:sz="12" w:space="0" w:color="000000"/>
              <w:left w:val="single" w:sz="4" w:space="0" w:color="000000"/>
              <w:bottom w:val="single" w:sz="12" w:space="0" w:color="000000"/>
              <w:right w:val="single" w:sz="4" w:space="0" w:color="000000"/>
            </w:tcBorders>
          </w:tcPr>
          <w:p>
            <w:pPr>
              <w:pStyle w:val="TableParagraph"/>
              <w:spacing w:line="240" w:lineRule="auto" w:before="152"/>
              <w:ind w:left="119" w:right="0"/>
              <w:jc w:val="left"/>
              <w:rPr>
                <w:rFonts w:ascii="宋体" w:hAnsi="宋体" w:cs="宋体" w:eastAsia="宋体"/>
                <w:sz w:val="18"/>
                <w:szCs w:val="18"/>
              </w:rPr>
            </w:pPr>
            <w:r>
              <w:rPr>
                <w:rFonts w:ascii="宋体" w:hAnsi="宋体" w:cs="宋体" w:eastAsia="宋体"/>
                <w:sz w:val="18"/>
                <w:szCs w:val="18"/>
              </w:rPr>
              <w:t>新增年排放量</w:t>
            </w:r>
            <w:r>
              <w:rPr>
                <w:rFonts w:ascii="宋体" w:hAnsi="宋体" w:cs="宋体" w:eastAsia="宋体"/>
                <w:sz w:val="18"/>
                <w:szCs w:val="18"/>
              </w:rPr>
              <w:t>/</w:t>
            </w:r>
            <w:r>
              <w:rPr>
                <w:rFonts w:ascii="宋体" w:hAnsi="宋体" w:cs="宋体" w:eastAsia="宋体"/>
                <w:sz w:val="18"/>
                <w:szCs w:val="18"/>
              </w:rPr>
              <w:t>（</w:t>
            </w:r>
            <w:r>
              <w:rPr>
                <w:rFonts w:ascii="宋体" w:hAnsi="宋体" w:cs="宋体" w:eastAsia="宋体"/>
                <w:sz w:val="18"/>
                <w:szCs w:val="18"/>
              </w:rPr>
              <w:t>t/a</w:t>
            </w:r>
            <w:r>
              <w:rPr>
                <w:rFonts w:ascii="宋体" w:hAnsi="宋体" w:cs="宋体" w:eastAsia="宋体"/>
                <w:sz w:val="18"/>
                <w:szCs w:val="18"/>
              </w:rPr>
              <w:t>）</w:t>
            </w:r>
            <w:r>
              <w:rPr>
                <w:rFonts w:ascii="宋体" w:hAnsi="宋体" w:cs="宋体" w:eastAsia="宋体"/>
                <w:sz w:val="18"/>
                <w:szCs w:val="18"/>
              </w:rPr>
              <w:t> </w:t>
            </w:r>
          </w:p>
        </w:tc>
        <w:tc>
          <w:tcPr>
            <w:tcW w:w="2052" w:type="dxa"/>
            <w:tcBorders>
              <w:top w:val="single" w:sz="12" w:space="0" w:color="000000"/>
              <w:left w:val="single" w:sz="4" w:space="0" w:color="000000"/>
              <w:bottom w:val="single" w:sz="12" w:space="0" w:color="000000"/>
              <w:right w:val="single" w:sz="12" w:space="0" w:color="000000"/>
            </w:tcBorders>
          </w:tcPr>
          <w:p>
            <w:pPr>
              <w:pStyle w:val="TableParagraph"/>
              <w:spacing w:line="240" w:lineRule="auto" w:before="152"/>
              <w:ind w:left="120" w:right="0"/>
              <w:jc w:val="left"/>
              <w:rPr>
                <w:rFonts w:ascii="宋体" w:hAnsi="宋体" w:cs="宋体" w:eastAsia="宋体"/>
                <w:sz w:val="18"/>
                <w:szCs w:val="18"/>
              </w:rPr>
            </w:pPr>
            <w:r>
              <w:rPr>
                <w:rFonts w:ascii="宋体" w:hAnsi="宋体" w:cs="宋体" w:eastAsia="宋体"/>
                <w:sz w:val="18"/>
                <w:szCs w:val="18"/>
              </w:rPr>
              <w:t>全厂年排放量</w:t>
            </w:r>
            <w:r>
              <w:rPr>
                <w:rFonts w:ascii="宋体" w:hAnsi="宋体" w:cs="宋体" w:eastAsia="宋体"/>
                <w:sz w:val="18"/>
                <w:szCs w:val="18"/>
              </w:rPr>
              <w:t>/</w:t>
            </w:r>
            <w:r>
              <w:rPr>
                <w:rFonts w:ascii="宋体" w:hAnsi="宋体" w:cs="宋体" w:eastAsia="宋体"/>
                <w:sz w:val="18"/>
                <w:szCs w:val="18"/>
              </w:rPr>
              <w:t>（</w:t>
            </w:r>
            <w:r>
              <w:rPr>
                <w:rFonts w:ascii="宋体" w:hAnsi="宋体" w:cs="宋体" w:eastAsia="宋体"/>
                <w:sz w:val="18"/>
                <w:szCs w:val="18"/>
              </w:rPr>
              <w:t>t/a</w:t>
            </w:r>
            <w:r>
              <w:rPr>
                <w:rFonts w:ascii="宋体" w:hAnsi="宋体" w:cs="宋体" w:eastAsia="宋体"/>
                <w:sz w:val="18"/>
                <w:szCs w:val="18"/>
              </w:rPr>
              <w:t>）</w:t>
            </w:r>
            <w:r>
              <w:rPr>
                <w:rFonts w:ascii="宋体" w:hAnsi="宋体" w:cs="宋体" w:eastAsia="宋体"/>
                <w:sz w:val="18"/>
                <w:szCs w:val="18"/>
              </w:rPr>
              <w:t> </w:t>
            </w:r>
          </w:p>
        </w:tc>
      </w:tr>
      <w:tr>
        <w:trPr>
          <w:trHeight w:val="480" w:hRule="exact"/>
        </w:trPr>
        <w:tc>
          <w:tcPr>
            <w:tcW w:w="826" w:type="dxa"/>
            <w:tcBorders>
              <w:top w:val="single" w:sz="12" w:space="0" w:color="000000"/>
              <w:left w:val="single" w:sz="12" w:space="0" w:color="000000"/>
              <w:bottom w:val="single" w:sz="4" w:space="0" w:color="000000"/>
              <w:right w:val="single" w:sz="4" w:space="0" w:color="000000"/>
            </w:tcBorders>
          </w:tcPr>
          <w:p>
            <w:pPr>
              <w:pStyle w:val="TableParagraph"/>
              <w:spacing w:line="240" w:lineRule="auto" w:before="128"/>
              <w:ind w:left="80" w:right="0"/>
              <w:jc w:val="center"/>
              <w:rPr>
                <w:rFonts w:ascii="宋体" w:hAnsi="宋体" w:cs="宋体" w:eastAsia="宋体"/>
                <w:sz w:val="18"/>
                <w:szCs w:val="18"/>
              </w:rPr>
            </w:pPr>
            <w:r>
              <w:rPr>
                <w:rFonts w:ascii="宋体"/>
                <w:sz w:val="18"/>
              </w:rPr>
              <w:t> </w:t>
            </w:r>
          </w:p>
        </w:tc>
        <w:tc>
          <w:tcPr>
            <w:tcW w:w="1558"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before="128"/>
              <w:ind w:left="87" w:right="0"/>
              <w:jc w:val="center"/>
              <w:rPr>
                <w:rFonts w:ascii="宋体" w:hAnsi="宋体" w:cs="宋体" w:eastAsia="宋体"/>
                <w:sz w:val="18"/>
                <w:szCs w:val="18"/>
              </w:rPr>
            </w:pPr>
            <w:r>
              <w:rPr>
                <w:rFonts w:ascii="宋体"/>
                <w:sz w:val="18"/>
              </w:rPr>
              <w:t> </w:t>
            </w:r>
          </w:p>
        </w:tc>
        <w:tc>
          <w:tcPr>
            <w:tcW w:w="1320"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before="128"/>
              <w:ind w:left="85" w:right="0"/>
              <w:jc w:val="center"/>
              <w:rPr>
                <w:rFonts w:ascii="宋体" w:hAnsi="宋体" w:cs="宋体" w:eastAsia="宋体"/>
                <w:sz w:val="18"/>
                <w:szCs w:val="18"/>
              </w:rPr>
            </w:pPr>
            <w:r>
              <w:rPr>
                <w:rFonts w:ascii="宋体"/>
                <w:sz w:val="18"/>
              </w:rPr>
              <w:t> </w:t>
            </w:r>
          </w:p>
        </w:tc>
        <w:tc>
          <w:tcPr>
            <w:tcW w:w="1892"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before="128"/>
              <w:ind w:left="85" w:right="0"/>
              <w:jc w:val="center"/>
              <w:rPr>
                <w:rFonts w:ascii="宋体" w:hAnsi="宋体" w:cs="宋体" w:eastAsia="宋体"/>
                <w:sz w:val="18"/>
                <w:szCs w:val="18"/>
              </w:rPr>
            </w:pPr>
            <w:r>
              <w:rPr>
                <w:rFonts w:ascii="宋体"/>
                <w:sz w:val="18"/>
              </w:rPr>
              <w:t> </w:t>
            </w:r>
          </w:p>
        </w:tc>
        <w:tc>
          <w:tcPr>
            <w:tcW w:w="2054"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before="80"/>
              <w:ind w:left="89" w:right="0"/>
              <w:jc w:val="center"/>
              <w:rPr>
                <w:rFonts w:ascii="宋体" w:hAnsi="宋体" w:cs="宋体" w:eastAsia="宋体"/>
                <w:sz w:val="18"/>
                <w:szCs w:val="18"/>
              </w:rPr>
            </w:pPr>
            <w:r>
              <w:rPr>
                <w:rFonts w:ascii="宋体"/>
                <w:sz w:val="18"/>
              </w:rPr>
              <w:t> </w:t>
            </w:r>
          </w:p>
        </w:tc>
        <w:tc>
          <w:tcPr>
            <w:tcW w:w="2060"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before="128"/>
              <w:ind w:left="90" w:right="0"/>
              <w:jc w:val="center"/>
              <w:rPr>
                <w:rFonts w:ascii="宋体" w:hAnsi="宋体" w:cs="宋体" w:eastAsia="宋体"/>
                <w:sz w:val="18"/>
                <w:szCs w:val="18"/>
              </w:rPr>
            </w:pPr>
            <w:r>
              <w:rPr>
                <w:rFonts w:ascii="宋体"/>
                <w:sz w:val="18"/>
              </w:rPr>
              <w:t> </w:t>
            </w:r>
          </w:p>
        </w:tc>
        <w:tc>
          <w:tcPr>
            <w:tcW w:w="2053" w:type="dxa"/>
            <w:tcBorders>
              <w:top w:val="single" w:sz="12" w:space="0" w:color="000000"/>
              <w:left w:val="single" w:sz="4" w:space="0" w:color="000000"/>
              <w:bottom w:val="single" w:sz="4" w:space="0" w:color="000000"/>
              <w:right w:val="single" w:sz="4" w:space="0" w:color="000000"/>
            </w:tcBorders>
          </w:tcPr>
          <w:p>
            <w:pPr>
              <w:pStyle w:val="TableParagraph"/>
              <w:spacing w:line="240" w:lineRule="auto" w:before="80"/>
              <w:ind w:left="86" w:right="0"/>
              <w:jc w:val="center"/>
              <w:rPr>
                <w:rFonts w:ascii="宋体" w:hAnsi="宋体" w:cs="宋体" w:eastAsia="宋体"/>
                <w:sz w:val="18"/>
                <w:szCs w:val="18"/>
              </w:rPr>
            </w:pPr>
            <w:r>
              <w:rPr>
                <w:rFonts w:ascii="宋体"/>
                <w:sz w:val="18"/>
              </w:rPr>
              <w:t> </w:t>
            </w:r>
          </w:p>
        </w:tc>
        <w:tc>
          <w:tcPr>
            <w:tcW w:w="2052" w:type="dxa"/>
            <w:tcBorders>
              <w:top w:val="single" w:sz="12" w:space="0" w:color="000000"/>
              <w:left w:val="single" w:sz="4" w:space="0" w:color="000000"/>
              <w:bottom w:val="single" w:sz="4" w:space="0" w:color="000000"/>
              <w:right w:val="single" w:sz="12" w:space="0" w:color="000000"/>
            </w:tcBorders>
          </w:tcPr>
          <w:p>
            <w:pPr>
              <w:pStyle w:val="TableParagraph"/>
              <w:spacing w:line="240" w:lineRule="auto" w:before="128"/>
              <w:ind w:left="97" w:right="0"/>
              <w:jc w:val="center"/>
              <w:rPr>
                <w:rFonts w:ascii="宋体" w:hAnsi="宋体" w:cs="宋体" w:eastAsia="宋体"/>
                <w:sz w:val="18"/>
                <w:szCs w:val="18"/>
              </w:rPr>
            </w:pPr>
            <w:r>
              <w:rPr>
                <w:rFonts w:ascii="宋体"/>
                <w:sz w:val="18"/>
              </w:rPr>
              <w:t> </w:t>
            </w:r>
          </w:p>
        </w:tc>
      </w:tr>
      <w:tr>
        <w:trPr>
          <w:trHeight w:val="469" w:hRule="exact"/>
        </w:trPr>
        <w:tc>
          <w:tcPr>
            <w:tcW w:w="826" w:type="dxa"/>
            <w:tcBorders>
              <w:top w:val="single" w:sz="4" w:space="0" w:color="000000"/>
              <w:left w:val="single" w:sz="12" w:space="0" w:color="000000"/>
              <w:bottom w:val="single" w:sz="4" w:space="0" w:color="000000"/>
              <w:right w:val="single" w:sz="4" w:space="0" w:color="000000"/>
            </w:tcBorders>
          </w:tcPr>
          <w:p>
            <w:pPr>
              <w:pStyle w:val="TableParagraph"/>
              <w:spacing w:line="240" w:lineRule="auto" w:before="128"/>
              <w:ind w:left="80" w:right="0"/>
              <w:jc w:val="center"/>
              <w:rPr>
                <w:rFonts w:ascii="宋体" w:hAnsi="宋体" w:cs="宋体" w:eastAsia="宋体"/>
                <w:sz w:val="18"/>
                <w:szCs w:val="18"/>
              </w:rPr>
            </w:pPr>
            <w:r>
              <w:rPr>
                <w:rFonts w:ascii="宋体"/>
                <w:sz w:val="18"/>
              </w:rPr>
              <w:t> </w:t>
            </w:r>
          </w:p>
        </w:tc>
        <w:tc>
          <w:tcPr>
            <w:tcW w:w="1558" w:type="dxa"/>
            <w:tcBorders>
              <w:top w:val="single" w:sz="4" w:space="0" w:color="000000"/>
              <w:left w:val="single" w:sz="4" w:space="0" w:color="000000"/>
              <w:bottom w:val="single" w:sz="4" w:space="0" w:color="000000"/>
              <w:right w:val="single" w:sz="4" w:space="0" w:color="000000"/>
            </w:tcBorders>
          </w:tcPr>
          <w:p>
            <w:pPr>
              <w:pStyle w:val="TableParagraph"/>
              <w:spacing w:line="240" w:lineRule="auto" w:before="128"/>
              <w:ind w:left="87" w:right="0"/>
              <w:jc w:val="center"/>
              <w:rPr>
                <w:rFonts w:ascii="宋体" w:hAnsi="宋体" w:cs="宋体" w:eastAsia="宋体"/>
                <w:sz w:val="18"/>
                <w:szCs w:val="18"/>
              </w:rPr>
            </w:pPr>
            <w:r>
              <w:rPr>
                <w:rFonts w:ascii="宋体"/>
                <w:sz w:val="18"/>
              </w:rPr>
              <w:t> </w:t>
            </w:r>
          </w:p>
        </w:tc>
        <w:tc>
          <w:tcPr>
            <w:tcW w:w="1320" w:type="dxa"/>
            <w:tcBorders>
              <w:top w:val="single" w:sz="4" w:space="0" w:color="000000"/>
              <w:left w:val="single" w:sz="4" w:space="0" w:color="000000"/>
              <w:bottom w:val="single" w:sz="4" w:space="0" w:color="000000"/>
              <w:right w:val="single" w:sz="4" w:space="0" w:color="000000"/>
            </w:tcBorders>
          </w:tcPr>
          <w:p>
            <w:pPr>
              <w:pStyle w:val="TableParagraph"/>
              <w:spacing w:line="240" w:lineRule="auto" w:before="128"/>
              <w:ind w:left="85" w:right="0"/>
              <w:jc w:val="center"/>
              <w:rPr>
                <w:rFonts w:ascii="宋体" w:hAnsi="宋体" w:cs="宋体" w:eastAsia="宋体"/>
                <w:sz w:val="18"/>
                <w:szCs w:val="18"/>
              </w:rPr>
            </w:pPr>
            <w:r>
              <w:rPr>
                <w:rFonts w:ascii="宋体"/>
                <w:sz w:val="18"/>
              </w:rPr>
              <w:t> </w:t>
            </w:r>
          </w:p>
        </w:tc>
        <w:tc>
          <w:tcPr>
            <w:tcW w:w="1892" w:type="dxa"/>
            <w:tcBorders>
              <w:top w:val="single" w:sz="4" w:space="0" w:color="000000"/>
              <w:left w:val="single" w:sz="4" w:space="0" w:color="000000"/>
              <w:bottom w:val="single" w:sz="4" w:space="0" w:color="000000"/>
              <w:right w:val="single" w:sz="4" w:space="0" w:color="000000"/>
            </w:tcBorders>
          </w:tcPr>
          <w:p>
            <w:pPr>
              <w:pStyle w:val="TableParagraph"/>
              <w:spacing w:line="240" w:lineRule="auto" w:before="128"/>
              <w:ind w:left="85" w:right="0"/>
              <w:jc w:val="center"/>
              <w:rPr>
                <w:rFonts w:ascii="宋体" w:hAnsi="宋体" w:cs="宋体" w:eastAsia="宋体"/>
                <w:sz w:val="18"/>
                <w:szCs w:val="18"/>
              </w:rPr>
            </w:pPr>
            <w:r>
              <w:rPr>
                <w:rFonts w:ascii="宋体"/>
                <w:sz w:val="18"/>
              </w:rPr>
              <w:t> </w:t>
            </w:r>
          </w:p>
        </w:tc>
        <w:tc>
          <w:tcPr>
            <w:tcW w:w="2054" w:type="dxa"/>
            <w:tcBorders>
              <w:top w:val="single" w:sz="4" w:space="0" w:color="000000"/>
              <w:left w:val="single" w:sz="4" w:space="0" w:color="000000"/>
              <w:bottom w:val="single" w:sz="4" w:space="0" w:color="000000"/>
              <w:right w:val="single" w:sz="4" w:space="0" w:color="000000"/>
            </w:tcBorders>
          </w:tcPr>
          <w:p>
            <w:pPr>
              <w:pStyle w:val="TableParagraph"/>
              <w:spacing w:line="240" w:lineRule="auto" w:before="78"/>
              <w:ind w:left="89" w:right="0"/>
              <w:jc w:val="center"/>
              <w:rPr>
                <w:rFonts w:ascii="宋体" w:hAnsi="宋体" w:cs="宋体" w:eastAsia="宋体"/>
                <w:sz w:val="18"/>
                <w:szCs w:val="18"/>
              </w:rPr>
            </w:pPr>
            <w:r>
              <w:rPr>
                <w:rFonts w:ascii="宋体"/>
                <w:sz w:val="18"/>
              </w:rPr>
              <w:t> </w:t>
            </w:r>
          </w:p>
        </w:tc>
        <w:tc>
          <w:tcPr>
            <w:tcW w:w="2060" w:type="dxa"/>
            <w:tcBorders>
              <w:top w:val="single" w:sz="4" w:space="0" w:color="000000"/>
              <w:left w:val="single" w:sz="4" w:space="0" w:color="000000"/>
              <w:bottom w:val="single" w:sz="4" w:space="0" w:color="000000"/>
              <w:right w:val="single" w:sz="4" w:space="0" w:color="000000"/>
            </w:tcBorders>
          </w:tcPr>
          <w:p>
            <w:pPr>
              <w:pStyle w:val="TableParagraph"/>
              <w:spacing w:line="240" w:lineRule="auto" w:before="128"/>
              <w:ind w:left="90" w:right="0"/>
              <w:jc w:val="center"/>
              <w:rPr>
                <w:rFonts w:ascii="宋体" w:hAnsi="宋体" w:cs="宋体" w:eastAsia="宋体"/>
                <w:sz w:val="18"/>
                <w:szCs w:val="18"/>
              </w:rPr>
            </w:pPr>
            <w:r>
              <w:rPr>
                <w:rFonts w:ascii="宋体"/>
                <w:sz w:val="18"/>
              </w:rPr>
              <w:t> </w:t>
            </w:r>
          </w:p>
        </w:tc>
        <w:tc>
          <w:tcPr>
            <w:tcW w:w="2053" w:type="dxa"/>
            <w:tcBorders>
              <w:top w:val="single" w:sz="4" w:space="0" w:color="000000"/>
              <w:left w:val="single" w:sz="4" w:space="0" w:color="000000"/>
              <w:bottom w:val="single" w:sz="4" w:space="0" w:color="000000"/>
              <w:right w:val="single" w:sz="4" w:space="0" w:color="000000"/>
            </w:tcBorders>
          </w:tcPr>
          <w:p>
            <w:pPr>
              <w:pStyle w:val="TableParagraph"/>
              <w:spacing w:line="240" w:lineRule="auto" w:before="78"/>
              <w:ind w:left="86" w:right="0"/>
              <w:jc w:val="center"/>
              <w:rPr>
                <w:rFonts w:ascii="宋体" w:hAnsi="宋体" w:cs="宋体" w:eastAsia="宋体"/>
                <w:sz w:val="18"/>
                <w:szCs w:val="18"/>
              </w:rPr>
            </w:pPr>
            <w:r>
              <w:rPr>
                <w:rFonts w:ascii="宋体"/>
                <w:sz w:val="18"/>
              </w:rPr>
              <w:t> </w:t>
            </w:r>
          </w:p>
        </w:tc>
        <w:tc>
          <w:tcPr>
            <w:tcW w:w="2052" w:type="dxa"/>
            <w:tcBorders>
              <w:top w:val="single" w:sz="4" w:space="0" w:color="000000"/>
              <w:left w:val="single" w:sz="4" w:space="0" w:color="000000"/>
              <w:bottom w:val="single" w:sz="4" w:space="0" w:color="000000"/>
              <w:right w:val="single" w:sz="12" w:space="0" w:color="000000"/>
            </w:tcBorders>
          </w:tcPr>
          <w:p>
            <w:pPr>
              <w:pStyle w:val="TableParagraph"/>
              <w:spacing w:line="240" w:lineRule="auto" w:before="128"/>
              <w:ind w:left="97" w:right="0"/>
              <w:jc w:val="center"/>
              <w:rPr>
                <w:rFonts w:ascii="宋体" w:hAnsi="宋体" w:cs="宋体" w:eastAsia="宋体"/>
                <w:sz w:val="18"/>
                <w:szCs w:val="18"/>
              </w:rPr>
            </w:pPr>
            <w:r>
              <w:rPr>
                <w:rFonts w:ascii="宋体"/>
                <w:sz w:val="18"/>
              </w:rPr>
              <w:t> </w:t>
            </w:r>
          </w:p>
        </w:tc>
      </w:tr>
      <w:tr>
        <w:trPr>
          <w:trHeight w:val="470" w:hRule="exact"/>
        </w:trPr>
        <w:tc>
          <w:tcPr>
            <w:tcW w:w="2384" w:type="dxa"/>
            <w:gridSpan w:val="2"/>
            <w:vMerge w:val="restart"/>
            <w:tcBorders>
              <w:top w:val="single" w:sz="4" w:space="0" w:color="000000"/>
              <w:left w:val="single" w:sz="12" w:space="0" w:color="000000"/>
              <w:right w:val="single" w:sz="4"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before="127"/>
              <w:ind w:left="547" w:right="0"/>
              <w:jc w:val="left"/>
              <w:rPr>
                <w:rFonts w:ascii="宋体" w:hAnsi="宋体" w:cs="宋体" w:eastAsia="宋体"/>
                <w:sz w:val="18"/>
                <w:szCs w:val="18"/>
              </w:rPr>
            </w:pPr>
            <w:r>
              <w:rPr>
                <w:rFonts w:ascii="宋体" w:hAnsi="宋体" w:cs="宋体" w:eastAsia="宋体"/>
                <w:sz w:val="18"/>
                <w:szCs w:val="18"/>
              </w:rPr>
              <w:t>全厂排放口合计</w:t>
            </w:r>
            <w:r>
              <w:rPr>
                <w:rFonts w:ascii="宋体" w:hAnsi="宋体" w:cs="宋体" w:eastAsia="宋体"/>
                <w:sz w:val="18"/>
                <w:szCs w:val="18"/>
              </w:rPr>
              <w:t> </w:t>
            </w:r>
          </w:p>
        </w:tc>
        <w:tc>
          <w:tcPr>
            <w:tcW w:w="7326" w:type="dxa"/>
            <w:gridSpan w:val="4"/>
            <w:tcBorders>
              <w:top w:val="single" w:sz="4" w:space="0" w:color="000000"/>
              <w:left w:val="single" w:sz="4" w:space="0" w:color="000000"/>
              <w:bottom w:val="single" w:sz="4" w:space="0" w:color="000000"/>
              <w:right w:val="single" w:sz="4" w:space="0" w:color="000000"/>
            </w:tcBorders>
          </w:tcPr>
          <w:p>
            <w:pPr>
              <w:pStyle w:val="TableParagraph"/>
              <w:spacing w:line="240" w:lineRule="auto" w:before="122"/>
              <w:ind w:left="85" w:right="0"/>
              <w:jc w:val="center"/>
              <w:rPr>
                <w:rFonts w:ascii="宋体" w:hAnsi="宋体" w:cs="宋体" w:eastAsia="宋体"/>
                <w:sz w:val="18"/>
                <w:szCs w:val="18"/>
              </w:rPr>
            </w:pPr>
            <w:r>
              <w:rPr>
                <w:rFonts w:ascii="Times New Roman"/>
                <w:position w:val="1"/>
                <w:sz w:val="18"/>
              </w:rPr>
              <w:t>COD</w:t>
            </w:r>
            <w:r>
              <w:rPr>
                <w:rFonts w:ascii="Times New Roman"/>
                <w:sz w:val="12"/>
              </w:rPr>
              <w:t>Cr</w:t>
            </w:r>
            <w:r>
              <w:rPr>
                <w:rFonts w:ascii="宋体"/>
                <w:position w:val="1"/>
                <w:sz w:val="18"/>
              </w:rPr>
              <w:t> </w:t>
            </w:r>
            <w:r>
              <w:rPr>
                <w:rFonts w:ascii="宋体"/>
                <w:sz w:val="18"/>
              </w:rPr>
            </w:r>
          </w:p>
        </w:tc>
        <w:tc>
          <w:tcPr>
            <w:tcW w:w="2053" w:type="dxa"/>
            <w:tcBorders>
              <w:top w:val="single" w:sz="4" w:space="0" w:color="000000"/>
              <w:left w:val="single" w:sz="4" w:space="0" w:color="000000"/>
              <w:bottom w:val="single" w:sz="4" w:space="0" w:color="000000"/>
              <w:right w:val="single" w:sz="4" w:space="0" w:color="000000"/>
            </w:tcBorders>
          </w:tcPr>
          <w:p>
            <w:pPr>
              <w:pStyle w:val="TableParagraph"/>
              <w:spacing w:line="240" w:lineRule="auto" w:before="80"/>
              <w:ind w:left="86" w:right="0"/>
              <w:jc w:val="center"/>
              <w:rPr>
                <w:rFonts w:ascii="宋体" w:hAnsi="宋体" w:cs="宋体" w:eastAsia="宋体"/>
                <w:sz w:val="18"/>
                <w:szCs w:val="18"/>
              </w:rPr>
            </w:pPr>
            <w:r>
              <w:rPr>
                <w:rFonts w:ascii="宋体"/>
                <w:sz w:val="18"/>
              </w:rPr>
              <w:t> </w:t>
            </w:r>
          </w:p>
        </w:tc>
        <w:tc>
          <w:tcPr>
            <w:tcW w:w="2052" w:type="dxa"/>
            <w:tcBorders>
              <w:top w:val="single" w:sz="4" w:space="0" w:color="000000"/>
              <w:left w:val="single" w:sz="4" w:space="0" w:color="000000"/>
              <w:bottom w:val="single" w:sz="4" w:space="0" w:color="000000"/>
              <w:right w:val="single" w:sz="12" w:space="0" w:color="000000"/>
            </w:tcBorders>
          </w:tcPr>
          <w:p>
            <w:pPr>
              <w:pStyle w:val="TableParagraph"/>
              <w:spacing w:line="240" w:lineRule="auto" w:before="128"/>
              <w:ind w:left="97" w:right="0"/>
              <w:jc w:val="center"/>
              <w:rPr>
                <w:rFonts w:ascii="宋体" w:hAnsi="宋体" w:cs="宋体" w:eastAsia="宋体"/>
                <w:sz w:val="18"/>
                <w:szCs w:val="18"/>
              </w:rPr>
            </w:pPr>
            <w:r>
              <w:rPr>
                <w:rFonts w:ascii="宋体"/>
                <w:sz w:val="18"/>
              </w:rPr>
              <w:t> </w:t>
            </w:r>
          </w:p>
        </w:tc>
      </w:tr>
      <w:tr>
        <w:trPr>
          <w:trHeight w:val="468" w:hRule="exact"/>
        </w:trPr>
        <w:tc>
          <w:tcPr>
            <w:tcW w:w="2384" w:type="dxa"/>
            <w:gridSpan w:val="2"/>
            <w:vMerge/>
            <w:tcBorders>
              <w:left w:val="single" w:sz="12" w:space="0" w:color="000000"/>
              <w:right w:val="single" w:sz="4" w:space="0" w:color="000000"/>
            </w:tcBorders>
          </w:tcPr>
          <w:p>
            <w:pPr/>
          </w:p>
        </w:tc>
        <w:tc>
          <w:tcPr>
            <w:tcW w:w="7326" w:type="dxa"/>
            <w:gridSpan w:val="4"/>
            <w:tcBorders>
              <w:top w:val="single" w:sz="4" w:space="0" w:color="000000"/>
              <w:left w:val="single" w:sz="4" w:space="0" w:color="000000"/>
              <w:bottom w:val="single" w:sz="4" w:space="0" w:color="000000"/>
              <w:right w:val="single" w:sz="4" w:space="0" w:color="000000"/>
            </w:tcBorders>
          </w:tcPr>
          <w:p>
            <w:pPr>
              <w:pStyle w:val="TableParagraph"/>
              <w:spacing w:line="240" w:lineRule="auto" w:before="119"/>
              <w:ind w:left="85" w:right="0"/>
              <w:jc w:val="center"/>
              <w:rPr>
                <w:rFonts w:ascii="宋体" w:hAnsi="宋体" w:cs="宋体" w:eastAsia="宋体"/>
                <w:sz w:val="18"/>
                <w:szCs w:val="18"/>
              </w:rPr>
            </w:pPr>
            <w:r>
              <w:rPr>
                <w:rFonts w:ascii="Times New Roman"/>
                <w:position w:val="1"/>
                <w:sz w:val="18"/>
              </w:rPr>
              <w:t>NH</w:t>
            </w:r>
            <w:r>
              <w:rPr>
                <w:rFonts w:ascii="Times New Roman"/>
                <w:sz w:val="12"/>
              </w:rPr>
              <w:t>3</w:t>
            </w:r>
            <w:r>
              <w:rPr>
                <w:rFonts w:ascii="Times New Roman"/>
                <w:position w:val="1"/>
                <w:sz w:val="18"/>
              </w:rPr>
              <w:t>-N</w:t>
            </w:r>
            <w:r>
              <w:rPr>
                <w:rFonts w:ascii="宋体"/>
                <w:position w:val="1"/>
                <w:sz w:val="18"/>
              </w:rPr>
              <w:t> </w:t>
            </w:r>
            <w:r>
              <w:rPr>
                <w:rFonts w:ascii="宋体"/>
                <w:sz w:val="18"/>
              </w:rPr>
            </w:r>
          </w:p>
        </w:tc>
        <w:tc>
          <w:tcPr>
            <w:tcW w:w="2053" w:type="dxa"/>
            <w:tcBorders>
              <w:top w:val="single" w:sz="4" w:space="0" w:color="000000"/>
              <w:left w:val="single" w:sz="4" w:space="0" w:color="000000"/>
              <w:bottom w:val="single" w:sz="4" w:space="0" w:color="000000"/>
              <w:right w:val="single" w:sz="4" w:space="0" w:color="000000"/>
            </w:tcBorders>
          </w:tcPr>
          <w:p>
            <w:pPr>
              <w:pStyle w:val="TableParagraph"/>
              <w:spacing w:line="240" w:lineRule="auto" w:before="77"/>
              <w:ind w:left="86" w:right="0"/>
              <w:jc w:val="center"/>
              <w:rPr>
                <w:rFonts w:ascii="宋体" w:hAnsi="宋体" w:cs="宋体" w:eastAsia="宋体"/>
                <w:sz w:val="18"/>
                <w:szCs w:val="18"/>
              </w:rPr>
            </w:pPr>
            <w:r>
              <w:rPr>
                <w:rFonts w:ascii="宋体"/>
                <w:sz w:val="18"/>
              </w:rPr>
              <w:t> </w:t>
            </w:r>
          </w:p>
        </w:tc>
        <w:tc>
          <w:tcPr>
            <w:tcW w:w="2052" w:type="dxa"/>
            <w:tcBorders>
              <w:top w:val="single" w:sz="4" w:space="0" w:color="000000"/>
              <w:left w:val="single" w:sz="4" w:space="0" w:color="000000"/>
              <w:bottom w:val="single" w:sz="4" w:space="0" w:color="000000"/>
              <w:right w:val="single" w:sz="12" w:space="0" w:color="000000"/>
            </w:tcBorders>
          </w:tcPr>
          <w:p>
            <w:pPr>
              <w:pStyle w:val="TableParagraph"/>
              <w:spacing w:line="240" w:lineRule="auto" w:before="128"/>
              <w:ind w:left="97" w:right="0"/>
              <w:jc w:val="center"/>
              <w:rPr>
                <w:rFonts w:ascii="宋体" w:hAnsi="宋体" w:cs="宋体" w:eastAsia="宋体"/>
                <w:sz w:val="18"/>
                <w:szCs w:val="18"/>
              </w:rPr>
            </w:pPr>
            <w:r>
              <w:rPr>
                <w:rFonts w:ascii="宋体"/>
                <w:sz w:val="18"/>
              </w:rPr>
              <w:t> </w:t>
            </w:r>
          </w:p>
        </w:tc>
      </w:tr>
      <w:tr>
        <w:trPr>
          <w:trHeight w:val="478" w:hRule="exact"/>
        </w:trPr>
        <w:tc>
          <w:tcPr>
            <w:tcW w:w="2384" w:type="dxa"/>
            <w:gridSpan w:val="2"/>
            <w:vMerge/>
            <w:tcBorders>
              <w:left w:val="single" w:sz="12" w:space="0" w:color="000000"/>
              <w:bottom w:val="single" w:sz="12" w:space="0" w:color="000000"/>
              <w:right w:val="single" w:sz="4" w:space="0" w:color="000000"/>
            </w:tcBorders>
          </w:tcPr>
          <w:p>
            <w:pPr/>
          </w:p>
        </w:tc>
        <w:tc>
          <w:tcPr>
            <w:tcW w:w="7326" w:type="dxa"/>
            <w:gridSpan w:val="4"/>
            <w:tcBorders>
              <w:top w:val="single" w:sz="4" w:space="0" w:color="000000"/>
              <w:left w:val="single" w:sz="4" w:space="0" w:color="000000"/>
              <w:bottom w:val="single" w:sz="12" w:space="0" w:color="000000"/>
              <w:right w:val="single" w:sz="4" w:space="0" w:color="000000"/>
            </w:tcBorders>
          </w:tcPr>
          <w:p>
            <w:pPr>
              <w:pStyle w:val="TableParagraph"/>
              <w:spacing w:line="240" w:lineRule="auto" w:before="77"/>
              <w:ind w:left="85" w:right="0"/>
              <w:jc w:val="center"/>
              <w:rPr>
                <w:rFonts w:ascii="宋体" w:hAnsi="宋体" w:cs="宋体" w:eastAsia="宋体"/>
                <w:sz w:val="18"/>
                <w:szCs w:val="18"/>
              </w:rPr>
            </w:pPr>
            <w:r>
              <w:rPr>
                <w:rFonts w:ascii="宋体" w:hAnsi="宋体" w:cs="宋体" w:eastAsia="宋体"/>
                <w:sz w:val="18"/>
                <w:szCs w:val="18"/>
              </w:rPr>
              <w:t>……</w:t>
            </w:r>
            <w:r>
              <w:rPr>
                <w:rFonts w:ascii="宋体" w:hAnsi="宋体" w:cs="宋体" w:eastAsia="宋体"/>
                <w:sz w:val="18"/>
                <w:szCs w:val="18"/>
              </w:rPr>
              <w:t> </w:t>
            </w:r>
          </w:p>
        </w:tc>
        <w:tc>
          <w:tcPr>
            <w:tcW w:w="2053" w:type="dxa"/>
            <w:tcBorders>
              <w:top w:val="single" w:sz="4" w:space="0" w:color="000000"/>
              <w:left w:val="single" w:sz="4" w:space="0" w:color="000000"/>
              <w:bottom w:val="single" w:sz="12" w:space="0" w:color="000000"/>
              <w:right w:val="single" w:sz="4" w:space="0" w:color="000000"/>
            </w:tcBorders>
          </w:tcPr>
          <w:p>
            <w:pPr>
              <w:pStyle w:val="TableParagraph"/>
              <w:spacing w:line="240" w:lineRule="auto" w:before="77"/>
              <w:ind w:left="86" w:right="0"/>
              <w:jc w:val="center"/>
              <w:rPr>
                <w:rFonts w:ascii="宋体" w:hAnsi="宋体" w:cs="宋体" w:eastAsia="宋体"/>
                <w:sz w:val="18"/>
                <w:szCs w:val="18"/>
              </w:rPr>
            </w:pPr>
            <w:r>
              <w:rPr>
                <w:rFonts w:ascii="宋体"/>
                <w:sz w:val="18"/>
              </w:rPr>
              <w:t> </w:t>
            </w:r>
          </w:p>
        </w:tc>
        <w:tc>
          <w:tcPr>
            <w:tcW w:w="2052" w:type="dxa"/>
            <w:tcBorders>
              <w:top w:val="single" w:sz="4" w:space="0" w:color="000000"/>
              <w:left w:val="single" w:sz="4" w:space="0" w:color="000000"/>
              <w:bottom w:val="single" w:sz="12" w:space="0" w:color="000000"/>
              <w:right w:val="single" w:sz="12" w:space="0" w:color="000000"/>
            </w:tcBorders>
          </w:tcPr>
          <w:p>
            <w:pPr>
              <w:pStyle w:val="TableParagraph"/>
              <w:spacing w:line="240" w:lineRule="auto" w:before="128"/>
              <w:ind w:left="97" w:right="0"/>
              <w:jc w:val="center"/>
              <w:rPr>
                <w:rFonts w:ascii="宋体" w:hAnsi="宋体" w:cs="宋体" w:eastAsia="宋体"/>
                <w:sz w:val="18"/>
                <w:szCs w:val="18"/>
              </w:rPr>
            </w:pPr>
            <w:r>
              <w:rPr>
                <w:rFonts w:ascii="宋体"/>
                <w:sz w:val="18"/>
              </w:rPr>
              <w:t> </w:t>
            </w:r>
          </w:p>
        </w:tc>
      </w:tr>
    </w:tbl>
    <w:p>
      <w:pPr>
        <w:spacing w:line="240" w:lineRule="auto" w:before="0"/>
        <w:rPr>
          <w:rFonts w:ascii="黑体" w:hAnsi="黑体" w:cs="黑体" w:eastAsia="黑体"/>
          <w:sz w:val="20"/>
          <w:szCs w:val="20"/>
        </w:rPr>
      </w:pPr>
    </w:p>
    <w:p>
      <w:pPr>
        <w:spacing w:line="240" w:lineRule="auto" w:before="0"/>
        <w:rPr>
          <w:rFonts w:ascii="黑体" w:hAnsi="黑体" w:cs="黑体" w:eastAsia="黑体"/>
          <w:sz w:val="20"/>
          <w:szCs w:val="20"/>
        </w:rPr>
      </w:pPr>
    </w:p>
    <w:p>
      <w:pPr>
        <w:spacing w:line="240" w:lineRule="auto" w:before="6"/>
        <w:rPr>
          <w:rFonts w:ascii="黑体" w:hAnsi="黑体" w:cs="黑体" w:eastAsia="黑体"/>
          <w:sz w:val="14"/>
          <w:szCs w:val="14"/>
        </w:rPr>
      </w:pPr>
    </w:p>
    <w:p>
      <w:pPr>
        <w:pStyle w:val="BodyText"/>
        <w:spacing w:line="240" w:lineRule="auto" w:before="36"/>
        <w:ind w:left="238" w:right="0"/>
        <w:jc w:val="left"/>
        <w:rPr>
          <w:rFonts w:ascii="黑体" w:hAnsi="黑体" w:cs="黑体" w:eastAsia="黑体"/>
        </w:rPr>
      </w:pPr>
      <w:r>
        <w:rPr>
          <w:rFonts w:ascii="黑体" w:hAnsi="黑体" w:cs="黑体" w:eastAsia="黑体"/>
        </w:rPr>
        <w:t>G.4</w:t>
      </w:r>
      <w:r>
        <w:rPr>
          <w:rFonts w:ascii="黑体" w:hAnsi="黑体" w:cs="黑体" w:eastAsia="黑体"/>
          <w:spacing w:val="-47"/>
        </w:rPr>
        <w:t> </w:t>
      </w:r>
      <w:r>
        <w:rPr>
          <w:rFonts w:ascii="黑体" w:hAnsi="黑体" w:cs="黑体" w:eastAsia="黑体"/>
        </w:rPr>
        <w:t>环境监测计划及记录信息表</w:t>
      </w:r>
    </w:p>
    <w:p>
      <w:pPr>
        <w:spacing w:line="240" w:lineRule="auto" w:before="8"/>
        <w:rPr>
          <w:rFonts w:ascii="黑体" w:hAnsi="黑体" w:cs="黑体" w:eastAsia="黑体"/>
          <w:sz w:val="22"/>
          <w:szCs w:val="22"/>
        </w:rPr>
      </w:pPr>
    </w:p>
    <w:p>
      <w:pPr>
        <w:pStyle w:val="BodyText"/>
        <w:tabs>
          <w:tab w:pos="1197" w:val="left" w:leader="none"/>
        </w:tabs>
        <w:spacing w:line="240" w:lineRule="auto" w:before="36"/>
        <w:ind w:left="408" w:right="0"/>
        <w:jc w:val="center"/>
        <w:rPr>
          <w:rFonts w:ascii="黑体" w:hAnsi="黑体" w:cs="黑体" w:eastAsia="黑体"/>
        </w:rPr>
      </w:pPr>
      <w:r>
        <w:rPr>
          <w:rFonts w:ascii="黑体" w:hAnsi="黑体" w:cs="黑体" w:eastAsia="黑体"/>
        </w:rPr>
        <w:t>表</w:t>
      </w:r>
      <w:r>
        <w:rPr>
          <w:rFonts w:ascii="黑体" w:hAnsi="黑体" w:cs="黑体" w:eastAsia="黑体"/>
          <w:spacing w:val="-50"/>
        </w:rPr>
        <w:t> </w:t>
      </w:r>
      <w:r>
        <w:rPr>
          <w:rFonts w:ascii="黑体" w:hAnsi="黑体" w:cs="黑体" w:eastAsia="黑体"/>
        </w:rPr>
        <w:t>G.7</w:t>
        <w:tab/>
      </w:r>
      <w:r>
        <w:rPr>
          <w:rFonts w:ascii="黑体" w:hAnsi="黑体" w:cs="黑体" w:eastAsia="黑体"/>
        </w:rPr>
        <w:t>环境监测计划及记录信息表</w:t>
      </w:r>
    </w:p>
    <w:p>
      <w:pPr>
        <w:spacing w:line="240" w:lineRule="auto" w:before="9"/>
        <w:rPr>
          <w:rFonts w:ascii="黑体" w:hAnsi="黑体" w:cs="黑体" w:eastAsia="黑体"/>
          <w:sz w:val="15"/>
          <w:szCs w:val="15"/>
        </w:rPr>
      </w:pPr>
    </w:p>
    <w:tbl>
      <w:tblPr>
        <w:tblW w:w="0" w:type="auto"/>
        <w:jc w:val="left"/>
        <w:tblInd w:w="116" w:type="dxa"/>
        <w:tblLayout w:type="fixed"/>
        <w:tblCellMar>
          <w:top w:w="0" w:type="dxa"/>
          <w:left w:w="0" w:type="dxa"/>
          <w:bottom w:w="0" w:type="dxa"/>
          <w:right w:w="0" w:type="dxa"/>
        </w:tblCellMar>
        <w:tblLook w:val="01E0"/>
      </w:tblPr>
      <w:tblGrid>
        <w:gridCol w:w="735"/>
        <w:gridCol w:w="1375"/>
        <w:gridCol w:w="1128"/>
        <w:gridCol w:w="1001"/>
        <w:gridCol w:w="1250"/>
        <w:gridCol w:w="2035"/>
        <w:gridCol w:w="1246"/>
        <w:gridCol w:w="1243"/>
        <w:gridCol w:w="1243"/>
        <w:gridCol w:w="1474"/>
        <w:gridCol w:w="1774"/>
      </w:tblGrid>
      <w:tr>
        <w:trPr>
          <w:trHeight w:val="1102" w:hRule="exact"/>
        </w:trPr>
        <w:tc>
          <w:tcPr>
            <w:tcW w:w="735" w:type="dxa"/>
            <w:tcBorders>
              <w:top w:val="single" w:sz="12" w:space="0" w:color="000000"/>
              <w:left w:val="single" w:sz="12" w:space="0" w:color="000000"/>
              <w:bottom w:val="single" w:sz="6"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6"/>
              <w:ind w:right="0"/>
              <w:jc w:val="left"/>
              <w:rPr>
                <w:rFonts w:ascii="黑体" w:hAnsi="黑体" w:cs="黑体" w:eastAsia="黑体"/>
                <w:sz w:val="15"/>
                <w:szCs w:val="15"/>
              </w:rPr>
            </w:pPr>
          </w:p>
          <w:p>
            <w:pPr>
              <w:pStyle w:val="TableParagraph"/>
              <w:spacing w:line="240" w:lineRule="auto"/>
              <w:ind w:left="172" w:right="0"/>
              <w:jc w:val="left"/>
              <w:rPr>
                <w:rFonts w:ascii="宋体" w:hAnsi="宋体" w:cs="宋体" w:eastAsia="宋体"/>
                <w:sz w:val="18"/>
                <w:szCs w:val="18"/>
              </w:rPr>
            </w:pPr>
            <w:r>
              <w:rPr>
                <w:rFonts w:ascii="宋体" w:hAnsi="宋体" w:cs="宋体" w:eastAsia="宋体"/>
                <w:sz w:val="18"/>
                <w:szCs w:val="18"/>
              </w:rPr>
              <w:t>序号</w:t>
            </w:r>
            <w:r>
              <w:rPr>
                <w:rFonts w:ascii="宋体" w:hAnsi="宋体" w:cs="宋体" w:eastAsia="宋体"/>
                <w:sz w:val="18"/>
                <w:szCs w:val="18"/>
              </w:rPr>
              <w:t> </w:t>
            </w:r>
          </w:p>
        </w:tc>
        <w:tc>
          <w:tcPr>
            <w:tcW w:w="1375" w:type="dxa"/>
            <w:tcBorders>
              <w:top w:val="single" w:sz="12" w:space="0" w:color="000000"/>
              <w:left w:val="single" w:sz="6" w:space="0" w:color="000000"/>
              <w:bottom w:val="single" w:sz="6"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6"/>
              <w:ind w:right="0"/>
              <w:jc w:val="left"/>
              <w:rPr>
                <w:rFonts w:ascii="黑体" w:hAnsi="黑体" w:cs="黑体" w:eastAsia="黑体"/>
                <w:sz w:val="15"/>
                <w:szCs w:val="15"/>
              </w:rPr>
            </w:pPr>
          </w:p>
          <w:p>
            <w:pPr>
              <w:pStyle w:val="TableParagraph"/>
              <w:spacing w:line="240" w:lineRule="auto"/>
              <w:ind w:left="230" w:right="0"/>
              <w:jc w:val="left"/>
              <w:rPr>
                <w:rFonts w:ascii="宋体" w:hAnsi="宋体" w:cs="宋体" w:eastAsia="宋体"/>
                <w:sz w:val="18"/>
                <w:szCs w:val="18"/>
              </w:rPr>
            </w:pPr>
            <w:r>
              <w:rPr>
                <w:rFonts w:ascii="宋体" w:hAnsi="宋体" w:cs="宋体" w:eastAsia="宋体"/>
                <w:sz w:val="18"/>
                <w:szCs w:val="18"/>
              </w:rPr>
              <w:t>排放口编号</w:t>
            </w:r>
            <w:r>
              <w:rPr>
                <w:rFonts w:ascii="宋体" w:hAnsi="宋体" w:cs="宋体" w:eastAsia="宋体"/>
                <w:sz w:val="18"/>
                <w:szCs w:val="18"/>
              </w:rPr>
              <w:t> </w:t>
            </w:r>
          </w:p>
        </w:tc>
        <w:tc>
          <w:tcPr>
            <w:tcW w:w="1128" w:type="dxa"/>
            <w:tcBorders>
              <w:top w:val="single" w:sz="12" w:space="0" w:color="000000"/>
              <w:left w:val="single" w:sz="6" w:space="0" w:color="000000"/>
              <w:bottom w:val="single" w:sz="6"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6"/>
              <w:ind w:right="0"/>
              <w:jc w:val="left"/>
              <w:rPr>
                <w:rFonts w:ascii="黑体" w:hAnsi="黑体" w:cs="黑体" w:eastAsia="黑体"/>
                <w:sz w:val="15"/>
                <w:szCs w:val="15"/>
              </w:rPr>
            </w:pPr>
          </w:p>
          <w:p>
            <w:pPr>
              <w:pStyle w:val="TableParagraph"/>
              <w:spacing w:line="240" w:lineRule="auto"/>
              <w:ind w:left="105" w:right="0"/>
              <w:jc w:val="left"/>
              <w:rPr>
                <w:rFonts w:ascii="宋体" w:hAnsi="宋体" w:cs="宋体" w:eastAsia="宋体"/>
                <w:sz w:val="18"/>
                <w:szCs w:val="18"/>
              </w:rPr>
            </w:pPr>
            <w:r>
              <w:rPr>
                <w:rFonts w:ascii="宋体" w:hAnsi="宋体" w:cs="宋体" w:eastAsia="宋体"/>
                <w:sz w:val="18"/>
                <w:szCs w:val="18"/>
              </w:rPr>
              <w:t>污染物名称</w:t>
            </w:r>
            <w:r>
              <w:rPr>
                <w:rFonts w:ascii="宋体" w:hAnsi="宋体" w:cs="宋体" w:eastAsia="宋体"/>
                <w:sz w:val="18"/>
                <w:szCs w:val="18"/>
              </w:rPr>
              <w:t> </w:t>
            </w:r>
          </w:p>
        </w:tc>
        <w:tc>
          <w:tcPr>
            <w:tcW w:w="1001" w:type="dxa"/>
            <w:tcBorders>
              <w:top w:val="single" w:sz="12" w:space="0" w:color="000000"/>
              <w:left w:val="single" w:sz="6" w:space="0" w:color="000000"/>
              <w:bottom w:val="single" w:sz="6"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6"/>
              <w:ind w:right="0"/>
              <w:jc w:val="left"/>
              <w:rPr>
                <w:rFonts w:ascii="黑体" w:hAnsi="黑体" w:cs="黑体" w:eastAsia="黑体"/>
                <w:sz w:val="15"/>
                <w:szCs w:val="15"/>
              </w:rPr>
            </w:pPr>
          </w:p>
          <w:p>
            <w:pPr>
              <w:pStyle w:val="TableParagraph"/>
              <w:spacing w:line="240" w:lineRule="auto"/>
              <w:ind w:left="131" w:right="0"/>
              <w:jc w:val="left"/>
              <w:rPr>
                <w:rFonts w:ascii="宋体" w:hAnsi="宋体" w:cs="宋体" w:eastAsia="宋体"/>
                <w:sz w:val="18"/>
                <w:szCs w:val="18"/>
              </w:rPr>
            </w:pPr>
            <w:r>
              <w:rPr>
                <w:rFonts w:ascii="宋体" w:hAnsi="宋体" w:cs="宋体" w:eastAsia="宋体"/>
                <w:sz w:val="18"/>
                <w:szCs w:val="18"/>
              </w:rPr>
              <w:t>监测设施</w:t>
            </w:r>
            <w:r>
              <w:rPr>
                <w:rFonts w:ascii="宋体" w:hAnsi="宋体" w:cs="宋体" w:eastAsia="宋体"/>
                <w:sz w:val="18"/>
                <w:szCs w:val="18"/>
              </w:rPr>
              <w:t> </w:t>
            </w:r>
          </w:p>
        </w:tc>
        <w:tc>
          <w:tcPr>
            <w:tcW w:w="1250" w:type="dxa"/>
            <w:tcBorders>
              <w:top w:val="single" w:sz="12" w:space="0" w:color="000000"/>
              <w:left w:val="single" w:sz="6" w:space="0" w:color="000000"/>
              <w:bottom w:val="single" w:sz="6" w:space="0" w:color="000000"/>
              <w:right w:val="single" w:sz="6" w:space="0" w:color="000000"/>
            </w:tcBorders>
          </w:tcPr>
          <w:p>
            <w:pPr>
              <w:pStyle w:val="TableParagraph"/>
              <w:spacing w:line="240" w:lineRule="auto" w:before="9"/>
              <w:ind w:right="0"/>
              <w:jc w:val="left"/>
              <w:rPr>
                <w:rFonts w:ascii="黑体" w:hAnsi="黑体" w:cs="黑体" w:eastAsia="黑体"/>
                <w:sz w:val="19"/>
                <w:szCs w:val="19"/>
              </w:rPr>
            </w:pPr>
          </w:p>
          <w:p>
            <w:pPr>
              <w:pStyle w:val="TableParagraph"/>
              <w:spacing w:line="367" w:lineRule="auto"/>
              <w:ind w:left="167" w:right="77"/>
              <w:jc w:val="left"/>
              <w:rPr>
                <w:rFonts w:ascii="宋体" w:hAnsi="宋体" w:cs="宋体" w:eastAsia="宋体"/>
                <w:sz w:val="18"/>
                <w:szCs w:val="18"/>
              </w:rPr>
            </w:pPr>
            <w:r>
              <w:rPr>
                <w:rFonts w:ascii="宋体" w:hAnsi="宋体" w:cs="宋体" w:eastAsia="宋体"/>
                <w:sz w:val="18"/>
                <w:szCs w:val="18"/>
              </w:rPr>
              <w:t>自动监测设 施安装位置</w:t>
            </w:r>
            <w:r>
              <w:rPr>
                <w:rFonts w:ascii="宋体" w:hAnsi="宋体" w:cs="宋体" w:eastAsia="宋体"/>
                <w:sz w:val="18"/>
                <w:szCs w:val="18"/>
              </w:rPr>
              <w:t> </w:t>
            </w:r>
          </w:p>
        </w:tc>
        <w:tc>
          <w:tcPr>
            <w:tcW w:w="2035" w:type="dxa"/>
            <w:tcBorders>
              <w:top w:val="single" w:sz="12" w:space="0" w:color="000000"/>
              <w:left w:val="single" w:sz="6" w:space="0" w:color="000000"/>
              <w:bottom w:val="single" w:sz="6" w:space="0" w:color="000000"/>
              <w:right w:val="single" w:sz="6" w:space="0" w:color="000000"/>
            </w:tcBorders>
          </w:tcPr>
          <w:p>
            <w:pPr>
              <w:pStyle w:val="TableParagraph"/>
              <w:spacing w:line="360" w:lineRule="exact"/>
              <w:ind w:left="110" w:right="108"/>
              <w:jc w:val="center"/>
              <w:rPr>
                <w:rFonts w:ascii="宋体" w:hAnsi="宋体" w:cs="宋体" w:eastAsia="宋体"/>
                <w:sz w:val="18"/>
                <w:szCs w:val="18"/>
              </w:rPr>
            </w:pPr>
            <w:r>
              <w:rPr>
                <w:rFonts w:ascii="宋体" w:hAnsi="宋体" w:cs="宋体" w:eastAsia="宋体"/>
                <w:sz w:val="18"/>
                <w:szCs w:val="18"/>
              </w:rPr>
              <w:t>自动监测设施的安装、 运行、维护等相关管理 要求</w:t>
            </w:r>
            <w:r>
              <w:rPr>
                <w:rFonts w:ascii="宋体" w:hAnsi="宋体" w:cs="宋体" w:eastAsia="宋体"/>
                <w:sz w:val="18"/>
                <w:szCs w:val="18"/>
              </w:rPr>
              <w:t> </w:t>
            </w:r>
          </w:p>
        </w:tc>
        <w:tc>
          <w:tcPr>
            <w:tcW w:w="1246" w:type="dxa"/>
            <w:tcBorders>
              <w:top w:val="single" w:sz="12" w:space="0" w:color="000000"/>
              <w:left w:val="single" w:sz="6" w:space="0" w:color="000000"/>
              <w:bottom w:val="single" w:sz="6" w:space="0" w:color="000000"/>
              <w:right w:val="single" w:sz="6" w:space="0" w:color="000000"/>
            </w:tcBorders>
          </w:tcPr>
          <w:p>
            <w:pPr>
              <w:pStyle w:val="TableParagraph"/>
              <w:spacing w:line="367" w:lineRule="auto" w:before="77"/>
              <w:ind w:left="343" w:right="166" w:hanging="180"/>
              <w:jc w:val="left"/>
              <w:rPr>
                <w:rFonts w:ascii="宋体" w:hAnsi="宋体" w:cs="宋体" w:eastAsia="宋体"/>
                <w:sz w:val="18"/>
                <w:szCs w:val="18"/>
              </w:rPr>
            </w:pPr>
            <w:r>
              <w:rPr>
                <w:rFonts w:ascii="宋体" w:hAnsi="宋体" w:cs="宋体" w:eastAsia="宋体"/>
                <w:sz w:val="18"/>
                <w:szCs w:val="18"/>
              </w:rPr>
              <w:t>自动监测是 否联网</w:t>
            </w:r>
            <w:r>
              <w:rPr>
                <w:rFonts w:ascii="宋体" w:hAnsi="宋体" w:cs="宋体" w:eastAsia="宋体"/>
                <w:sz w:val="18"/>
                <w:szCs w:val="18"/>
              </w:rPr>
              <w:t> </w:t>
            </w:r>
          </w:p>
        </w:tc>
        <w:tc>
          <w:tcPr>
            <w:tcW w:w="1243" w:type="dxa"/>
            <w:tcBorders>
              <w:top w:val="single" w:sz="12" w:space="0" w:color="000000"/>
              <w:left w:val="single" w:sz="6" w:space="0" w:color="000000"/>
              <w:bottom w:val="single" w:sz="6" w:space="0" w:color="000000"/>
              <w:right w:val="single" w:sz="6" w:space="0" w:color="000000"/>
            </w:tcBorders>
          </w:tcPr>
          <w:p>
            <w:pPr>
              <w:pStyle w:val="TableParagraph"/>
              <w:spacing w:line="367" w:lineRule="auto" w:before="77"/>
              <w:ind w:left="343" w:right="163" w:hanging="180"/>
              <w:jc w:val="left"/>
              <w:rPr>
                <w:rFonts w:ascii="宋体" w:hAnsi="宋体" w:cs="宋体" w:eastAsia="宋体"/>
                <w:sz w:val="18"/>
                <w:szCs w:val="18"/>
              </w:rPr>
            </w:pPr>
            <w:r>
              <w:rPr>
                <w:rFonts w:ascii="宋体" w:hAnsi="宋体" w:cs="宋体" w:eastAsia="宋体"/>
                <w:sz w:val="18"/>
                <w:szCs w:val="18"/>
              </w:rPr>
              <w:t>自动监测仪 器名称</w:t>
            </w:r>
            <w:r>
              <w:rPr>
                <w:rFonts w:ascii="宋体" w:hAnsi="宋体" w:cs="宋体" w:eastAsia="宋体"/>
                <w:sz w:val="18"/>
                <w:szCs w:val="18"/>
              </w:rPr>
              <w:t> </w:t>
            </w:r>
          </w:p>
        </w:tc>
        <w:tc>
          <w:tcPr>
            <w:tcW w:w="1243" w:type="dxa"/>
            <w:tcBorders>
              <w:top w:val="single" w:sz="12" w:space="0" w:color="000000"/>
              <w:left w:val="single" w:sz="6" w:space="0" w:color="000000"/>
              <w:bottom w:val="single" w:sz="6" w:space="0" w:color="000000"/>
              <w:right w:val="single" w:sz="6" w:space="0" w:color="000000"/>
            </w:tcBorders>
          </w:tcPr>
          <w:p>
            <w:pPr>
              <w:pStyle w:val="TableParagraph"/>
              <w:spacing w:line="240" w:lineRule="auto" w:before="77"/>
              <w:ind w:right="0"/>
              <w:jc w:val="center"/>
              <w:rPr>
                <w:rFonts w:ascii="宋体" w:hAnsi="宋体" w:cs="宋体" w:eastAsia="宋体"/>
                <w:sz w:val="18"/>
                <w:szCs w:val="18"/>
              </w:rPr>
            </w:pPr>
            <w:r>
              <w:rPr>
                <w:rFonts w:ascii="宋体" w:hAnsi="宋体" w:cs="宋体" w:eastAsia="宋体"/>
                <w:sz w:val="18"/>
                <w:szCs w:val="18"/>
              </w:rPr>
              <w:t>手工监测采</w:t>
            </w:r>
          </w:p>
          <w:p>
            <w:pPr>
              <w:pStyle w:val="TableParagraph"/>
              <w:spacing w:line="360" w:lineRule="atLeast"/>
              <w:ind w:left="163" w:right="163"/>
              <w:jc w:val="center"/>
              <w:rPr>
                <w:rFonts w:ascii="宋体" w:hAnsi="宋体" w:cs="宋体" w:eastAsia="宋体"/>
                <w:sz w:val="18"/>
                <w:szCs w:val="18"/>
              </w:rPr>
            </w:pPr>
            <w:r>
              <w:rPr>
                <w:rFonts w:ascii="宋体" w:hAnsi="宋体" w:cs="宋体" w:eastAsia="宋体"/>
                <w:sz w:val="18"/>
                <w:szCs w:val="18"/>
              </w:rPr>
              <w:t>样方法及个 </w:t>
            </w:r>
            <w:r>
              <w:rPr>
                <w:rFonts w:ascii="宋体" w:hAnsi="宋体" w:cs="宋体" w:eastAsia="宋体"/>
                <w:position w:val="-8"/>
                <w:sz w:val="18"/>
                <w:szCs w:val="18"/>
              </w:rPr>
              <w:t>数</w:t>
            </w:r>
            <w:r>
              <w:rPr>
                <w:rFonts w:ascii="宋体" w:hAnsi="宋体" w:cs="宋体" w:eastAsia="宋体"/>
                <w:sz w:val="9"/>
                <w:szCs w:val="9"/>
              </w:rPr>
              <w:t>（</w:t>
            </w:r>
            <w:r>
              <w:rPr>
                <w:rFonts w:ascii="宋体" w:hAnsi="宋体" w:cs="宋体" w:eastAsia="宋体"/>
                <w:sz w:val="9"/>
                <w:szCs w:val="9"/>
              </w:rPr>
              <w:t>a</w:t>
            </w:r>
            <w:r>
              <w:rPr>
                <w:rFonts w:ascii="宋体" w:hAnsi="宋体" w:cs="宋体" w:eastAsia="宋体"/>
                <w:sz w:val="9"/>
                <w:szCs w:val="9"/>
              </w:rPr>
              <w:t>）</w:t>
            </w:r>
            <w:r>
              <w:rPr>
                <w:rFonts w:ascii="宋体" w:hAnsi="宋体" w:cs="宋体" w:eastAsia="宋体"/>
                <w:position w:val="-8"/>
                <w:sz w:val="18"/>
                <w:szCs w:val="18"/>
              </w:rPr>
              <w:t> </w:t>
            </w:r>
            <w:r>
              <w:rPr>
                <w:rFonts w:ascii="宋体" w:hAnsi="宋体" w:cs="宋体" w:eastAsia="宋体"/>
                <w:sz w:val="18"/>
                <w:szCs w:val="18"/>
              </w:rPr>
            </w:r>
          </w:p>
        </w:tc>
        <w:tc>
          <w:tcPr>
            <w:tcW w:w="1474" w:type="dxa"/>
            <w:tcBorders>
              <w:top w:val="single" w:sz="12" w:space="0" w:color="000000"/>
              <w:left w:val="single" w:sz="6" w:space="0" w:color="000000"/>
              <w:bottom w:val="single" w:sz="6"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6"/>
              <w:ind w:right="0"/>
              <w:jc w:val="left"/>
              <w:rPr>
                <w:rFonts w:ascii="黑体" w:hAnsi="黑体" w:cs="黑体" w:eastAsia="黑体"/>
                <w:sz w:val="15"/>
                <w:szCs w:val="15"/>
              </w:rPr>
            </w:pPr>
          </w:p>
          <w:p>
            <w:pPr>
              <w:pStyle w:val="TableParagraph"/>
              <w:spacing w:line="240" w:lineRule="auto"/>
              <w:ind w:left="100" w:right="0"/>
              <w:jc w:val="left"/>
              <w:rPr>
                <w:rFonts w:ascii="宋体" w:hAnsi="宋体" w:cs="宋体" w:eastAsia="宋体"/>
                <w:sz w:val="18"/>
                <w:szCs w:val="18"/>
              </w:rPr>
            </w:pPr>
            <w:r>
              <w:rPr>
                <w:rFonts w:ascii="宋体" w:hAnsi="宋体" w:cs="宋体" w:eastAsia="宋体"/>
                <w:spacing w:val="-6"/>
                <w:sz w:val="18"/>
                <w:szCs w:val="18"/>
              </w:rPr>
              <w:t>手工监测频次</w:t>
            </w:r>
            <w:r>
              <w:rPr>
                <w:rFonts w:ascii="宋体" w:hAnsi="宋体" w:cs="宋体" w:eastAsia="宋体"/>
                <w:spacing w:val="-6"/>
                <w:position w:val="9"/>
                <w:sz w:val="9"/>
                <w:szCs w:val="9"/>
              </w:rPr>
              <w:t>（</w:t>
            </w:r>
            <w:r>
              <w:rPr>
                <w:rFonts w:ascii="宋体" w:hAnsi="宋体" w:cs="宋体" w:eastAsia="宋体"/>
                <w:spacing w:val="-6"/>
                <w:position w:val="9"/>
                <w:sz w:val="9"/>
                <w:szCs w:val="9"/>
              </w:rPr>
              <w:t>b</w:t>
            </w:r>
            <w:r>
              <w:rPr>
                <w:rFonts w:ascii="宋体" w:hAnsi="宋体" w:cs="宋体" w:eastAsia="宋体"/>
                <w:spacing w:val="-6"/>
                <w:position w:val="9"/>
                <w:sz w:val="9"/>
                <w:szCs w:val="9"/>
              </w:rPr>
              <w:t>）</w:t>
            </w:r>
            <w:r>
              <w:rPr>
                <w:rFonts w:ascii="宋体" w:hAnsi="宋体" w:cs="宋体" w:eastAsia="宋体"/>
                <w:sz w:val="18"/>
                <w:szCs w:val="18"/>
              </w:rPr>
              <w:t> </w:t>
            </w:r>
          </w:p>
        </w:tc>
        <w:tc>
          <w:tcPr>
            <w:tcW w:w="1774" w:type="dxa"/>
            <w:tcBorders>
              <w:top w:val="single" w:sz="12" w:space="0" w:color="000000"/>
              <w:left w:val="single" w:sz="6" w:space="0" w:color="000000"/>
              <w:bottom w:val="single" w:sz="6" w:space="0" w:color="000000"/>
              <w:right w:val="single" w:sz="12"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6"/>
              <w:ind w:right="0"/>
              <w:jc w:val="left"/>
              <w:rPr>
                <w:rFonts w:ascii="黑体" w:hAnsi="黑体" w:cs="黑体" w:eastAsia="黑体"/>
                <w:sz w:val="15"/>
                <w:szCs w:val="15"/>
              </w:rPr>
            </w:pPr>
          </w:p>
          <w:p>
            <w:pPr>
              <w:pStyle w:val="TableParagraph"/>
              <w:spacing w:line="240" w:lineRule="auto"/>
              <w:ind w:left="225" w:right="0"/>
              <w:jc w:val="left"/>
              <w:rPr>
                <w:rFonts w:ascii="宋体" w:hAnsi="宋体" w:cs="宋体" w:eastAsia="宋体"/>
                <w:sz w:val="18"/>
                <w:szCs w:val="18"/>
              </w:rPr>
            </w:pPr>
            <w:r>
              <w:rPr>
                <w:rFonts w:ascii="宋体" w:hAnsi="宋体" w:cs="宋体" w:eastAsia="宋体"/>
                <w:sz w:val="18"/>
                <w:szCs w:val="18"/>
              </w:rPr>
              <w:t>手工测定方法</w:t>
            </w:r>
            <w:r>
              <w:rPr>
                <w:rFonts w:ascii="宋体" w:hAnsi="宋体" w:cs="宋体" w:eastAsia="宋体"/>
                <w:position w:val="9"/>
                <w:sz w:val="9"/>
                <w:szCs w:val="9"/>
              </w:rPr>
              <w:t>（</w:t>
            </w:r>
            <w:r>
              <w:rPr>
                <w:rFonts w:ascii="宋体" w:hAnsi="宋体" w:cs="宋体" w:eastAsia="宋体"/>
                <w:position w:val="9"/>
                <w:sz w:val="9"/>
                <w:szCs w:val="9"/>
              </w:rPr>
              <w:t>c</w:t>
            </w:r>
            <w:r>
              <w:rPr>
                <w:rFonts w:ascii="宋体" w:hAnsi="宋体" w:cs="宋体" w:eastAsia="宋体"/>
                <w:position w:val="9"/>
                <w:sz w:val="9"/>
                <w:szCs w:val="9"/>
              </w:rPr>
              <w:t>）</w:t>
            </w:r>
            <w:r>
              <w:rPr>
                <w:rFonts w:ascii="宋体" w:hAnsi="宋体" w:cs="宋体" w:eastAsia="宋体"/>
                <w:sz w:val="18"/>
                <w:szCs w:val="18"/>
              </w:rPr>
              <w:t> </w:t>
            </w:r>
          </w:p>
        </w:tc>
      </w:tr>
      <w:tr>
        <w:trPr>
          <w:trHeight w:val="735" w:hRule="exact"/>
        </w:trPr>
        <w:tc>
          <w:tcPr>
            <w:tcW w:w="735" w:type="dxa"/>
            <w:tcBorders>
              <w:top w:val="single" w:sz="6" w:space="0" w:color="000000"/>
              <w:left w:val="single" w:sz="12" w:space="0" w:color="000000"/>
              <w:bottom w:val="single" w:sz="6" w:space="0" w:color="000000"/>
              <w:right w:val="single" w:sz="6" w:space="0" w:color="000000"/>
            </w:tcBorders>
          </w:tcPr>
          <w:p>
            <w:pPr>
              <w:pStyle w:val="TableParagraph"/>
              <w:spacing w:line="240" w:lineRule="auto" w:before="9"/>
              <w:ind w:right="0"/>
              <w:jc w:val="left"/>
              <w:rPr>
                <w:rFonts w:ascii="黑体" w:hAnsi="黑体" w:cs="黑体" w:eastAsia="黑体"/>
                <w:sz w:val="19"/>
                <w:szCs w:val="19"/>
              </w:rPr>
            </w:pPr>
          </w:p>
          <w:p>
            <w:pPr>
              <w:pStyle w:val="TableParagraph"/>
              <w:spacing w:line="240" w:lineRule="auto"/>
              <w:ind w:left="82" w:right="0"/>
              <w:jc w:val="center"/>
              <w:rPr>
                <w:rFonts w:ascii="宋体" w:hAnsi="宋体" w:cs="宋体" w:eastAsia="宋体"/>
                <w:sz w:val="18"/>
                <w:szCs w:val="18"/>
              </w:rPr>
            </w:pPr>
            <w:r>
              <w:rPr>
                <w:rFonts w:ascii="宋体"/>
                <w:sz w:val="18"/>
              </w:rPr>
              <w:t> </w:t>
            </w:r>
          </w:p>
        </w:tc>
        <w:tc>
          <w:tcPr>
            <w:tcW w:w="1375"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9"/>
              <w:ind w:right="0"/>
              <w:jc w:val="left"/>
              <w:rPr>
                <w:rFonts w:ascii="黑体" w:hAnsi="黑体" w:cs="黑体" w:eastAsia="黑体"/>
                <w:sz w:val="19"/>
                <w:szCs w:val="19"/>
              </w:rPr>
            </w:pPr>
          </w:p>
          <w:p>
            <w:pPr>
              <w:pStyle w:val="TableParagraph"/>
              <w:spacing w:line="240" w:lineRule="auto"/>
              <w:ind w:left="87" w:right="0"/>
              <w:jc w:val="center"/>
              <w:rPr>
                <w:rFonts w:ascii="宋体" w:hAnsi="宋体" w:cs="宋体" w:eastAsia="宋体"/>
                <w:sz w:val="18"/>
                <w:szCs w:val="18"/>
              </w:rPr>
            </w:pPr>
            <w:r>
              <w:rPr>
                <w:rFonts w:ascii="宋体"/>
                <w:sz w:val="18"/>
              </w:rPr>
              <w:t> </w:t>
            </w:r>
          </w:p>
        </w:tc>
        <w:tc>
          <w:tcPr>
            <w:tcW w:w="1128"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9"/>
              <w:ind w:right="0"/>
              <w:jc w:val="left"/>
              <w:rPr>
                <w:rFonts w:ascii="黑体" w:hAnsi="黑体" w:cs="黑体" w:eastAsia="黑体"/>
                <w:sz w:val="19"/>
                <w:szCs w:val="19"/>
              </w:rPr>
            </w:pPr>
          </w:p>
          <w:p>
            <w:pPr>
              <w:pStyle w:val="TableParagraph"/>
              <w:spacing w:line="240" w:lineRule="auto"/>
              <w:ind w:left="90" w:right="0"/>
              <w:jc w:val="center"/>
              <w:rPr>
                <w:rFonts w:ascii="宋体" w:hAnsi="宋体" w:cs="宋体" w:eastAsia="宋体"/>
                <w:sz w:val="18"/>
                <w:szCs w:val="18"/>
              </w:rPr>
            </w:pPr>
            <w:r>
              <w:rPr>
                <w:rFonts w:ascii="宋体"/>
                <w:sz w:val="18"/>
              </w:rPr>
              <w:t> </w:t>
            </w:r>
          </w:p>
        </w:tc>
        <w:tc>
          <w:tcPr>
            <w:tcW w:w="1001"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77"/>
              <w:ind w:left="223" w:right="0"/>
              <w:jc w:val="left"/>
              <w:rPr>
                <w:rFonts w:ascii="宋体" w:hAnsi="宋体" w:cs="宋体" w:eastAsia="宋体"/>
                <w:sz w:val="18"/>
                <w:szCs w:val="18"/>
              </w:rPr>
            </w:pPr>
            <w:r>
              <w:rPr>
                <w:rFonts w:ascii="宋体" w:hAnsi="宋体" w:cs="宋体" w:eastAsia="宋体"/>
                <w:sz w:val="18"/>
                <w:szCs w:val="18"/>
              </w:rPr>
              <w:t>□自动</w:t>
            </w:r>
            <w:r>
              <w:rPr>
                <w:rFonts w:ascii="宋体" w:hAnsi="宋体" w:cs="宋体" w:eastAsia="宋体"/>
                <w:sz w:val="18"/>
                <w:szCs w:val="18"/>
              </w:rPr>
              <w:t> </w:t>
            </w:r>
          </w:p>
          <w:p>
            <w:pPr>
              <w:pStyle w:val="TableParagraph"/>
              <w:spacing w:line="240" w:lineRule="auto" w:before="125"/>
              <w:ind w:left="223" w:right="0"/>
              <w:jc w:val="left"/>
              <w:rPr>
                <w:rFonts w:ascii="宋体" w:hAnsi="宋体" w:cs="宋体" w:eastAsia="宋体"/>
                <w:sz w:val="18"/>
                <w:szCs w:val="18"/>
              </w:rPr>
            </w:pPr>
            <w:r>
              <w:rPr>
                <w:rFonts w:ascii="宋体" w:hAnsi="宋体" w:cs="宋体" w:eastAsia="宋体"/>
                <w:sz w:val="18"/>
                <w:szCs w:val="18"/>
              </w:rPr>
              <w:t>□手工</w:t>
            </w:r>
            <w:r>
              <w:rPr>
                <w:rFonts w:ascii="宋体" w:hAnsi="宋体" w:cs="宋体" w:eastAsia="宋体"/>
                <w:sz w:val="18"/>
                <w:szCs w:val="18"/>
              </w:rPr>
              <w:t> </w:t>
            </w:r>
          </w:p>
        </w:tc>
        <w:tc>
          <w:tcPr>
            <w:tcW w:w="1250"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9"/>
              <w:ind w:right="0"/>
              <w:jc w:val="left"/>
              <w:rPr>
                <w:rFonts w:ascii="黑体" w:hAnsi="黑体" w:cs="黑体" w:eastAsia="黑体"/>
                <w:sz w:val="19"/>
                <w:szCs w:val="19"/>
              </w:rPr>
            </w:pPr>
          </w:p>
          <w:p>
            <w:pPr>
              <w:pStyle w:val="TableParagraph"/>
              <w:spacing w:line="240" w:lineRule="auto"/>
              <w:ind w:left="87" w:right="0"/>
              <w:jc w:val="center"/>
              <w:rPr>
                <w:rFonts w:ascii="宋体" w:hAnsi="宋体" w:cs="宋体" w:eastAsia="宋体"/>
                <w:sz w:val="18"/>
                <w:szCs w:val="18"/>
              </w:rPr>
            </w:pPr>
            <w:r>
              <w:rPr>
                <w:rFonts w:ascii="宋体"/>
                <w:sz w:val="18"/>
              </w:rPr>
              <w:t> </w:t>
            </w:r>
          </w:p>
        </w:tc>
        <w:tc>
          <w:tcPr>
            <w:tcW w:w="2035"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9"/>
              <w:ind w:right="0"/>
              <w:jc w:val="left"/>
              <w:rPr>
                <w:rFonts w:ascii="黑体" w:hAnsi="黑体" w:cs="黑体" w:eastAsia="黑体"/>
                <w:sz w:val="19"/>
                <w:szCs w:val="19"/>
              </w:rPr>
            </w:pPr>
          </w:p>
          <w:p>
            <w:pPr>
              <w:pStyle w:val="TableParagraph"/>
              <w:spacing w:line="240" w:lineRule="auto"/>
              <w:ind w:left="90" w:right="0"/>
              <w:jc w:val="center"/>
              <w:rPr>
                <w:rFonts w:ascii="宋体" w:hAnsi="宋体" w:cs="宋体" w:eastAsia="宋体"/>
                <w:sz w:val="18"/>
                <w:szCs w:val="18"/>
              </w:rPr>
            </w:pPr>
            <w:r>
              <w:rPr>
                <w:rFonts w:ascii="宋体"/>
                <w:sz w:val="18"/>
              </w:rPr>
              <w:t> </w:t>
            </w:r>
          </w:p>
        </w:tc>
        <w:tc>
          <w:tcPr>
            <w:tcW w:w="1246"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77"/>
              <w:ind w:left="88" w:right="0"/>
              <w:jc w:val="center"/>
              <w:rPr>
                <w:rFonts w:ascii="宋体" w:hAnsi="宋体" w:cs="宋体" w:eastAsia="宋体"/>
                <w:sz w:val="18"/>
                <w:szCs w:val="18"/>
              </w:rPr>
            </w:pPr>
            <w:r>
              <w:rPr>
                <w:rFonts w:ascii="宋体"/>
                <w:sz w:val="18"/>
              </w:rPr>
              <w:t> </w:t>
            </w:r>
          </w:p>
        </w:tc>
        <w:tc>
          <w:tcPr>
            <w:tcW w:w="1243"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77"/>
              <w:ind w:left="90" w:right="0"/>
              <w:jc w:val="center"/>
              <w:rPr>
                <w:rFonts w:ascii="宋体" w:hAnsi="宋体" w:cs="宋体" w:eastAsia="宋体"/>
                <w:sz w:val="18"/>
                <w:szCs w:val="18"/>
              </w:rPr>
            </w:pPr>
            <w:r>
              <w:rPr>
                <w:rFonts w:ascii="宋体"/>
                <w:sz w:val="18"/>
              </w:rPr>
              <w:t> </w:t>
            </w:r>
          </w:p>
        </w:tc>
        <w:tc>
          <w:tcPr>
            <w:tcW w:w="1243"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9"/>
              <w:ind w:right="0"/>
              <w:jc w:val="left"/>
              <w:rPr>
                <w:rFonts w:ascii="黑体" w:hAnsi="黑体" w:cs="黑体" w:eastAsia="黑体"/>
                <w:sz w:val="19"/>
                <w:szCs w:val="19"/>
              </w:rPr>
            </w:pPr>
          </w:p>
          <w:p>
            <w:pPr>
              <w:pStyle w:val="TableParagraph"/>
              <w:spacing w:line="240" w:lineRule="auto"/>
              <w:ind w:left="90" w:right="0"/>
              <w:jc w:val="center"/>
              <w:rPr>
                <w:rFonts w:ascii="宋体" w:hAnsi="宋体" w:cs="宋体" w:eastAsia="宋体"/>
                <w:sz w:val="18"/>
                <w:szCs w:val="18"/>
              </w:rPr>
            </w:pPr>
            <w:r>
              <w:rPr>
                <w:rFonts w:ascii="宋体"/>
                <w:sz w:val="18"/>
              </w:rPr>
              <w:t> </w:t>
            </w:r>
          </w:p>
        </w:tc>
        <w:tc>
          <w:tcPr>
            <w:tcW w:w="1474"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9"/>
              <w:ind w:right="0"/>
              <w:jc w:val="left"/>
              <w:rPr>
                <w:rFonts w:ascii="黑体" w:hAnsi="黑体" w:cs="黑体" w:eastAsia="黑体"/>
                <w:sz w:val="19"/>
                <w:szCs w:val="19"/>
              </w:rPr>
            </w:pPr>
          </w:p>
          <w:p>
            <w:pPr>
              <w:pStyle w:val="TableParagraph"/>
              <w:spacing w:line="240" w:lineRule="auto"/>
              <w:ind w:left="90" w:right="0"/>
              <w:jc w:val="center"/>
              <w:rPr>
                <w:rFonts w:ascii="宋体" w:hAnsi="宋体" w:cs="宋体" w:eastAsia="宋体"/>
                <w:sz w:val="18"/>
                <w:szCs w:val="18"/>
              </w:rPr>
            </w:pPr>
            <w:r>
              <w:rPr>
                <w:rFonts w:ascii="宋体"/>
                <w:sz w:val="18"/>
              </w:rPr>
              <w:t> </w:t>
            </w:r>
          </w:p>
        </w:tc>
        <w:tc>
          <w:tcPr>
            <w:tcW w:w="1774"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9"/>
              <w:ind w:right="0"/>
              <w:jc w:val="left"/>
              <w:rPr>
                <w:rFonts w:ascii="黑体" w:hAnsi="黑体" w:cs="黑体" w:eastAsia="黑体"/>
                <w:sz w:val="19"/>
                <w:szCs w:val="19"/>
              </w:rPr>
            </w:pPr>
          </w:p>
          <w:p>
            <w:pPr>
              <w:pStyle w:val="TableParagraph"/>
              <w:spacing w:line="240" w:lineRule="auto"/>
              <w:ind w:left="94" w:right="0"/>
              <w:jc w:val="center"/>
              <w:rPr>
                <w:rFonts w:ascii="宋体" w:hAnsi="宋体" w:cs="宋体" w:eastAsia="宋体"/>
                <w:sz w:val="18"/>
                <w:szCs w:val="18"/>
              </w:rPr>
            </w:pPr>
            <w:r>
              <w:rPr>
                <w:rFonts w:ascii="宋体"/>
                <w:sz w:val="18"/>
              </w:rPr>
              <w:t> </w:t>
            </w:r>
          </w:p>
        </w:tc>
      </w:tr>
      <w:tr>
        <w:trPr>
          <w:trHeight w:val="386" w:hRule="exact"/>
        </w:trPr>
        <w:tc>
          <w:tcPr>
            <w:tcW w:w="735" w:type="dxa"/>
            <w:tcBorders>
              <w:top w:val="single" w:sz="6" w:space="0" w:color="000000"/>
              <w:left w:val="single" w:sz="12" w:space="0" w:color="000000"/>
              <w:bottom w:val="single" w:sz="12" w:space="0" w:color="000000"/>
              <w:right w:val="single" w:sz="6" w:space="0" w:color="000000"/>
            </w:tcBorders>
          </w:tcPr>
          <w:p>
            <w:pPr>
              <w:pStyle w:val="TableParagraph"/>
              <w:spacing w:line="240" w:lineRule="auto" w:before="82"/>
              <w:ind w:left="82" w:right="0"/>
              <w:jc w:val="center"/>
              <w:rPr>
                <w:rFonts w:ascii="宋体" w:hAnsi="宋体" w:cs="宋体" w:eastAsia="宋体"/>
                <w:sz w:val="18"/>
                <w:szCs w:val="18"/>
              </w:rPr>
            </w:pPr>
            <w:r>
              <w:rPr>
                <w:rFonts w:ascii="宋体"/>
                <w:sz w:val="18"/>
              </w:rPr>
              <w:t> </w:t>
            </w:r>
          </w:p>
        </w:tc>
        <w:tc>
          <w:tcPr>
            <w:tcW w:w="1375"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82"/>
              <w:ind w:left="87" w:right="0"/>
              <w:jc w:val="center"/>
              <w:rPr>
                <w:rFonts w:ascii="宋体" w:hAnsi="宋体" w:cs="宋体" w:eastAsia="宋体"/>
                <w:sz w:val="18"/>
                <w:szCs w:val="18"/>
              </w:rPr>
            </w:pPr>
            <w:r>
              <w:rPr>
                <w:rFonts w:ascii="宋体"/>
                <w:sz w:val="18"/>
              </w:rPr>
              <w:t> </w:t>
            </w:r>
          </w:p>
        </w:tc>
        <w:tc>
          <w:tcPr>
            <w:tcW w:w="1128"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82"/>
              <w:ind w:left="90" w:right="0"/>
              <w:jc w:val="center"/>
              <w:rPr>
                <w:rFonts w:ascii="宋体" w:hAnsi="宋体" w:cs="宋体" w:eastAsia="宋体"/>
                <w:sz w:val="18"/>
                <w:szCs w:val="18"/>
              </w:rPr>
            </w:pPr>
            <w:r>
              <w:rPr>
                <w:rFonts w:ascii="宋体"/>
                <w:sz w:val="18"/>
              </w:rPr>
              <w:t> </w:t>
            </w:r>
          </w:p>
        </w:tc>
        <w:tc>
          <w:tcPr>
            <w:tcW w:w="1001"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82"/>
              <w:ind w:left="87" w:right="0"/>
              <w:jc w:val="center"/>
              <w:rPr>
                <w:rFonts w:ascii="宋体" w:hAnsi="宋体" w:cs="宋体" w:eastAsia="宋体"/>
                <w:sz w:val="18"/>
                <w:szCs w:val="18"/>
              </w:rPr>
            </w:pPr>
            <w:r>
              <w:rPr>
                <w:rFonts w:ascii="宋体"/>
                <w:sz w:val="18"/>
              </w:rPr>
              <w:t> </w:t>
            </w:r>
          </w:p>
        </w:tc>
        <w:tc>
          <w:tcPr>
            <w:tcW w:w="1250"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82"/>
              <w:ind w:left="87" w:right="0"/>
              <w:jc w:val="center"/>
              <w:rPr>
                <w:rFonts w:ascii="宋体" w:hAnsi="宋体" w:cs="宋体" w:eastAsia="宋体"/>
                <w:sz w:val="18"/>
                <w:szCs w:val="18"/>
              </w:rPr>
            </w:pPr>
            <w:r>
              <w:rPr>
                <w:rFonts w:ascii="宋体"/>
                <w:sz w:val="18"/>
              </w:rPr>
              <w:t> </w:t>
            </w:r>
          </w:p>
        </w:tc>
        <w:tc>
          <w:tcPr>
            <w:tcW w:w="2035"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82"/>
              <w:ind w:left="90" w:right="0"/>
              <w:jc w:val="center"/>
              <w:rPr>
                <w:rFonts w:ascii="宋体" w:hAnsi="宋体" w:cs="宋体" w:eastAsia="宋体"/>
                <w:sz w:val="18"/>
                <w:szCs w:val="18"/>
              </w:rPr>
            </w:pPr>
            <w:r>
              <w:rPr>
                <w:rFonts w:ascii="宋体"/>
                <w:sz w:val="18"/>
              </w:rPr>
              <w:t> </w:t>
            </w:r>
          </w:p>
        </w:tc>
        <w:tc>
          <w:tcPr>
            <w:tcW w:w="1246"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80"/>
              <w:ind w:left="88" w:right="0"/>
              <w:jc w:val="center"/>
              <w:rPr>
                <w:rFonts w:ascii="宋体" w:hAnsi="宋体" w:cs="宋体" w:eastAsia="宋体"/>
                <w:sz w:val="18"/>
                <w:szCs w:val="18"/>
              </w:rPr>
            </w:pPr>
            <w:r>
              <w:rPr>
                <w:rFonts w:ascii="宋体"/>
                <w:sz w:val="18"/>
              </w:rPr>
              <w:t> </w:t>
            </w:r>
          </w:p>
        </w:tc>
        <w:tc>
          <w:tcPr>
            <w:tcW w:w="1243"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80"/>
              <w:ind w:left="90" w:right="0"/>
              <w:jc w:val="center"/>
              <w:rPr>
                <w:rFonts w:ascii="宋体" w:hAnsi="宋体" w:cs="宋体" w:eastAsia="宋体"/>
                <w:sz w:val="18"/>
                <w:szCs w:val="18"/>
              </w:rPr>
            </w:pPr>
            <w:r>
              <w:rPr>
                <w:rFonts w:ascii="宋体"/>
                <w:sz w:val="18"/>
              </w:rPr>
              <w:t> </w:t>
            </w:r>
          </w:p>
        </w:tc>
        <w:tc>
          <w:tcPr>
            <w:tcW w:w="1243"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82"/>
              <w:ind w:left="90" w:right="0"/>
              <w:jc w:val="center"/>
              <w:rPr>
                <w:rFonts w:ascii="宋体" w:hAnsi="宋体" w:cs="宋体" w:eastAsia="宋体"/>
                <w:sz w:val="18"/>
                <w:szCs w:val="18"/>
              </w:rPr>
            </w:pPr>
            <w:r>
              <w:rPr>
                <w:rFonts w:ascii="宋体"/>
                <w:sz w:val="18"/>
              </w:rPr>
              <w:t> </w:t>
            </w:r>
          </w:p>
        </w:tc>
        <w:tc>
          <w:tcPr>
            <w:tcW w:w="1474"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82"/>
              <w:ind w:left="90" w:right="0"/>
              <w:jc w:val="center"/>
              <w:rPr>
                <w:rFonts w:ascii="宋体" w:hAnsi="宋体" w:cs="宋体" w:eastAsia="宋体"/>
                <w:sz w:val="18"/>
                <w:szCs w:val="18"/>
              </w:rPr>
            </w:pPr>
            <w:r>
              <w:rPr>
                <w:rFonts w:ascii="宋体"/>
                <w:sz w:val="18"/>
              </w:rPr>
              <w:t> </w:t>
            </w:r>
          </w:p>
        </w:tc>
        <w:tc>
          <w:tcPr>
            <w:tcW w:w="1774" w:type="dxa"/>
            <w:tcBorders>
              <w:top w:val="single" w:sz="6" w:space="0" w:color="000000"/>
              <w:left w:val="single" w:sz="6" w:space="0" w:color="000000"/>
              <w:bottom w:val="single" w:sz="12" w:space="0" w:color="000000"/>
              <w:right w:val="single" w:sz="12" w:space="0" w:color="000000"/>
            </w:tcBorders>
          </w:tcPr>
          <w:p>
            <w:pPr>
              <w:pStyle w:val="TableParagraph"/>
              <w:spacing w:line="240" w:lineRule="auto" w:before="82"/>
              <w:ind w:left="94" w:right="0"/>
              <w:jc w:val="center"/>
              <w:rPr>
                <w:rFonts w:ascii="宋体" w:hAnsi="宋体" w:cs="宋体" w:eastAsia="宋体"/>
                <w:sz w:val="18"/>
                <w:szCs w:val="18"/>
              </w:rPr>
            </w:pPr>
            <w:r>
              <w:rPr>
                <w:rFonts w:ascii="宋体"/>
                <w:sz w:val="18"/>
              </w:rPr>
              <w:t> </w:t>
            </w:r>
          </w:p>
        </w:tc>
      </w:tr>
    </w:tbl>
    <w:p>
      <w:pPr>
        <w:spacing w:after="0" w:line="240" w:lineRule="auto"/>
        <w:jc w:val="center"/>
        <w:rPr>
          <w:rFonts w:ascii="宋体" w:hAnsi="宋体" w:cs="宋体" w:eastAsia="宋体"/>
          <w:sz w:val="18"/>
          <w:szCs w:val="18"/>
        </w:rPr>
        <w:sectPr>
          <w:pgSz w:w="16840" w:h="11910" w:orient="landscape"/>
          <w:pgMar w:header="1319" w:footer="1018" w:top="1520" w:bottom="1200" w:left="1180" w:right="880"/>
        </w:sectPr>
      </w:pPr>
    </w:p>
    <w:p>
      <w:pPr>
        <w:pStyle w:val="BodyText"/>
        <w:spacing w:line="240" w:lineRule="auto" w:before="85"/>
        <w:ind w:left="0" w:right="333"/>
        <w:jc w:val="right"/>
        <w:rPr>
          <w:rFonts w:ascii="黑体" w:hAnsi="黑体" w:cs="黑体" w:eastAsia="黑体"/>
        </w:rPr>
      </w:pPr>
      <w:r>
        <w:rPr>
          <w:rFonts w:ascii="黑体" w:hAnsi="黑体" w:cs="黑体" w:eastAsia="黑体"/>
        </w:rPr>
        <w:t>续表</w:t>
      </w:r>
    </w:p>
    <w:p>
      <w:pPr>
        <w:spacing w:line="240" w:lineRule="auto" w:before="2"/>
        <w:rPr>
          <w:rFonts w:ascii="黑体" w:hAnsi="黑体" w:cs="黑体" w:eastAsia="黑体"/>
          <w:sz w:val="2"/>
          <w:szCs w:val="2"/>
        </w:rPr>
      </w:pPr>
    </w:p>
    <w:p>
      <w:pPr>
        <w:spacing w:line="1113" w:lineRule="exact"/>
        <w:ind w:left="116" w:right="0" w:firstLine="0"/>
        <w:rPr>
          <w:rFonts w:ascii="黑体" w:hAnsi="黑体" w:cs="黑体" w:eastAsia="黑体"/>
          <w:sz w:val="20"/>
          <w:szCs w:val="20"/>
        </w:rPr>
      </w:pPr>
      <w:r>
        <w:rPr>
          <w:rFonts w:ascii="黑体" w:hAnsi="黑体" w:cs="黑体" w:eastAsia="黑体"/>
          <w:position w:val="-21"/>
          <w:sz w:val="20"/>
          <w:szCs w:val="20"/>
        </w:rPr>
        <w:pict>
          <v:group style="width:726.7pt;height:55.7pt;mso-position-horizontal-relative:char;mso-position-vertical-relative:line" coordorigin="0,0" coordsize="14534,1114">
            <v:group style="position:absolute;left:29;top:29;width:14477;height:2" coordorigin="29,29" coordsize="14477,2">
              <v:shape style="position:absolute;left:29;top:29;width:14477;height:2" coordorigin="29,29" coordsize="14477,0" path="m29,29l14505,29e" filled="false" stroked="true" strokeweight="1.44pt" strokecolor="#000000">
                <v:path arrowok="t"/>
              </v:shape>
            </v:group>
            <v:group style="position:absolute;left:14;top:14;width:2;height:1085" coordorigin="14,14" coordsize="2,1085">
              <v:shape style="position:absolute;left:14;top:14;width:2;height:1085" coordorigin="14,14" coordsize="0,1085" path="m14,14l14,1099e" filled="false" stroked="true" strokeweight="1.44pt" strokecolor="#000000">
                <v:path arrowok="t"/>
              </v:shape>
            </v:group>
            <v:group style="position:absolute;left:29;top:1085;width:14477;height:2" coordorigin="29,1085" coordsize="14477,2">
              <v:shape style="position:absolute;left:29;top:1085;width:14477;height:2" coordorigin="29,1085" coordsize="14477,0" path="m29,1085l14505,1085e" filled="false" stroked="true" strokeweight="1.44pt" strokecolor="#000000">
                <v:path arrowok="t"/>
              </v:shape>
            </v:group>
            <v:group style="position:absolute;left:14520;top:14;width:2;height:1085" coordorigin="14520,14" coordsize="2,1085">
              <v:shape style="position:absolute;left:14520;top:14;width:2;height:1085" coordorigin="14520,14" coordsize="0,1085" path="m14520,14l14520,1099e" filled="false" stroked="true" strokeweight="1.44pt" strokecolor="#000000">
                <v:path arrowok="t"/>
              </v:shape>
              <v:shape style="position:absolute;left:0;top:0;width:14534;height:1114" type="#_x0000_t202" filled="false" stroked="false">
                <v:textbox inset="0,0,0,0">
                  <w:txbxContent>
                    <w:p>
                      <w:pPr>
                        <w:spacing w:before="53"/>
                        <w:ind w:left="482" w:right="0" w:firstLine="0"/>
                        <w:jc w:val="left"/>
                        <w:rPr>
                          <w:rFonts w:ascii="宋体" w:hAnsi="宋体" w:cs="宋体" w:eastAsia="宋体"/>
                          <w:sz w:val="18"/>
                          <w:szCs w:val="18"/>
                        </w:rPr>
                      </w:pPr>
                      <w:r>
                        <w:rPr>
                          <w:rFonts w:ascii="Times New Roman" w:hAnsi="Times New Roman" w:cs="Times New Roman" w:eastAsia="Times New Roman"/>
                          <w:position w:val="6"/>
                          <w:sz w:val="12"/>
                          <w:szCs w:val="12"/>
                        </w:rPr>
                        <w:t>a </w:t>
                      </w:r>
                      <w:r>
                        <w:rPr>
                          <w:rFonts w:ascii="Times New Roman" w:hAnsi="Times New Roman" w:cs="Times New Roman" w:eastAsia="Times New Roman"/>
                          <w:spacing w:val="1"/>
                          <w:position w:val="6"/>
                          <w:sz w:val="12"/>
                          <w:szCs w:val="12"/>
                        </w:rPr>
                        <w:t> </w:t>
                      </w:r>
                      <w:r>
                        <w:rPr>
                          <w:rFonts w:ascii="宋体" w:hAnsi="宋体" w:cs="宋体" w:eastAsia="宋体"/>
                          <w:sz w:val="18"/>
                          <w:szCs w:val="18"/>
                        </w:rPr>
                        <w:t>指污染物采样方法</w:t>
                      </w:r>
                      <w:r>
                        <w:rPr>
                          <w:rFonts w:ascii="宋体" w:hAnsi="宋体" w:cs="宋体" w:eastAsia="宋体"/>
                          <w:spacing w:val="-1"/>
                          <w:sz w:val="18"/>
                          <w:szCs w:val="18"/>
                        </w:rPr>
                        <w:t>，</w:t>
                      </w:r>
                      <w:r>
                        <w:rPr>
                          <w:rFonts w:ascii="宋体" w:hAnsi="宋体" w:cs="宋体" w:eastAsia="宋体"/>
                          <w:sz w:val="18"/>
                          <w:szCs w:val="18"/>
                        </w:rPr>
                        <w:t>如</w:t>
                      </w:r>
                      <w:r>
                        <w:rPr>
                          <w:rFonts w:ascii="宋体" w:hAnsi="宋体" w:cs="宋体" w:eastAsia="宋体"/>
                          <w:spacing w:val="1"/>
                          <w:sz w:val="18"/>
                          <w:szCs w:val="18"/>
                        </w:rPr>
                        <w:t> </w:t>
                      </w:r>
                      <w:r>
                        <w:rPr>
                          <w:rFonts w:ascii="宋体" w:hAnsi="宋体" w:cs="宋体" w:eastAsia="宋体"/>
                          <w:sz w:val="18"/>
                          <w:szCs w:val="18"/>
                        </w:rPr>
                        <w:t>“</w:t>
                      </w:r>
                      <w:r>
                        <w:rPr>
                          <w:rFonts w:ascii="宋体" w:hAnsi="宋体" w:cs="宋体" w:eastAsia="宋体"/>
                          <w:spacing w:val="-3"/>
                          <w:sz w:val="18"/>
                          <w:szCs w:val="18"/>
                        </w:rPr>
                        <w:t>混</w:t>
                      </w:r>
                      <w:r>
                        <w:rPr>
                          <w:rFonts w:ascii="宋体" w:hAnsi="宋体" w:cs="宋体" w:eastAsia="宋体"/>
                          <w:sz w:val="18"/>
                          <w:szCs w:val="18"/>
                        </w:rPr>
                        <w:t>合采样</w:t>
                      </w:r>
                      <w:r>
                        <w:rPr>
                          <w:rFonts w:ascii="宋体" w:hAnsi="宋体" w:cs="宋体" w:eastAsia="宋体"/>
                          <w:spacing w:val="-1"/>
                          <w:sz w:val="18"/>
                          <w:szCs w:val="18"/>
                        </w:rPr>
                        <w:t>（</w:t>
                      </w:r>
                      <w:r>
                        <w:rPr>
                          <w:rFonts w:ascii="Times New Roman" w:hAnsi="Times New Roman" w:cs="Times New Roman" w:eastAsia="Times New Roman"/>
                          <w:sz w:val="18"/>
                          <w:szCs w:val="18"/>
                        </w:rPr>
                        <w:t>3</w:t>
                      </w:r>
                      <w:r>
                        <w:rPr>
                          <w:rFonts w:ascii="Times New Roman" w:hAnsi="Times New Roman" w:cs="Times New Roman" w:eastAsia="Times New Roman"/>
                          <w:spacing w:val="1"/>
                          <w:sz w:val="18"/>
                          <w:szCs w:val="18"/>
                        </w:rPr>
                        <w:t> </w:t>
                      </w:r>
                      <w:r>
                        <w:rPr>
                          <w:rFonts w:ascii="宋体" w:hAnsi="宋体" w:cs="宋体" w:eastAsia="宋体"/>
                          <w:sz w:val="18"/>
                          <w:szCs w:val="18"/>
                        </w:rPr>
                        <w:t>个、</w:t>
                      </w:r>
                      <w:r>
                        <w:rPr>
                          <w:rFonts w:ascii="Times New Roman" w:hAnsi="Times New Roman" w:cs="Times New Roman" w:eastAsia="Times New Roman"/>
                          <w:sz w:val="18"/>
                          <w:szCs w:val="18"/>
                        </w:rPr>
                        <w:t>4</w:t>
                      </w:r>
                      <w:r>
                        <w:rPr>
                          <w:rFonts w:ascii="Times New Roman" w:hAnsi="Times New Roman" w:cs="Times New Roman" w:eastAsia="Times New Roman"/>
                          <w:spacing w:val="1"/>
                          <w:sz w:val="18"/>
                          <w:szCs w:val="18"/>
                        </w:rPr>
                        <w:t> </w:t>
                      </w:r>
                      <w:r>
                        <w:rPr>
                          <w:rFonts w:ascii="宋体" w:hAnsi="宋体" w:cs="宋体" w:eastAsia="宋体"/>
                          <w:spacing w:val="-3"/>
                          <w:sz w:val="18"/>
                          <w:szCs w:val="18"/>
                        </w:rPr>
                        <w:t>个</w:t>
                      </w:r>
                      <w:r>
                        <w:rPr>
                          <w:rFonts w:ascii="宋体" w:hAnsi="宋体" w:cs="宋体" w:eastAsia="宋体"/>
                          <w:sz w:val="18"/>
                          <w:szCs w:val="18"/>
                        </w:rPr>
                        <w:t>或</w:t>
                      </w:r>
                      <w:r>
                        <w:rPr>
                          <w:rFonts w:ascii="宋体" w:hAnsi="宋体" w:cs="宋体" w:eastAsia="宋体"/>
                          <w:spacing w:val="-44"/>
                          <w:sz w:val="18"/>
                          <w:szCs w:val="18"/>
                        </w:rPr>
                        <w:t> </w:t>
                      </w:r>
                      <w:r>
                        <w:rPr>
                          <w:rFonts w:ascii="Times New Roman" w:hAnsi="Times New Roman" w:cs="Times New Roman" w:eastAsia="Times New Roman"/>
                          <w:sz w:val="18"/>
                          <w:szCs w:val="18"/>
                        </w:rPr>
                        <w:t>5</w:t>
                      </w:r>
                      <w:r>
                        <w:rPr>
                          <w:rFonts w:ascii="Times New Roman" w:hAnsi="Times New Roman" w:cs="Times New Roman" w:eastAsia="Times New Roman"/>
                          <w:spacing w:val="1"/>
                          <w:sz w:val="18"/>
                          <w:szCs w:val="18"/>
                        </w:rPr>
                        <w:t> </w:t>
                      </w:r>
                      <w:r>
                        <w:rPr>
                          <w:rFonts w:ascii="宋体" w:hAnsi="宋体" w:cs="宋体" w:eastAsia="宋体"/>
                          <w:sz w:val="18"/>
                          <w:szCs w:val="18"/>
                        </w:rPr>
                        <w:t>个混</w:t>
                      </w:r>
                      <w:r>
                        <w:rPr>
                          <w:rFonts w:ascii="宋体" w:hAnsi="宋体" w:cs="宋体" w:eastAsia="宋体"/>
                          <w:spacing w:val="-3"/>
                          <w:sz w:val="18"/>
                          <w:szCs w:val="18"/>
                        </w:rPr>
                        <w:t>合</w:t>
                      </w:r>
                      <w:r>
                        <w:rPr>
                          <w:rFonts w:ascii="宋体" w:hAnsi="宋体" w:cs="宋体" w:eastAsia="宋体"/>
                          <w:sz w:val="18"/>
                          <w:szCs w:val="18"/>
                        </w:rPr>
                        <w:t>）”“瞬时采样</w:t>
                      </w:r>
                      <w:r>
                        <w:rPr>
                          <w:rFonts w:ascii="宋体" w:hAnsi="宋体" w:cs="宋体" w:eastAsia="宋体"/>
                          <w:spacing w:val="-1"/>
                          <w:sz w:val="18"/>
                          <w:szCs w:val="18"/>
                        </w:rPr>
                        <w:t>（</w:t>
                      </w:r>
                      <w:r>
                        <w:rPr>
                          <w:rFonts w:ascii="Times New Roman" w:hAnsi="Times New Roman" w:cs="Times New Roman" w:eastAsia="Times New Roman"/>
                          <w:sz w:val="18"/>
                          <w:szCs w:val="18"/>
                        </w:rPr>
                        <w:t>3</w:t>
                      </w:r>
                      <w:r>
                        <w:rPr>
                          <w:rFonts w:ascii="Times New Roman" w:hAnsi="Times New Roman" w:cs="Times New Roman" w:eastAsia="Times New Roman"/>
                          <w:spacing w:val="1"/>
                          <w:sz w:val="18"/>
                          <w:szCs w:val="18"/>
                        </w:rPr>
                        <w:t> </w:t>
                      </w:r>
                      <w:r>
                        <w:rPr>
                          <w:rFonts w:ascii="宋体" w:hAnsi="宋体" w:cs="宋体" w:eastAsia="宋体"/>
                          <w:sz w:val="18"/>
                          <w:szCs w:val="18"/>
                        </w:rPr>
                        <w:t>个、</w:t>
                      </w:r>
                      <w:r>
                        <w:rPr>
                          <w:rFonts w:ascii="Times New Roman" w:hAnsi="Times New Roman" w:cs="Times New Roman" w:eastAsia="Times New Roman"/>
                          <w:sz w:val="18"/>
                          <w:szCs w:val="18"/>
                        </w:rPr>
                        <w:t>4</w:t>
                      </w:r>
                      <w:r>
                        <w:rPr>
                          <w:rFonts w:ascii="Times New Roman" w:hAnsi="Times New Roman" w:cs="Times New Roman" w:eastAsia="Times New Roman"/>
                          <w:spacing w:val="1"/>
                          <w:sz w:val="18"/>
                          <w:szCs w:val="18"/>
                        </w:rPr>
                        <w:t> </w:t>
                      </w:r>
                      <w:r>
                        <w:rPr>
                          <w:rFonts w:ascii="宋体" w:hAnsi="宋体" w:cs="宋体" w:eastAsia="宋体"/>
                          <w:spacing w:val="-3"/>
                          <w:sz w:val="18"/>
                          <w:szCs w:val="18"/>
                        </w:rPr>
                        <w:t>个</w:t>
                      </w:r>
                      <w:r>
                        <w:rPr>
                          <w:rFonts w:ascii="宋体" w:hAnsi="宋体" w:cs="宋体" w:eastAsia="宋体"/>
                          <w:sz w:val="18"/>
                          <w:szCs w:val="18"/>
                        </w:rPr>
                        <w:t>或</w:t>
                      </w:r>
                      <w:r>
                        <w:rPr>
                          <w:rFonts w:ascii="宋体" w:hAnsi="宋体" w:cs="宋体" w:eastAsia="宋体"/>
                          <w:spacing w:val="-45"/>
                          <w:sz w:val="18"/>
                          <w:szCs w:val="18"/>
                        </w:rPr>
                        <w:t> </w:t>
                      </w:r>
                      <w:r>
                        <w:rPr>
                          <w:rFonts w:ascii="Times New Roman" w:hAnsi="Times New Roman" w:cs="Times New Roman" w:eastAsia="Times New Roman"/>
                          <w:sz w:val="18"/>
                          <w:szCs w:val="18"/>
                        </w:rPr>
                        <w:t>5</w:t>
                      </w:r>
                      <w:r>
                        <w:rPr>
                          <w:rFonts w:ascii="Times New Roman" w:hAnsi="Times New Roman" w:cs="Times New Roman" w:eastAsia="Times New Roman"/>
                          <w:spacing w:val="1"/>
                          <w:sz w:val="18"/>
                          <w:szCs w:val="18"/>
                        </w:rPr>
                        <w:t> </w:t>
                      </w:r>
                      <w:r>
                        <w:rPr>
                          <w:rFonts w:ascii="宋体" w:hAnsi="宋体" w:cs="宋体" w:eastAsia="宋体"/>
                          <w:sz w:val="18"/>
                          <w:szCs w:val="18"/>
                        </w:rPr>
                        <w:t>个瞬时样）”。</w:t>
                      </w:r>
                    </w:p>
                    <w:p>
                      <w:pPr>
                        <w:spacing w:before="63"/>
                        <w:ind w:left="482" w:right="0" w:firstLine="0"/>
                        <w:jc w:val="left"/>
                        <w:rPr>
                          <w:rFonts w:ascii="宋体" w:hAnsi="宋体" w:cs="宋体" w:eastAsia="宋体"/>
                          <w:sz w:val="18"/>
                          <w:szCs w:val="18"/>
                        </w:rPr>
                      </w:pPr>
                      <w:r>
                        <w:rPr>
                          <w:rFonts w:ascii="Times New Roman" w:hAnsi="Times New Roman" w:cs="Times New Roman" w:eastAsia="Times New Roman"/>
                          <w:position w:val="6"/>
                          <w:sz w:val="12"/>
                          <w:szCs w:val="12"/>
                        </w:rPr>
                        <w:t>b  </w:t>
                      </w:r>
                      <w:r>
                        <w:rPr>
                          <w:rFonts w:ascii="宋体" w:hAnsi="宋体" w:cs="宋体" w:eastAsia="宋体"/>
                          <w:sz w:val="18"/>
                          <w:szCs w:val="18"/>
                        </w:rPr>
                        <w:t>指一段时期内的监测次数要求，如</w:t>
                      </w:r>
                      <w:r>
                        <w:rPr>
                          <w:rFonts w:ascii="宋体" w:hAnsi="宋体" w:cs="宋体" w:eastAsia="宋体"/>
                          <w:spacing w:val="-45"/>
                          <w:sz w:val="18"/>
                          <w:szCs w:val="18"/>
                        </w:rPr>
                        <w:t> </w:t>
                      </w:r>
                      <w:r>
                        <w:rPr>
                          <w:rFonts w:ascii="Times New Roman" w:hAnsi="Times New Roman" w:cs="Times New Roman" w:eastAsia="Times New Roman"/>
                          <w:sz w:val="18"/>
                          <w:szCs w:val="18"/>
                        </w:rPr>
                        <w:t>1</w:t>
                      </w:r>
                      <w:r>
                        <w:rPr>
                          <w:rFonts w:ascii="Times New Roman" w:hAnsi="Times New Roman" w:cs="Times New Roman" w:eastAsia="Times New Roman"/>
                          <w:spacing w:val="1"/>
                          <w:sz w:val="18"/>
                          <w:szCs w:val="18"/>
                        </w:rPr>
                        <w:t> </w:t>
                      </w:r>
                      <w:r>
                        <w:rPr>
                          <w:rFonts w:ascii="宋体" w:hAnsi="宋体" w:cs="宋体" w:eastAsia="宋体"/>
                          <w:sz w:val="18"/>
                          <w:szCs w:val="18"/>
                        </w:rPr>
                        <w:t>次</w:t>
                      </w:r>
                      <w:r>
                        <w:rPr>
                          <w:rFonts w:ascii="Times New Roman" w:hAnsi="Times New Roman" w:cs="Times New Roman" w:eastAsia="Times New Roman"/>
                          <w:sz w:val="18"/>
                          <w:szCs w:val="18"/>
                        </w:rPr>
                        <w:t>/</w:t>
                      </w:r>
                      <w:r>
                        <w:rPr>
                          <w:rFonts w:ascii="宋体" w:hAnsi="宋体" w:cs="宋体" w:eastAsia="宋体"/>
                          <w:sz w:val="18"/>
                          <w:szCs w:val="18"/>
                        </w:rPr>
                        <w:t>周</w:t>
                      </w:r>
                      <w:r>
                        <w:rPr>
                          <w:rFonts w:ascii="宋体" w:hAnsi="宋体" w:cs="宋体" w:eastAsia="宋体"/>
                          <w:spacing w:val="-3"/>
                          <w:sz w:val="18"/>
                          <w:szCs w:val="18"/>
                        </w:rPr>
                        <w:t>、</w:t>
                      </w:r>
                      <w:r>
                        <w:rPr>
                          <w:rFonts w:ascii="Times New Roman" w:hAnsi="Times New Roman" w:cs="Times New Roman" w:eastAsia="Times New Roman"/>
                          <w:sz w:val="18"/>
                          <w:szCs w:val="18"/>
                        </w:rPr>
                        <w:t>1</w:t>
                      </w:r>
                      <w:r>
                        <w:rPr>
                          <w:rFonts w:ascii="Times New Roman" w:hAnsi="Times New Roman" w:cs="Times New Roman" w:eastAsia="Times New Roman"/>
                          <w:spacing w:val="1"/>
                          <w:sz w:val="18"/>
                          <w:szCs w:val="18"/>
                        </w:rPr>
                        <w:t> </w:t>
                      </w:r>
                      <w:r>
                        <w:rPr>
                          <w:rFonts w:ascii="宋体" w:hAnsi="宋体" w:cs="宋体" w:eastAsia="宋体"/>
                          <w:sz w:val="18"/>
                          <w:szCs w:val="18"/>
                        </w:rPr>
                        <w:t>次</w:t>
                      </w:r>
                      <w:r>
                        <w:rPr>
                          <w:rFonts w:ascii="Times New Roman" w:hAnsi="Times New Roman" w:cs="Times New Roman" w:eastAsia="Times New Roman"/>
                          <w:sz w:val="18"/>
                          <w:szCs w:val="18"/>
                        </w:rPr>
                        <w:t>/</w:t>
                      </w:r>
                      <w:r>
                        <w:rPr>
                          <w:rFonts w:ascii="宋体" w:hAnsi="宋体" w:cs="宋体" w:eastAsia="宋体"/>
                          <w:sz w:val="18"/>
                          <w:szCs w:val="18"/>
                        </w:rPr>
                        <w:t>月等。</w:t>
                      </w:r>
                    </w:p>
                    <w:p>
                      <w:pPr>
                        <w:spacing w:before="63"/>
                        <w:ind w:left="482" w:right="0" w:firstLine="0"/>
                        <w:jc w:val="left"/>
                        <w:rPr>
                          <w:rFonts w:ascii="宋体" w:hAnsi="宋体" w:cs="宋体" w:eastAsia="宋体"/>
                          <w:sz w:val="18"/>
                          <w:szCs w:val="18"/>
                        </w:rPr>
                      </w:pPr>
                      <w:r>
                        <w:rPr>
                          <w:rFonts w:ascii="Times New Roman" w:hAnsi="Times New Roman" w:cs="Times New Roman" w:eastAsia="Times New Roman"/>
                          <w:position w:val="6"/>
                          <w:sz w:val="12"/>
                          <w:szCs w:val="12"/>
                        </w:rPr>
                        <w:t>c </w:t>
                      </w:r>
                      <w:r>
                        <w:rPr>
                          <w:rFonts w:ascii="Times New Roman" w:hAnsi="Times New Roman" w:cs="Times New Roman" w:eastAsia="Times New Roman"/>
                          <w:spacing w:val="1"/>
                          <w:position w:val="6"/>
                          <w:sz w:val="12"/>
                          <w:szCs w:val="12"/>
                        </w:rPr>
                        <w:t> </w:t>
                      </w:r>
                      <w:r>
                        <w:rPr>
                          <w:rFonts w:ascii="宋体" w:hAnsi="宋体" w:cs="宋体" w:eastAsia="宋体"/>
                          <w:sz w:val="18"/>
                          <w:szCs w:val="18"/>
                        </w:rPr>
                        <w:t>指污染物浓度测定方法，如</w:t>
                      </w:r>
                      <w:r>
                        <w:rPr>
                          <w:rFonts w:ascii="宋体" w:hAnsi="宋体" w:cs="宋体" w:eastAsia="宋体"/>
                          <w:spacing w:val="-3"/>
                          <w:sz w:val="18"/>
                          <w:szCs w:val="18"/>
                        </w:rPr>
                        <w:t>测</w:t>
                      </w:r>
                      <w:r>
                        <w:rPr>
                          <w:rFonts w:ascii="宋体" w:hAnsi="宋体" w:cs="宋体" w:eastAsia="宋体"/>
                          <w:sz w:val="18"/>
                          <w:szCs w:val="18"/>
                        </w:rPr>
                        <w:t>定化学需氧量的重铬酸钾法、测定氨氮的水杨酸分光光度法等。</w:t>
                      </w:r>
                    </w:p>
                  </w:txbxContent>
                </v:textbox>
                <w10:wrap type="none"/>
              </v:shape>
            </v:group>
          </v:group>
        </w:pict>
      </w:r>
      <w:r>
        <w:rPr>
          <w:rFonts w:ascii="黑体" w:hAnsi="黑体" w:cs="黑体" w:eastAsia="黑体"/>
          <w:position w:val="-21"/>
          <w:sz w:val="20"/>
          <w:szCs w:val="20"/>
        </w:rPr>
      </w:r>
    </w:p>
    <w:p>
      <w:pPr>
        <w:spacing w:after="0" w:line="1113" w:lineRule="exact"/>
        <w:rPr>
          <w:rFonts w:ascii="黑体" w:hAnsi="黑体" w:cs="黑体" w:eastAsia="黑体"/>
          <w:sz w:val="20"/>
          <w:szCs w:val="20"/>
        </w:rPr>
        <w:sectPr>
          <w:pgSz w:w="16840" w:h="11910" w:orient="landscape"/>
          <w:pgMar w:header="1319" w:footer="1018" w:top="1520" w:bottom="1200" w:left="1180" w:right="900"/>
        </w:sectPr>
      </w:pPr>
    </w:p>
    <w:p>
      <w:pPr>
        <w:spacing w:line="240" w:lineRule="auto" w:before="9"/>
        <w:rPr>
          <w:rFonts w:ascii="黑体" w:hAnsi="黑体" w:cs="黑体" w:eastAsia="黑体"/>
          <w:sz w:val="21"/>
          <w:szCs w:val="21"/>
        </w:rPr>
      </w:pPr>
    </w:p>
    <w:p>
      <w:pPr>
        <w:pStyle w:val="BodyText"/>
        <w:spacing w:line="256" w:lineRule="auto" w:before="36"/>
        <w:ind w:left="6628" w:right="6325" w:hanging="96"/>
        <w:jc w:val="center"/>
        <w:rPr>
          <w:rFonts w:ascii="黑体" w:hAnsi="黑体" w:cs="黑体" w:eastAsia="黑体"/>
        </w:rPr>
      </w:pPr>
      <w:bookmarkStart w:name="_bookmark18" w:id="19"/>
      <w:bookmarkEnd w:id="19"/>
      <w:r>
        <w:rPr/>
      </w:r>
      <w:r>
        <w:rPr>
          <w:rFonts w:ascii="黑体" w:hAnsi="黑体" w:cs="黑体" w:eastAsia="黑体"/>
        </w:rPr>
        <w:t>附录</w:t>
      </w:r>
      <w:r>
        <w:rPr>
          <w:rFonts w:ascii="黑体" w:hAnsi="黑体" w:cs="黑体" w:eastAsia="黑体"/>
        </w:rPr>
        <w:t>H</w:t>
      </w:r>
      <w:r>
        <w:rPr>
          <w:rFonts w:ascii="黑体" w:hAnsi="黑体" w:cs="黑体" w:eastAsia="黑体"/>
          <w:w w:val="100"/>
        </w:rPr>
        <w:t> </w:t>
      </w:r>
      <w:r>
        <w:rPr>
          <w:rFonts w:ascii="黑体" w:hAnsi="黑体" w:cs="黑体" w:eastAsia="黑体"/>
          <w:spacing w:val="-1"/>
        </w:rPr>
        <w:t>(</w:t>
      </w:r>
      <w:r>
        <w:rPr>
          <w:rFonts w:ascii="黑体" w:hAnsi="黑体" w:cs="黑体" w:eastAsia="黑体"/>
          <w:spacing w:val="-1"/>
        </w:rPr>
        <w:t>资料性附录</w:t>
      </w:r>
      <w:r>
        <w:rPr>
          <w:rFonts w:ascii="黑体" w:hAnsi="黑体" w:cs="黑体" w:eastAsia="黑体"/>
          <w:spacing w:val="-1"/>
        </w:rPr>
        <w:t>)</w:t>
      </w:r>
    </w:p>
    <w:p>
      <w:pPr>
        <w:pStyle w:val="BodyText"/>
        <w:tabs>
          <w:tab w:pos="6606" w:val="left" w:leader="none"/>
        </w:tabs>
        <w:spacing w:line="408" w:lineRule="auto" w:before="22"/>
        <w:ind w:left="5817" w:right="5088" w:hanging="240"/>
        <w:jc w:val="left"/>
        <w:rPr>
          <w:rFonts w:ascii="黑体" w:hAnsi="黑体" w:cs="黑体" w:eastAsia="黑体"/>
        </w:rPr>
      </w:pPr>
      <w:r>
        <w:rPr>
          <w:rFonts w:ascii="黑体" w:hAnsi="黑体" w:cs="黑体" w:eastAsia="黑体"/>
        </w:rPr>
        <w:t>建设项目地表水环境影响评价自查表</w:t>
      </w:r>
      <w:r>
        <w:rPr>
          <w:rFonts w:ascii="黑体" w:hAnsi="黑体" w:cs="黑体" w:eastAsia="黑体"/>
          <w:w w:val="100"/>
        </w:rPr>
        <w:t> </w:t>
      </w:r>
      <w:r>
        <w:rPr>
          <w:rFonts w:ascii="黑体" w:hAnsi="黑体" w:cs="黑体" w:eastAsia="黑体"/>
        </w:rPr>
        <w:t>表</w:t>
      </w:r>
      <w:r>
        <w:rPr>
          <w:rFonts w:ascii="黑体" w:hAnsi="黑体" w:cs="黑体" w:eastAsia="黑体"/>
          <w:spacing w:val="-50"/>
        </w:rPr>
        <w:t> </w:t>
      </w:r>
      <w:r>
        <w:rPr>
          <w:rFonts w:ascii="黑体" w:hAnsi="黑体" w:cs="黑体" w:eastAsia="黑体"/>
        </w:rPr>
        <w:t>H.1</w:t>
        <w:tab/>
      </w:r>
      <w:r>
        <w:rPr>
          <w:rFonts w:ascii="黑体" w:hAnsi="黑体" w:cs="黑体" w:eastAsia="黑体"/>
          <w:spacing w:val="-2"/>
        </w:rPr>
        <w:t>地表水环境影响评价自查表</w:t>
      </w:r>
    </w:p>
    <w:p>
      <w:pPr>
        <w:spacing w:line="240" w:lineRule="auto" w:before="6"/>
        <w:rPr>
          <w:rFonts w:ascii="黑体" w:hAnsi="黑体" w:cs="黑体" w:eastAsia="黑体"/>
          <w:sz w:val="4"/>
          <w:szCs w:val="4"/>
        </w:rPr>
      </w:pPr>
    </w:p>
    <w:tbl>
      <w:tblPr>
        <w:tblW w:w="0" w:type="auto"/>
        <w:jc w:val="left"/>
        <w:tblInd w:w="437" w:type="dxa"/>
        <w:tblLayout w:type="fixed"/>
        <w:tblCellMar>
          <w:top w:w="0" w:type="dxa"/>
          <w:left w:w="0" w:type="dxa"/>
          <w:bottom w:w="0" w:type="dxa"/>
          <w:right w:w="0" w:type="dxa"/>
        </w:tblCellMar>
        <w:tblLook w:val="01E0"/>
      </w:tblPr>
      <w:tblGrid>
        <w:gridCol w:w="533"/>
        <w:gridCol w:w="2844"/>
        <w:gridCol w:w="2561"/>
        <w:gridCol w:w="2561"/>
        <w:gridCol w:w="5120"/>
      </w:tblGrid>
      <w:tr>
        <w:trPr>
          <w:trHeight w:val="509" w:hRule="exact"/>
        </w:trPr>
        <w:tc>
          <w:tcPr>
            <w:tcW w:w="3377" w:type="dxa"/>
            <w:gridSpan w:val="2"/>
            <w:tcBorders>
              <w:top w:val="single" w:sz="12" w:space="0" w:color="000000"/>
              <w:left w:val="single" w:sz="12" w:space="0" w:color="000000"/>
              <w:bottom w:val="single" w:sz="6" w:space="0" w:color="000000"/>
              <w:right w:val="single" w:sz="6" w:space="0" w:color="000000"/>
            </w:tcBorders>
          </w:tcPr>
          <w:p>
            <w:pPr>
              <w:pStyle w:val="TableParagraph"/>
              <w:spacing w:line="240" w:lineRule="auto" w:before="99"/>
              <w:ind w:right="7"/>
              <w:jc w:val="center"/>
              <w:rPr>
                <w:rFonts w:ascii="宋体" w:hAnsi="宋体" w:cs="宋体" w:eastAsia="宋体"/>
                <w:sz w:val="18"/>
                <w:szCs w:val="18"/>
              </w:rPr>
            </w:pPr>
            <w:r>
              <w:rPr>
                <w:rFonts w:ascii="宋体" w:hAnsi="宋体" w:cs="宋体" w:eastAsia="宋体"/>
                <w:sz w:val="18"/>
                <w:szCs w:val="18"/>
              </w:rPr>
              <w:t>工作内容</w:t>
            </w:r>
          </w:p>
        </w:tc>
        <w:tc>
          <w:tcPr>
            <w:tcW w:w="10242" w:type="dxa"/>
            <w:gridSpan w:val="3"/>
            <w:tcBorders>
              <w:top w:val="single" w:sz="12" w:space="0" w:color="000000"/>
              <w:left w:val="single" w:sz="6" w:space="0" w:color="000000"/>
              <w:bottom w:val="single" w:sz="6" w:space="0" w:color="000000"/>
              <w:right w:val="single" w:sz="12" w:space="0" w:color="000000"/>
            </w:tcBorders>
          </w:tcPr>
          <w:p>
            <w:pPr>
              <w:pStyle w:val="TableParagraph"/>
              <w:spacing w:line="240" w:lineRule="auto" w:before="99"/>
              <w:ind w:left="10" w:right="0"/>
              <w:jc w:val="center"/>
              <w:rPr>
                <w:rFonts w:ascii="宋体" w:hAnsi="宋体" w:cs="宋体" w:eastAsia="宋体"/>
                <w:sz w:val="18"/>
                <w:szCs w:val="18"/>
              </w:rPr>
            </w:pPr>
            <w:r>
              <w:rPr>
                <w:rFonts w:ascii="宋体" w:hAnsi="宋体" w:cs="宋体" w:eastAsia="宋体"/>
                <w:sz w:val="18"/>
                <w:szCs w:val="18"/>
              </w:rPr>
              <w:t>自查项目</w:t>
            </w:r>
          </w:p>
        </w:tc>
      </w:tr>
      <w:tr>
        <w:trPr>
          <w:trHeight w:val="326" w:hRule="exact"/>
        </w:trPr>
        <w:tc>
          <w:tcPr>
            <w:tcW w:w="533" w:type="dxa"/>
            <w:vMerge w:val="restart"/>
            <w:tcBorders>
              <w:top w:val="single" w:sz="6" w:space="0" w:color="000000"/>
              <w:left w:val="single" w:sz="12"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before="9"/>
              <w:ind w:right="0"/>
              <w:jc w:val="left"/>
              <w:rPr>
                <w:rFonts w:ascii="黑体" w:hAnsi="黑体" w:cs="黑体" w:eastAsia="黑体"/>
                <w:sz w:val="15"/>
                <w:szCs w:val="15"/>
              </w:rPr>
            </w:pPr>
          </w:p>
          <w:p>
            <w:pPr>
              <w:pStyle w:val="TableParagraph"/>
              <w:spacing w:line="182" w:lineRule="auto"/>
              <w:ind w:left="114" w:right="215"/>
              <w:jc w:val="both"/>
              <w:rPr>
                <w:rFonts w:ascii="宋体" w:hAnsi="宋体" w:cs="宋体" w:eastAsia="宋体"/>
                <w:sz w:val="18"/>
                <w:szCs w:val="18"/>
              </w:rPr>
            </w:pPr>
            <w:r>
              <w:rPr>
                <w:rFonts w:ascii="宋体" w:hAnsi="宋体" w:cs="宋体" w:eastAsia="宋体"/>
                <w:sz w:val="18"/>
                <w:szCs w:val="18"/>
              </w:rPr>
              <w:t>影 响 识 别</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10"/>
              <w:ind w:right="0"/>
              <w:jc w:val="center"/>
              <w:rPr>
                <w:rFonts w:ascii="宋体" w:hAnsi="宋体" w:cs="宋体" w:eastAsia="宋体"/>
                <w:sz w:val="18"/>
                <w:szCs w:val="18"/>
              </w:rPr>
            </w:pPr>
            <w:r>
              <w:rPr>
                <w:rFonts w:ascii="宋体" w:hAnsi="宋体" w:cs="宋体" w:eastAsia="宋体"/>
                <w:sz w:val="18"/>
                <w:szCs w:val="18"/>
              </w:rPr>
              <w:t>影响类型</w:t>
            </w:r>
          </w:p>
        </w:tc>
        <w:tc>
          <w:tcPr>
            <w:tcW w:w="10242" w:type="dxa"/>
            <w:gridSpan w:val="3"/>
            <w:tcBorders>
              <w:top w:val="single" w:sz="6" w:space="0" w:color="000000"/>
              <w:left w:val="single" w:sz="6" w:space="0" w:color="000000"/>
              <w:bottom w:val="single" w:sz="6" w:space="0" w:color="000000"/>
              <w:right w:val="single" w:sz="12" w:space="0" w:color="000000"/>
            </w:tcBorders>
          </w:tcPr>
          <w:p>
            <w:pPr>
              <w:pStyle w:val="TableParagraph"/>
              <w:spacing w:line="240" w:lineRule="auto" w:before="10"/>
              <w:ind w:left="100" w:right="0"/>
              <w:jc w:val="left"/>
              <w:rPr>
                <w:rFonts w:ascii="宋体" w:hAnsi="宋体" w:cs="宋体" w:eastAsia="宋体"/>
                <w:sz w:val="18"/>
                <w:szCs w:val="18"/>
              </w:rPr>
            </w:pPr>
            <w:r>
              <w:rPr>
                <w:rFonts w:ascii="宋体" w:hAnsi="宋体" w:cs="宋体" w:eastAsia="宋体"/>
                <w:sz w:val="18"/>
                <w:szCs w:val="18"/>
              </w:rPr>
              <w:t>水污染影响型 □；水文要素影响型</w:t>
            </w:r>
            <w:r>
              <w:rPr>
                <w:rFonts w:ascii="宋体" w:hAnsi="宋体" w:cs="宋体" w:eastAsia="宋体"/>
                <w:spacing w:val="2"/>
                <w:sz w:val="18"/>
                <w:szCs w:val="18"/>
              </w:rPr>
              <w:t> </w:t>
            </w:r>
            <w:r>
              <w:rPr>
                <w:rFonts w:ascii="宋体" w:hAnsi="宋体" w:cs="宋体" w:eastAsia="宋体"/>
                <w:sz w:val="18"/>
                <w:szCs w:val="18"/>
              </w:rPr>
              <w:t>□</w:t>
            </w:r>
          </w:p>
        </w:tc>
      </w:tr>
      <w:tr>
        <w:trPr>
          <w:trHeight w:val="953" w:hRule="exact"/>
        </w:trPr>
        <w:tc>
          <w:tcPr>
            <w:tcW w:w="533" w:type="dxa"/>
            <w:vMerge/>
            <w:tcBorders>
              <w:left w:val="single" w:sz="12" w:space="0" w:color="000000"/>
              <w:right w:val="single" w:sz="6" w:space="0" w:color="000000"/>
            </w:tcBorders>
          </w:tcPr>
          <w:p>
            <w:pP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11"/>
              <w:ind w:right="0"/>
              <w:jc w:val="left"/>
              <w:rPr>
                <w:rFonts w:ascii="黑体" w:hAnsi="黑体" w:cs="黑体" w:eastAsia="黑体"/>
                <w:sz w:val="24"/>
                <w:szCs w:val="24"/>
              </w:rPr>
            </w:pPr>
          </w:p>
          <w:p>
            <w:pPr>
              <w:pStyle w:val="TableParagraph"/>
              <w:spacing w:line="240" w:lineRule="auto"/>
              <w:ind w:left="784" w:right="0"/>
              <w:jc w:val="left"/>
              <w:rPr>
                <w:rFonts w:ascii="宋体" w:hAnsi="宋体" w:cs="宋体" w:eastAsia="宋体"/>
                <w:sz w:val="18"/>
                <w:szCs w:val="18"/>
              </w:rPr>
            </w:pPr>
            <w:r>
              <w:rPr>
                <w:rFonts w:ascii="宋体" w:hAnsi="宋体" w:cs="宋体" w:eastAsia="宋体"/>
                <w:sz w:val="18"/>
                <w:szCs w:val="18"/>
              </w:rPr>
              <w:t>水环境保护目标</w:t>
            </w:r>
          </w:p>
        </w:tc>
        <w:tc>
          <w:tcPr>
            <w:tcW w:w="10242" w:type="dxa"/>
            <w:gridSpan w:val="3"/>
            <w:tcBorders>
              <w:top w:val="single" w:sz="6" w:space="0" w:color="000000"/>
              <w:left w:val="single" w:sz="6" w:space="0" w:color="000000"/>
              <w:bottom w:val="single" w:sz="6" w:space="0" w:color="000000"/>
              <w:right w:val="single" w:sz="12" w:space="0" w:color="000000"/>
            </w:tcBorders>
          </w:tcPr>
          <w:p>
            <w:pPr>
              <w:pStyle w:val="TableParagraph"/>
              <w:spacing w:line="240" w:lineRule="auto" w:before="13"/>
              <w:ind w:left="100" w:right="0"/>
              <w:jc w:val="left"/>
              <w:rPr>
                <w:rFonts w:ascii="宋体" w:hAnsi="宋体" w:cs="宋体" w:eastAsia="宋体"/>
                <w:sz w:val="18"/>
                <w:szCs w:val="18"/>
              </w:rPr>
            </w:pPr>
            <w:r>
              <w:rPr>
                <w:rFonts w:ascii="宋体" w:hAnsi="宋体" w:cs="宋体" w:eastAsia="宋体"/>
                <w:sz w:val="18"/>
                <w:szCs w:val="18"/>
              </w:rPr>
              <w:t>饮用水水源保护区 □；饮用水取水口 □；涉水的自然保护区 □；重要湿地</w:t>
            </w:r>
            <w:r>
              <w:rPr>
                <w:rFonts w:ascii="宋体" w:hAnsi="宋体" w:cs="宋体" w:eastAsia="宋体"/>
                <w:spacing w:val="4"/>
                <w:sz w:val="18"/>
                <w:szCs w:val="18"/>
              </w:rPr>
              <w:t> </w:t>
            </w:r>
            <w:r>
              <w:rPr>
                <w:rFonts w:ascii="宋体" w:hAnsi="宋体" w:cs="宋体" w:eastAsia="宋体"/>
                <w:sz w:val="18"/>
                <w:szCs w:val="18"/>
              </w:rPr>
              <w:t>□；</w:t>
            </w:r>
          </w:p>
          <w:p>
            <w:pPr>
              <w:pStyle w:val="TableParagraph"/>
              <w:spacing w:line="316" w:lineRule="auto" w:before="76"/>
              <w:ind w:left="100" w:right="91"/>
              <w:jc w:val="left"/>
              <w:rPr>
                <w:rFonts w:ascii="宋体" w:hAnsi="宋体" w:cs="宋体" w:eastAsia="宋体"/>
                <w:sz w:val="18"/>
                <w:szCs w:val="18"/>
              </w:rPr>
            </w:pPr>
            <w:r>
              <w:rPr>
                <w:rFonts w:ascii="宋体" w:hAnsi="宋体" w:cs="宋体" w:eastAsia="宋体"/>
                <w:sz w:val="18"/>
                <w:szCs w:val="18"/>
              </w:rPr>
              <w:t>重点保护与珍稀水生生物的栖息地 □；重要水生生物的自然产卵场及索饵场、越冬场和洄游通道、天然渔场等渔业水体</w:t>
            </w:r>
            <w:r>
              <w:rPr>
                <w:rFonts w:ascii="宋体" w:hAnsi="宋体" w:cs="宋体" w:eastAsia="宋体"/>
                <w:spacing w:val="-37"/>
                <w:sz w:val="18"/>
                <w:szCs w:val="18"/>
              </w:rPr>
              <w:t> </w:t>
            </w:r>
            <w:r>
              <w:rPr>
                <w:rFonts w:ascii="宋体" w:hAnsi="宋体" w:cs="宋体" w:eastAsia="宋体"/>
                <w:spacing w:val="-5"/>
                <w:sz w:val="18"/>
                <w:szCs w:val="18"/>
              </w:rPr>
              <w:t>□；涉</w:t>
            </w:r>
            <w:r>
              <w:rPr>
                <w:rFonts w:ascii="宋体" w:hAnsi="宋体" w:cs="宋体" w:eastAsia="宋体"/>
                <w:sz w:val="18"/>
                <w:szCs w:val="18"/>
              </w:rPr>
              <w:t> 水的风景名胜区 □；其他</w:t>
            </w:r>
            <w:r>
              <w:rPr>
                <w:rFonts w:ascii="宋体" w:hAnsi="宋体" w:cs="宋体" w:eastAsia="宋体"/>
                <w:spacing w:val="2"/>
                <w:sz w:val="18"/>
                <w:szCs w:val="18"/>
              </w:rPr>
              <w:t> </w:t>
            </w:r>
            <w:r>
              <w:rPr>
                <w:rFonts w:ascii="宋体" w:hAnsi="宋体" w:cs="宋体" w:eastAsia="宋体"/>
                <w:sz w:val="18"/>
                <w:szCs w:val="18"/>
              </w:rPr>
              <w:t>□</w:t>
            </w:r>
          </w:p>
        </w:tc>
      </w:tr>
      <w:tr>
        <w:trPr>
          <w:trHeight w:val="326" w:hRule="exact"/>
        </w:trPr>
        <w:tc>
          <w:tcPr>
            <w:tcW w:w="533" w:type="dxa"/>
            <w:vMerge/>
            <w:tcBorders>
              <w:left w:val="single" w:sz="12" w:space="0" w:color="000000"/>
              <w:right w:val="single" w:sz="6" w:space="0" w:color="000000"/>
            </w:tcBorders>
          </w:tcPr>
          <w:p>
            <w:pPr/>
          </w:p>
        </w:tc>
        <w:tc>
          <w:tcPr>
            <w:tcW w:w="2844" w:type="dxa"/>
            <w:vMerge w:val="restart"/>
            <w:tcBorders>
              <w:top w:val="single" w:sz="6" w:space="0" w:color="000000"/>
              <w:left w:val="single" w:sz="6" w:space="0" w:color="000000"/>
              <w:right w:val="single" w:sz="6" w:space="0" w:color="000000"/>
            </w:tcBorders>
          </w:tcPr>
          <w:p>
            <w:pPr>
              <w:pStyle w:val="TableParagraph"/>
              <w:spacing w:line="240" w:lineRule="auto" w:before="4"/>
              <w:ind w:right="0"/>
              <w:jc w:val="left"/>
              <w:rPr>
                <w:rFonts w:ascii="黑体" w:hAnsi="黑体" w:cs="黑体" w:eastAsia="黑体"/>
                <w:sz w:val="13"/>
                <w:szCs w:val="13"/>
              </w:rPr>
            </w:pPr>
          </w:p>
          <w:p>
            <w:pPr>
              <w:pStyle w:val="TableParagraph"/>
              <w:spacing w:line="240" w:lineRule="auto"/>
              <w:ind w:right="0"/>
              <w:jc w:val="center"/>
              <w:rPr>
                <w:rFonts w:ascii="宋体" w:hAnsi="宋体" w:cs="宋体" w:eastAsia="宋体"/>
                <w:sz w:val="18"/>
                <w:szCs w:val="18"/>
              </w:rPr>
            </w:pPr>
            <w:r>
              <w:rPr>
                <w:rFonts w:ascii="宋体" w:hAnsi="宋体" w:cs="宋体" w:eastAsia="宋体"/>
                <w:sz w:val="18"/>
                <w:szCs w:val="18"/>
              </w:rPr>
              <w:t>影响途径</w:t>
            </w:r>
          </w:p>
        </w:tc>
        <w:tc>
          <w:tcPr>
            <w:tcW w:w="5123" w:type="dxa"/>
            <w:gridSpan w:val="2"/>
            <w:tcBorders>
              <w:top w:val="single" w:sz="6" w:space="0" w:color="000000"/>
              <w:left w:val="single" w:sz="6" w:space="0" w:color="000000"/>
              <w:bottom w:val="single" w:sz="6" w:space="0" w:color="000000"/>
              <w:right w:val="single" w:sz="6" w:space="0" w:color="000000"/>
            </w:tcBorders>
          </w:tcPr>
          <w:p>
            <w:pPr>
              <w:pStyle w:val="TableParagraph"/>
              <w:spacing w:line="240" w:lineRule="auto" w:before="10"/>
              <w:ind w:right="0"/>
              <w:jc w:val="center"/>
              <w:rPr>
                <w:rFonts w:ascii="宋体" w:hAnsi="宋体" w:cs="宋体" w:eastAsia="宋体"/>
                <w:sz w:val="18"/>
                <w:szCs w:val="18"/>
              </w:rPr>
            </w:pPr>
            <w:r>
              <w:rPr>
                <w:rFonts w:ascii="宋体" w:hAnsi="宋体" w:cs="宋体" w:eastAsia="宋体"/>
                <w:sz w:val="18"/>
                <w:szCs w:val="18"/>
              </w:rPr>
              <w:t>水污染影响型</w:t>
            </w:r>
          </w:p>
        </w:tc>
        <w:tc>
          <w:tcPr>
            <w:tcW w:w="5120"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10"/>
              <w:ind w:left="1" w:right="0"/>
              <w:jc w:val="center"/>
              <w:rPr>
                <w:rFonts w:ascii="宋体" w:hAnsi="宋体" w:cs="宋体" w:eastAsia="宋体"/>
                <w:sz w:val="18"/>
                <w:szCs w:val="18"/>
              </w:rPr>
            </w:pPr>
            <w:r>
              <w:rPr>
                <w:rFonts w:ascii="宋体" w:hAnsi="宋体" w:cs="宋体" w:eastAsia="宋体"/>
                <w:sz w:val="18"/>
                <w:szCs w:val="18"/>
              </w:rPr>
              <w:t>水文要素影响型</w:t>
            </w:r>
          </w:p>
        </w:tc>
      </w:tr>
      <w:tr>
        <w:trPr>
          <w:trHeight w:val="326" w:hRule="exact"/>
        </w:trPr>
        <w:tc>
          <w:tcPr>
            <w:tcW w:w="533" w:type="dxa"/>
            <w:vMerge/>
            <w:tcBorders>
              <w:left w:val="single" w:sz="12" w:space="0" w:color="000000"/>
              <w:right w:val="single" w:sz="6" w:space="0" w:color="000000"/>
            </w:tcBorders>
          </w:tcPr>
          <w:p>
            <w:pPr/>
          </w:p>
        </w:tc>
        <w:tc>
          <w:tcPr>
            <w:tcW w:w="2844" w:type="dxa"/>
            <w:vMerge/>
            <w:tcBorders>
              <w:left w:val="single" w:sz="6" w:space="0" w:color="000000"/>
              <w:bottom w:val="single" w:sz="6" w:space="0" w:color="000000"/>
              <w:right w:val="single" w:sz="6" w:space="0" w:color="000000"/>
            </w:tcBorders>
          </w:tcPr>
          <w:p>
            <w:pPr/>
          </w:p>
        </w:tc>
        <w:tc>
          <w:tcPr>
            <w:tcW w:w="5123" w:type="dxa"/>
            <w:gridSpan w:val="2"/>
            <w:tcBorders>
              <w:top w:val="single" w:sz="6" w:space="0" w:color="000000"/>
              <w:left w:val="single" w:sz="6" w:space="0" w:color="000000"/>
              <w:bottom w:val="single" w:sz="6" w:space="0" w:color="000000"/>
              <w:right w:val="single" w:sz="6" w:space="0" w:color="000000"/>
            </w:tcBorders>
          </w:tcPr>
          <w:p>
            <w:pPr>
              <w:pStyle w:val="TableParagraph"/>
              <w:spacing w:line="240" w:lineRule="auto" w:before="10"/>
              <w:ind w:left="100" w:right="0"/>
              <w:jc w:val="left"/>
              <w:rPr>
                <w:rFonts w:ascii="宋体" w:hAnsi="宋体" w:cs="宋体" w:eastAsia="宋体"/>
                <w:sz w:val="18"/>
                <w:szCs w:val="18"/>
              </w:rPr>
            </w:pPr>
            <w:r>
              <w:rPr>
                <w:rFonts w:ascii="宋体" w:hAnsi="宋体" w:cs="宋体" w:eastAsia="宋体"/>
                <w:sz w:val="18"/>
                <w:szCs w:val="18"/>
              </w:rPr>
              <w:t>直接排放 □；间接排放 □；其他 □</w:t>
            </w:r>
          </w:p>
        </w:tc>
        <w:tc>
          <w:tcPr>
            <w:tcW w:w="5120"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10"/>
              <w:ind w:left="98" w:right="0"/>
              <w:jc w:val="left"/>
              <w:rPr>
                <w:rFonts w:ascii="宋体" w:hAnsi="宋体" w:cs="宋体" w:eastAsia="宋体"/>
                <w:sz w:val="18"/>
                <w:szCs w:val="18"/>
              </w:rPr>
            </w:pPr>
            <w:r>
              <w:rPr>
                <w:rFonts w:ascii="宋体" w:hAnsi="宋体" w:cs="宋体" w:eastAsia="宋体"/>
                <w:sz w:val="18"/>
                <w:szCs w:val="18"/>
              </w:rPr>
              <w:t>水温 □；径流 □；水域面积 □</w:t>
            </w:r>
          </w:p>
        </w:tc>
      </w:tr>
      <w:tr>
        <w:trPr>
          <w:trHeight w:val="639" w:hRule="exact"/>
        </w:trPr>
        <w:tc>
          <w:tcPr>
            <w:tcW w:w="533" w:type="dxa"/>
            <w:vMerge/>
            <w:tcBorders>
              <w:left w:val="single" w:sz="12" w:space="0" w:color="000000"/>
              <w:bottom w:val="single" w:sz="6" w:space="0" w:color="000000"/>
              <w:right w:val="single" w:sz="6" w:space="0" w:color="000000"/>
            </w:tcBorders>
          </w:tcPr>
          <w:p>
            <w:pP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10"/>
              <w:ind w:right="0"/>
              <w:jc w:val="left"/>
              <w:rPr>
                <w:rFonts w:ascii="黑体" w:hAnsi="黑体" w:cs="黑体" w:eastAsia="黑体"/>
                <w:sz w:val="12"/>
                <w:szCs w:val="12"/>
              </w:rPr>
            </w:pPr>
          </w:p>
          <w:p>
            <w:pPr>
              <w:pStyle w:val="TableParagraph"/>
              <w:spacing w:line="240" w:lineRule="auto"/>
              <w:ind w:right="0"/>
              <w:jc w:val="center"/>
              <w:rPr>
                <w:rFonts w:ascii="宋体" w:hAnsi="宋体" w:cs="宋体" w:eastAsia="宋体"/>
                <w:sz w:val="18"/>
                <w:szCs w:val="18"/>
              </w:rPr>
            </w:pPr>
            <w:r>
              <w:rPr>
                <w:rFonts w:ascii="宋体" w:hAnsi="宋体" w:cs="宋体" w:eastAsia="宋体"/>
                <w:sz w:val="18"/>
                <w:szCs w:val="18"/>
              </w:rPr>
              <w:t>影响因子</w:t>
            </w:r>
          </w:p>
        </w:tc>
        <w:tc>
          <w:tcPr>
            <w:tcW w:w="5123" w:type="dxa"/>
            <w:gridSpan w:val="2"/>
            <w:tcBorders>
              <w:top w:val="single" w:sz="6" w:space="0" w:color="000000"/>
              <w:left w:val="single" w:sz="6" w:space="0" w:color="000000"/>
              <w:bottom w:val="single" w:sz="6" w:space="0" w:color="000000"/>
              <w:right w:val="single" w:sz="6" w:space="0" w:color="000000"/>
            </w:tcBorders>
          </w:tcPr>
          <w:p>
            <w:pPr>
              <w:pStyle w:val="TableParagraph"/>
              <w:spacing w:line="240" w:lineRule="auto" w:before="10"/>
              <w:ind w:left="100" w:right="0"/>
              <w:jc w:val="left"/>
              <w:rPr>
                <w:rFonts w:ascii="宋体" w:hAnsi="宋体" w:cs="宋体" w:eastAsia="宋体"/>
                <w:sz w:val="18"/>
                <w:szCs w:val="18"/>
              </w:rPr>
            </w:pPr>
            <w:r>
              <w:rPr>
                <w:rFonts w:ascii="宋体" w:hAnsi="宋体" w:cs="宋体" w:eastAsia="宋体"/>
                <w:sz w:val="18"/>
                <w:szCs w:val="18"/>
              </w:rPr>
              <w:t>持久性污染物 □；有毒有害污染物 □；非持久性污染物 □；</w:t>
            </w:r>
          </w:p>
          <w:p>
            <w:pPr>
              <w:pStyle w:val="TableParagraph"/>
              <w:spacing w:line="240" w:lineRule="auto" w:before="77"/>
              <w:ind w:left="100" w:right="0"/>
              <w:jc w:val="left"/>
              <w:rPr>
                <w:rFonts w:ascii="宋体" w:hAnsi="宋体" w:cs="宋体" w:eastAsia="宋体"/>
                <w:sz w:val="18"/>
                <w:szCs w:val="18"/>
              </w:rPr>
            </w:pPr>
            <w:r>
              <w:rPr>
                <w:rFonts w:ascii="Times New Roman" w:hAnsi="Times New Roman" w:cs="Times New Roman" w:eastAsia="Times New Roman"/>
                <w:sz w:val="18"/>
                <w:szCs w:val="18"/>
              </w:rPr>
              <w:t>pH </w:t>
            </w:r>
            <w:r>
              <w:rPr>
                <w:rFonts w:ascii="宋体" w:hAnsi="宋体" w:cs="宋体" w:eastAsia="宋体"/>
                <w:sz w:val="18"/>
                <w:szCs w:val="18"/>
              </w:rPr>
              <w:t>值 □；热污染 □；富营养化 □；其他</w:t>
            </w:r>
            <w:r>
              <w:rPr>
                <w:rFonts w:ascii="宋体" w:hAnsi="宋体" w:cs="宋体" w:eastAsia="宋体"/>
                <w:spacing w:val="-1"/>
                <w:sz w:val="18"/>
                <w:szCs w:val="18"/>
              </w:rPr>
              <w:t> </w:t>
            </w:r>
            <w:r>
              <w:rPr>
                <w:rFonts w:ascii="宋体" w:hAnsi="宋体" w:cs="宋体" w:eastAsia="宋体"/>
                <w:sz w:val="18"/>
                <w:szCs w:val="18"/>
              </w:rPr>
              <w:t>□</w:t>
            </w:r>
          </w:p>
        </w:tc>
        <w:tc>
          <w:tcPr>
            <w:tcW w:w="5120"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10"/>
              <w:ind w:right="0"/>
              <w:jc w:val="left"/>
              <w:rPr>
                <w:rFonts w:ascii="黑体" w:hAnsi="黑体" w:cs="黑体" w:eastAsia="黑体"/>
                <w:sz w:val="12"/>
                <w:szCs w:val="12"/>
              </w:rPr>
            </w:pPr>
          </w:p>
          <w:p>
            <w:pPr>
              <w:pStyle w:val="TableParagraph"/>
              <w:spacing w:line="240" w:lineRule="auto"/>
              <w:ind w:left="98" w:right="0"/>
              <w:jc w:val="left"/>
              <w:rPr>
                <w:rFonts w:ascii="宋体" w:hAnsi="宋体" w:cs="宋体" w:eastAsia="宋体"/>
                <w:sz w:val="18"/>
                <w:szCs w:val="18"/>
              </w:rPr>
            </w:pPr>
            <w:r>
              <w:rPr>
                <w:rFonts w:ascii="宋体" w:hAnsi="宋体" w:cs="宋体" w:eastAsia="宋体"/>
                <w:sz w:val="18"/>
                <w:szCs w:val="18"/>
              </w:rPr>
              <w:t>水温 □；水位（水深） □；流速 □；流量 □；其他</w:t>
            </w:r>
            <w:r>
              <w:rPr>
                <w:rFonts w:ascii="宋体" w:hAnsi="宋体" w:cs="宋体" w:eastAsia="宋体"/>
                <w:spacing w:val="2"/>
                <w:sz w:val="18"/>
                <w:szCs w:val="18"/>
              </w:rPr>
              <w:t> </w:t>
            </w:r>
            <w:r>
              <w:rPr>
                <w:rFonts w:ascii="宋体" w:hAnsi="宋体" w:cs="宋体" w:eastAsia="宋体"/>
                <w:sz w:val="18"/>
                <w:szCs w:val="18"/>
              </w:rPr>
              <w:t>□</w:t>
            </w:r>
          </w:p>
        </w:tc>
      </w:tr>
      <w:tr>
        <w:trPr>
          <w:trHeight w:val="329" w:hRule="exact"/>
        </w:trPr>
        <w:tc>
          <w:tcPr>
            <w:tcW w:w="3377" w:type="dxa"/>
            <w:gridSpan w:val="2"/>
            <w:vMerge w:val="restart"/>
            <w:tcBorders>
              <w:top w:val="single" w:sz="6" w:space="0" w:color="000000"/>
              <w:left w:val="single" w:sz="12" w:space="0" w:color="000000"/>
              <w:right w:val="single" w:sz="6" w:space="0" w:color="000000"/>
            </w:tcBorders>
          </w:tcPr>
          <w:p>
            <w:pPr>
              <w:pStyle w:val="TableParagraph"/>
              <w:spacing w:line="240" w:lineRule="auto" w:before="6"/>
              <w:ind w:right="0"/>
              <w:jc w:val="left"/>
              <w:rPr>
                <w:rFonts w:ascii="黑体" w:hAnsi="黑体" w:cs="黑体" w:eastAsia="黑体"/>
                <w:sz w:val="13"/>
                <w:szCs w:val="13"/>
              </w:rPr>
            </w:pPr>
          </w:p>
          <w:p>
            <w:pPr>
              <w:pStyle w:val="TableParagraph"/>
              <w:spacing w:line="240" w:lineRule="auto"/>
              <w:ind w:right="7"/>
              <w:jc w:val="center"/>
              <w:rPr>
                <w:rFonts w:ascii="宋体" w:hAnsi="宋体" w:cs="宋体" w:eastAsia="宋体"/>
                <w:sz w:val="18"/>
                <w:szCs w:val="18"/>
              </w:rPr>
            </w:pPr>
            <w:r>
              <w:rPr>
                <w:rFonts w:ascii="宋体" w:hAnsi="宋体" w:cs="宋体" w:eastAsia="宋体"/>
                <w:sz w:val="18"/>
                <w:szCs w:val="18"/>
              </w:rPr>
              <w:t>评价等级</w:t>
            </w:r>
          </w:p>
        </w:tc>
        <w:tc>
          <w:tcPr>
            <w:tcW w:w="5123" w:type="dxa"/>
            <w:gridSpan w:val="2"/>
            <w:tcBorders>
              <w:top w:val="single" w:sz="6" w:space="0" w:color="000000"/>
              <w:left w:val="single" w:sz="6" w:space="0" w:color="000000"/>
              <w:bottom w:val="single" w:sz="6" w:space="0" w:color="000000"/>
              <w:right w:val="single" w:sz="6" w:space="0" w:color="000000"/>
            </w:tcBorders>
          </w:tcPr>
          <w:p>
            <w:pPr>
              <w:pStyle w:val="TableParagraph"/>
              <w:spacing w:line="240" w:lineRule="auto" w:before="13"/>
              <w:ind w:right="0"/>
              <w:jc w:val="center"/>
              <w:rPr>
                <w:rFonts w:ascii="宋体" w:hAnsi="宋体" w:cs="宋体" w:eastAsia="宋体"/>
                <w:sz w:val="18"/>
                <w:szCs w:val="18"/>
              </w:rPr>
            </w:pPr>
            <w:r>
              <w:rPr>
                <w:rFonts w:ascii="宋体" w:hAnsi="宋体" w:cs="宋体" w:eastAsia="宋体"/>
                <w:sz w:val="18"/>
                <w:szCs w:val="18"/>
              </w:rPr>
              <w:t>水污染影响型</w:t>
            </w:r>
          </w:p>
        </w:tc>
        <w:tc>
          <w:tcPr>
            <w:tcW w:w="5120"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13"/>
              <w:ind w:left="1" w:right="0"/>
              <w:jc w:val="center"/>
              <w:rPr>
                <w:rFonts w:ascii="宋体" w:hAnsi="宋体" w:cs="宋体" w:eastAsia="宋体"/>
                <w:sz w:val="18"/>
                <w:szCs w:val="18"/>
              </w:rPr>
            </w:pPr>
            <w:r>
              <w:rPr>
                <w:rFonts w:ascii="宋体" w:hAnsi="宋体" w:cs="宋体" w:eastAsia="宋体"/>
                <w:sz w:val="18"/>
                <w:szCs w:val="18"/>
              </w:rPr>
              <w:t>水文要素影响型</w:t>
            </w:r>
          </w:p>
        </w:tc>
      </w:tr>
      <w:tr>
        <w:trPr>
          <w:trHeight w:val="326" w:hRule="exact"/>
        </w:trPr>
        <w:tc>
          <w:tcPr>
            <w:tcW w:w="3377" w:type="dxa"/>
            <w:gridSpan w:val="2"/>
            <w:vMerge/>
            <w:tcBorders>
              <w:left w:val="single" w:sz="12" w:space="0" w:color="000000"/>
              <w:bottom w:val="single" w:sz="6" w:space="0" w:color="000000"/>
              <w:right w:val="single" w:sz="6" w:space="0" w:color="000000"/>
            </w:tcBorders>
          </w:tcPr>
          <w:p>
            <w:pPr/>
          </w:p>
        </w:tc>
        <w:tc>
          <w:tcPr>
            <w:tcW w:w="5123" w:type="dxa"/>
            <w:gridSpan w:val="2"/>
            <w:tcBorders>
              <w:top w:val="single" w:sz="6" w:space="0" w:color="000000"/>
              <w:left w:val="single" w:sz="6" w:space="0" w:color="000000"/>
              <w:bottom w:val="single" w:sz="6" w:space="0" w:color="000000"/>
              <w:right w:val="single" w:sz="6" w:space="0" w:color="000000"/>
            </w:tcBorders>
          </w:tcPr>
          <w:p>
            <w:pPr>
              <w:pStyle w:val="TableParagraph"/>
              <w:spacing w:line="240" w:lineRule="auto" w:before="10"/>
              <w:ind w:left="100" w:right="0"/>
              <w:jc w:val="left"/>
              <w:rPr>
                <w:rFonts w:ascii="宋体" w:hAnsi="宋体" w:cs="宋体" w:eastAsia="宋体"/>
                <w:sz w:val="18"/>
                <w:szCs w:val="18"/>
              </w:rPr>
            </w:pPr>
            <w:r>
              <w:rPr>
                <w:rFonts w:ascii="宋体" w:hAnsi="宋体" w:cs="宋体" w:eastAsia="宋体"/>
                <w:sz w:val="18"/>
                <w:szCs w:val="18"/>
              </w:rPr>
              <w:t>一级</w:t>
            </w:r>
            <w:r>
              <w:rPr>
                <w:rFonts w:ascii="宋体" w:hAnsi="宋体" w:cs="宋体" w:eastAsia="宋体"/>
                <w:spacing w:val="1"/>
                <w:sz w:val="18"/>
                <w:szCs w:val="18"/>
              </w:rPr>
              <w:t> </w:t>
            </w:r>
            <w:r>
              <w:rPr>
                <w:rFonts w:ascii="宋体" w:hAnsi="宋体" w:cs="宋体" w:eastAsia="宋体"/>
                <w:sz w:val="18"/>
                <w:szCs w:val="18"/>
              </w:rPr>
              <w:t>□；二级</w:t>
            </w:r>
            <w:r>
              <w:rPr>
                <w:rFonts w:ascii="宋体" w:hAnsi="宋体" w:cs="宋体" w:eastAsia="宋体"/>
                <w:spacing w:val="1"/>
                <w:sz w:val="18"/>
                <w:szCs w:val="18"/>
              </w:rPr>
              <w:t> </w:t>
            </w:r>
            <w:r>
              <w:rPr>
                <w:rFonts w:ascii="宋体" w:hAnsi="宋体" w:cs="宋体" w:eastAsia="宋体"/>
                <w:sz w:val="18"/>
                <w:szCs w:val="18"/>
              </w:rPr>
              <w:t>□；三级</w:t>
            </w:r>
            <w:r>
              <w:rPr>
                <w:rFonts w:ascii="宋体" w:hAnsi="宋体" w:cs="宋体" w:eastAsia="宋体"/>
                <w:spacing w:val="-45"/>
                <w:sz w:val="18"/>
                <w:szCs w:val="18"/>
              </w:rPr>
              <w:t> </w:t>
            </w:r>
            <w:r>
              <w:rPr>
                <w:rFonts w:ascii="Times New Roman" w:hAnsi="Times New Roman" w:cs="Times New Roman" w:eastAsia="Times New Roman"/>
                <w:sz w:val="18"/>
                <w:szCs w:val="18"/>
              </w:rPr>
              <w:t>A</w:t>
            </w:r>
            <w:r>
              <w:rPr>
                <w:rFonts w:ascii="Times New Roman" w:hAnsi="Times New Roman" w:cs="Times New Roman" w:eastAsia="Times New Roman"/>
                <w:spacing w:val="-3"/>
                <w:sz w:val="18"/>
                <w:szCs w:val="18"/>
              </w:rPr>
              <w:t> </w:t>
            </w:r>
            <w:r>
              <w:rPr>
                <w:rFonts w:ascii="宋体" w:hAnsi="宋体" w:cs="宋体" w:eastAsia="宋体"/>
                <w:sz w:val="18"/>
                <w:szCs w:val="18"/>
              </w:rPr>
              <w:t>□；三级</w:t>
            </w:r>
            <w:r>
              <w:rPr>
                <w:rFonts w:ascii="宋体" w:hAnsi="宋体" w:cs="宋体" w:eastAsia="宋体"/>
                <w:spacing w:val="-45"/>
                <w:sz w:val="18"/>
                <w:szCs w:val="18"/>
              </w:rPr>
              <w:t> </w:t>
            </w:r>
            <w:r>
              <w:rPr>
                <w:rFonts w:ascii="Times New Roman" w:hAnsi="Times New Roman" w:cs="Times New Roman" w:eastAsia="Times New Roman"/>
                <w:sz w:val="18"/>
                <w:szCs w:val="18"/>
              </w:rPr>
              <w:t>B </w:t>
            </w:r>
            <w:r>
              <w:rPr>
                <w:rFonts w:ascii="宋体" w:hAnsi="宋体" w:cs="宋体" w:eastAsia="宋体"/>
                <w:sz w:val="18"/>
                <w:szCs w:val="18"/>
              </w:rPr>
              <w:t>□</w:t>
            </w:r>
          </w:p>
        </w:tc>
        <w:tc>
          <w:tcPr>
            <w:tcW w:w="5120"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10"/>
              <w:ind w:left="98" w:right="0"/>
              <w:jc w:val="left"/>
              <w:rPr>
                <w:rFonts w:ascii="宋体" w:hAnsi="宋体" w:cs="宋体" w:eastAsia="宋体"/>
                <w:sz w:val="18"/>
                <w:szCs w:val="18"/>
              </w:rPr>
            </w:pPr>
            <w:r>
              <w:rPr>
                <w:rFonts w:ascii="宋体" w:hAnsi="宋体" w:cs="宋体" w:eastAsia="宋体"/>
                <w:sz w:val="18"/>
                <w:szCs w:val="18"/>
              </w:rPr>
              <w:t>一级 □；二级 □；三级</w:t>
            </w:r>
            <w:r>
              <w:rPr>
                <w:rFonts w:ascii="宋体" w:hAnsi="宋体" w:cs="宋体" w:eastAsia="宋体"/>
                <w:spacing w:val="3"/>
                <w:sz w:val="18"/>
                <w:szCs w:val="18"/>
              </w:rPr>
              <w:t> </w:t>
            </w:r>
            <w:r>
              <w:rPr>
                <w:rFonts w:ascii="宋体" w:hAnsi="宋体" w:cs="宋体" w:eastAsia="宋体"/>
                <w:sz w:val="18"/>
                <w:szCs w:val="18"/>
              </w:rPr>
              <w:t>□</w:t>
            </w:r>
          </w:p>
        </w:tc>
      </w:tr>
      <w:tr>
        <w:trPr>
          <w:trHeight w:val="326" w:hRule="exact"/>
        </w:trPr>
        <w:tc>
          <w:tcPr>
            <w:tcW w:w="533" w:type="dxa"/>
            <w:vMerge w:val="restart"/>
            <w:tcBorders>
              <w:top w:val="single" w:sz="6" w:space="0" w:color="000000"/>
              <w:left w:val="single" w:sz="12"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23"/>
                <w:szCs w:val="23"/>
              </w:rPr>
            </w:pPr>
          </w:p>
          <w:p>
            <w:pPr>
              <w:pStyle w:val="TableParagraph"/>
              <w:spacing w:line="182" w:lineRule="auto"/>
              <w:ind w:left="114" w:right="215"/>
              <w:jc w:val="both"/>
              <w:rPr>
                <w:rFonts w:ascii="宋体" w:hAnsi="宋体" w:cs="宋体" w:eastAsia="宋体"/>
                <w:sz w:val="18"/>
                <w:szCs w:val="18"/>
              </w:rPr>
            </w:pPr>
            <w:r>
              <w:rPr>
                <w:rFonts w:ascii="宋体" w:hAnsi="宋体" w:cs="宋体" w:eastAsia="宋体"/>
                <w:sz w:val="18"/>
                <w:szCs w:val="18"/>
              </w:rPr>
              <w:t>现 状 调 查</w:t>
            </w:r>
          </w:p>
        </w:tc>
        <w:tc>
          <w:tcPr>
            <w:tcW w:w="2844" w:type="dxa"/>
            <w:vMerge w:val="restart"/>
            <w:tcBorders>
              <w:top w:val="single" w:sz="6" w:space="0" w:color="000000"/>
              <w:left w:val="single" w:sz="6" w:space="0" w:color="000000"/>
              <w:right w:val="single" w:sz="6" w:space="0" w:color="000000"/>
            </w:tcBorders>
          </w:tcPr>
          <w:p>
            <w:pPr>
              <w:pStyle w:val="TableParagraph"/>
              <w:spacing w:line="240" w:lineRule="auto" w:before="3"/>
              <w:ind w:right="0"/>
              <w:jc w:val="left"/>
              <w:rPr>
                <w:rFonts w:ascii="黑体" w:hAnsi="黑体" w:cs="黑体" w:eastAsia="黑体"/>
                <w:sz w:val="25"/>
                <w:szCs w:val="25"/>
              </w:rPr>
            </w:pPr>
          </w:p>
          <w:p>
            <w:pPr>
              <w:pStyle w:val="TableParagraph"/>
              <w:spacing w:line="240" w:lineRule="auto"/>
              <w:ind w:right="0"/>
              <w:jc w:val="center"/>
              <w:rPr>
                <w:rFonts w:ascii="宋体" w:hAnsi="宋体" w:cs="宋体" w:eastAsia="宋体"/>
                <w:sz w:val="18"/>
                <w:szCs w:val="18"/>
              </w:rPr>
            </w:pPr>
            <w:r>
              <w:rPr>
                <w:rFonts w:ascii="宋体" w:hAnsi="宋体" w:cs="宋体" w:eastAsia="宋体"/>
                <w:sz w:val="18"/>
                <w:szCs w:val="18"/>
              </w:rPr>
              <w:t>区域污染源</w:t>
            </w:r>
          </w:p>
        </w:tc>
        <w:tc>
          <w:tcPr>
            <w:tcW w:w="5123" w:type="dxa"/>
            <w:gridSpan w:val="2"/>
            <w:tcBorders>
              <w:top w:val="single" w:sz="6" w:space="0" w:color="000000"/>
              <w:left w:val="single" w:sz="6" w:space="0" w:color="000000"/>
              <w:bottom w:val="single" w:sz="6" w:space="0" w:color="000000"/>
              <w:right w:val="single" w:sz="6" w:space="0" w:color="000000"/>
            </w:tcBorders>
          </w:tcPr>
          <w:p>
            <w:pPr>
              <w:pStyle w:val="TableParagraph"/>
              <w:spacing w:line="240" w:lineRule="auto" w:before="10"/>
              <w:ind w:right="0"/>
              <w:jc w:val="center"/>
              <w:rPr>
                <w:rFonts w:ascii="宋体" w:hAnsi="宋体" w:cs="宋体" w:eastAsia="宋体"/>
                <w:sz w:val="18"/>
                <w:szCs w:val="18"/>
              </w:rPr>
            </w:pPr>
            <w:r>
              <w:rPr>
                <w:rFonts w:ascii="宋体" w:hAnsi="宋体" w:cs="宋体" w:eastAsia="宋体"/>
                <w:sz w:val="18"/>
                <w:szCs w:val="18"/>
              </w:rPr>
              <w:t>调查项目</w:t>
            </w:r>
          </w:p>
        </w:tc>
        <w:tc>
          <w:tcPr>
            <w:tcW w:w="5120"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10"/>
              <w:ind w:left="4" w:right="0"/>
              <w:jc w:val="center"/>
              <w:rPr>
                <w:rFonts w:ascii="宋体" w:hAnsi="宋体" w:cs="宋体" w:eastAsia="宋体"/>
                <w:sz w:val="18"/>
                <w:szCs w:val="18"/>
              </w:rPr>
            </w:pPr>
            <w:r>
              <w:rPr>
                <w:rFonts w:ascii="宋体" w:hAnsi="宋体" w:cs="宋体" w:eastAsia="宋体"/>
                <w:sz w:val="18"/>
                <w:szCs w:val="18"/>
              </w:rPr>
              <w:t>数据来源</w:t>
            </w:r>
          </w:p>
        </w:tc>
      </w:tr>
      <w:tr>
        <w:trPr>
          <w:trHeight w:val="638" w:hRule="exact"/>
        </w:trPr>
        <w:tc>
          <w:tcPr>
            <w:tcW w:w="533" w:type="dxa"/>
            <w:vMerge/>
            <w:tcBorders>
              <w:left w:val="single" w:sz="12" w:space="0" w:color="000000"/>
              <w:right w:val="single" w:sz="6" w:space="0" w:color="000000"/>
            </w:tcBorders>
          </w:tcPr>
          <w:p>
            <w:pPr/>
          </w:p>
        </w:tc>
        <w:tc>
          <w:tcPr>
            <w:tcW w:w="2844" w:type="dxa"/>
            <w:vMerge/>
            <w:tcBorders>
              <w:left w:val="single" w:sz="6" w:space="0" w:color="000000"/>
              <w:bottom w:val="single" w:sz="6" w:space="0" w:color="000000"/>
              <w:right w:val="single" w:sz="6" w:space="0" w:color="000000"/>
            </w:tcBorders>
          </w:tcPr>
          <w:p>
            <w:pPr/>
          </w:p>
        </w:tc>
        <w:tc>
          <w:tcPr>
            <w:tcW w:w="2561" w:type="dxa"/>
            <w:tcBorders>
              <w:top w:val="single" w:sz="6" w:space="0" w:color="000000"/>
              <w:left w:val="single" w:sz="6" w:space="0" w:color="000000"/>
              <w:bottom w:val="single" w:sz="6" w:space="0" w:color="000000"/>
              <w:right w:val="single" w:sz="6" w:space="0" w:color="000000"/>
            </w:tcBorders>
          </w:tcPr>
          <w:p>
            <w:pPr>
              <w:pStyle w:val="TableParagraph"/>
              <w:spacing w:line="316" w:lineRule="auto" w:before="10"/>
              <w:ind w:left="100" w:right="11"/>
              <w:jc w:val="left"/>
              <w:rPr>
                <w:rFonts w:ascii="宋体" w:hAnsi="宋体" w:cs="宋体" w:eastAsia="宋体"/>
                <w:sz w:val="18"/>
                <w:szCs w:val="18"/>
              </w:rPr>
            </w:pPr>
            <w:r>
              <w:rPr>
                <w:rFonts w:ascii="宋体" w:hAnsi="宋体" w:cs="宋体" w:eastAsia="宋体"/>
                <w:sz w:val="18"/>
                <w:szCs w:val="18"/>
              </w:rPr>
              <w:t>已建 □；在建 □；拟建</w:t>
            </w:r>
            <w:r>
              <w:rPr>
                <w:rFonts w:ascii="宋体" w:hAnsi="宋体" w:cs="宋体" w:eastAsia="宋体"/>
                <w:spacing w:val="3"/>
                <w:sz w:val="18"/>
                <w:szCs w:val="18"/>
              </w:rPr>
              <w:t> </w:t>
            </w:r>
            <w:r>
              <w:rPr>
                <w:rFonts w:ascii="宋体" w:hAnsi="宋体" w:cs="宋体" w:eastAsia="宋体"/>
                <w:sz w:val="18"/>
                <w:szCs w:val="18"/>
              </w:rPr>
              <w:t>□；</w:t>
            </w:r>
            <w:r>
              <w:rPr>
                <w:rFonts w:ascii="宋体" w:hAnsi="宋体" w:cs="宋体" w:eastAsia="宋体"/>
                <w:sz w:val="18"/>
                <w:szCs w:val="18"/>
              </w:rPr>
              <w:t> 其他</w:t>
            </w:r>
            <w:r>
              <w:rPr>
                <w:rFonts w:ascii="宋体" w:hAnsi="宋体" w:cs="宋体" w:eastAsia="宋体"/>
                <w:spacing w:val="1"/>
                <w:sz w:val="18"/>
                <w:szCs w:val="18"/>
              </w:rPr>
              <w:t> </w:t>
            </w:r>
            <w:r>
              <w:rPr>
                <w:rFonts w:ascii="宋体" w:hAnsi="宋体" w:cs="宋体" w:eastAsia="宋体"/>
                <w:sz w:val="18"/>
                <w:szCs w:val="18"/>
              </w:rPr>
              <w:t>□</w:t>
            </w:r>
          </w:p>
        </w:tc>
        <w:tc>
          <w:tcPr>
            <w:tcW w:w="2561"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10"/>
              <w:ind w:right="0"/>
              <w:jc w:val="left"/>
              <w:rPr>
                <w:rFonts w:ascii="黑体" w:hAnsi="黑体" w:cs="黑体" w:eastAsia="黑体"/>
                <w:sz w:val="12"/>
                <w:szCs w:val="12"/>
              </w:rPr>
            </w:pPr>
          </w:p>
          <w:p>
            <w:pPr>
              <w:pStyle w:val="TableParagraph"/>
              <w:spacing w:line="240" w:lineRule="auto"/>
              <w:ind w:left="98" w:right="0"/>
              <w:jc w:val="left"/>
              <w:rPr>
                <w:rFonts w:ascii="宋体" w:hAnsi="宋体" w:cs="宋体" w:eastAsia="宋体"/>
                <w:sz w:val="18"/>
                <w:szCs w:val="18"/>
              </w:rPr>
            </w:pPr>
            <w:r>
              <w:rPr>
                <w:rFonts w:ascii="宋体" w:hAnsi="宋体" w:cs="宋体" w:eastAsia="宋体"/>
                <w:sz w:val="18"/>
                <w:szCs w:val="18"/>
              </w:rPr>
              <w:t>拟替代的污染源</w:t>
            </w:r>
            <w:r>
              <w:rPr>
                <w:rFonts w:ascii="宋体" w:hAnsi="宋体" w:cs="宋体" w:eastAsia="宋体"/>
                <w:spacing w:val="1"/>
                <w:sz w:val="18"/>
                <w:szCs w:val="18"/>
              </w:rPr>
              <w:t> </w:t>
            </w:r>
            <w:r>
              <w:rPr>
                <w:rFonts w:ascii="宋体" w:hAnsi="宋体" w:cs="宋体" w:eastAsia="宋体"/>
                <w:sz w:val="18"/>
                <w:szCs w:val="18"/>
              </w:rPr>
              <w:t>□</w:t>
            </w:r>
          </w:p>
        </w:tc>
        <w:tc>
          <w:tcPr>
            <w:tcW w:w="5120" w:type="dxa"/>
            <w:tcBorders>
              <w:top w:val="single" w:sz="6" w:space="0" w:color="000000"/>
              <w:left w:val="single" w:sz="6" w:space="0" w:color="000000"/>
              <w:bottom w:val="single" w:sz="6" w:space="0" w:color="000000"/>
              <w:right w:val="single" w:sz="12" w:space="0" w:color="000000"/>
            </w:tcBorders>
          </w:tcPr>
          <w:p>
            <w:pPr>
              <w:pStyle w:val="TableParagraph"/>
              <w:spacing w:line="316" w:lineRule="auto" w:before="10"/>
              <w:ind w:left="98" w:right="139"/>
              <w:jc w:val="left"/>
              <w:rPr>
                <w:rFonts w:ascii="宋体" w:hAnsi="宋体" w:cs="宋体" w:eastAsia="宋体"/>
                <w:sz w:val="18"/>
                <w:szCs w:val="18"/>
              </w:rPr>
            </w:pPr>
            <w:r>
              <w:rPr>
                <w:rFonts w:ascii="宋体" w:hAnsi="宋体" w:cs="宋体" w:eastAsia="宋体"/>
                <w:sz w:val="18"/>
                <w:szCs w:val="18"/>
              </w:rPr>
              <w:t>排污许可证 □；环评 □；环保验收 □；既有实测</w:t>
            </w:r>
            <w:r>
              <w:rPr>
                <w:rFonts w:ascii="宋体" w:hAnsi="宋体" w:cs="宋体" w:eastAsia="宋体"/>
                <w:spacing w:val="-5"/>
                <w:sz w:val="18"/>
                <w:szCs w:val="18"/>
              </w:rPr>
              <w:t> </w:t>
            </w:r>
            <w:r>
              <w:rPr>
                <w:rFonts w:ascii="宋体" w:hAnsi="宋体" w:cs="宋体" w:eastAsia="宋体"/>
                <w:sz w:val="18"/>
                <w:szCs w:val="18"/>
              </w:rPr>
              <w:t>□；现场</w:t>
            </w:r>
            <w:r>
              <w:rPr>
                <w:rFonts w:ascii="宋体" w:hAnsi="宋体" w:cs="宋体" w:eastAsia="宋体"/>
                <w:spacing w:val="-3"/>
                <w:sz w:val="18"/>
                <w:szCs w:val="18"/>
              </w:rPr>
              <w:t> </w:t>
            </w:r>
            <w:r>
              <w:rPr>
                <w:rFonts w:ascii="宋体" w:hAnsi="宋体" w:cs="宋体" w:eastAsia="宋体"/>
                <w:sz w:val="18"/>
                <w:szCs w:val="18"/>
              </w:rPr>
              <w:t>监测 □；入河排放口数据 □；其他 □</w:t>
            </w:r>
          </w:p>
        </w:tc>
      </w:tr>
      <w:tr>
        <w:trPr>
          <w:trHeight w:val="329" w:hRule="exact"/>
        </w:trPr>
        <w:tc>
          <w:tcPr>
            <w:tcW w:w="533" w:type="dxa"/>
            <w:vMerge/>
            <w:tcBorders>
              <w:left w:val="single" w:sz="12" w:space="0" w:color="000000"/>
              <w:right w:val="single" w:sz="6" w:space="0" w:color="000000"/>
            </w:tcBorders>
          </w:tcPr>
          <w:p>
            <w:pPr/>
          </w:p>
        </w:tc>
        <w:tc>
          <w:tcPr>
            <w:tcW w:w="2844" w:type="dxa"/>
            <w:vMerge w:val="restart"/>
            <w:tcBorders>
              <w:top w:val="single" w:sz="6" w:space="0" w:color="000000"/>
              <w:left w:val="single" w:sz="6"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2"/>
              <w:ind w:right="0"/>
              <w:jc w:val="left"/>
              <w:rPr>
                <w:rFonts w:ascii="黑体" w:hAnsi="黑体" w:cs="黑体" w:eastAsia="黑体"/>
                <w:sz w:val="14"/>
                <w:szCs w:val="14"/>
              </w:rPr>
            </w:pPr>
          </w:p>
          <w:p>
            <w:pPr>
              <w:pStyle w:val="TableParagraph"/>
              <w:spacing w:line="240" w:lineRule="auto"/>
              <w:ind w:left="513" w:right="0"/>
              <w:jc w:val="left"/>
              <w:rPr>
                <w:rFonts w:ascii="宋体" w:hAnsi="宋体" w:cs="宋体" w:eastAsia="宋体"/>
                <w:sz w:val="18"/>
                <w:szCs w:val="18"/>
              </w:rPr>
            </w:pPr>
            <w:r>
              <w:rPr>
                <w:rFonts w:ascii="宋体" w:hAnsi="宋体" w:cs="宋体" w:eastAsia="宋体"/>
                <w:sz w:val="18"/>
                <w:szCs w:val="18"/>
              </w:rPr>
              <w:t>受影响水体水环境质量</w:t>
            </w:r>
            <w:r>
              <w:rPr>
                <w:rFonts w:ascii="宋体" w:hAnsi="宋体" w:cs="宋体" w:eastAsia="宋体"/>
                <w:sz w:val="18"/>
                <w:szCs w:val="18"/>
              </w:rPr>
              <w:t> </w:t>
            </w:r>
          </w:p>
        </w:tc>
        <w:tc>
          <w:tcPr>
            <w:tcW w:w="5123" w:type="dxa"/>
            <w:gridSpan w:val="2"/>
            <w:tcBorders>
              <w:top w:val="single" w:sz="6" w:space="0" w:color="000000"/>
              <w:left w:val="single" w:sz="6" w:space="0" w:color="000000"/>
              <w:bottom w:val="single" w:sz="6" w:space="0" w:color="000000"/>
              <w:right w:val="single" w:sz="6" w:space="0" w:color="000000"/>
            </w:tcBorders>
          </w:tcPr>
          <w:p>
            <w:pPr>
              <w:pStyle w:val="TableParagraph"/>
              <w:spacing w:line="240" w:lineRule="auto" w:before="13"/>
              <w:ind w:right="0"/>
              <w:jc w:val="center"/>
              <w:rPr>
                <w:rFonts w:ascii="宋体" w:hAnsi="宋体" w:cs="宋体" w:eastAsia="宋体"/>
                <w:sz w:val="18"/>
                <w:szCs w:val="18"/>
              </w:rPr>
            </w:pPr>
            <w:r>
              <w:rPr>
                <w:rFonts w:ascii="宋体" w:hAnsi="宋体" w:cs="宋体" w:eastAsia="宋体"/>
                <w:sz w:val="18"/>
                <w:szCs w:val="18"/>
              </w:rPr>
              <w:t>调查时期</w:t>
            </w:r>
          </w:p>
        </w:tc>
        <w:tc>
          <w:tcPr>
            <w:tcW w:w="5120"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13"/>
              <w:ind w:left="4" w:right="0"/>
              <w:jc w:val="center"/>
              <w:rPr>
                <w:rFonts w:ascii="宋体" w:hAnsi="宋体" w:cs="宋体" w:eastAsia="宋体"/>
                <w:sz w:val="18"/>
                <w:szCs w:val="18"/>
              </w:rPr>
            </w:pPr>
            <w:r>
              <w:rPr>
                <w:rFonts w:ascii="宋体" w:hAnsi="宋体" w:cs="宋体" w:eastAsia="宋体"/>
                <w:sz w:val="18"/>
                <w:szCs w:val="18"/>
              </w:rPr>
              <w:t>数据来源</w:t>
            </w:r>
          </w:p>
        </w:tc>
      </w:tr>
      <w:tr>
        <w:trPr>
          <w:trHeight w:val="817" w:hRule="exact"/>
        </w:trPr>
        <w:tc>
          <w:tcPr>
            <w:tcW w:w="533" w:type="dxa"/>
            <w:vMerge/>
            <w:tcBorders>
              <w:left w:val="single" w:sz="12" w:space="0" w:color="000000"/>
              <w:right w:val="single" w:sz="6" w:space="0" w:color="000000"/>
            </w:tcBorders>
          </w:tcPr>
          <w:p>
            <w:pPr/>
          </w:p>
        </w:tc>
        <w:tc>
          <w:tcPr>
            <w:tcW w:w="2844" w:type="dxa"/>
            <w:vMerge/>
            <w:tcBorders>
              <w:left w:val="single" w:sz="6" w:space="0" w:color="000000"/>
              <w:bottom w:val="single" w:sz="6" w:space="0" w:color="000000"/>
              <w:right w:val="single" w:sz="6" w:space="0" w:color="000000"/>
            </w:tcBorders>
          </w:tcPr>
          <w:p>
            <w:pPr/>
          </w:p>
        </w:tc>
        <w:tc>
          <w:tcPr>
            <w:tcW w:w="5123" w:type="dxa"/>
            <w:gridSpan w:val="2"/>
            <w:tcBorders>
              <w:top w:val="single" w:sz="6" w:space="0" w:color="000000"/>
              <w:left w:val="single" w:sz="6" w:space="0" w:color="000000"/>
              <w:bottom w:val="single" w:sz="6" w:space="0" w:color="000000"/>
              <w:right w:val="single" w:sz="6" w:space="0" w:color="000000"/>
            </w:tcBorders>
          </w:tcPr>
          <w:p>
            <w:pPr>
              <w:pStyle w:val="TableParagraph"/>
              <w:spacing w:line="319" w:lineRule="auto" w:before="99"/>
              <w:ind w:left="100" w:right="1222"/>
              <w:jc w:val="left"/>
              <w:rPr>
                <w:rFonts w:ascii="宋体" w:hAnsi="宋体" w:cs="宋体" w:eastAsia="宋体"/>
                <w:sz w:val="18"/>
                <w:szCs w:val="18"/>
              </w:rPr>
            </w:pPr>
            <w:r>
              <w:rPr>
                <w:rFonts w:ascii="宋体" w:hAnsi="宋体" w:cs="宋体" w:eastAsia="宋体"/>
                <w:sz w:val="18"/>
                <w:szCs w:val="18"/>
              </w:rPr>
              <w:t>丰水期 □；平水期 □；枯水期 □；冰封期</w:t>
            </w:r>
            <w:r>
              <w:rPr>
                <w:rFonts w:ascii="宋体" w:hAnsi="宋体" w:cs="宋体" w:eastAsia="宋体"/>
                <w:spacing w:val="1"/>
                <w:sz w:val="18"/>
                <w:szCs w:val="18"/>
              </w:rPr>
              <w:t> </w:t>
            </w:r>
            <w:r>
              <w:rPr>
                <w:rFonts w:ascii="宋体" w:hAnsi="宋体" w:cs="宋体" w:eastAsia="宋体"/>
                <w:sz w:val="18"/>
                <w:szCs w:val="18"/>
              </w:rPr>
              <w:t>□</w:t>
            </w:r>
            <w:r>
              <w:rPr>
                <w:rFonts w:ascii="宋体" w:hAnsi="宋体" w:cs="宋体" w:eastAsia="宋体"/>
                <w:sz w:val="18"/>
                <w:szCs w:val="18"/>
              </w:rPr>
              <w:t> 春季 □；夏季 □；秋季 □；冬季</w:t>
            </w:r>
            <w:r>
              <w:rPr>
                <w:rFonts w:ascii="宋体" w:hAnsi="宋体" w:cs="宋体" w:eastAsia="宋体"/>
                <w:spacing w:val="1"/>
                <w:sz w:val="18"/>
                <w:szCs w:val="18"/>
              </w:rPr>
              <w:t> </w:t>
            </w:r>
            <w:r>
              <w:rPr>
                <w:rFonts w:ascii="宋体" w:hAnsi="宋体" w:cs="宋体" w:eastAsia="宋体"/>
                <w:sz w:val="18"/>
                <w:szCs w:val="18"/>
              </w:rPr>
              <w:t>□</w:t>
            </w:r>
          </w:p>
        </w:tc>
        <w:tc>
          <w:tcPr>
            <w:tcW w:w="5120"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7"/>
              <w:ind w:right="0"/>
              <w:jc w:val="left"/>
              <w:rPr>
                <w:rFonts w:ascii="黑体" w:hAnsi="黑体" w:cs="黑体" w:eastAsia="黑体"/>
                <w:sz w:val="19"/>
                <w:szCs w:val="19"/>
              </w:rPr>
            </w:pPr>
          </w:p>
          <w:p>
            <w:pPr>
              <w:pStyle w:val="TableParagraph"/>
              <w:spacing w:line="240" w:lineRule="auto"/>
              <w:ind w:left="525" w:right="0"/>
              <w:jc w:val="left"/>
              <w:rPr>
                <w:rFonts w:ascii="宋体" w:hAnsi="宋体" w:cs="宋体" w:eastAsia="宋体"/>
                <w:sz w:val="18"/>
                <w:szCs w:val="18"/>
              </w:rPr>
            </w:pPr>
            <w:r>
              <w:rPr>
                <w:rFonts w:ascii="宋体" w:hAnsi="宋体" w:cs="宋体" w:eastAsia="宋体"/>
                <w:sz w:val="18"/>
                <w:szCs w:val="18"/>
              </w:rPr>
              <w:t>生态环境保护主管部门 □；补充监测 □；其他</w:t>
            </w:r>
            <w:r>
              <w:rPr>
                <w:rFonts w:ascii="宋体" w:hAnsi="宋体" w:cs="宋体" w:eastAsia="宋体"/>
                <w:spacing w:val="3"/>
                <w:sz w:val="18"/>
                <w:szCs w:val="18"/>
              </w:rPr>
              <w:t> </w:t>
            </w:r>
            <w:r>
              <w:rPr>
                <w:rFonts w:ascii="宋体" w:hAnsi="宋体" w:cs="宋体" w:eastAsia="宋体"/>
                <w:sz w:val="18"/>
                <w:szCs w:val="18"/>
              </w:rPr>
              <w:t>□</w:t>
            </w:r>
          </w:p>
        </w:tc>
      </w:tr>
      <w:tr>
        <w:trPr>
          <w:trHeight w:val="326" w:hRule="exact"/>
        </w:trPr>
        <w:tc>
          <w:tcPr>
            <w:tcW w:w="533" w:type="dxa"/>
            <w:vMerge/>
            <w:tcBorders>
              <w:left w:val="single" w:sz="12" w:space="0" w:color="000000"/>
              <w:right w:val="single" w:sz="6" w:space="0" w:color="000000"/>
            </w:tcBorders>
          </w:tcPr>
          <w:p>
            <w:pP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10"/>
              <w:ind w:left="424" w:right="0"/>
              <w:jc w:val="left"/>
              <w:rPr>
                <w:rFonts w:ascii="宋体" w:hAnsi="宋体" w:cs="宋体" w:eastAsia="宋体"/>
                <w:sz w:val="18"/>
                <w:szCs w:val="18"/>
              </w:rPr>
            </w:pPr>
            <w:r>
              <w:rPr>
                <w:rFonts w:ascii="宋体" w:hAnsi="宋体" w:cs="宋体" w:eastAsia="宋体"/>
                <w:sz w:val="18"/>
                <w:szCs w:val="18"/>
              </w:rPr>
              <w:t>区域水资源开发利用状况</w:t>
            </w:r>
          </w:p>
        </w:tc>
        <w:tc>
          <w:tcPr>
            <w:tcW w:w="10242" w:type="dxa"/>
            <w:gridSpan w:val="3"/>
            <w:tcBorders>
              <w:top w:val="single" w:sz="6" w:space="0" w:color="000000"/>
              <w:left w:val="single" w:sz="6" w:space="0" w:color="000000"/>
              <w:bottom w:val="single" w:sz="6" w:space="0" w:color="000000"/>
              <w:right w:val="single" w:sz="12" w:space="0" w:color="000000"/>
            </w:tcBorders>
          </w:tcPr>
          <w:p>
            <w:pPr>
              <w:pStyle w:val="TableParagraph"/>
              <w:spacing w:line="240" w:lineRule="auto" w:before="10"/>
              <w:ind w:left="100" w:right="0"/>
              <w:jc w:val="left"/>
              <w:rPr>
                <w:rFonts w:ascii="宋体" w:hAnsi="宋体" w:cs="宋体" w:eastAsia="宋体"/>
                <w:sz w:val="18"/>
                <w:szCs w:val="18"/>
              </w:rPr>
            </w:pPr>
            <w:r>
              <w:rPr>
                <w:rFonts w:ascii="宋体" w:hAnsi="宋体" w:cs="宋体" w:eastAsia="宋体"/>
                <w:sz w:val="18"/>
                <w:szCs w:val="18"/>
              </w:rPr>
              <w:t>未开发 □；开发量</w:t>
            </w:r>
            <w:r>
              <w:rPr>
                <w:rFonts w:ascii="宋体" w:hAnsi="宋体" w:cs="宋体" w:eastAsia="宋体"/>
                <w:spacing w:val="-46"/>
                <w:sz w:val="18"/>
                <w:szCs w:val="18"/>
              </w:rPr>
              <w:t> </w:t>
            </w:r>
            <w:r>
              <w:rPr>
                <w:rFonts w:ascii="Times New Roman" w:hAnsi="Times New Roman" w:cs="Times New Roman" w:eastAsia="Times New Roman"/>
                <w:sz w:val="18"/>
                <w:szCs w:val="18"/>
              </w:rPr>
              <w:t>40%</w:t>
            </w:r>
            <w:r>
              <w:rPr>
                <w:rFonts w:ascii="宋体" w:hAnsi="宋体" w:cs="宋体" w:eastAsia="宋体"/>
                <w:sz w:val="18"/>
                <w:szCs w:val="18"/>
              </w:rPr>
              <w:t>以下</w:t>
            </w:r>
            <w:r>
              <w:rPr>
                <w:rFonts w:ascii="宋体" w:hAnsi="宋体" w:cs="宋体" w:eastAsia="宋体"/>
                <w:spacing w:val="-3"/>
                <w:sz w:val="18"/>
                <w:szCs w:val="18"/>
              </w:rPr>
              <w:t> </w:t>
            </w:r>
            <w:r>
              <w:rPr>
                <w:rFonts w:ascii="宋体" w:hAnsi="宋体" w:cs="宋体" w:eastAsia="宋体"/>
                <w:sz w:val="18"/>
                <w:szCs w:val="18"/>
              </w:rPr>
              <w:t>□；开发量</w:t>
            </w:r>
            <w:r>
              <w:rPr>
                <w:rFonts w:ascii="宋体" w:hAnsi="宋体" w:cs="宋体" w:eastAsia="宋体"/>
                <w:spacing w:val="-46"/>
                <w:sz w:val="18"/>
                <w:szCs w:val="18"/>
              </w:rPr>
              <w:t> </w:t>
            </w:r>
            <w:r>
              <w:rPr>
                <w:rFonts w:ascii="Times New Roman" w:hAnsi="Times New Roman" w:cs="Times New Roman" w:eastAsia="Times New Roman"/>
                <w:sz w:val="18"/>
                <w:szCs w:val="18"/>
              </w:rPr>
              <w:t>40%</w:t>
            </w:r>
            <w:r>
              <w:rPr>
                <w:rFonts w:ascii="宋体" w:hAnsi="宋体" w:cs="宋体" w:eastAsia="宋体"/>
                <w:sz w:val="18"/>
                <w:szCs w:val="18"/>
              </w:rPr>
              <w:t>以上 □</w:t>
            </w:r>
          </w:p>
        </w:tc>
      </w:tr>
      <w:tr>
        <w:trPr>
          <w:trHeight w:val="336" w:hRule="exact"/>
        </w:trPr>
        <w:tc>
          <w:tcPr>
            <w:tcW w:w="533" w:type="dxa"/>
            <w:vMerge/>
            <w:tcBorders>
              <w:left w:val="single" w:sz="12" w:space="0" w:color="000000"/>
              <w:bottom w:val="single" w:sz="12" w:space="0" w:color="000000"/>
              <w:right w:val="single" w:sz="6" w:space="0" w:color="000000"/>
            </w:tcBorders>
          </w:tcPr>
          <w:p>
            <w:pPr/>
          </w:p>
        </w:tc>
        <w:tc>
          <w:tcPr>
            <w:tcW w:w="2844"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10"/>
              <w:ind w:left="873" w:right="0"/>
              <w:jc w:val="left"/>
              <w:rPr>
                <w:rFonts w:ascii="宋体" w:hAnsi="宋体" w:cs="宋体" w:eastAsia="宋体"/>
                <w:sz w:val="18"/>
                <w:szCs w:val="18"/>
              </w:rPr>
            </w:pPr>
            <w:r>
              <w:rPr>
                <w:rFonts w:ascii="宋体" w:hAnsi="宋体" w:cs="宋体" w:eastAsia="宋体"/>
                <w:sz w:val="18"/>
                <w:szCs w:val="18"/>
              </w:rPr>
              <w:t>水文情势调查</w:t>
            </w:r>
            <w:r>
              <w:rPr>
                <w:rFonts w:ascii="宋体" w:hAnsi="宋体" w:cs="宋体" w:eastAsia="宋体"/>
                <w:sz w:val="18"/>
                <w:szCs w:val="18"/>
              </w:rPr>
              <w:t> </w:t>
            </w:r>
          </w:p>
        </w:tc>
        <w:tc>
          <w:tcPr>
            <w:tcW w:w="5123" w:type="dxa"/>
            <w:gridSpan w:val="2"/>
            <w:tcBorders>
              <w:top w:val="single" w:sz="6" w:space="0" w:color="000000"/>
              <w:left w:val="single" w:sz="6" w:space="0" w:color="000000"/>
              <w:bottom w:val="single" w:sz="12" w:space="0" w:color="000000"/>
              <w:right w:val="single" w:sz="6" w:space="0" w:color="000000"/>
            </w:tcBorders>
          </w:tcPr>
          <w:p>
            <w:pPr>
              <w:pStyle w:val="TableParagraph"/>
              <w:spacing w:line="240" w:lineRule="auto" w:before="10"/>
              <w:ind w:right="0"/>
              <w:jc w:val="center"/>
              <w:rPr>
                <w:rFonts w:ascii="宋体" w:hAnsi="宋体" w:cs="宋体" w:eastAsia="宋体"/>
                <w:sz w:val="18"/>
                <w:szCs w:val="18"/>
              </w:rPr>
            </w:pPr>
            <w:r>
              <w:rPr>
                <w:rFonts w:ascii="宋体" w:hAnsi="宋体" w:cs="宋体" w:eastAsia="宋体"/>
                <w:sz w:val="18"/>
                <w:szCs w:val="18"/>
              </w:rPr>
              <w:t>调查时期</w:t>
            </w:r>
          </w:p>
        </w:tc>
        <w:tc>
          <w:tcPr>
            <w:tcW w:w="5120" w:type="dxa"/>
            <w:tcBorders>
              <w:top w:val="single" w:sz="6" w:space="0" w:color="000000"/>
              <w:left w:val="single" w:sz="6" w:space="0" w:color="000000"/>
              <w:bottom w:val="single" w:sz="12" w:space="0" w:color="000000"/>
              <w:right w:val="single" w:sz="12" w:space="0" w:color="000000"/>
            </w:tcBorders>
          </w:tcPr>
          <w:p>
            <w:pPr>
              <w:pStyle w:val="TableParagraph"/>
              <w:spacing w:line="240" w:lineRule="auto" w:before="10"/>
              <w:ind w:left="4" w:right="0"/>
              <w:jc w:val="center"/>
              <w:rPr>
                <w:rFonts w:ascii="宋体" w:hAnsi="宋体" w:cs="宋体" w:eastAsia="宋体"/>
                <w:sz w:val="18"/>
                <w:szCs w:val="18"/>
              </w:rPr>
            </w:pPr>
            <w:r>
              <w:rPr>
                <w:rFonts w:ascii="宋体" w:hAnsi="宋体" w:cs="宋体" w:eastAsia="宋体"/>
                <w:sz w:val="18"/>
                <w:szCs w:val="18"/>
              </w:rPr>
              <w:t>数据来源</w:t>
            </w:r>
          </w:p>
        </w:tc>
      </w:tr>
    </w:tbl>
    <w:p>
      <w:pPr>
        <w:spacing w:after="0" w:line="240" w:lineRule="auto"/>
        <w:jc w:val="center"/>
        <w:rPr>
          <w:rFonts w:ascii="宋体" w:hAnsi="宋体" w:cs="宋体" w:eastAsia="宋体"/>
          <w:sz w:val="18"/>
          <w:szCs w:val="18"/>
        </w:rPr>
        <w:sectPr>
          <w:headerReference w:type="default" r:id="rId22"/>
          <w:headerReference w:type="even" r:id="rId23"/>
          <w:pgSz w:w="16840" w:h="11910" w:orient="landscape"/>
          <w:pgMar w:header="1319" w:footer="1018" w:top="1520" w:bottom="1200" w:left="1300" w:right="1320"/>
        </w:sectPr>
      </w:pPr>
    </w:p>
    <w:p>
      <w:pPr>
        <w:spacing w:line="240" w:lineRule="auto" w:before="8"/>
        <w:rPr>
          <w:rFonts w:ascii="Times New Roman" w:hAnsi="Times New Roman" w:cs="Times New Roman" w:eastAsia="Times New Roman"/>
          <w:sz w:val="3"/>
          <w:szCs w:val="3"/>
        </w:rPr>
      </w:pPr>
    </w:p>
    <w:tbl>
      <w:tblPr>
        <w:tblW w:w="0" w:type="auto"/>
        <w:jc w:val="left"/>
        <w:tblInd w:w="117" w:type="dxa"/>
        <w:tblLayout w:type="fixed"/>
        <w:tblCellMar>
          <w:top w:w="0" w:type="dxa"/>
          <w:left w:w="0" w:type="dxa"/>
          <w:bottom w:w="0" w:type="dxa"/>
          <w:right w:w="0" w:type="dxa"/>
        </w:tblCellMar>
        <w:tblLook w:val="01E0"/>
      </w:tblPr>
      <w:tblGrid>
        <w:gridCol w:w="533"/>
        <w:gridCol w:w="2844"/>
        <w:gridCol w:w="5123"/>
        <w:gridCol w:w="3123"/>
        <w:gridCol w:w="564"/>
        <w:gridCol w:w="1433"/>
      </w:tblGrid>
      <w:tr>
        <w:trPr>
          <w:trHeight w:val="509" w:hRule="exact"/>
        </w:trPr>
        <w:tc>
          <w:tcPr>
            <w:tcW w:w="3377" w:type="dxa"/>
            <w:gridSpan w:val="2"/>
            <w:tcBorders>
              <w:top w:val="single" w:sz="12" w:space="0" w:color="000000"/>
              <w:left w:val="single" w:sz="12" w:space="0" w:color="000000"/>
              <w:bottom w:val="single" w:sz="6" w:space="0" w:color="000000"/>
              <w:right w:val="single" w:sz="6" w:space="0" w:color="000000"/>
            </w:tcBorders>
          </w:tcPr>
          <w:p>
            <w:pPr>
              <w:pStyle w:val="TableParagraph"/>
              <w:spacing w:line="240" w:lineRule="auto" w:before="97"/>
              <w:ind w:right="7"/>
              <w:jc w:val="center"/>
              <w:rPr>
                <w:rFonts w:ascii="宋体" w:hAnsi="宋体" w:cs="宋体" w:eastAsia="宋体"/>
                <w:sz w:val="18"/>
                <w:szCs w:val="18"/>
              </w:rPr>
            </w:pPr>
            <w:r>
              <w:rPr>
                <w:rFonts w:ascii="宋体" w:hAnsi="宋体" w:cs="宋体" w:eastAsia="宋体"/>
                <w:sz w:val="18"/>
                <w:szCs w:val="18"/>
              </w:rPr>
              <w:t>工作内容</w:t>
            </w:r>
          </w:p>
        </w:tc>
        <w:tc>
          <w:tcPr>
            <w:tcW w:w="10242" w:type="dxa"/>
            <w:gridSpan w:val="4"/>
            <w:tcBorders>
              <w:top w:val="single" w:sz="12" w:space="0" w:color="000000"/>
              <w:left w:val="single" w:sz="6" w:space="0" w:color="000000"/>
              <w:bottom w:val="single" w:sz="6" w:space="0" w:color="000000"/>
              <w:right w:val="single" w:sz="12" w:space="0" w:color="000000"/>
            </w:tcBorders>
          </w:tcPr>
          <w:p>
            <w:pPr>
              <w:pStyle w:val="TableParagraph"/>
              <w:spacing w:line="240" w:lineRule="auto" w:before="97"/>
              <w:ind w:left="10" w:right="0"/>
              <w:jc w:val="center"/>
              <w:rPr>
                <w:rFonts w:ascii="宋体" w:hAnsi="宋体" w:cs="宋体" w:eastAsia="宋体"/>
                <w:sz w:val="18"/>
                <w:szCs w:val="18"/>
              </w:rPr>
            </w:pPr>
            <w:r>
              <w:rPr>
                <w:rFonts w:ascii="宋体" w:hAnsi="宋体" w:cs="宋体" w:eastAsia="宋体"/>
                <w:sz w:val="18"/>
                <w:szCs w:val="18"/>
              </w:rPr>
              <w:t>自查项目</w:t>
            </w:r>
          </w:p>
        </w:tc>
      </w:tr>
      <w:tr>
        <w:trPr>
          <w:trHeight w:val="816" w:hRule="exact"/>
        </w:trPr>
        <w:tc>
          <w:tcPr>
            <w:tcW w:w="533" w:type="dxa"/>
            <w:vMerge w:val="restart"/>
            <w:tcBorders>
              <w:top w:val="single" w:sz="6" w:space="0" w:color="000000"/>
              <w:left w:val="single" w:sz="12" w:space="0" w:color="000000"/>
              <w:right w:val="single" w:sz="6" w:space="0" w:color="000000"/>
            </w:tcBorders>
          </w:tcPr>
          <w:p>
            <w:pPr/>
          </w:p>
        </w:tc>
        <w:tc>
          <w:tcPr>
            <w:tcW w:w="2844" w:type="dxa"/>
            <w:tcBorders>
              <w:top w:val="single" w:sz="6" w:space="0" w:color="000000"/>
              <w:left w:val="single" w:sz="6" w:space="0" w:color="000000"/>
              <w:bottom w:val="single" w:sz="6" w:space="0" w:color="000000"/>
              <w:right w:val="single" w:sz="6" w:space="0" w:color="000000"/>
            </w:tcBorders>
          </w:tcPr>
          <w:p>
            <w:pPr/>
          </w:p>
        </w:tc>
        <w:tc>
          <w:tcPr>
            <w:tcW w:w="5123" w:type="dxa"/>
            <w:tcBorders>
              <w:top w:val="single" w:sz="6" w:space="0" w:color="000000"/>
              <w:left w:val="single" w:sz="6" w:space="0" w:color="000000"/>
              <w:bottom w:val="single" w:sz="6" w:space="0" w:color="000000"/>
              <w:right w:val="single" w:sz="6" w:space="0" w:color="000000"/>
            </w:tcBorders>
          </w:tcPr>
          <w:p>
            <w:pPr>
              <w:pStyle w:val="TableParagraph"/>
              <w:spacing w:line="316" w:lineRule="auto" w:before="99"/>
              <w:ind w:left="100" w:right="1222"/>
              <w:jc w:val="left"/>
              <w:rPr>
                <w:rFonts w:ascii="宋体" w:hAnsi="宋体" w:cs="宋体" w:eastAsia="宋体"/>
                <w:sz w:val="18"/>
                <w:szCs w:val="18"/>
              </w:rPr>
            </w:pPr>
            <w:r>
              <w:rPr>
                <w:rFonts w:ascii="宋体" w:hAnsi="宋体" w:cs="宋体" w:eastAsia="宋体"/>
                <w:sz w:val="18"/>
                <w:szCs w:val="18"/>
              </w:rPr>
              <w:t>丰水期 □；平水期 □；枯水期 □；冰封期</w:t>
            </w:r>
            <w:r>
              <w:rPr>
                <w:rFonts w:ascii="宋体" w:hAnsi="宋体" w:cs="宋体" w:eastAsia="宋体"/>
                <w:spacing w:val="1"/>
                <w:sz w:val="18"/>
                <w:szCs w:val="18"/>
              </w:rPr>
              <w:t> </w:t>
            </w:r>
            <w:r>
              <w:rPr>
                <w:rFonts w:ascii="宋体" w:hAnsi="宋体" w:cs="宋体" w:eastAsia="宋体"/>
                <w:sz w:val="18"/>
                <w:szCs w:val="18"/>
              </w:rPr>
              <w:t>□</w:t>
            </w:r>
            <w:r>
              <w:rPr>
                <w:rFonts w:ascii="宋体" w:hAnsi="宋体" w:cs="宋体" w:eastAsia="宋体"/>
                <w:sz w:val="18"/>
                <w:szCs w:val="18"/>
              </w:rPr>
              <w:t> 春季 □；夏季 □；秋季 □；冬季</w:t>
            </w:r>
            <w:r>
              <w:rPr>
                <w:rFonts w:ascii="宋体" w:hAnsi="宋体" w:cs="宋体" w:eastAsia="宋体"/>
                <w:spacing w:val="1"/>
                <w:sz w:val="18"/>
                <w:szCs w:val="18"/>
              </w:rPr>
              <w:t> </w:t>
            </w:r>
            <w:r>
              <w:rPr>
                <w:rFonts w:ascii="宋体" w:hAnsi="宋体" w:cs="宋体" w:eastAsia="宋体"/>
                <w:sz w:val="18"/>
                <w:szCs w:val="18"/>
              </w:rPr>
              <w:t>□</w:t>
            </w:r>
          </w:p>
        </w:tc>
        <w:tc>
          <w:tcPr>
            <w:tcW w:w="5120" w:type="dxa"/>
            <w:gridSpan w:val="3"/>
            <w:tcBorders>
              <w:top w:val="single" w:sz="6" w:space="0" w:color="000000"/>
              <w:left w:val="single" w:sz="6" w:space="0" w:color="000000"/>
              <w:bottom w:val="single" w:sz="6" w:space="0" w:color="000000"/>
              <w:right w:val="single" w:sz="12" w:space="0" w:color="000000"/>
            </w:tcBorders>
          </w:tcPr>
          <w:p>
            <w:pPr>
              <w:pStyle w:val="TableParagraph"/>
              <w:spacing w:line="240" w:lineRule="auto" w:before="2"/>
              <w:ind w:right="0"/>
              <w:jc w:val="left"/>
              <w:rPr>
                <w:rFonts w:ascii="Times New Roman" w:hAnsi="Times New Roman" w:cs="Times New Roman" w:eastAsia="Times New Roman"/>
                <w:sz w:val="22"/>
                <w:szCs w:val="22"/>
              </w:rPr>
            </w:pPr>
          </w:p>
          <w:p>
            <w:pPr>
              <w:pStyle w:val="TableParagraph"/>
              <w:spacing w:line="240" w:lineRule="auto"/>
              <w:ind w:left="98" w:right="0"/>
              <w:jc w:val="left"/>
              <w:rPr>
                <w:rFonts w:ascii="宋体" w:hAnsi="宋体" w:cs="宋体" w:eastAsia="宋体"/>
                <w:sz w:val="18"/>
                <w:szCs w:val="18"/>
              </w:rPr>
            </w:pPr>
            <w:r>
              <w:rPr>
                <w:rFonts w:ascii="宋体" w:hAnsi="宋体" w:cs="宋体" w:eastAsia="宋体"/>
                <w:sz w:val="18"/>
                <w:szCs w:val="18"/>
              </w:rPr>
              <w:t>水行政主管部门 □；补充监测 □；其他</w:t>
            </w:r>
            <w:r>
              <w:rPr>
                <w:rFonts w:ascii="宋体" w:hAnsi="宋体" w:cs="宋体" w:eastAsia="宋体"/>
                <w:spacing w:val="3"/>
                <w:sz w:val="18"/>
                <w:szCs w:val="18"/>
              </w:rPr>
              <w:t> </w:t>
            </w:r>
            <w:r>
              <w:rPr>
                <w:rFonts w:ascii="宋体" w:hAnsi="宋体" w:cs="宋体" w:eastAsia="宋体"/>
                <w:sz w:val="18"/>
                <w:szCs w:val="18"/>
              </w:rPr>
              <w:t>□</w:t>
            </w:r>
          </w:p>
        </w:tc>
      </w:tr>
      <w:tr>
        <w:trPr>
          <w:trHeight w:val="326" w:hRule="exact"/>
        </w:trPr>
        <w:tc>
          <w:tcPr>
            <w:tcW w:w="533" w:type="dxa"/>
            <w:vMerge/>
            <w:tcBorders>
              <w:left w:val="single" w:sz="12" w:space="0" w:color="000000"/>
              <w:right w:val="single" w:sz="6" w:space="0" w:color="000000"/>
            </w:tcBorders>
          </w:tcPr>
          <w:p>
            <w:pPr/>
          </w:p>
        </w:tc>
        <w:tc>
          <w:tcPr>
            <w:tcW w:w="2844" w:type="dxa"/>
            <w:vMerge w:val="restart"/>
            <w:tcBorders>
              <w:top w:val="single" w:sz="6" w:space="0" w:color="000000"/>
              <w:left w:val="single" w:sz="6" w:space="0" w:color="000000"/>
              <w:right w:val="single" w:sz="6" w:space="0" w:color="000000"/>
            </w:tcBorders>
          </w:tcPr>
          <w:p>
            <w:pPr>
              <w:pStyle w:val="TableParagraph"/>
              <w:spacing w:line="240" w:lineRule="auto"/>
              <w:ind w:right="0"/>
              <w:jc w:val="left"/>
              <w:rPr>
                <w:rFonts w:ascii="Times New Roman" w:hAnsi="Times New Roman" w:cs="Times New Roman" w:eastAsia="Times New Roman"/>
                <w:sz w:val="18"/>
                <w:szCs w:val="18"/>
              </w:rPr>
            </w:pPr>
          </w:p>
          <w:p>
            <w:pPr>
              <w:pStyle w:val="TableParagraph"/>
              <w:spacing w:line="240" w:lineRule="auto" w:before="5"/>
              <w:ind w:right="0"/>
              <w:jc w:val="left"/>
              <w:rPr>
                <w:rFonts w:ascii="Times New Roman" w:hAnsi="Times New Roman" w:cs="Times New Roman" w:eastAsia="Times New Roman"/>
                <w:sz w:val="18"/>
                <w:szCs w:val="18"/>
              </w:rPr>
            </w:pPr>
          </w:p>
          <w:p>
            <w:pPr>
              <w:pStyle w:val="TableParagraph"/>
              <w:spacing w:line="240" w:lineRule="auto"/>
              <w:ind w:left="87" w:right="0"/>
              <w:jc w:val="center"/>
              <w:rPr>
                <w:rFonts w:ascii="宋体" w:hAnsi="宋体" w:cs="宋体" w:eastAsia="宋体"/>
                <w:sz w:val="18"/>
                <w:szCs w:val="18"/>
              </w:rPr>
            </w:pPr>
            <w:r>
              <w:rPr>
                <w:rFonts w:ascii="宋体" w:hAnsi="宋体" w:cs="宋体" w:eastAsia="宋体"/>
                <w:sz w:val="18"/>
                <w:szCs w:val="18"/>
              </w:rPr>
              <w:t>补充监测</w:t>
            </w:r>
            <w:r>
              <w:rPr>
                <w:rFonts w:ascii="宋体" w:hAnsi="宋体" w:cs="宋体" w:eastAsia="宋体"/>
                <w:sz w:val="18"/>
                <w:szCs w:val="18"/>
              </w:rPr>
              <w:t> </w:t>
            </w:r>
          </w:p>
        </w:tc>
        <w:tc>
          <w:tcPr>
            <w:tcW w:w="5123"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10"/>
              <w:ind w:right="0"/>
              <w:jc w:val="center"/>
              <w:rPr>
                <w:rFonts w:ascii="宋体" w:hAnsi="宋体" w:cs="宋体" w:eastAsia="宋体"/>
                <w:sz w:val="18"/>
                <w:szCs w:val="18"/>
              </w:rPr>
            </w:pPr>
            <w:r>
              <w:rPr>
                <w:rFonts w:ascii="宋体" w:hAnsi="宋体" w:cs="宋体" w:eastAsia="宋体"/>
                <w:sz w:val="18"/>
                <w:szCs w:val="18"/>
              </w:rPr>
              <w:t>监测时期</w:t>
            </w:r>
          </w:p>
        </w:tc>
        <w:tc>
          <w:tcPr>
            <w:tcW w:w="3123"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10"/>
              <w:ind w:right="5"/>
              <w:jc w:val="center"/>
              <w:rPr>
                <w:rFonts w:ascii="宋体" w:hAnsi="宋体" w:cs="宋体" w:eastAsia="宋体"/>
                <w:sz w:val="18"/>
                <w:szCs w:val="18"/>
              </w:rPr>
            </w:pPr>
            <w:r>
              <w:rPr>
                <w:rFonts w:ascii="宋体" w:hAnsi="宋体" w:cs="宋体" w:eastAsia="宋体"/>
                <w:sz w:val="18"/>
                <w:szCs w:val="18"/>
              </w:rPr>
              <w:t>监测因子</w:t>
            </w:r>
          </w:p>
        </w:tc>
        <w:tc>
          <w:tcPr>
            <w:tcW w:w="1997" w:type="dxa"/>
            <w:gridSpan w:val="2"/>
            <w:tcBorders>
              <w:top w:val="single" w:sz="6" w:space="0" w:color="000000"/>
              <w:left w:val="single" w:sz="6" w:space="0" w:color="000000"/>
              <w:bottom w:val="single" w:sz="6" w:space="0" w:color="000000"/>
              <w:right w:val="single" w:sz="12" w:space="0" w:color="000000"/>
            </w:tcBorders>
          </w:tcPr>
          <w:p>
            <w:pPr>
              <w:pStyle w:val="TableParagraph"/>
              <w:spacing w:line="240" w:lineRule="auto" w:before="10"/>
              <w:ind w:left="362" w:right="0"/>
              <w:jc w:val="left"/>
              <w:rPr>
                <w:rFonts w:ascii="宋体" w:hAnsi="宋体" w:cs="宋体" w:eastAsia="宋体"/>
                <w:sz w:val="18"/>
                <w:szCs w:val="18"/>
              </w:rPr>
            </w:pPr>
            <w:r>
              <w:rPr>
                <w:rFonts w:ascii="宋体" w:hAnsi="宋体" w:cs="宋体" w:eastAsia="宋体"/>
                <w:sz w:val="18"/>
                <w:szCs w:val="18"/>
              </w:rPr>
              <w:t>监测断面或点位</w:t>
            </w:r>
          </w:p>
        </w:tc>
      </w:tr>
      <w:tr>
        <w:trPr>
          <w:trHeight w:val="819" w:hRule="exact"/>
        </w:trPr>
        <w:tc>
          <w:tcPr>
            <w:tcW w:w="533" w:type="dxa"/>
            <w:vMerge/>
            <w:tcBorders>
              <w:left w:val="single" w:sz="12" w:space="0" w:color="000000"/>
              <w:bottom w:val="single" w:sz="6" w:space="0" w:color="000000"/>
              <w:right w:val="single" w:sz="6" w:space="0" w:color="000000"/>
            </w:tcBorders>
          </w:tcPr>
          <w:p>
            <w:pPr/>
          </w:p>
        </w:tc>
        <w:tc>
          <w:tcPr>
            <w:tcW w:w="2844" w:type="dxa"/>
            <w:vMerge/>
            <w:tcBorders>
              <w:left w:val="single" w:sz="6" w:space="0" w:color="000000"/>
              <w:bottom w:val="single" w:sz="6" w:space="0" w:color="000000"/>
              <w:right w:val="single" w:sz="6" w:space="0" w:color="000000"/>
            </w:tcBorders>
          </w:tcPr>
          <w:p>
            <w:pPr/>
          </w:p>
        </w:tc>
        <w:tc>
          <w:tcPr>
            <w:tcW w:w="5123" w:type="dxa"/>
            <w:tcBorders>
              <w:top w:val="single" w:sz="6" w:space="0" w:color="000000"/>
              <w:left w:val="single" w:sz="6" w:space="0" w:color="000000"/>
              <w:bottom w:val="single" w:sz="6" w:space="0" w:color="000000"/>
              <w:right w:val="single" w:sz="6" w:space="0" w:color="000000"/>
            </w:tcBorders>
          </w:tcPr>
          <w:p>
            <w:pPr>
              <w:pStyle w:val="TableParagraph"/>
              <w:spacing w:line="316" w:lineRule="auto" w:before="102"/>
              <w:ind w:left="100" w:right="1222"/>
              <w:jc w:val="left"/>
              <w:rPr>
                <w:rFonts w:ascii="宋体" w:hAnsi="宋体" w:cs="宋体" w:eastAsia="宋体"/>
                <w:sz w:val="18"/>
                <w:szCs w:val="18"/>
              </w:rPr>
            </w:pPr>
            <w:r>
              <w:rPr>
                <w:rFonts w:ascii="宋体" w:hAnsi="宋体" w:cs="宋体" w:eastAsia="宋体"/>
                <w:sz w:val="18"/>
                <w:szCs w:val="18"/>
              </w:rPr>
              <w:t>丰水期 □；平水期 □；枯水期 □；冰封期</w:t>
            </w:r>
            <w:r>
              <w:rPr>
                <w:rFonts w:ascii="宋体" w:hAnsi="宋体" w:cs="宋体" w:eastAsia="宋体"/>
                <w:spacing w:val="1"/>
                <w:sz w:val="18"/>
                <w:szCs w:val="18"/>
              </w:rPr>
              <w:t> </w:t>
            </w:r>
            <w:r>
              <w:rPr>
                <w:rFonts w:ascii="宋体" w:hAnsi="宋体" w:cs="宋体" w:eastAsia="宋体"/>
                <w:sz w:val="18"/>
                <w:szCs w:val="18"/>
              </w:rPr>
              <w:t>□</w:t>
            </w:r>
            <w:r>
              <w:rPr>
                <w:rFonts w:ascii="宋体" w:hAnsi="宋体" w:cs="宋体" w:eastAsia="宋体"/>
                <w:sz w:val="18"/>
                <w:szCs w:val="18"/>
              </w:rPr>
              <w:t> 春季 □；夏季 □；秋季 □；冬季</w:t>
            </w:r>
            <w:r>
              <w:rPr>
                <w:rFonts w:ascii="宋体" w:hAnsi="宋体" w:cs="宋体" w:eastAsia="宋体"/>
                <w:spacing w:val="1"/>
                <w:sz w:val="18"/>
                <w:szCs w:val="18"/>
              </w:rPr>
              <w:t> </w:t>
            </w:r>
            <w:r>
              <w:rPr>
                <w:rFonts w:ascii="宋体" w:hAnsi="宋体" w:cs="宋体" w:eastAsia="宋体"/>
                <w:sz w:val="18"/>
                <w:szCs w:val="18"/>
              </w:rPr>
              <w:t>□</w:t>
            </w:r>
          </w:p>
        </w:tc>
        <w:tc>
          <w:tcPr>
            <w:tcW w:w="3123"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5"/>
              <w:ind w:right="0"/>
              <w:jc w:val="left"/>
              <w:rPr>
                <w:rFonts w:ascii="Times New Roman" w:hAnsi="Times New Roman" w:cs="Times New Roman" w:eastAsia="Times New Roman"/>
                <w:sz w:val="22"/>
                <w:szCs w:val="22"/>
              </w:rPr>
            </w:pPr>
          </w:p>
          <w:p>
            <w:pPr>
              <w:pStyle w:val="TableParagraph"/>
              <w:tabs>
                <w:tab w:pos="551" w:val="left" w:leader="none"/>
              </w:tabs>
              <w:spacing w:line="240" w:lineRule="auto"/>
              <w:ind w:left="98" w:right="0"/>
              <w:jc w:val="left"/>
              <w:rPr>
                <w:rFonts w:ascii="宋体" w:hAnsi="宋体" w:cs="宋体" w:eastAsia="宋体"/>
                <w:sz w:val="18"/>
                <w:szCs w:val="18"/>
              </w:rPr>
            </w:pPr>
            <w:r>
              <w:rPr>
                <w:rFonts w:ascii="宋体" w:hAnsi="宋体" w:cs="宋体" w:eastAsia="宋体"/>
                <w:sz w:val="18"/>
                <w:szCs w:val="18"/>
              </w:rPr>
              <w:t>（</w:t>
              <w:tab/>
              <w:t>）</w:t>
            </w:r>
          </w:p>
        </w:tc>
        <w:tc>
          <w:tcPr>
            <w:tcW w:w="1997" w:type="dxa"/>
            <w:gridSpan w:val="2"/>
            <w:tcBorders>
              <w:top w:val="single" w:sz="6" w:space="0" w:color="000000"/>
              <w:left w:val="single" w:sz="6" w:space="0" w:color="000000"/>
              <w:bottom w:val="single" w:sz="6" w:space="0" w:color="000000"/>
              <w:right w:val="single" w:sz="12" w:space="0" w:color="000000"/>
            </w:tcBorders>
          </w:tcPr>
          <w:p>
            <w:pPr>
              <w:pStyle w:val="TableParagraph"/>
              <w:spacing w:line="240" w:lineRule="auto" w:before="102"/>
              <w:ind w:left="100" w:right="0"/>
              <w:jc w:val="left"/>
              <w:rPr>
                <w:rFonts w:ascii="宋体" w:hAnsi="宋体" w:cs="宋体" w:eastAsia="宋体"/>
                <w:sz w:val="18"/>
                <w:szCs w:val="18"/>
              </w:rPr>
            </w:pPr>
            <w:r>
              <w:rPr>
                <w:rFonts w:ascii="宋体" w:hAnsi="宋体" w:cs="宋体" w:eastAsia="宋体"/>
                <w:sz w:val="18"/>
                <w:szCs w:val="18"/>
              </w:rPr>
              <w:t>监测断面或点位个数</w:t>
            </w:r>
          </w:p>
          <w:p>
            <w:pPr>
              <w:pStyle w:val="TableParagraph"/>
              <w:tabs>
                <w:tab w:pos="554" w:val="left" w:leader="none"/>
              </w:tabs>
              <w:spacing w:line="240" w:lineRule="auto" w:before="76"/>
              <w:ind w:left="100" w:right="0"/>
              <w:jc w:val="left"/>
              <w:rPr>
                <w:rFonts w:ascii="宋体" w:hAnsi="宋体" w:cs="宋体" w:eastAsia="宋体"/>
                <w:sz w:val="18"/>
                <w:szCs w:val="18"/>
              </w:rPr>
            </w:pPr>
            <w:r>
              <w:rPr>
                <w:rFonts w:ascii="宋体" w:hAnsi="宋体" w:cs="宋体" w:eastAsia="宋体"/>
                <w:sz w:val="18"/>
                <w:szCs w:val="18"/>
              </w:rPr>
              <w:t>（</w:t>
              <w:tab/>
              <w:t>）个</w:t>
            </w:r>
          </w:p>
        </w:tc>
      </w:tr>
      <w:tr>
        <w:trPr>
          <w:trHeight w:val="326" w:hRule="exact"/>
        </w:trPr>
        <w:tc>
          <w:tcPr>
            <w:tcW w:w="533" w:type="dxa"/>
            <w:vMerge w:val="restart"/>
            <w:tcBorders>
              <w:top w:val="single" w:sz="6" w:space="0" w:color="000000"/>
              <w:left w:val="single" w:sz="12" w:space="0" w:color="000000"/>
              <w:right w:val="single" w:sz="6" w:space="0" w:color="000000"/>
            </w:tcBorders>
          </w:tcPr>
          <w:p>
            <w:pPr>
              <w:pStyle w:val="TableParagraph"/>
              <w:spacing w:line="240" w:lineRule="auto"/>
              <w:ind w:right="0"/>
              <w:jc w:val="left"/>
              <w:rPr>
                <w:rFonts w:ascii="Times New Roman" w:hAnsi="Times New Roman" w:cs="Times New Roman" w:eastAsia="Times New Roman"/>
                <w:sz w:val="18"/>
                <w:szCs w:val="18"/>
              </w:rPr>
            </w:pPr>
          </w:p>
          <w:p>
            <w:pPr>
              <w:pStyle w:val="TableParagraph"/>
              <w:spacing w:line="240" w:lineRule="auto"/>
              <w:ind w:right="0"/>
              <w:jc w:val="left"/>
              <w:rPr>
                <w:rFonts w:ascii="Times New Roman" w:hAnsi="Times New Roman" w:cs="Times New Roman" w:eastAsia="Times New Roman"/>
                <w:sz w:val="18"/>
                <w:szCs w:val="18"/>
              </w:rPr>
            </w:pPr>
          </w:p>
          <w:p>
            <w:pPr>
              <w:pStyle w:val="TableParagraph"/>
              <w:spacing w:line="240" w:lineRule="auto"/>
              <w:ind w:right="0"/>
              <w:jc w:val="left"/>
              <w:rPr>
                <w:rFonts w:ascii="Times New Roman" w:hAnsi="Times New Roman" w:cs="Times New Roman" w:eastAsia="Times New Roman"/>
                <w:sz w:val="18"/>
                <w:szCs w:val="18"/>
              </w:rPr>
            </w:pPr>
          </w:p>
          <w:p>
            <w:pPr>
              <w:pStyle w:val="TableParagraph"/>
              <w:spacing w:line="240" w:lineRule="auto"/>
              <w:ind w:right="0"/>
              <w:jc w:val="left"/>
              <w:rPr>
                <w:rFonts w:ascii="Times New Roman" w:hAnsi="Times New Roman" w:cs="Times New Roman" w:eastAsia="Times New Roman"/>
                <w:sz w:val="18"/>
                <w:szCs w:val="18"/>
              </w:rPr>
            </w:pPr>
          </w:p>
          <w:p>
            <w:pPr>
              <w:pStyle w:val="TableParagraph"/>
              <w:spacing w:line="240" w:lineRule="auto"/>
              <w:ind w:right="0"/>
              <w:jc w:val="left"/>
              <w:rPr>
                <w:rFonts w:ascii="Times New Roman" w:hAnsi="Times New Roman" w:cs="Times New Roman" w:eastAsia="Times New Roman"/>
                <w:sz w:val="18"/>
                <w:szCs w:val="18"/>
              </w:rPr>
            </w:pPr>
          </w:p>
          <w:p>
            <w:pPr>
              <w:pStyle w:val="TableParagraph"/>
              <w:spacing w:line="240" w:lineRule="auto"/>
              <w:ind w:right="0"/>
              <w:jc w:val="left"/>
              <w:rPr>
                <w:rFonts w:ascii="Times New Roman" w:hAnsi="Times New Roman" w:cs="Times New Roman" w:eastAsia="Times New Roman"/>
                <w:sz w:val="18"/>
                <w:szCs w:val="18"/>
              </w:rPr>
            </w:pPr>
          </w:p>
          <w:p>
            <w:pPr>
              <w:pStyle w:val="TableParagraph"/>
              <w:spacing w:line="240" w:lineRule="auto"/>
              <w:ind w:right="0"/>
              <w:jc w:val="left"/>
              <w:rPr>
                <w:rFonts w:ascii="Times New Roman" w:hAnsi="Times New Roman" w:cs="Times New Roman" w:eastAsia="Times New Roman"/>
                <w:sz w:val="18"/>
                <w:szCs w:val="18"/>
              </w:rPr>
            </w:pPr>
          </w:p>
          <w:p>
            <w:pPr>
              <w:pStyle w:val="TableParagraph"/>
              <w:spacing w:line="240" w:lineRule="auto"/>
              <w:ind w:right="0"/>
              <w:jc w:val="left"/>
              <w:rPr>
                <w:rFonts w:ascii="Times New Roman" w:hAnsi="Times New Roman" w:cs="Times New Roman" w:eastAsia="Times New Roman"/>
                <w:sz w:val="18"/>
                <w:szCs w:val="18"/>
              </w:rPr>
            </w:pPr>
          </w:p>
          <w:p>
            <w:pPr>
              <w:pStyle w:val="TableParagraph"/>
              <w:spacing w:line="240" w:lineRule="auto"/>
              <w:ind w:right="0"/>
              <w:jc w:val="left"/>
              <w:rPr>
                <w:rFonts w:ascii="Times New Roman" w:hAnsi="Times New Roman" w:cs="Times New Roman" w:eastAsia="Times New Roman"/>
                <w:sz w:val="18"/>
                <w:szCs w:val="18"/>
              </w:rPr>
            </w:pPr>
          </w:p>
          <w:p>
            <w:pPr>
              <w:pStyle w:val="TableParagraph"/>
              <w:spacing w:line="240" w:lineRule="auto" w:before="10"/>
              <w:ind w:right="0"/>
              <w:jc w:val="left"/>
              <w:rPr>
                <w:rFonts w:ascii="Times New Roman" w:hAnsi="Times New Roman" w:cs="Times New Roman" w:eastAsia="Times New Roman"/>
                <w:sz w:val="25"/>
                <w:szCs w:val="25"/>
              </w:rPr>
            </w:pPr>
          </w:p>
          <w:p>
            <w:pPr>
              <w:pStyle w:val="TableParagraph"/>
              <w:spacing w:line="182" w:lineRule="auto"/>
              <w:ind w:left="114" w:right="215"/>
              <w:jc w:val="both"/>
              <w:rPr>
                <w:rFonts w:ascii="宋体" w:hAnsi="宋体" w:cs="宋体" w:eastAsia="宋体"/>
                <w:sz w:val="18"/>
                <w:szCs w:val="18"/>
              </w:rPr>
            </w:pPr>
            <w:r>
              <w:rPr>
                <w:rFonts w:ascii="宋体" w:hAnsi="宋体" w:cs="宋体" w:eastAsia="宋体"/>
                <w:sz w:val="18"/>
                <w:szCs w:val="18"/>
              </w:rPr>
              <w:t>现 状 评 价</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10"/>
              <w:ind w:right="0"/>
              <w:jc w:val="center"/>
              <w:rPr>
                <w:rFonts w:ascii="宋体" w:hAnsi="宋体" w:cs="宋体" w:eastAsia="宋体"/>
                <w:sz w:val="18"/>
                <w:szCs w:val="18"/>
              </w:rPr>
            </w:pPr>
            <w:r>
              <w:rPr>
                <w:rFonts w:ascii="宋体" w:hAnsi="宋体" w:cs="宋体" w:eastAsia="宋体"/>
                <w:sz w:val="18"/>
                <w:szCs w:val="18"/>
              </w:rPr>
              <w:t>评价范围</w:t>
            </w:r>
          </w:p>
        </w:tc>
        <w:tc>
          <w:tcPr>
            <w:tcW w:w="10242" w:type="dxa"/>
            <w:gridSpan w:val="4"/>
            <w:tcBorders>
              <w:top w:val="single" w:sz="6" w:space="0" w:color="000000"/>
              <w:left w:val="single" w:sz="6" w:space="0" w:color="000000"/>
              <w:bottom w:val="single" w:sz="6" w:space="0" w:color="000000"/>
              <w:right w:val="single" w:sz="12" w:space="0" w:color="000000"/>
            </w:tcBorders>
          </w:tcPr>
          <w:p>
            <w:pPr>
              <w:pStyle w:val="TableParagraph"/>
              <w:tabs>
                <w:tab w:pos="1454" w:val="left" w:leader="none"/>
                <w:tab w:pos="4832" w:val="left" w:leader="none"/>
              </w:tabs>
              <w:spacing w:line="240" w:lineRule="auto" w:before="10"/>
              <w:ind w:left="100" w:right="0"/>
              <w:jc w:val="left"/>
              <w:rPr>
                <w:rFonts w:ascii="Times New Roman" w:hAnsi="Times New Roman" w:cs="Times New Roman" w:eastAsia="Times New Roman"/>
                <w:sz w:val="12"/>
                <w:szCs w:val="12"/>
              </w:rPr>
            </w:pPr>
            <w:r>
              <w:rPr>
                <w:rFonts w:ascii="宋体" w:hAnsi="宋体" w:cs="宋体" w:eastAsia="宋体"/>
                <w:sz w:val="18"/>
                <w:szCs w:val="18"/>
              </w:rPr>
              <w:t>河流：长度（</w:t>
              <w:tab/>
            </w:r>
            <w:r>
              <w:rPr>
                <w:rFonts w:ascii="宋体" w:hAnsi="宋体" w:cs="宋体" w:eastAsia="宋体"/>
                <w:spacing w:val="-1"/>
                <w:sz w:val="18"/>
                <w:szCs w:val="18"/>
              </w:rPr>
              <w:t>）</w:t>
            </w:r>
            <w:r>
              <w:rPr>
                <w:rFonts w:ascii="Times New Roman" w:hAnsi="Times New Roman" w:cs="Times New Roman" w:eastAsia="Times New Roman"/>
                <w:spacing w:val="-1"/>
                <w:sz w:val="18"/>
                <w:szCs w:val="18"/>
              </w:rPr>
              <w:t>km</w:t>
            </w:r>
            <w:r>
              <w:rPr>
                <w:rFonts w:ascii="宋体" w:hAnsi="宋体" w:cs="宋体" w:eastAsia="宋体"/>
                <w:spacing w:val="-1"/>
                <w:sz w:val="18"/>
                <w:szCs w:val="18"/>
              </w:rPr>
              <w:t>；湖库、河口及近岸海域：面积（</w:t>
              <w:tab/>
              <w:t>）</w:t>
            </w:r>
            <w:r>
              <w:rPr>
                <w:rFonts w:ascii="Times New Roman" w:hAnsi="Times New Roman" w:cs="Times New Roman" w:eastAsia="Times New Roman"/>
                <w:spacing w:val="-1"/>
                <w:sz w:val="18"/>
                <w:szCs w:val="18"/>
              </w:rPr>
              <w:t>km</w:t>
            </w:r>
            <w:r>
              <w:rPr>
                <w:rFonts w:ascii="Times New Roman" w:hAnsi="Times New Roman" w:cs="Times New Roman" w:eastAsia="Times New Roman"/>
                <w:spacing w:val="-1"/>
                <w:position w:val="6"/>
                <w:sz w:val="12"/>
                <w:szCs w:val="12"/>
              </w:rPr>
              <w:t>2</w:t>
            </w:r>
            <w:r>
              <w:rPr>
                <w:rFonts w:ascii="Times New Roman" w:hAnsi="Times New Roman" w:cs="Times New Roman" w:eastAsia="Times New Roman"/>
                <w:spacing w:val="-1"/>
                <w:sz w:val="12"/>
                <w:szCs w:val="12"/>
              </w:rPr>
            </w:r>
          </w:p>
        </w:tc>
      </w:tr>
      <w:tr>
        <w:trPr>
          <w:trHeight w:val="326" w:hRule="exact"/>
        </w:trPr>
        <w:tc>
          <w:tcPr>
            <w:tcW w:w="533" w:type="dxa"/>
            <w:vMerge/>
            <w:tcBorders>
              <w:left w:val="single" w:sz="12" w:space="0" w:color="000000"/>
              <w:right w:val="single" w:sz="6" w:space="0" w:color="000000"/>
            </w:tcBorders>
          </w:tcPr>
          <w:p>
            <w:pP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10"/>
              <w:ind w:right="0"/>
              <w:jc w:val="center"/>
              <w:rPr>
                <w:rFonts w:ascii="宋体" w:hAnsi="宋体" w:cs="宋体" w:eastAsia="宋体"/>
                <w:sz w:val="18"/>
                <w:szCs w:val="18"/>
              </w:rPr>
            </w:pPr>
            <w:r>
              <w:rPr>
                <w:rFonts w:ascii="宋体" w:hAnsi="宋体" w:cs="宋体" w:eastAsia="宋体"/>
                <w:sz w:val="18"/>
                <w:szCs w:val="18"/>
              </w:rPr>
              <w:t>评价因子</w:t>
            </w:r>
          </w:p>
        </w:tc>
        <w:tc>
          <w:tcPr>
            <w:tcW w:w="10242" w:type="dxa"/>
            <w:gridSpan w:val="4"/>
            <w:tcBorders>
              <w:top w:val="single" w:sz="6" w:space="0" w:color="000000"/>
              <w:left w:val="single" w:sz="6" w:space="0" w:color="000000"/>
              <w:bottom w:val="single" w:sz="6" w:space="0" w:color="000000"/>
              <w:right w:val="single" w:sz="12" w:space="0" w:color="000000"/>
            </w:tcBorders>
          </w:tcPr>
          <w:p>
            <w:pPr>
              <w:pStyle w:val="TableParagraph"/>
              <w:tabs>
                <w:tab w:pos="554" w:val="left" w:leader="none"/>
              </w:tabs>
              <w:spacing w:line="240" w:lineRule="auto" w:before="10"/>
              <w:ind w:left="100" w:right="0"/>
              <w:jc w:val="left"/>
              <w:rPr>
                <w:rFonts w:ascii="宋体" w:hAnsi="宋体" w:cs="宋体" w:eastAsia="宋体"/>
                <w:sz w:val="18"/>
                <w:szCs w:val="18"/>
              </w:rPr>
            </w:pPr>
            <w:r>
              <w:rPr>
                <w:rFonts w:ascii="宋体" w:hAnsi="宋体" w:cs="宋体" w:eastAsia="宋体"/>
                <w:sz w:val="18"/>
                <w:szCs w:val="18"/>
              </w:rPr>
              <w:t>（</w:t>
              <w:tab/>
              <w:t>）</w:t>
            </w:r>
          </w:p>
        </w:tc>
      </w:tr>
      <w:tr>
        <w:trPr>
          <w:trHeight w:val="950" w:hRule="exact"/>
        </w:trPr>
        <w:tc>
          <w:tcPr>
            <w:tcW w:w="533" w:type="dxa"/>
            <w:vMerge/>
            <w:tcBorders>
              <w:left w:val="single" w:sz="12" w:space="0" w:color="000000"/>
              <w:right w:val="single" w:sz="6" w:space="0" w:color="000000"/>
            </w:tcBorders>
          </w:tcPr>
          <w:p>
            <w:pP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ind w:right="0"/>
              <w:jc w:val="left"/>
              <w:rPr>
                <w:rFonts w:ascii="Times New Roman" w:hAnsi="Times New Roman" w:cs="Times New Roman" w:eastAsia="Times New Roman"/>
                <w:sz w:val="18"/>
                <w:szCs w:val="18"/>
              </w:rPr>
            </w:pPr>
          </w:p>
          <w:p>
            <w:pPr>
              <w:pStyle w:val="TableParagraph"/>
              <w:spacing w:line="240" w:lineRule="auto" w:before="115"/>
              <w:ind w:right="0"/>
              <w:jc w:val="center"/>
              <w:rPr>
                <w:rFonts w:ascii="宋体" w:hAnsi="宋体" w:cs="宋体" w:eastAsia="宋体"/>
                <w:sz w:val="18"/>
                <w:szCs w:val="18"/>
              </w:rPr>
            </w:pPr>
            <w:r>
              <w:rPr>
                <w:rFonts w:ascii="宋体" w:hAnsi="宋体" w:cs="宋体" w:eastAsia="宋体"/>
                <w:sz w:val="18"/>
                <w:szCs w:val="18"/>
              </w:rPr>
              <w:t>评价标准</w:t>
            </w:r>
          </w:p>
        </w:tc>
        <w:tc>
          <w:tcPr>
            <w:tcW w:w="10242" w:type="dxa"/>
            <w:gridSpan w:val="4"/>
            <w:tcBorders>
              <w:top w:val="single" w:sz="6" w:space="0" w:color="000000"/>
              <w:left w:val="single" w:sz="6" w:space="0" w:color="000000"/>
              <w:bottom w:val="single" w:sz="6" w:space="0" w:color="000000"/>
              <w:right w:val="single" w:sz="12" w:space="0" w:color="000000"/>
            </w:tcBorders>
          </w:tcPr>
          <w:p>
            <w:pPr>
              <w:pStyle w:val="TableParagraph"/>
              <w:tabs>
                <w:tab w:pos="1814" w:val="left" w:leader="none"/>
              </w:tabs>
              <w:spacing w:line="309" w:lineRule="auto" w:before="10"/>
              <w:ind w:left="100" w:right="4856"/>
              <w:jc w:val="left"/>
              <w:rPr>
                <w:rFonts w:ascii="宋体" w:hAnsi="宋体" w:cs="宋体" w:eastAsia="宋体"/>
                <w:sz w:val="18"/>
                <w:szCs w:val="18"/>
              </w:rPr>
            </w:pPr>
            <w:r>
              <w:rPr>
                <w:rFonts w:ascii="宋体" w:hAnsi="宋体" w:cs="宋体" w:eastAsia="宋体"/>
                <w:sz w:val="18"/>
                <w:szCs w:val="18"/>
              </w:rPr>
              <w:t>河流、湖库、河口：</w:t>
            </w:r>
            <w:r>
              <w:rPr>
                <w:rFonts w:ascii="Times New Roman" w:hAnsi="Times New Roman" w:cs="Times New Roman" w:eastAsia="Times New Roman"/>
                <w:sz w:val="18"/>
                <w:szCs w:val="18"/>
              </w:rPr>
              <w:t>Ⅰ</w:t>
            </w:r>
            <w:r>
              <w:rPr>
                <w:rFonts w:ascii="宋体" w:hAnsi="宋体" w:cs="宋体" w:eastAsia="宋体"/>
                <w:sz w:val="18"/>
                <w:szCs w:val="18"/>
              </w:rPr>
              <w:t>类 □；</w:t>
            </w:r>
            <w:r>
              <w:rPr>
                <w:rFonts w:ascii="Times New Roman" w:hAnsi="Times New Roman" w:cs="Times New Roman" w:eastAsia="Times New Roman"/>
                <w:sz w:val="18"/>
                <w:szCs w:val="18"/>
              </w:rPr>
              <w:t>Ⅱ</w:t>
            </w:r>
            <w:r>
              <w:rPr>
                <w:rFonts w:ascii="宋体" w:hAnsi="宋体" w:cs="宋体" w:eastAsia="宋体"/>
                <w:sz w:val="18"/>
                <w:szCs w:val="18"/>
              </w:rPr>
              <w:t>类 □；</w:t>
            </w:r>
            <w:r>
              <w:rPr>
                <w:rFonts w:ascii="Times New Roman" w:hAnsi="Times New Roman" w:cs="Times New Roman" w:eastAsia="Times New Roman"/>
                <w:sz w:val="18"/>
                <w:szCs w:val="18"/>
              </w:rPr>
              <w:t>Ⅲ</w:t>
            </w:r>
            <w:r>
              <w:rPr>
                <w:rFonts w:ascii="宋体" w:hAnsi="宋体" w:cs="宋体" w:eastAsia="宋体"/>
                <w:sz w:val="18"/>
                <w:szCs w:val="18"/>
              </w:rPr>
              <w:t>类 □；</w:t>
            </w:r>
            <w:r>
              <w:rPr>
                <w:rFonts w:ascii="Times New Roman" w:hAnsi="Times New Roman" w:cs="Times New Roman" w:eastAsia="Times New Roman"/>
                <w:sz w:val="18"/>
                <w:szCs w:val="18"/>
              </w:rPr>
              <w:t>Ⅳ</w:t>
            </w:r>
            <w:r>
              <w:rPr>
                <w:rFonts w:ascii="宋体" w:hAnsi="宋体" w:cs="宋体" w:eastAsia="宋体"/>
                <w:sz w:val="18"/>
                <w:szCs w:val="18"/>
              </w:rPr>
              <w:t>类 □；</w:t>
            </w:r>
            <w:r>
              <w:rPr>
                <w:rFonts w:ascii="Times New Roman" w:hAnsi="Times New Roman" w:cs="Times New Roman" w:eastAsia="Times New Roman"/>
                <w:sz w:val="18"/>
                <w:szCs w:val="18"/>
              </w:rPr>
              <w:t>Ⅴ</w:t>
            </w:r>
            <w:r>
              <w:rPr>
                <w:rFonts w:ascii="宋体" w:hAnsi="宋体" w:cs="宋体" w:eastAsia="宋体"/>
                <w:sz w:val="18"/>
                <w:szCs w:val="18"/>
              </w:rPr>
              <w:t>类 □ 近岸海域：第一类 □；第二类 □；第三类 □；第四类</w:t>
            </w:r>
            <w:r>
              <w:rPr>
                <w:rFonts w:ascii="宋体" w:hAnsi="宋体" w:cs="宋体" w:eastAsia="宋体"/>
                <w:spacing w:val="4"/>
                <w:sz w:val="18"/>
                <w:szCs w:val="18"/>
              </w:rPr>
              <w:t> </w:t>
            </w:r>
            <w:r>
              <w:rPr>
                <w:rFonts w:ascii="宋体" w:hAnsi="宋体" w:cs="宋体" w:eastAsia="宋体"/>
                <w:sz w:val="18"/>
                <w:szCs w:val="18"/>
              </w:rPr>
              <w:t>□</w:t>
            </w:r>
            <w:r>
              <w:rPr>
                <w:rFonts w:ascii="宋体" w:hAnsi="宋体" w:cs="宋体" w:eastAsia="宋体"/>
                <w:sz w:val="18"/>
                <w:szCs w:val="18"/>
              </w:rPr>
              <w:t> 规划年评价标准（</w:t>
              <w:tab/>
              <w:t>）</w:t>
            </w:r>
          </w:p>
        </w:tc>
      </w:tr>
      <w:tr>
        <w:trPr>
          <w:trHeight w:val="641" w:hRule="exact"/>
        </w:trPr>
        <w:tc>
          <w:tcPr>
            <w:tcW w:w="533" w:type="dxa"/>
            <w:vMerge/>
            <w:tcBorders>
              <w:left w:val="single" w:sz="12" w:space="0" w:color="000000"/>
              <w:right w:val="single" w:sz="6" w:space="0" w:color="000000"/>
            </w:tcBorders>
          </w:tcPr>
          <w:p>
            <w:pP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8"/>
              <w:ind w:right="0"/>
              <w:jc w:val="left"/>
              <w:rPr>
                <w:rFonts w:ascii="Times New Roman" w:hAnsi="Times New Roman" w:cs="Times New Roman" w:eastAsia="Times New Roman"/>
                <w:sz w:val="14"/>
                <w:szCs w:val="14"/>
              </w:rPr>
            </w:pPr>
          </w:p>
          <w:p>
            <w:pPr>
              <w:pStyle w:val="TableParagraph"/>
              <w:spacing w:line="240" w:lineRule="auto"/>
              <w:ind w:right="0"/>
              <w:jc w:val="center"/>
              <w:rPr>
                <w:rFonts w:ascii="宋体" w:hAnsi="宋体" w:cs="宋体" w:eastAsia="宋体"/>
                <w:sz w:val="18"/>
                <w:szCs w:val="18"/>
              </w:rPr>
            </w:pPr>
            <w:r>
              <w:rPr>
                <w:rFonts w:ascii="宋体" w:hAnsi="宋体" w:cs="宋体" w:eastAsia="宋体"/>
                <w:sz w:val="18"/>
                <w:szCs w:val="18"/>
              </w:rPr>
              <w:t>评价时期</w:t>
            </w:r>
          </w:p>
        </w:tc>
        <w:tc>
          <w:tcPr>
            <w:tcW w:w="10242" w:type="dxa"/>
            <w:gridSpan w:val="4"/>
            <w:tcBorders>
              <w:top w:val="single" w:sz="6" w:space="0" w:color="000000"/>
              <w:left w:val="single" w:sz="6" w:space="0" w:color="000000"/>
              <w:bottom w:val="single" w:sz="6" w:space="0" w:color="000000"/>
              <w:right w:val="single" w:sz="12" w:space="0" w:color="000000"/>
            </w:tcBorders>
          </w:tcPr>
          <w:p>
            <w:pPr>
              <w:pStyle w:val="TableParagraph"/>
              <w:spacing w:line="319" w:lineRule="auto" w:before="13"/>
              <w:ind w:left="100" w:right="6336"/>
              <w:jc w:val="left"/>
              <w:rPr>
                <w:rFonts w:ascii="宋体" w:hAnsi="宋体" w:cs="宋体" w:eastAsia="宋体"/>
                <w:sz w:val="18"/>
                <w:szCs w:val="18"/>
              </w:rPr>
            </w:pPr>
            <w:r>
              <w:rPr>
                <w:rFonts w:ascii="宋体" w:hAnsi="宋体" w:cs="宋体" w:eastAsia="宋体"/>
                <w:sz w:val="18"/>
                <w:szCs w:val="18"/>
              </w:rPr>
              <w:t>丰水期 □；平水期 □；枯水期 □；冰封期</w:t>
            </w:r>
            <w:r>
              <w:rPr>
                <w:rFonts w:ascii="宋体" w:hAnsi="宋体" w:cs="宋体" w:eastAsia="宋体"/>
                <w:spacing w:val="1"/>
                <w:sz w:val="18"/>
                <w:szCs w:val="18"/>
              </w:rPr>
              <w:t> </w:t>
            </w:r>
            <w:r>
              <w:rPr>
                <w:rFonts w:ascii="宋体" w:hAnsi="宋体" w:cs="宋体" w:eastAsia="宋体"/>
                <w:sz w:val="18"/>
                <w:szCs w:val="18"/>
              </w:rPr>
              <w:t>□</w:t>
            </w:r>
            <w:r>
              <w:rPr>
                <w:rFonts w:ascii="宋体" w:hAnsi="宋体" w:cs="宋体" w:eastAsia="宋体"/>
                <w:sz w:val="18"/>
                <w:szCs w:val="18"/>
              </w:rPr>
              <w:t> 春季 □；夏季 □；秋季 □；冬季</w:t>
            </w:r>
            <w:r>
              <w:rPr>
                <w:rFonts w:ascii="宋体" w:hAnsi="宋体" w:cs="宋体" w:eastAsia="宋体"/>
                <w:spacing w:val="1"/>
                <w:sz w:val="18"/>
                <w:szCs w:val="18"/>
              </w:rPr>
              <w:t> </w:t>
            </w:r>
            <w:r>
              <w:rPr>
                <w:rFonts w:ascii="宋体" w:hAnsi="宋体" w:cs="宋体" w:eastAsia="宋体"/>
                <w:sz w:val="18"/>
                <w:szCs w:val="18"/>
              </w:rPr>
              <w:t>□</w:t>
            </w:r>
          </w:p>
        </w:tc>
      </w:tr>
      <w:tr>
        <w:trPr>
          <w:trHeight w:val="2823" w:hRule="exact"/>
        </w:trPr>
        <w:tc>
          <w:tcPr>
            <w:tcW w:w="533" w:type="dxa"/>
            <w:vMerge/>
            <w:tcBorders>
              <w:left w:val="single" w:sz="12" w:space="0" w:color="000000"/>
              <w:bottom w:val="single" w:sz="6" w:space="0" w:color="000000"/>
              <w:right w:val="single" w:sz="6" w:space="0" w:color="000000"/>
            </w:tcBorders>
          </w:tcPr>
          <w:p>
            <w:pP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ind w:right="0"/>
              <w:jc w:val="left"/>
              <w:rPr>
                <w:rFonts w:ascii="Times New Roman" w:hAnsi="Times New Roman" w:cs="Times New Roman" w:eastAsia="Times New Roman"/>
                <w:sz w:val="18"/>
                <w:szCs w:val="18"/>
              </w:rPr>
            </w:pPr>
          </w:p>
          <w:p>
            <w:pPr>
              <w:pStyle w:val="TableParagraph"/>
              <w:spacing w:line="240" w:lineRule="auto"/>
              <w:ind w:right="0"/>
              <w:jc w:val="left"/>
              <w:rPr>
                <w:rFonts w:ascii="Times New Roman" w:hAnsi="Times New Roman" w:cs="Times New Roman" w:eastAsia="Times New Roman"/>
                <w:sz w:val="18"/>
                <w:szCs w:val="18"/>
              </w:rPr>
            </w:pPr>
          </w:p>
          <w:p>
            <w:pPr>
              <w:pStyle w:val="TableParagraph"/>
              <w:spacing w:line="240" w:lineRule="auto"/>
              <w:ind w:right="0"/>
              <w:jc w:val="left"/>
              <w:rPr>
                <w:rFonts w:ascii="Times New Roman" w:hAnsi="Times New Roman" w:cs="Times New Roman" w:eastAsia="Times New Roman"/>
                <w:sz w:val="18"/>
                <w:szCs w:val="18"/>
              </w:rPr>
            </w:pPr>
          </w:p>
          <w:p>
            <w:pPr>
              <w:pStyle w:val="TableParagraph"/>
              <w:spacing w:line="240" w:lineRule="auto"/>
              <w:ind w:right="0"/>
              <w:jc w:val="left"/>
              <w:rPr>
                <w:rFonts w:ascii="Times New Roman" w:hAnsi="Times New Roman" w:cs="Times New Roman" w:eastAsia="Times New Roman"/>
                <w:sz w:val="18"/>
                <w:szCs w:val="18"/>
              </w:rPr>
            </w:pPr>
          </w:p>
          <w:p>
            <w:pPr>
              <w:pStyle w:val="TableParagraph"/>
              <w:spacing w:line="240" w:lineRule="auto"/>
              <w:ind w:right="0"/>
              <w:jc w:val="left"/>
              <w:rPr>
                <w:rFonts w:ascii="Times New Roman" w:hAnsi="Times New Roman" w:cs="Times New Roman" w:eastAsia="Times New Roman"/>
                <w:sz w:val="18"/>
                <w:szCs w:val="18"/>
              </w:rPr>
            </w:pPr>
          </w:p>
          <w:p>
            <w:pPr>
              <w:pStyle w:val="TableParagraph"/>
              <w:spacing w:line="240" w:lineRule="auto" w:before="5"/>
              <w:ind w:right="0"/>
              <w:jc w:val="left"/>
              <w:rPr>
                <w:rFonts w:ascii="Times New Roman" w:hAnsi="Times New Roman" w:cs="Times New Roman" w:eastAsia="Times New Roman"/>
                <w:sz w:val="19"/>
                <w:szCs w:val="19"/>
              </w:rPr>
            </w:pPr>
          </w:p>
          <w:p>
            <w:pPr>
              <w:pStyle w:val="TableParagraph"/>
              <w:spacing w:line="240" w:lineRule="auto"/>
              <w:ind w:right="0"/>
              <w:jc w:val="center"/>
              <w:rPr>
                <w:rFonts w:ascii="宋体" w:hAnsi="宋体" w:cs="宋体" w:eastAsia="宋体"/>
                <w:sz w:val="18"/>
                <w:szCs w:val="18"/>
              </w:rPr>
            </w:pPr>
            <w:r>
              <w:rPr>
                <w:rFonts w:ascii="宋体" w:hAnsi="宋体" w:cs="宋体" w:eastAsia="宋体"/>
                <w:sz w:val="18"/>
                <w:szCs w:val="18"/>
              </w:rPr>
              <w:t>评价结论</w:t>
            </w:r>
          </w:p>
        </w:tc>
        <w:tc>
          <w:tcPr>
            <w:tcW w:w="8810" w:type="dxa"/>
            <w:gridSpan w:val="3"/>
            <w:tcBorders>
              <w:top w:val="single" w:sz="6" w:space="0" w:color="000000"/>
              <w:left w:val="single" w:sz="6" w:space="0" w:color="000000"/>
              <w:bottom w:val="single" w:sz="6" w:space="0" w:color="000000"/>
              <w:right w:val="single" w:sz="6" w:space="0" w:color="000000"/>
            </w:tcBorders>
          </w:tcPr>
          <w:p>
            <w:pPr>
              <w:pStyle w:val="TableParagraph"/>
              <w:spacing w:line="316" w:lineRule="auto" w:before="10"/>
              <w:ind w:left="100" w:right="1757"/>
              <w:jc w:val="left"/>
              <w:rPr>
                <w:rFonts w:ascii="宋体" w:hAnsi="宋体" w:cs="宋体" w:eastAsia="宋体"/>
                <w:sz w:val="18"/>
                <w:szCs w:val="18"/>
              </w:rPr>
            </w:pPr>
            <w:r>
              <w:rPr>
                <w:rFonts w:ascii="宋体" w:hAnsi="宋体" w:cs="宋体" w:eastAsia="宋体"/>
                <w:sz w:val="18"/>
                <w:szCs w:val="18"/>
              </w:rPr>
              <w:t>水环境功能区或水功能区、近岸海域环境功能区水质达标状况 □：达标 □；不达标</w:t>
            </w:r>
            <w:r>
              <w:rPr>
                <w:rFonts w:ascii="宋体" w:hAnsi="宋体" w:cs="宋体" w:eastAsia="宋体"/>
                <w:spacing w:val="3"/>
                <w:sz w:val="18"/>
                <w:szCs w:val="18"/>
              </w:rPr>
              <w:t> </w:t>
            </w:r>
            <w:r>
              <w:rPr>
                <w:rFonts w:ascii="宋体" w:hAnsi="宋体" w:cs="宋体" w:eastAsia="宋体"/>
                <w:sz w:val="18"/>
                <w:szCs w:val="18"/>
              </w:rPr>
              <w:t>□</w:t>
            </w:r>
            <w:r>
              <w:rPr>
                <w:rFonts w:ascii="宋体" w:hAnsi="宋体" w:cs="宋体" w:eastAsia="宋体"/>
                <w:sz w:val="18"/>
                <w:szCs w:val="18"/>
              </w:rPr>
              <w:t> 水环境控制单元或断面水质达标状况 □：达标 □；不达标 □</w:t>
            </w:r>
          </w:p>
          <w:p>
            <w:pPr>
              <w:pStyle w:val="TableParagraph"/>
              <w:spacing w:line="316" w:lineRule="auto" w:before="19"/>
              <w:ind w:left="100" w:right="2930"/>
              <w:jc w:val="left"/>
              <w:rPr>
                <w:rFonts w:ascii="宋体" w:hAnsi="宋体" w:cs="宋体" w:eastAsia="宋体"/>
                <w:sz w:val="18"/>
                <w:szCs w:val="18"/>
              </w:rPr>
            </w:pPr>
            <w:r>
              <w:rPr>
                <w:rFonts w:ascii="宋体" w:hAnsi="宋体" w:cs="宋体" w:eastAsia="宋体"/>
                <w:sz w:val="18"/>
                <w:szCs w:val="18"/>
              </w:rPr>
              <w:t>水环境保护目标质量状况 □：达标 □；不达标</w:t>
            </w:r>
            <w:r>
              <w:rPr>
                <w:rFonts w:ascii="宋体" w:hAnsi="宋体" w:cs="宋体" w:eastAsia="宋体"/>
                <w:spacing w:val="3"/>
                <w:sz w:val="18"/>
                <w:szCs w:val="18"/>
              </w:rPr>
              <w:t> </w:t>
            </w:r>
            <w:r>
              <w:rPr>
                <w:rFonts w:ascii="宋体" w:hAnsi="宋体" w:cs="宋体" w:eastAsia="宋体"/>
                <w:sz w:val="18"/>
                <w:szCs w:val="18"/>
              </w:rPr>
              <w:t>□</w:t>
            </w:r>
            <w:r>
              <w:rPr>
                <w:rFonts w:ascii="宋体" w:hAnsi="宋体" w:cs="宋体" w:eastAsia="宋体"/>
                <w:sz w:val="18"/>
                <w:szCs w:val="18"/>
              </w:rPr>
              <w:t> 对照断面、控制断面等代表性断面的水质状况 □：达标 □；不达标 □</w:t>
            </w:r>
            <w:r>
              <w:rPr>
                <w:rFonts w:ascii="宋体" w:hAnsi="宋体" w:cs="宋体" w:eastAsia="宋体"/>
                <w:sz w:val="18"/>
                <w:szCs w:val="18"/>
              </w:rPr>
              <w:t> </w:t>
            </w:r>
            <w:r>
              <w:rPr>
                <w:rFonts w:ascii="宋体" w:hAnsi="宋体" w:cs="宋体" w:eastAsia="宋体"/>
                <w:sz w:val="18"/>
                <w:szCs w:val="18"/>
              </w:rPr>
              <w:t>底泥污染评价</w:t>
            </w:r>
            <w:r>
              <w:rPr>
                <w:rFonts w:ascii="宋体" w:hAnsi="宋体" w:cs="宋体" w:eastAsia="宋体"/>
                <w:spacing w:val="1"/>
                <w:sz w:val="18"/>
                <w:szCs w:val="18"/>
              </w:rPr>
              <w:t> </w:t>
            </w:r>
            <w:r>
              <w:rPr>
                <w:rFonts w:ascii="宋体" w:hAnsi="宋体" w:cs="宋体" w:eastAsia="宋体"/>
                <w:sz w:val="18"/>
                <w:szCs w:val="18"/>
              </w:rPr>
              <w:t>□</w:t>
            </w:r>
          </w:p>
          <w:p>
            <w:pPr>
              <w:pStyle w:val="TableParagraph"/>
              <w:spacing w:line="316" w:lineRule="auto" w:before="19"/>
              <w:ind w:left="100" w:right="5180"/>
              <w:jc w:val="left"/>
              <w:rPr>
                <w:rFonts w:ascii="宋体" w:hAnsi="宋体" w:cs="宋体" w:eastAsia="宋体"/>
                <w:sz w:val="18"/>
                <w:szCs w:val="18"/>
              </w:rPr>
            </w:pPr>
            <w:r>
              <w:rPr>
                <w:rFonts w:ascii="宋体" w:hAnsi="宋体" w:cs="宋体" w:eastAsia="宋体"/>
                <w:sz w:val="18"/>
                <w:szCs w:val="18"/>
              </w:rPr>
              <w:t>水资源与开发利用程度及其水文情势评价</w:t>
            </w:r>
            <w:r>
              <w:rPr>
                <w:rFonts w:ascii="宋体" w:hAnsi="宋体" w:cs="宋体" w:eastAsia="宋体"/>
                <w:spacing w:val="1"/>
                <w:sz w:val="18"/>
                <w:szCs w:val="18"/>
              </w:rPr>
              <w:t> </w:t>
            </w:r>
            <w:r>
              <w:rPr>
                <w:rFonts w:ascii="宋体" w:hAnsi="宋体" w:cs="宋体" w:eastAsia="宋体"/>
                <w:sz w:val="18"/>
                <w:szCs w:val="18"/>
              </w:rPr>
              <w:t>□</w:t>
            </w:r>
            <w:r>
              <w:rPr>
                <w:rFonts w:ascii="宋体" w:hAnsi="宋体" w:cs="宋体" w:eastAsia="宋体"/>
                <w:sz w:val="18"/>
                <w:szCs w:val="18"/>
              </w:rPr>
              <w:t> 水环境质量回顾评价</w:t>
            </w:r>
            <w:r>
              <w:rPr>
                <w:rFonts w:ascii="宋体" w:hAnsi="宋体" w:cs="宋体" w:eastAsia="宋体"/>
                <w:spacing w:val="1"/>
                <w:sz w:val="18"/>
                <w:szCs w:val="18"/>
              </w:rPr>
              <w:t> </w:t>
            </w:r>
            <w:r>
              <w:rPr>
                <w:rFonts w:ascii="宋体" w:hAnsi="宋体" w:cs="宋体" w:eastAsia="宋体"/>
                <w:sz w:val="18"/>
                <w:szCs w:val="18"/>
              </w:rPr>
              <w:t>□</w:t>
            </w:r>
          </w:p>
          <w:p>
            <w:pPr>
              <w:pStyle w:val="TableParagraph"/>
              <w:spacing w:line="316" w:lineRule="auto" w:before="19"/>
              <w:ind w:left="100" w:right="97"/>
              <w:jc w:val="left"/>
              <w:rPr>
                <w:rFonts w:ascii="宋体" w:hAnsi="宋体" w:cs="宋体" w:eastAsia="宋体"/>
                <w:sz w:val="18"/>
                <w:szCs w:val="18"/>
              </w:rPr>
            </w:pPr>
            <w:r>
              <w:rPr>
                <w:rFonts w:ascii="宋体" w:hAnsi="宋体" w:cs="宋体" w:eastAsia="宋体"/>
                <w:spacing w:val="-2"/>
                <w:sz w:val="18"/>
                <w:szCs w:val="18"/>
              </w:rPr>
              <w:t>流域（区域）水资源（包括水能资源）与开发利用总体状况、生态流量管理要求与现状满足程度、建设项目占</w:t>
            </w:r>
            <w:r>
              <w:rPr>
                <w:rFonts w:ascii="宋体" w:hAnsi="宋体" w:cs="宋体" w:eastAsia="宋体"/>
                <w:spacing w:val="-45"/>
                <w:sz w:val="18"/>
                <w:szCs w:val="18"/>
              </w:rPr>
              <w:t> </w:t>
            </w:r>
            <w:r>
              <w:rPr>
                <w:rFonts w:ascii="宋体" w:hAnsi="宋体" w:cs="宋体" w:eastAsia="宋体"/>
                <w:spacing w:val="-45"/>
                <w:sz w:val="18"/>
                <w:szCs w:val="18"/>
              </w:rPr>
            </w:r>
            <w:r>
              <w:rPr>
                <w:rFonts w:ascii="宋体" w:hAnsi="宋体" w:cs="宋体" w:eastAsia="宋体"/>
                <w:sz w:val="18"/>
                <w:szCs w:val="18"/>
              </w:rPr>
              <w:t>用水域空间的水流状况与河湖演变状况</w:t>
            </w:r>
            <w:r>
              <w:rPr>
                <w:rFonts w:ascii="宋体" w:hAnsi="宋体" w:cs="宋体" w:eastAsia="宋体"/>
                <w:spacing w:val="1"/>
                <w:sz w:val="18"/>
                <w:szCs w:val="18"/>
              </w:rPr>
              <w:t> </w:t>
            </w:r>
            <w:r>
              <w:rPr>
                <w:rFonts w:ascii="宋体" w:hAnsi="宋体" w:cs="宋体" w:eastAsia="宋体"/>
                <w:sz w:val="18"/>
                <w:szCs w:val="18"/>
              </w:rPr>
              <w:t>□</w:t>
            </w:r>
          </w:p>
        </w:tc>
        <w:tc>
          <w:tcPr>
            <w:tcW w:w="1433"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ind w:right="0"/>
              <w:jc w:val="left"/>
              <w:rPr>
                <w:rFonts w:ascii="Times New Roman" w:hAnsi="Times New Roman" w:cs="Times New Roman" w:eastAsia="Times New Roman"/>
                <w:sz w:val="18"/>
                <w:szCs w:val="18"/>
              </w:rPr>
            </w:pPr>
          </w:p>
          <w:p>
            <w:pPr>
              <w:pStyle w:val="TableParagraph"/>
              <w:spacing w:line="240" w:lineRule="auto"/>
              <w:ind w:right="0"/>
              <w:jc w:val="left"/>
              <w:rPr>
                <w:rFonts w:ascii="Times New Roman" w:hAnsi="Times New Roman" w:cs="Times New Roman" w:eastAsia="Times New Roman"/>
                <w:sz w:val="18"/>
                <w:szCs w:val="18"/>
              </w:rPr>
            </w:pPr>
          </w:p>
          <w:p>
            <w:pPr>
              <w:pStyle w:val="TableParagraph"/>
              <w:spacing w:line="240" w:lineRule="auto"/>
              <w:ind w:right="0"/>
              <w:jc w:val="left"/>
              <w:rPr>
                <w:rFonts w:ascii="Times New Roman" w:hAnsi="Times New Roman" w:cs="Times New Roman" w:eastAsia="Times New Roman"/>
                <w:sz w:val="18"/>
                <w:szCs w:val="18"/>
              </w:rPr>
            </w:pPr>
          </w:p>
          <w:p>
            <w:pPr>
              <w:pStyle w:val="TableParagraph"/>
              <w:spacing w:line="240" w:lineRule="auto"/>
              <w:ind w:right="0"/>
              <w:jc w:val="left"/>
              <w:rPr>
                <w:rFonts w:ascii="Times New Roman" w:hAnsi="Times New Roman" w:cs="Times New Roman" w:eastAsia="Times New Roman"/>
                <w:sz w:val="18"/>
                <w:szCs w:val="18"/>
              </w:rPr>
            </w:pPr>
          </w:p>
          <w:p>
            <w:pPr>
              <w:pStyle w:val="TableParagraph"/>
              <w:spacing w:line="240" w:lineRule="auto" w:before="10"/>
              <w:ind w:right="0"/>
              <w:jc w:val="left"/>
              <w:rPr>
                <w:rFonts w:ascii="Times New Roman" w:hAnsi="Times New Roman" w:cs="Times New Roman" w:eastAsia="Times New Roman"/>
                <w:sz w:val="23"/>
                <w:szCs w:val="23"/>
              </w:rPr>
            </w:pPr>
          </w:p>
          <w:p>
            <w:pPr>
              <w:pStyle w:val="TableParagraph"/>
              <w:spacing w:line="316" w:lineRule="auto"/>
              <w:ind w:left="100" w:right="317"/>
              <w:jc w:val="left"/>
              <w:rPr>
                <w:rFonts w:ascii="宋体" w:hAnsi="宋体" w:cs="宋体" w:eastAsia="宋体"/>
                <w:sz w:val="18"/>
                <w:szCs w:val="18"/>
              </w:rPr>
            </w:pPr>
            <w:r>
              <w:rPr>
                <w:rFonts w:ascii="宋体" w:hAnsi="宋体" w:cs="宋体" w:eastAsia="宋体"/>
                <w:sz w:val="18"/>
                <w:szCs w:val="18"/>
              </w:rPr>
              <w:t>达标区</w:t>
            </w:r>
            <w:r>
              <w:rPr>
                <w:rFonts w:ascii="宋体" w:hAnsi="宋体" w:cs="宋体" w:eastAsia="宋体"/>
                <w:spacing w:val="1"/>
                <w:sz w:val="18"/>
                <w:szCs w:val="18"/>
              </w:rPr>
              <w:t> </w:t>
            </w:r>
            <w:r>
              <w:rPr>
                <w:rFonts w:ascii="宋体" w:hAnsi="宋体" w:cs="宋体" w:eastAsia="宋体"/>
                <w:sz w:val="18"/>
                <w:szCs w:val="18"/>
              </w:rPr>
              <w:t>□</w:t>
            </w:r>
            <w:r>
              <w:rPr>
                <w:rFonts w:ascii="宋体" w:hAnsi="宋体" w:cs="宋体" w:eastAsia="宋体"/>
                <w:sz w:val="18"/>
                <w:szCs w:val="18"/>
              </w:rPr>
              <w:t> </w:t>
            </w:r>
            <w:r>
              <w:rPr>
                <w:rFonts w:ascii="宋体" w:hAnsi="宋体" w:cs="宋体" w:eastAsia="宋体"/>
                <w:sz w:val="18"/>
                <w:szCs w:val="18"/>
              </w:rPr>
              <w:t>不达标区</w:t>
            </w:r>
            <w:r>
              <w:rPr>
                <w:rFonts w:ascii="宋体" w:hAnsi="宋体" w:cs="宋体" w:eastAsia="宋体"/>
                <w:spacing w:val="1"/>
                <w:sz w:val="18"/>
                <w:szCs w:val="18"/>
              </w:rPr>
              <w:t> </w:t>
            </w:r>
            <w:r>
              <w:rPr>
                <w:rFonts w:ascii="宋体" w:hAnsi="宋体" w:cs="宋体" w:eastAsia="宋体"/>
                <w:sz w:val="18"/>
                <w:szCs w:val="18"/>
              </w:rPr>
              <w:t>□</w:t>
            </w:r>
          </w:p>
        </w:tc>
      </w:tr>
      <w:tr>
        <w:trPr>
          <w:trHeight w:val="326" w:hRule="exact"/>
        </w:trPr>
        <w:tc>
          <w:tcPr>
            <w:tcW w:w="533" w:type="dxa"/>
            <w:vMerge w:val="restart"/>
            <w:tcBorders>
              <w:top w:val="single" w:sz="6" w:space="0" w:color="000000"/>
              <w:left w:val="single" w:sz="12" w:space="0" w:color="000000"/>
              <w:right w:val="single" w:sz="6" w:space="0" w:color="000000"/>
            </w:tcBorders>
          </w:tcPr>
          <w:p>
            <w:pPr>
              <w:pStyle w:val="TableParagraph"/>
              <w:spacing w:line="182" w:lineRule="auto" w:before="117"/>
              <w:ind w:left="114" w:right="215"/>
              <w:jc w:val="both"/>
              <w:rPr>
                <w:rFonts w:ascii="宋体" w:hAnsi="宋体" w:cs="宋体" w:eastAsia="宋体"/>
                <w:sz w:val="18"/>
                <w:szCs w:val="18"/>
              </w:rPr>
            </w:pPr>
            <w:r>
              <w:rPr>
                <w:rFonts w:ascii="宋体" w:hAnsi="宋体" w:cs="宋体" w:eastAsia="宋体"/>
                <w:sz w:val="18"/>
                <w:szCs w:val="18"/>
              </w:rPr>
              <w:t>影 响 预 测</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10"/>
              <w:ind w:right="0"/>
              <w:jc w:val="center"/>
              <w:rPr>
                <w:rFonts w:ascii="宋体" w:hAnsi="宋体" w:cs="宋体" w:eastAsia="宋体"/>
                <w:sz w:val="18"/>
                <w:szCs w:val="18"/>
              </w:rPr>
            </w:pPr>
            <w:r>
              <w:rPr>
                <w:rFonts w:ascii="宋体" w:hAnsi="宋体" w:cs="宋体" w:eastAsia="宋体"/>
                <w:sz w:val="18"/>
                <w:szCs w:val="18"/>
              </w:rPr>
              <w:t>预测范围</w:t>
            </w:r>
          </w:p>
        </w:tc>
        <w:tc>
          <w:tcPr>
            <w:tcW w:w="10242" w:type="dxa"/>
            <w:gridSpan w:val="4"/>
            <w:tcBorders>
              <w:top w:val="single" w:sz="6" w:space="0" w:color="000000"/>
              <w:left w:val="single" w:sz="6" w:space="0" w:color="000000"/>
              <w:bottom w:val="single" w:sz="6" w:space="0" w:color="000000"/>
              <w:right w:val="single" w:sz="12" w:space="0" w:color="000000"/>
            </w:tcBorders>
          </w:tcPr>
          <w:p>
            <w:pPr>
              <w:pStyle w:val="TableParagraph"/>
              <w:tabs>
                <w:tab w:pos="1454" w:val="left" w:leader="none"/>
                <w:tab w:pos="4832" w:val="left" w:leader="none"/>
              </w:tabs>
              <w:spacing w:line="240" w:lineRule="auto" w:before="10"/>
              <w:ind w:left="100" w:right="0"/>
              <w:jc w:val="left"/>
              <w:rPr>
                <w:rFonts w:ascii="Times New Roman" w:hAnsi="Times New Roman" w:cs="Times New Roman" w:eastAsia="Times New Roman"/>
                <w:sz w:val="12"/>
                <w:szCs w:val="12"/>
              </w:rPr>
            </w:pPr>
            <w:r>
              <w:rPr>
                <w:rFonts w:ascii="宋体" w:hAnsi="宋体" w:cs="宋体" w:eastAsia="宋体"/>
                <w:sz w:val="18"/>
                <w:szCs w:val="18"/>
              </w:rPr>
              <w:t>河流：长度（</w:t>
              <w:tab/>
            </w:r>
            <w:r>
              <w:rPr>
                <w:rFonts w:ascii="宋体" w:hAnsi="宋体" w:cs="宋体" w:eastAsia="宋体"/>
                <w:spacing w:val="-1"/>
                <w:sz w:val="18"/>
                <w:szCs w:val="18"/>
              </w:rPr>
              <w:t>）</w:t>
            </w:r>
            <w:r>
              <w:rPr>
                <w:rFonts w:ascii="Times New Roman" w:hAnsi="Times New Roman" w:cs="Times New Roman" w:eastAsia="Times New Roman"/>
                <w:spacing w:val="-1"/>
                <w:sz w:val="18"/>
                <w:szCs w:val="18"/>
              </w:rPr>
              <w:t>km</w:t>
            </w:r>
            <w:r>
              <w:rPr>
                <w:rFonts w:ascii="宋体" w:hAnsi="宋体" w:cs="宋体" w:eastAsia="宋体"/>
                <w:spacing w:val="-1"/>
                <w:sz w:val="18"/>
                <w:szCs w:val="18"/>
              </w:rPr>
              <w:t>；湖库、河口及近岸海域：面积（</w:t>
              <w:tab/>
              <w:t>）</w:t>
            </w:r>
            <w:r>
              <w:rPr>
                <w:rFonts w:ascii="Times New Roman" w:hAnsi="Times New Roman" w:cs="Times New Roman" w:eastAsia="Times New Roman"/>
                <w:spacing w:val="-1"/>
                <w:sz w:val="18"/>
                <w:szCs w:val="18"/>
              </w:rPr>
              <w:t>km</w:t>
            </w:r>
            <w:r>
              <w:rPr>
                <w:rFonts w:ascii="Times New Roman" w:hAnsi="Times New Roman" w:cs="Times New Roman" w:eastAsia="Times New Roman"/>
                <w:spacing w:val="-1"/>
                <w:position w:val="6"/>
                <w:sz w:val="12"/>
                <w:szCs w:val="12"/>
              </w:rPr>
              <w:t>2</w:t>
            </w:r>
            <w:r>
              <w:rPr>
                <w:rFonts w:ascii="Times New Roman" w:hAnsi="Times New Roman" w:cs="Times New Roman" w:eastAsia="Times New Roman"/>
                <w:spacing w:val="-1"/>
                <w:sz w:val="12"/>
                <w:szCs w:val="12"/>
              </w:rPr>
            </w:r>
          </w:p>
        </w:tc>
      </w:tr>
      <w:tr>
        <w:trPr>
          <w:trHeight w:val="326" w:hRule="exact"/>
        </w:trPr>
        <w:tc>
          <w:tcPr>
            <w:tcW w:w="533" w:type="dxa"/>
            <w:vMerge/>
            <w:tcBorders>
              <w:left w:val="single" w:sz="12" w:space="0" w:color="000000"/>
              <w:right w:val="single" w:sz="6" w:space="0" w:color="000000"/>
            </w:tcBorders>
          </w:tcPr>
          <w:p>
            <w:pP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10"/>
              <w:ind w:right="0"/>
              <w:jc w:val="center"/>
              <w:rPr>
                <w:rFonts w:ascii="宋体" w:hAnsi="宋体" w:cs="宋体" w:eastAsia="宋体"/>
                <w:sz w:val="18"/>
                <w:szCs w:val="18"/>
              </w:rPr>
            </w:pPr>
            <w:r>
              <w:rPr>
                <w:rFonts w:ascii="宋体" w:hAnsi="宋体" w:cs="宋体" w:eastAsia="宋体"/>
                <w:sz w:val="18"/>
                <w:szCs w:val="18"/>
              </w:rPr>
              <w:t>预测因子</w:t>
            </w:r>
          </w:p>
        </w:tc>
        <w:tc>
          <w:tcPr>
            <w:tcW w:w="10242" w:type="dxa"/>
            <w:gridSpan w:val="4"/>
            <w:tcBorders>
              <w:top w:val="single" w:sz="6" w:space="0" w:color="000000"/>
              <w:left w:val="single" w:sz="6" w:space="0" w:color="000000"/>
              <w:bottom w:val="single" w:sz="6" w:space="0" w:color="000000"/>
              <w:right w:val="single" w:sz="12" w:space="0" w:color="000000"/>
            </w:tcBorders>
          </w:tcPr>
          <w:p>
            <w:pPr>
              <w:pStyle w:val="TableParagraph"/>
              <w:tabs>
                <w:tab w:pos="554" w:val="left" w:leader="none"/>
              </w:tabs>
              <w:spacing w:line="240" w:lineRule="auto" w:before="10"/>
              <w:ind w:left="100" w:right="0"/>
              <w:jc w:val="left"/>
              <w:rPr>
                <w:rFonts w:ascii="宋体" w:hAnsi="宋体" w:cs="宋体" w:eastAsia="宋体"/>
                <w:sz w:val="18"/>
                <w:szCs w:val="18"/>
              </w:rPr>
            </w:pPr>
            <w:r>
              <w:rPr>
                <w:rFonts w:ascii="宋体" w:hAnsi="宋体" w:cs="宋体" w:eastAsia="宋体"/>
                <w:sz w:val="18"/>
                <w:szCs w:val="18"/>
              </w:rPr>
              <w:t>（</w:t>
              <w:tab/>
              <w:t>）</w:t>
            </w:r>
          </w:p>
        </w:tc>
      </w:tr>
      <w:tr>
        <w:trPr>
          <w:trHeight w:val="334" w:hRule="exact"/>
        </w:trPr>
        <w:tc>
          <w:tcPr>
            <w:tcW w:w="533" w:type="dxa"/>
            <w:vMerge/>
            <w:tcBorders>
              <w:left w:val="single" w:sz="12" w:space="0" w:color="000000"/>
              <w:bottom w:val="single" w:sz="12" w:space="0" w:color="000000"/>
              <w:right w:val="single" w:sz="6" w:space="0" w:color="000000"/>
            </w:tcBorders>
          </w:tcPr>
          <w:p>
            <w:pPr/>
          </w:p>
        </w:tc>
        <w:tc>
          <w:tcPr>
            <w:tcW w:w="2844"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13"/>
              <w:ind w:right="0"/>
              <w:jc w:val="center"/>
              <w:rPr>
                <w:rFonts w:ascii="宋体" w:hAnsi="宋体" w:cs="宋体" w:eastAsia="宋体"/>
                <w:sz w:val="18"/>
                <w:szCs w:val="18"/>
              </w:rPr>
            </w:pPr>
            <w:r>
              <w:rPr>
                <w:rFonts w:ascii="宋体" w:hAnsi="宋体" w:cs="宋体" w:eastAsia="宋体"/>
                <w:sz w:val="18"/>
                <w:szCs w:val="18"/>
              </w:rPr>
              <w:t>预测时期</w:t>
            </w:r>
          </w:p>
        </w:tc>
        <w:tc>
          <w:tcPr>
            <w:tcW w:w="10242" w:type="dxa"/>
            <w:gridSpan w:val="4"/>
            <w:tcBorders>
              <w:top w:val="single" w:sz="6" w:space="0" w:color="000000"/>
              <w:left w:val="single" w:sz="6" w:space="0" w:color="000000"/>
              <w:bottom w:val="single" w:sz="12" w:space="0" w:color="000000"/>
              <w:right w:val="single" w:sz="12" w:space="0" w:color="000000"/>
            </w:tcBorders>
          </w:tcPr>
          <w:p>
            <w:pPr>
              <w:pStyle w:val="TableParagraph"/>
              <w:spacing w:line="240" w:lineRule="auto" w:before="13"/>
              <w:ind w:left="100" w:right="0"/>
              <w:jc w:val="left"/>
              <w:rPr>
                <w:rFonts w:ascii="宋体" w:hAnsi="宋体" w:cs="宋体" w:eastAsia="宋体"/>
                <w:sz w:val="18"/>
                <w:szCs w:val="18"/>
              </w:rPr>
            </w:pPr>
            <w:r>
              <w:rPr>
                <w:rFonts w:ascii="宋体" w:hAnsi="宋体" w:cs="宋体" w:eastAsia="宋体"/>
                <w:sz w:val="18"/>
                <w:szCs w:val="18"/>
              </w:rPr>
              <w:t>丰水期 □；平水期 □；枯水期 □；冰封期</w:t>
            </w:r>
            <w:r>
              <w:rPr>
                <w:rFonts w:ascii="宋体" w:hAnsi="宋体" w:cs="宋体" w:eastAsia="宋体"/>
                <w:spacing w:val="1"/>
                <w:sz w:val="18"/>
                <w:szCs w:val="18"/>
              </w:rPr>
              <w:t> </w:t>
            </w:r>
            <w:r>
              <w:rPr>
                <w:rFonts w:ascii="宋体" w:hAnsi="宋体" w:cs="宋体" w:eastAsia="宋体"/>
                <w:sz w:val="18"/>
                <w:szCs w:val="18"/>
              </w:rPr>
              <w:t>□</w:t>
            </w:r>
          </w:p>
        </w:tc>
      </w:tr>
    </w:tbl>
    <w:p>
      <w:pPr>
        <w:spacing w:after="0" w:line="240" w:lineRule="auto"/>
        <w:jc w:val="left"/>
        <w:rPr>
          <w:rFonts w:ascii="宋体" w:hAnsi="宋体" w:cs="宋体" w:eastAsia="宋体"/>
          <w:sz w:val="18"/>
          <w:szCs w:val="18"/>
        </w:rPr>
        <w:sectPr>
          <w:pgSz w:w="16840" w:h="11910" w:orient="landscape"/>
          <w:pgMar w:header="1319" w:footer="1018" w:top="1880" w:bottom="1200" w:left="1620" w:right="940"/>
        </w:sectPr>
      </w:pPr>
    </w:p>
    <w:p>
      <w:pPr>
        <w:pStyle w:val="BodyText"/>
        <w:spacing w:line="240" w:lineRule="auto" w:before="85"/>
        <w:ind w:left="0" w:right="117"/>
        <w:jc w:val="right"/>
        <w:rPr>
          <w:rFonts w:ascii="黑体" w:hAnsi="黑体" w:cs="黑体" w:eastAsia="黑体"/>
        </w:rPr>
      </w:pPr>
      <w:r>
        <w:rPr>
          <w:rFonts w:ascii="黑体" w:hAnsi="黑体" w:cs="黑体" w:eastAsia="黑体"/>
        </w:rPr>
        <w:t>续表</w:t>
      </w:r>
    </w:p>
    <w:p>
      <w:pPr>
        <w:spacing w:line="240" w:lineRule="auto" w:before="3"/>
        <w:rPr>
          <w:rFonts w:ascii="黑体" w:hAnsi="黑体" w:cs="黑体" w:eastAsia="黑体"/>
          <w:sz w:val="3"/>
          <w:szCs w:val="3"/>
        </w:rPr>
      </w:pPr>
    </w:p>
    <w:tbl>
      <w:tblPr>
        <w:tblW w:w="0" w:type="auto"/>
        <w:jc w:val="left"/>
        <w:tblInd w:w="437" w:type="dxa"/>
        <w:tblLayout w:type="fixed"/>
        <w:tblCellMar>
          <w:top w:w="0" w:type="dxa"/>
          <w:left w:w="0" w:type="dxa"/>
          <w:bottom w:w="0" w:type="dxa"/>
          <w:right w:w="0" w:type="dxa"/>
        </w:tblCellMar>
        <w:tblLook w:val="01E0"/>
      </w:tblPr>
      <w:tblGrid>
        <w:gridCol w:w="533"/>
        <w:gridCol w:w="2844"/>
        <w:gridCol w:w="2048"/>
        <w:gridCol w:w="1366"/>
        <w:gridCol w:w="684"/>
        <w:gridCol w:w="2048"/>
        <w:gridCol w:w="684"/>
        <w:gridCol w:w="1366"/>
        <w:gridCol w:w="2047"/>
      </w:tblGrid>
      <w:tr>
        <w:trPr>
          <w:trHeight w:val="509" w:hRule="exact"/>
        </w:trPr>
        <w:tc>
          <w:tcPr>
            <w:tcW w:w="3377" w:type="dxa"/>
            <w:gridSpan w:val="2"/>
            <w:tcBorders>
              <w:top w:val="single" w:sz="12" w:space="0" w:color="000000"/>
              <w:left w:val="single" w:sz="12" w:space="0" w:color="000000"/>
              <w:bottom w:val="single" w:sz="6" w:space="0" w:color="000000"/>
              <w:right w:val="single" w:sz="6" w:space="0" w:color="000000"/>
            </w:tcBorders>
          </w:tcPr>
          <w:p>
            <w:pPr>
              <w:pStyle w:val="TableParagraph"/>
              <w:spacing w:line="240" w:lineRule="auto" w:before="97"/>
              <w:ind w:right="7"/>
              <w:jc w:val="center"/>
              <w:rPr>
                <w:rFonts w:ascii="宋体" w:hAnsi="宋体" w:cs="宋体" w:eastAsia="宋体"/>
                <w:sz w:val="18"/>
                <w:szCs w:val="18"/>
              </w:rPr>
            </w:pPr>
            <w:r>
              <w:rPr>
                <w:rFonts w:ascii="宋体" w:hAnsi="宋体" w:cs="宋体" w:eastAsia="宋体"/>
                <w:sz w:val="18"/>
                <w:szCs w:val="18"/>
              </w:rPr>
              <w:t>工作内容</w:t>
            </w:r>
          </w:p>
        </w:tc>
        <w:tc>
          <w:tcPr>
            <w:tcW w:w="10242" w:type="dxa"/>
            <w:gridSpan w:val="7"/>
            <w:tcBorders>
              <w:top w:val="single" w:sz="12" w:space="0" w:color="000000"/>
              <w:left w:val="single" w:sz="6" w:space="0" w:color="000000"/>
              <w:bottom w:val="single" w:sz="6" w:space="0" w:color="000000"/>
              <w:right w:val="single" w:sz="12" w:space="0" w:color="000000"/>
            </w:tcBorders>
          </w:tcPr>
          <w:p>
            <w:pPr>
              <w:pStyle w:val="TableParagraph"/>
              <w:spacing w:line="240" w:lineRule="auto" w:before="97"/>
              <w:ind w:left="10" w:right="0"/>
              <w:jc w:val="center"/>
              <w:rPr>
                <w:rFonts w:ascii="宋体" w:hAnsi="宋体" w:cs="宋体" w:eastAsia="宋体"/>
                <w:sz w:val="18"/>
                <w:szCs w:val="18"/>
              </w:rPr>
            </w:pPr>
            <w:r>
              <w:rPr>
                <w:rFonts w:ascii="宋体" w:hAnsi="宋体" w:cs="宋体" w:eastAsia="宋体"/>
                <w:sz w:val="18"/>
                <w:szCs w:val="18"/>
              </w:rPr>
              <w:t>自查项目</w:t>
            </w:r>
          </w:p>
        </w:tc>
      </w:tr>
      <w:tr>
        <w:trPr>
          <w:trHeight w:val="638" w:hRule="exact"/>
        </w:trPr>
        <w:tc>
          <w:tcPr>
            <w:tcW w:w="533" w:type="dxa"/>
            <w:vMerge w:val="restart"/>
            <w:tcBorders>
              <w:top w:val="single" w:sz="6" w:space="0" w:color="000000"/>
              <w:left w:val="single" w:sz="12" w:space="0" w:color="000000"/>
              <w:right w:val="single" w:sz="6" w:space="0" w:color="000000"/>
            </w:tcBorders>
          </w:tcPr>
          <w:p>
            <w:pPr/>
          </w:p>
        </w:tc>
        <w:tc>
          <w:tcPr>
            <w:tcW w:w="2844" w:type="dxa"/>
            <w:tcBorders>
              <w:top w:val="single" w:sz="6" w:space="0" w:color="000000"/>
              <w:left w:val="single" w:sz="6" w:space="0" w:color="000000"/>
              <w:bottom w:val="single" w:sz="6" w:space="0" w:color="000000"/>
              <w:right w:val="single" w:sz="6" w:space="0" w:color="000000"/>
            </w:tcBorders>
          </w:tcPr>
          <w:p>
            <w:pPr/>
          </w:p>
        </w:tc>
        <w:tc>
          <w:tcPr>
            <w:tcW w:w="10242" w:type="dxa"/>
            <w:gridSpan w:val="7"/>
            <w:tcBorders>
              <w:top w:val="single" w:sz="6" w:space="0" w:color="000000"/>
              <w:left w:val="single" w:sz="6" w:space="0" w:color="000000"/>
              <w:bottom w:val="single" w:sz="6" w:space="0" w:color="000000"/>
              <w:right w:val="single" w:sz="12" w:space="0" w:color="000000"/>
            </w:tcBorders>
          </w:tcPr>
          <w:p>
            <w:pPr>
              <w:pStyle w:val="TableParagraph"/>
              <w:spacing w:line="316" w:lineRule="auto" w:before="10"/>
              <w:ind w:left="100" w:right="7056"/>
              <w:jc w:val="left"/>
              <w:rPr>
                <w:rFonts w:ascii="宋体" w:hAnsi="宋体" w:cs="宋体" w:eastAsia="宋体"/>
                <w:sz w:val="18"/>
                <w:szCs w:val="18"/>
              </w:rPr>
            </w:pPr>
            <w:r>
              <w:rPr>
                <w:rFonts w:ascii="宋体" w:hAnsi="宋体" w:cs="宋体" w:eastAsia="宋体"/>
                <w:sz w:val="18"/>
                <w:szCs w:val="18"/>
              </w:rPr>
              <w:t>春季 □；夏季 □；秋季 □；冬季</w:t>
            </w:r>
            <w:r>
              <w:rPr>
                <w:rFonts w:ascii="宋体" w:hAnsi="宋体" w:cs="宋体" w:eastAsia="宋体"/>
                <w:spacing w:val="1"/>
                <w:sz w:val="18"/>
                <w:szCs w:val="18"/>
              </w:rPr>
              <w:t> </w:t>
            </w:r>
            <w:r>
              <w:rPr>
                <w:rFonts w:ascii="宋体" w:hAnsi="宋体" w:cs="宋体" w:eastAsia="宋体"/>
                <w:sz w:val="18"/>
                <w:szCs w:val="18"/>
              </w:rPr>
              <w:t>□</w:t>
            </w:r>
            <w:r>
              <w:rPr>
                <w:rFonts w:ascii="宋体" w:hAnsi="宋体" w:cs="宋体" w:eastAsia="宋体"/>
                <w:sz w:val="18"/>
                <w:szCs w:val="18"/>
              </w:rPr>
              <w:t> 设计水文条件</w:t>
            </w:r>
            <w:r>
              <w:rPr>
                <w:rFonts w:ascii="宋体" w:hAnsi="宋体" w:cs="宋体" w:eastAsia="宋体"/>
                <w:spacing w:val="1"/>
                <w:sz w:val="18"/>
                <w:szCs w:val="18"/>
              </w:rPr>
              <w:t> </w:t>
            </w:r>
            <w:r>
              <w:rPr>
                <w:rFonts w:ascii="宋体" w:hAnsi="宋体" w:cs="宋体" w:eastAsia="宋体"/>
                <w:sz w:val="18"/>
                <w:szCs w:val="18"/>
              </w:rPr>
              <w:t>□</w:t>
            </w:r>
          </w:p>
        </w:tc>
      </w:tr>
      <w:tr>
        <w:trPr>
          <w:trHeight w:val="1263" w:hRule="exact"/>
        </w:trPr>
        <w:tc>
          <w:tcPr>
            <w:tcW w:w="533" w:type="dxa"/>
            <w:vMerge/>
            <w:tcBorders>
              <w:left w:val="single" w:sz="12" w:space="0" w:color="000000"/>
              <w:right w:val="single" w:sz="6" w:space="0" w:color="000000"/>
            </w:tcBorders>
          </w:tcPr>
          <w:p>
            <w:pP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before="7"/>
              <w:ind w:right="0"/>
              <w:jc w:val="left"/>
              <w:rPr>
                <w:rFonts w:ascii="黑体" w:hAnsi="黑体" w:cs="黑体" w:eastAsia="黑体"/>
                <w:sz w:val="18"/>
                <w:szCs w:val="18"/>
              </w:rPr>
            </w:pPr>
          </w:p>
          <w:p>
            <w:pPr>
              <w:pStyle w:val="TableParagraph"/>
              <w:spacing w:line="240" w:lineRule="auto"/>
              <w:ind w:right="0"/>
              <w:jc w:val="center"/>
              <w:rPr>
                <w:rFonts w:ascii="宋体" w:hAnsi="宋体" w:cs="宋体" w:eastAsia="宋体"/>
                <w:sz w:val="18"/>
                <w:szCs w:val="18"/>
              </w:rPr>
            </w:pPr>
            <w:r>
              <w:rPr>
                <w:rFonts w:ascii="宋体" w:hAnsi="宋体" w:cs="宋体" w:eastAsia="宋体"/>
                <w:sz w:val="18"/>
                <w:szCs w:val="18"/>
              </w:rPr>
              <w:t>预测情景</w:t>
            </w:r>
          </w:p>
        </w:tc>
        <w:tc>
          <w:tcPr>
            <w:tcW w:w="10242" w:type="dxa"/>
            <w:gridSpan w:val="7"/>
            <w:tcBorders>
              <w:top w:val="single" w:sz="6" w:space="0" w:color="000000"/>
              <w:left w:val="single" w:sz="6" w:space="0" w:color="000000"/>
              <w:bottom w:val="single" w:sz="6" w:space="0" w:color="000000"/>
              <w:right w:val="single" w:sz="12" w:space="0" w:color="000000"/>
            </w:tcBorders>
          </w:tcPr>
          <w:p>
            <w:pPr>
              <w:pStyle w:val="TableParagraph"/>
              <w:spacing w:line="319" w:lineRule="auto" w:before="10"/>
              <w:ind w:left="100" w:right="6606"/>
              <w:jc w:val="left"/>
              <w:rPr>
                <w:rFonts w:ascii="宋体" w:hAnsi="宋体" w:cs="宋体" w:eastAsia="宋体"/>
                <w:sz w:val="18"/>
                <w:szCs w:val="18"/>
              </w:rPr>
            </w:pPr>
            <w:r>
              <w:rPr>
                <w:rFonts w:ascii="宋体" w:hAnsi="宋体" w:cs="宋体" w:eastAsia="宋体"/>
                <w:sz w:val="18"/>
                <w:szCs w:val="18"/>
              </w:rPr>
              <w:t>建设期 □；生产运行期 □；服务期满后 □ 正常工况 □；非正常工况</w:t>
            </w:r>
            <w:r>
              <w:rPr>
                <w:rFonts w:ascii="宋体" w:hAnsi="宋体" w:cs="宋体" w:eastAsia="宋体"/>
                <w:spacing w:val="2"/>
                <w:sz w:val="18"/>
                <w:szCs w:val="18"/>
              </w:rPr>
              <w:t> </w:t>
            </w:r>
            <w:r>
              <w:rPr>
                <w:rFonts w:ascii="宋体" w:hAnsi="宋体" w:cs="宋体" w:eastAsia="宋体"/>
                <w:sz w:val="18"/>
                <w:szCs w:val="18"/>
              </w:rPr>
              <w:t>□</w:t>
            </w:r>
            <w:r>
              <w:rPr>
                <w:rFonts w:ascii="宋体" w:hAnsi="宋体" w:cs="宋体" w:eastAsia="宋体"/>
                <w:sz w:val="18"/>
                <w:szCs w:val="18"/>
              </w:rPr>
              <w:t> 污染控制和减缓措施方案</w:t>
            </w:r>
            <w:r>
              <w:rPr>
                <w:rFonts w:ascii="宋体" w:hAnsi="宋体" w:cs="宋体" w:eastAsia="宋体"/>
                <w:spacing w:val="1"/>
                <w:sz w:val="18"/>
                <w:szCs w:val="18"/>
              </w:rPr>
              <w:t> </w:t>
            </w:r>
            <w:r>
              <w:rPr>
                <w:rFonts w:ascii="宋体" w:hAnsi="宋体" w:cs="宋体" w:eastAsia="宋体"/>
                <w:sz w:val="18"/>
                <w:szCs w:val="18"/>
              </w:rPr>
              <w:t>□</w:t>
            </w:r>
            <w:r>
              <w:rPr>
                <w:rFonts w:ascii="宋体" w:hAnsi="宋体" w:cs="宋体" w:eastAsia="宋体"/>
                <w:sz w:val="18"/>
                <w:szCs w:val="18"/>
              </w:rPr>
              <w:t> 区（流）域环境质量改善目标要求情景</w:t>
            </w:r>
            <w:r>
              <w:rPr>
                <w:rFonts w:ascii="宋体" w:hAnsi="宋体" w:cs="宋体" w:eastAsia="宋体"/>
                <w:spacing w:val="1"/>
                <w:sz w:val="18"/>
                <w:szCs w:val="18"/>
              </w:rPr>
              <w:t> </w:t>
            </w:r>
            <w:r>
              <w:rPr>
                <w:rFonts w:ascii="宋体" w:hAnsi="宋体" w:cs="宋体" w:eastAsia="宋体"/>
                <w:sz w:val="18"/>
                <w:szCs w:val="18"/>
              </w:rPr>
              <w:t>□</w:t>
            </w:r>
          </w:p>
        </w:tc>
      </w:tr>
      <w:tr>
        <w:trPr>
          <w:trHeight w:val="638" w:hRule="exact"/>
        </w:trPr>
        <w:tc>
          <w:tcPr>
            <w:tcW w:w="533" w:type="dxa"/>
            <w:vMerge/>
            <w:tcBorders>
              <w:left w:val="single" w:sz="12" w:space="0" w:color="000000"/>
              <w:bottom w:val="single" w:sz="6" w:space="0" w:color="000000"/>
              <w:right w:val="single" w:sz="6" w:space="0" w:color="000000"/>
            </w:tcBorders>
          </w:tcPr>
          <w:p>
            <w:pP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10"/>
              <w:ind w:right="0"/>
              <w:jc w:val="left"/>
              <w:rPr>
                <w:rFonts w:ascii="黑体" w:hAnsi="黑体" w:cs="黑体" w:eastAsia="黑体"/>
                <w:sz w:val="12"/>
                <w:szCs w:val="12"/>
              </w:rPr>
            </w:pPr>
          </w:p>
          <w:p>
            <w:pPr>
              <w:pStyle w:val="TableParagraph"/>
              <w:spacing w:line="240" w:lineRule="auto"/>
              <w:ind w:right="0"/>
              <w:jc w:val="center"/>
              <w:rPr>
                <w:rFonts w:ascii="宋体" w:hAnsi="宋体" w:cs="宋体" w:eastAsia="宋体"/>
                <w:sz w:val="18"/>
                <w:szCs w:val="18"/>
              </w:rPr>
            </w:pPr>
            <w:r>
              <w:rPr>
                <w:rFonts w:ascii="宋体" w:hAnsi="宋体" w:cs="宋体" w:eastAsia="宋体"/>
                <w:sz w:val="18"/>
                <w:szCs w:val="18"/>
              </w:rPr>
              <w:t>预测方法</w:t>
            </w:r>
          </w:p>
        </w:tc>
        <w:tc>
          <w:tcPr>
            <w:tcW w:w="10242" w:type="dxa"/>
            <w:gridSpan w:val="7"/>
            <w:tcBorders>
              <w:top w:val="single" w:sz="6" w:space="0" w:color="000000"/>
              <w:left w:val="single" w:sz="6" w:space="0" w:color="000000"/>
              <w:bottom w:val="single" w:sz="6" w:space="0" w:color="000000"/>
              <w:right w:val="single" w:sz="12" w:space="0" w:color="000000"/>
            </w:tcBorders>
          </w:tcPr>
          <w:p>
            <w:pPr>
              <w:pStyle w:val="TableParagraph"/>
              <w:spacing w:line="316" w:lineRule="auto" w:before="10"/>
              <w:ind w:left="100" w:right="7416"/>
              <w:jc w:val="left"/>
              <w:rPr>
                <w:rFonts w:ascii="宋体" w:hAnsi="宋体" w:cs="宋体" w:eastAsia="宋体"/>
                <w:sz w:val="18"/>
                <w:szCs w:val="18"/>
              </w:rPr>
            </w:pPr>
            <w:r>
              <w:rPr>
                <w:rFonts w:ascii="宋体" w:hAnsi="宋体" w:cs="宋体" w:eastAsia="宋体"/>
                <w:sz w:val="18"/>
                <w:szCs w:val="18"/>
              </w:rPr>
              <w:t>数值解 □：解析解 □；其他 □</w:t>
            </w:r>
            <w:r>
              <w:rPr>
                <w:rFonts w:ascii="宋体" w:hAnsi="宋体" w:cs="宋体" w:eastAsia="宋体"/>
                <w:sz w:val="18"/>
                <w:szCs w:val="18"/>
              </w:rPr>
              <w:t> </w:t>
            </w:r>
            <w:r>
              <w:rPr>
                <w:rFonts w:ascii="宋体" w:hAnsi="宋体" w:cs="宋体" w:eastAsia="宋体"/>
                <w:sz w:val="18"/>
                <w:szCs w:val="18"/>
              </w:rPr>
              <w:t>导则推荐模式 □：其他</w:t>
            </w:r>
            <w:r>
              <w:rPr>
                <w:rFonts w:ascii="宋体" w:hAnsi="宋体" w:cs="宋体" w:eastAsia="宋体"/>
                <w:spacing w:val="2"/>
                <w:sz w:val="18"/>
                <w:szCs w:val="18"/>
              </w:rPr>
              <w:t> </w:t>
            </w:r>
            <w:r>
              <w:rPr>
                <w:rFonts w:ascii="宋体" w:hAnsi="宋体" w:cs="宋体" w:eastAsia="宋体"/>
                <w:sz w:val="18"/>
                <w:szCs w:val="18"/>
              </w:rPr>
              <w:t>□</w:t>
            </w:r>
          </w:p>
        </w:tc>
      </w:tr>
      <w:tr>
        <w:trPr>
          <w:trHeight w:val="641" w:hRule="exact"/>
        </w:trPr>
        <w:tc>
          <w:tcPr>
            <w:tcW w:w="533" w:type="dxa"/>
            <w:vMerge w:val="restart"/>
            <w:tcBorders>
              <w:top w:val="single" w:sz="6" w:space="0" w:color="000000"/>
              <w:left w:val="single" w:sz="12"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before="4"/>
              <w:ind w:right="0"/>
              <w:jc w:val="left"/>
              <w:rPr>
                <w:rFonts w:ascii="黑体" w:hAnsi="黑体" w:cs="黑体" w:eastAsia="黑体"/>
                <w:sz w:val="16"/>
                <w:szCs w:val="16"/>
              </w:rPr>
            </w:pPr>
          </w:p>
          <w:p>
            <w:pPr>
              <w:pStyle w:val="TableParagraph"/>
              <w:spacing w:line="182" w:lineRule="auto"/>
              <w:ind w:left="114" w:right="215"/>
              <w:jc w:val="both"/>
              <w:rPr>
                <w:rFonts w:ascii="宋体" w:hAnsi="宋体" w:cs="宋体" w:eastAsia="宋体"/>
                <w:sz w:val="18"/>
                <w:szCs w:val="18"/>
              </w:rPr>
            </w:pPr>
            <w:r>
              <w:rPr>
                <w:rFonts w:ascii="宋体" w:hAnsi="宋体" w:cs="宋体" w:eastAsia="宋体"/>
                <w:sz w:val="18"/>
                <w:szCs w:val="18"/>
              </w:rPr>
              <w:t>影 响 评 价</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316" w:lineRule="auto" w:before="13"/>
              <w:ind w:left="873" w:right="155" w:hanging="720"/>
              <w:jc w:val="left"/>
              <w:rPr>
                <w:rFonts w:ascii="宋体" w:hAnsi="宋体" w:cs="宋体" w:eastAsia="宋体"/>
                <w:sz w:val="18"/>
                <w:szCs w:val="18"/>
              </w:rPr>
            </w:pPr>
            <w:r>
              <w:rPr>
                <w:rFonts w:ascii="宋体" w:hAnsi="宋体" w:cs="宋体" w:eastAsia="宋体"/>
                <w:sz w:val="18"/>
                <w:szCs w:val="18"/>
              </w:rPr>
              <w:t>水污染控制和水环境影响减缓措 施有效性评价</w:t>
            </w:r>
          </w:p>
        </w:tc>
        <w:tc>
          <w:tcPr>
            <w:tcW w:w="10242" w:type="dxa"/>
            <w:gridSpan w:val="7"/>
            <w:tcBorders>
              <w:top w:val="single" w:sz="6" w:space="0" w:color="000000"/>
              <w:left w:val="single" w:sz="6" w:space="0" w:color="000000"/>
              <w:bottom w:val="single" w:sz="6" w:space="0" w:color="000000"/>
              <w:right w:val="single" w:sz="12" w:space="0" w:color="000000"/>
            </w:tcBorders>
          </w:tcPr>
          <w:p>
            <w:pPr>
              <w:pStyle w:val="TableParagraph"/>
              <w:spacing w:line="240" w:lineRule="auto" w:before="12"/>
              <w:ind w:right="0"/>
              <w:jc w:val="left"/>
              <w:rPr>
                <w:rFonts w:ascii="黑体" w:hAnsi="黑体" w:cs="黑体" w:eastAsia="黑体"/>
                <w:sz w:val="12"/>
                <w:szCs w:val="12"/>
              </w:rPr>
            </w:pPr>
          </w:p>
          <w:p>
            <w:pPr>
              <w:pStyle w:val="TableParagraph"/>
              <w:spacing w:line="240" w:lineRule="auto"/>
              <w:ind w:left="100" w:right="0"/>
              <w:jc w:val="left"/>
              <w:rPr>
                <w:rFonts w:ascii="宋体" w:hAnsi="宋体" w:cs="宋体" w:eastAsia="宋体"/>
                <w:sz w:val="18"/>
                <w:szCs w:val="18"/>
              </w:rPr>
            </w:pPr>
            <w:r>
              <w:rPr>
                <w:rFonts w:ascii="宋体" w:hAnsi="宋体" w:cs="宋体" w:eastAsia="宋体"/>
                <w:sz w:val="18"/>
                <w:szCs w:val="18"/>
              </w:rPr>
              <w:t>区（流）域水环境质量改善目标 □；替代削减源</w:t>
            </w:r>
            <w:r>
              <w:rPr>
                <w:rFonts w:ascii="宋体" w:hAnsi="宋体" w:cs="宋体" w:eastAsia="宋体"/>
                <w:spacing w:val="2"/>
                <w:sz w:val="18"/>
                <w:szCs w:val="18"/>
              </w:rPr>
              <w:t> </w:t>
            </w:r>
            <w:r>
              <w:rPr>
                <w:rFonts w:ascii="宋体" w:hAnsi="宋体" w:cs="宋体" w:eastAsia="宋体"/>
                <w:sz w:val="18"/>
                <w:szCs w:val="18"/>
              </w:rPr>
              <w:t>□</w:t>
            </w:r>
          </w:p>
        </w:tc>
      </w:tr>
      <w:tr>
        <w:trPr>
          <w:trHeight w:val="2823" w:hRule="exact"/>
        </w:trPr>
        <w:tc>
          <w:tcPr>
            <w:tcW w:w="533" w:type="dxa"/>
            <w:vMerge/>
            <w:tcBorders>
              <w:left w:val="single" w:sz="12" w:space="0" w:color="000000"/>
              <w:right w:val="single" w:sz="6" w:space="0" w:color="000000"/>
            </w:tcBorders>
          </w:tcPr>
          <w:p>
            <w:pP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ind w:right="0"/>
              <w:jc w:val="left"/>
              <w:rPr>
                <w:rFonts w:ascii="黑体" w:hAnsi="黑体" w:cs="黑体" w:eastAsia="黑体"/>
                <w:sz w:val="18"/>
                <w:szCs w:val="18"/>
              </w:rPr>
            </w:pPr>
          </w:p>
          <w:p>
            <w:pPr>
              <w:pStyle w:val="TableParagraph"/>
              <w:spacing w:line="240" w:lineRule="auto" w:before="3"/>
              <w:ind w:right="0"/>
              <w:jc w:val="left"/>
              <w:rPr>
                <w:rFonts w:ascii="黑体" w:hAnsi="黑体" w:cs="黑体" w:eastAsia="黑体"/>
                <w:sz w:val="24"/>
                <w:szCs w:val="24"/>
              </w:rPr>
            </w:pPr>
          </w:p>
          <w:p>
            <w:pPr>
              <w:pStyle w:val="TableParagraph"/>
              <w:spacing w:line="240" w:lineRule="auto"/>
              <w:ind w:left="784" w:right="0"/>
              <w:jc w:val="left"/>
              <w:rPr>
                <w:rFonts w:ascii="宋体" w:hAnsi="宋体" w:cs="宋体" w:eastAsia="宋体"/>
                <w:sz w:val="18"/>
                <w:szCs w:val="18"/>
              </w:rPr>
            </w:pPr>
            <w:r>
              <w:rPr>
                <w:rFonts w:ascii="宋体" w:hAnsi="宋体" w:cs="宋体" w:eastAsia="宋体"/>
                <w:sz w:val="18"/>
                <w:szCs w:val="18"/>
              </w:rPr>
              <w:t>水环境影响评价</w:t>
            </w:r>
          </w:p>
        </w:tc>
        <w:tc>
          <w:tcPr>
            <w:tcW w:w="10242" w:type="dxa"/>
            <w:gridSpan w:val="7"/>
            <w:tcBorders>
              <w:top w:val="single" w:sz="6" w:space="0" w:color="000000"/>
              <w:left w:val="single" w:sz="6" w:space="0" w:color="000000"/>
              <w:bottom w:val="single" w:sz="6" w:space="0" w:color="000000"/>
              <w:right w:val="single" w:sz="12" w:space="0" w:color="000000"/>
            </w:tcBorders>
          </w:tcPr>
          <w:p>
            <w:pPr>
              <w:pStyle w:val="TableParagraph"/>
              <w:spacing w:line="319" w:lineRule="auto" w:before="10"/>
              <w:ind w:left="100" w:right="5345"/>
              <w:jc w:val="left"/>
              <w:rPr>
                <w:rFonts w:ascii="宋体" w:hAnsi="宋体" w:cs="宋体" w:eastAsia="宋体"/>
                <w:sz w:val="18"/>
                <w:szCs w:val="18"/>
              </w:rPr>
            </w:pPr>
            <w:r>
              <w:rPr>
                <w:rFonts w:ascii="宋体" w:hAnsi="宋体" w:cs="宋体" w:eastAsia="宋体"/>
                <w:sz w:val="18"/>
                <w:szCs w:val="18"/>
              </w:rPr>
              <w:t>排放口混合区外满足水环境管理要求</w:t>
            </w:r>
            <w:r>
              <w:rPr>
                <w:rFonts w:ascii="宋体" w:hAnsi="宋体" w:cs="宋体" w:eastAsia="宋体"/>
                <w:spacing w:val="1"/>
                <w:sz w:val="18"/>
                <w:szCs w:val="18"/>
              </w:rPr>
              <w:t> </w:t>
            </w:r>
            <w:r>
              <w:rPr>
                <w:rFonts w:ascii="宋体" w:hAnsi="宋体" w:cs="宋体" w:eastAsia="宋体"/>
                <w:sz w:val="18"/>
                <w:szCs w:val="18"/>
              </w:rPr>
              <w:t>□</w:t>
            </w:r>
            <w:r>
              <w:rPr>
                <w:rFonts w:ascii="宋体" w:hAnsi="宋体" w:cs="宋体" w:eastAsia="宋体"/>
                <w:sz w:val="18"/>
                <w:szCs w:val="18"/>
              </w:rPr>
              <w:t> 水环境功能区或水功能区、近岸海域环境功能区水质达标</w:t>
            </w:r>
            <w:r>
              <w:rPr>
                <w:rFonts w:ascii="宋体" w:hAnsi="宋体" w:cs="宋体" w:eastAsia="宋体"/>
                <w:spacing w:val="1"/>
                <w:sz w:val="18"/>
                <w:szCs w:val="18"/>
              </w:rPr>
              <w:t> </w:t>
            </w:r>
            <w:r>
              <w:rPr>
                <w:rFonts w:ascii="宋体" w:hAnsi="宋体" w:cs="宋体" w:eastAsia="宋体"/>
                <w:sz w:val="18"/>
                <w:szCs w:val="18"/>
              </w:rPr>
              <w:t>□</w:t>
            </w:r>
            <w:r>
              <w:rPr>
                <w:rFonts w:ascii="宋体" w:hAnsi="宋体" w:cs="宋体" w:eastAsia="宋体"/>
                <w:sz w:val="18"/>
                <w:szCs w:val="18"/>
              </w:rPr>
              <w:t> 满足水环境保护目标水域水环境质量要求</w:t>
            </w:r>
            <w:r>
              <w:rPr>
                <w:rFonts w:ascii="宋体" w:hAnsi="宋体" w:cs="宋体" w:eastAsia="宋体"/>
                <w:spacing w:val="1"/>
                <w:sz w:val="18"/>
                <w:szCs w:val="18"/>
              </w:rPr>
              <w:t> </w:t>
            </w:r>
            <w:r>
              <w:rPr>
                <w:rFonts w:ascii="宋体" w:hAnsi="宋体" w:cs="宋体" w:eastAsia="宋体"/>
                <w:sz w:val="18"/>
                <w:szCs w:val="18"/>
              </w:rPr>
              <w:t>□</w:t>
            </w:r>
            <w:r>
              <w:rPr>
                <w:rFonts w:ascii="宋体" w:hAnsi="宋体" w:cs="宋体" w:eastAsia="宋体"/>
                <w:sz w:val="18"/>
                <w:szCs w:val="18"/>
              </w:rPr>
              <w:t> 水环境控制单元或断面水质达标</w:t>
            </w:r>
            <w:r>
              <w:rPr>
                <w:rFonts w:ascii="宋体" w:hAnsi="宋体" w:cs="宋体" w:eastAsia="宋体"/>
                <w:spacing w:val="1"/>
                <w:sz w:val="18"/>
                <w:szCs w:val="18"/>
              </w:rPr>
              <w:t> </w:t>
            </w:r>
            <w:r>
              <w:rPr>
                <w:rFonts w:ascii="宋体" w:hAnsi="宋体" w:cs="宋体" w:eastAsia="宋体"/>
                <w:sz w:val="18"/>
                <w:szCs w:val="18"/>
              </w:rPr>
              <w:t>□</w:t>
            </w:r>
            <w:r>
              <w:rPr>
                <w:rFonts w:ascii="宋体" w:hAnsi="宋体" w:cs="宋体" w:eastAsia="宋体"/>
                <w:sz w:val="18"/>
                <w:szCs w:val="18"/>
              </w:rPr>
              <w:t> </w:t>
            </w:r>
          </w:p>
          <w:p>
            <w:pPr>
              <w:pStyle w:val="TableParagraph"/>
              <w:spacing w:line="316" w:lineRule="auto" w:before="17"/>
              <w:ind w:left="100" w:right="1475"/>
              <w:jc w:val="left"/>
              <w:rPr>
                <w:rFonts w:ascii="宋体" w:hAnsi="宋体" w:cs="宋体" w:eastAsia="宋体"/>
                <w:sz w:val="18"/>
                <w:szCs w:val="18"/>
              </w:rPr>
            </w:pPr>
            <w:r>
              <w:rPr>
                <w:rFonts w:ascii="宋体" w:hAnsi="宋体" w:cs="宋体" w:eastAsia="宋体"/>
                <w:sz w:val="18"/>
                <w:szCs w:val="18"/>
              </w:rPr>
              <w:t>满足重点水污染物排放总量控制指标要求，重点行业建设项目， 主要污染物排放满足等量或减量替代要求</w:t>
            </w:r>
            <w:r>
              <w:rPr>
                <w:rFonts w:ascii="宋体" w:hAnsi="宋体" w:cs="宋体" w:eastAsia="宋体"/>
                <w:spacing w:val="2"/>
                <w:sz w:val="18"/>
                <w:szCs w:val="18"/>
              </w:rPr>
              <w:t> </w:t>
            </w:r>
            <w:r>
              <w:rPr>
                <w:rFonts w:ascii="宋体" w:hAnsi="宋体" w:cs="宋体" w:eastAsia="宋体"/>
                <w:sz w:val="18"/>
                <w:szCs w:val="18"/>
              </w:rPr>
              <w:t>□</w:t>
            </w:r>
            <w:r>
              <w:rPr>
                <w:rFonts w:ascii="宋体" w:hAnsi="宋体" w:cs="宋体" w:eastAsia="宋体"/>
                <w:sz w:val="18"/>
                <w:szCs w:val="18"/>
              </w:rPr>
              <w:t> 满足区（流）域水环境质量改善目标要求</w:t>
            </w:r>
            <w:r>
              <w:rPr>
                <w:rFonts w:ascii="宋体" w:hAnsi="宋体" w:cs="宋体" w:eastAsia="宋体"/>
                <w:spacing w:val="1"/>
                <w:sz w:val="18"/>
                <w:szCs w:val="18"/>
              </w:rPr>
              <w:t> </w:t>
            </w:r>
            <w:r>
              <w:rPr>
                <w:rFonts w:ascii="宋体" w:hAnsi="宋体" w:cs="宋体" w:eastAsia="宋体"/>
                <w:sz w:val="18"/>
                <w:szCs w:val="18"/>
              </w:rPr>
              <w:t>□</w:t>
            </w:r>
            <w:r>
              <w:rPr>
                <w:rFonts w:ascii="宋体" w:hAnsi="宋体" w:cs="宋体" w:eastAsia="宋体"/>
                <w:sz w:val="18"/>
                <w:szCs w:val="18"/>
              </w:rPr>
              <w:t> 水文要素影响型建设项目同时应包括水文情势变化评价、主要水文特征值影响评价、生态流量符合性评价</w:t>
            </w:r>
            <w:r>
              <w:rPr>
                <w:rFonts w:ascii="宋体" w:hAnsi="宋体" w:cs="宋体" w:eastAsia="宋体"/>
                <w:spacing w:val="1"/>
                <w:sz w:val="18"/>
                <w:szCs w:val="18"/>
              </w:rPr>
              <w:t> </w:t>
            </w:r>
            <w:r>
              <w:rPr>
                <w:rFonts w:ascii="宋体" w:hAnsi="宋体" w:cs="宋体" w:eastAsia="宋体"/>
                <w:sz w:val="18"/>
                <w:szCs w:val="18"/>
              </w:rPr>
              <w:t>□</w:t>
            </w:r>
            <w:r>
              <w:rPr>
                <w:rFonts w:ascii="宋体" w:hAnsi="宋体" w:cs="宋体" w:eastAsia="宋体"/>
                <w:sz w:val="18"/>
                <w:szCs w:val="18"/>
              </w:rPr>
              <w:t> 对于新设或调整入河（湖库、近岸海域）排放口的建设项目，应包括排放口设置的环境合理性评价</w:t>
            </w:r>
            <w:r>
              <w:rPr>
                <w:rFonts w:ascii="宋体" w:hAnsi="宋体" w:cs="宋体" w:eastAsia="宋体"/>
                <w:spacing w:val="1"/>
                <w:sz w:val="18"/>
                <w:szCs w:val="18"/>
              </w:rPr>
              <w:t> </w:t>
            </w:r>
            <w:r>
              <w:rPr>
                <w:rFonts w:ascii="宋体" w:hAnsi="宋体" w:cs="宋体" w:eastAsia="宋体"/>
                <w:sz w:val="18"/>
                <w:szCs w:val="18"/>
              </w:rPr>
              <w:t>□</w:t>
            </w:r>
            <w:r>
              <w:rPr>
                <w:rFonts w:ascii="宋体" w:hAnsi="宋体" w:cs="宋体" w:eastAsia="宋体"/>
                <w:sz w:val="18"/>
                <w:szCs w:val="18"/>
              </w:rPr>
              <w:t> 满足生态保护红线、水环境质量底线、资源利用上线和环境准入清单管理要求</w:t>
            </w:r>
            <w:r>
              <w:rPr>
                <w:rFonts w:ascii="宋体" w:hAnsi="宋体" w:cs="宋体" w:eastAsia="宋体"/>
                <w:spacing w:val="2"/>
                <w:sz w:val="18"/>
                <w:szCs w:val="18"/>
              </w:rPr>
              <w:t> </w:t>
            </w:r>
            <w:r>
              <w:rPr>
                <w:rFonts w:ascii="宋体" w:hAnsi="宋体" w:cs="宋体" w:eastAsia="宋体"/>
                <w:sz w:val="18"/>
                <w:szCs w:val="18"/>
              </w:rPr>
              <w:t>□</w:t>
            </w:r>
          </w:p>
        </w:tc>
      </w:tr>
      <w:tr>
        <w:trPr>
          <w:trHeight w:val="326" w:hRule="exact"/>
        </w:trPr>
        <w:tc>
          <w:tcPr>
            <w:tcW w:w="533" w:type="dxa"/>
            <w:vMerge/>
            <w:tcBorders>
              <w:left w:val="single" w:sz="12" w:space="0" w:color="000000"/>
              <w:right w:val="single" w:sz="6" w:space="0" w:color="000000"/>
            </w:tcBorders>
          </w:tcPr>
          <w:p>
            <w:pPr/>
          </w:p>
        </w:tc>
        <w:tc>
          <w:tcPr>
            <w:tcW w:w="2844" w:type="dxa"/>
            <w:vMerge w:val="restart"/>
            <w:tcBorders>
              <w:top w:val="single" w:sz="6" w:space="0" w:color="000000"/>
              <w:left w:val="single" w:sz="6" w:space="0" w:color="000000"/>
              <w:right w:val="single" w:sz="6" w:space="0" w:color="000000"/>
            </w:tcBorders>
          </w:tcPr>
          <w:p>
            <w:pPr>
              <w:pStyle w:val="TableParagraph"/>
              <w:spacing w:line="240" w:lineRule="auto" w:before="4"/>
              <w:ind w:right="0"/>
              <w:jc w:val="left"/>
              <w:rPr>
                <w:rFonts w:ascii="黑体" w:hAnsi="黑体" w:cs="黑体" w:eastAsia="黑体"/>
                <w:sz w:val="13"/>
                <w:szCs w:val="13"/>
              </w:rPr>
            </w:pPr>
          </w:p>
          <w:p>
            <w:pPr>
              <w:pStyle w:val="TableParagraph"/>
              <w:spacing w:line="240" w:lineRule="auto"/>
              <w:ind w:left="693" w:right="0"/>
              <w:jc w:val="left"/>
              <w:rPr>
                <w:rFonts w:ascii="宋体" w:hAnsi="宋体" w:cs="宋体" w:eastAsia="宋体"/>
                <w:sz w:val="18"/>
                <w:szCs w:val="18"/>
              </w:rPr>
            </w:pPr>
            <w:r>
              <w:rPr>
                <w:rFonts w:ascii="宋体" w:hAnsi="宋体" w:cs="宋体" w:eastAsia="宋体"/>
                <w:sz w:val="18"/>
                <w:szCs w:val="18"/>
              </w:rPr>
              <w:t>污染源排放量核算</w:t>
            </w:r>
          </w:p>
        </w:tc>
        <w:tc>
          <w:tcPr>
            <w:tcW w:w="3413" w:type="dxa"/>
            <w:gridSpan w:val="2"/>
            <w:tcBorders>
              <w:top w:val="single" w:sz="6" w:space="0" w:color="000000"/>
              <w:left w:val="single" w:sz="6" w:space="0" w:color="000000"/>
              <w:bottom w:val="single" w:sz="6" w:space="0" w:color="000000"/>
              <w:right w:val="single" w:sz="6" w:space="0" w:color="000000"/>
            </w:tcBorders>
          </w:tcPr>
          <w:p>
            <w:pPr>
              <w:pStyle w:val="TableParagraph"/>
              <w:spacing w:line="240" w:lineRule="auto" w:before="10"/>
              <w:ind w:right="1"/>
              <w:jc w:val="center"/>
              <w:rPr>
                <w:rFonts w:ascii="宋体" w:hAnsi="宋体" w:cs="宋体" w:eastAsia="宋体"/>
                <w:sz w:val="18"/>
                <w:szCs w:val="18"/>
              </w:rPr>
            </w:pPr>
            <w:r>
              <w:rPr>
                <w:rFonts w:ascii="宋体" w:hAnsi="宋体" w:cs="宋体" w:eastAsia="宋体"/>
                <w:sz w:val="18"/>
                <w:szCs w:val="18"/>
              </w:rPr>
              <w:t>污染物名称</w:t>
            </w:r>
          </w:p>
        </w:tc>
        <w:tc>
          <w:tcPr>
            <w:tcW w:w="3416" w:type="dxa"/>
            <w:gridSpan w:val="3"/>
            <w:tcBorders>
              <w:top w:val="single" w:sz="6" w:space="0" w:color="000000"/>
              <w:left w:val="single" w:sz="6" w:space="0" w:color="000000"/>
              <w:bottom w:val="single" w:sz="6" w:space="0" w:color="000000"/>
              <w:right w:val="single" w:sz="6" w:space="0" w:color="000000"/>
            </w:tcBorders>
          </w:tcPr>
          <w:p>
            <w:pPr>
              <w:pStyle w:val="TableParagraph"/>
              <w:spacing w:line="240" w:lineRule="auto" w:before="10"/>
              <w:ind w:left="1090" w:right="0"/>
              <w:jc w:val="left"/>
              <w:rPr>
                <w:rFonts w:ascii="宋体" w:hAnsi="宋体" w:cs="宋体" w:eastAsia="宋体"/>
                <w:sz w:val="18"/>
                <w:szCs w:val="18"/>
              </w:rPr>
            </w:pPr>
            <w:r>
              <w:rPr>
                <w:rFonts w:ascii="宋体" w:hAnsi="宋体" w:cs="宋体" w:eastAsia="宋体"/>
                <w:sz w:val="18"/>
                <w:szCs w:val="18"/>
              </w:rPr>
              <w:t>排放量</w:t>
            </w:r>
            <w:r>
              <w:rPr>
                <w:rFonts w:ascii="Times New Roman" w:hAnsi="Times New Roman" w:cs="Times New Roman" w:eastAsia="Times New Roman"/>
                <w:sz w:val="18"/>
                <w:szCs w:val="18"/>
              </w:rPr>
              <w:t>/</w:t>
            </w:r>
            <w:r>
              <w:rPr>
                <w:rFonts w:ascii="宋体" w:hAnsi="宋体" w:cs="宋体" w:eastAsia="宋体"/>
                <w:sz w:val="18"/>
                <w:szCs w:val="18"/>
              </w:rPr>
              <w:t>（</w:t>
            </w:r>
            <w:r>
              <w:rPr>
                <w:rFonts w:ascii="宋体" w:hAnsi="宋体" w:cs="宋体" w:eastAsia="宋体"/>
                <w:sz w:val="18"/>
                <w:szCs w:val="18"/>
              </w:rPr>
              <w:t>t/a</w:t>
            </w:r>
            <w:r>
              <w:rPr>
                <w:rFonts w:ascii="宋体" w:hAnsi="宋体" w:cs="宋体" w:eastAsia="宋体"/>
                <w:sz w:val="18"/>
                <w:szCs w:val="18"/>
              </w:rPr>
              <w:t>）</w:t>
            </w:r>
          </w:p>
        </w:tc>
        <w:tc>
          <w:tcPr>
            <w:tcW w:w="3413" w:type="dxa"/>
            <w:gridSpan w:val="2"/>
            <w:tcBorders>
              <w:top w:val="single" w:sz="6" w:space="0" w:color="000000"/>
              <w:left w:val="single" w:sz="6" w:space="0" w:color="000000"/>
              <w:bottom w:val="single" w:sz="6" w:space="0" w:color="000000"/>
              <w:right w:val="single" w:sz="12" w:space="0" w:color="000000"/>
            </w:tcBorders>
          </w:tcPr>
          <w:p>
            <w:pPr>
              <w:pStyle w:val="TableParagraph"/>
              <w:spacing w:line="240" w:lineRule="auto" w:before="10"/>
              <w:ind w:left="938" w:right="0"/>
              <w:jc w:val="left"/>
              <w:rPr>
                <w:rFonts w:ascii="宋体" w:hAnsi="宋体" w:cs="宋体" w:eastAsia="宋体"/>
                <w:sz w:val="18"/>
                <w:szCs w:val="18"/>
              </w:rPr>
            </w:pPr>
            <w:r>
              <w:rPr>
                <w:rFonts w:ascii="宋体" w:hAnsi="宋体" w:cs="宋体" w:eastAsia="宋体"/>
                <w:sz w:val="18"/>
                <w:szCs w:val="18"/>
              </w:rPr>
              <w:t>排放浓度</w:t>
            </w:r>
            <w:r>
              <w:rPr>
                <w:rFonts w:ascii="Times New Roman" w:hAnsi="Times New Roman" w:cs="Times New Roman" w:eastAsia="Times New Roman"/>
                <w:sz w:val="18"/>
                <w:szCs w:val="18"/>
              </w:rPr>
              <w:t>/</w:t>
            </w:r>
            <w:r>
              <w:rPr>
                <w:rFonts w:ascii="宋体" w:hAnsi="宋体" w:cs="宋体" w:eastAsia="宋体"/>
                <w:sz w:val="18"/>
                <w:szCs w:val="18"/>
              </w:rPr>
              <w:t>（</w:t>
            </w:r>
            <w:r>
              <w:rPr>
                <w:rFonts w:ascii="Times New Roman" w:hAnsi="Times New Roman" w:cs="Times New Roman" w:eastAsia="Times New Roman"/>
                <w:sz w:val="18"/>
                <w:szCs w:val="18"/>
              </w:rPr>
              <w:t>mg/L</w:t>
            </w:r>
            <w:r>
              <w:rPr>
                <w:rFonts w:ascii="宋体" w:hAnsi="宋体" w:cs="宋体" w:eastAsia="宋体"/>
                <w:sz w:val="18"/>
                <w:szCs w:val="18"/>
              </w:rPr>
              <w:t>）</w:t>
            </w:r>
          </w:p>
        </w:tc>
      </w:tr>
      <w:tr>
        <w:trPr>
          <w:trHeight w:val="327" w:hRule="exact"/>
        </w:trPr>
        <w:tc>
          <w:tcPr>
            <w:tcW w:w="533" w:type="dxa"/>
            <w:vMerge/>
            <w:tcBorders>
              <w:left w:val="single" w:sz="12" w:space="0" w:color="000000"/>
              <w:right w:val="single" w:sz="6" w:space="0" w:color="000000"/>
            </w:tcBorders>
          </w:tcPr>
          <w:p>
            <w:pPr/>
          </w:p>
        </w:tc>
        <w:tc>
          <w:tcPr>
            <w:tcW w:w="2844" w:type="dxa"/>
            <w:vMerge/>
            <w:tcBorders>
              <w:left w:val="single" w:sz="6" w:space="0" w:color="000000"/>
              <w:bottom w:val="single" w:sz="6" w:space="0" w:color="000000"/>
              <w:right w:val="single" w:sz="6" w:space="0" w:color="000000"/>
            </w:tcBorders>
          </w:tcPr>
          <w:p>
            <w:pPr/>
          </w:p>
        </w:tc>
        <w:tc>
          <w:tcPr>
            <w:tcW w:w="3413" w:type="dxa"/>
            <w:gridSpan w:val="2"/>
            <w:tcBorders>
              <w:top w:val="single" w:sz="6" w:space="0" w:color="000000"/>
              <w:left w:val="single" w:sz="6" w:space="0" w:color="000000"/>
              <w:bottom w:val="single" w:sz="6" w:space="0" w:color="000000"/>
              <w:right w:val="single" w:sz="6" w:space="0" w:color="000000"/>
            </w:tcBorders>
          </w:tcPr>
          <w:p>
            <w:pPr>
              <w:pStyle w:val="TableParagraph"/>
              <w:tabs>
                <w:tab w:pos="554" w:val="left" w:leader="none"/>
              </w:tabs>
              <w:spacing w:line="240" w:lineRule="auto" w:before="11"/>
              <w:ind w:left="100" w:right="0"/>
              <w:jc w:val="left"/>
              <w:rPr>
                <w:rFonts w:ascii="宋体" w:hAnsi="宋体" w:cs="宋体" w:eastAsia="宋体"/>
                <w:sz w:val="18"/>
                <w:szCs w:val="18"/>
              </w:rPr>
            </w:pPr>
            <w:r>
              <w:rPr>
                <w:rFonts w:ascii="宋体" w:hAnsi="宋体" w:cs="宋体" w:eastAsia="宋体"/>
                <w:sz w:val="18"/>
                <w:szCs w:val="18"/>
              </w:rPr>
              <w:t>（</w:t>
              <w:tab/>
              <w:t>）</w:t>
            </w:r>
          </w:p>
        </w:tc>
        <w:tc>
          <w:tcPr>
            <w:tcW w:w="3416" w:type="dxa"/>
            <w:gridSpan w:val="3"/>
            <w:tcBorders>
              <w:top w:val="single" w:sz="6" w:space="0" w:color="000000"/>
              <w:left w:val="single" w:sz="6" w:space="0" w:color="000000"/>
              <w:bottom w:val="single" w:sz="6" w:space="0" w:color="000000"/>
              <w:right w:val="single" w:sz="6" w:space="0" w:color="000000"/>
            </w:tcBorders>
          </w:tcPr>
          <w:p>
            <w:pPr>
              <w:pStyle w:val="TableParagraph"/>
              <w:tabs>
                <w:tab w:pos="554" w:val="left" w:leader="none"/>
              </w:tabs>
              <w:spacing w:line="240" w:lineRule="auto" w:before="11"/>
              <w:ind w:left="100" w:right="0"/>
              <w:jc w:val="left"/>
              <w:rPr>
                <w:rFonts w:ascii="宋体" w:hAnsi="宋体" w:cs="宋体" w:eastAsia="宋体"/>
                <w:sz w:val="18"/>
                <w:szCs w:val="18"/>
              </w:rPr>
            </w:pPr>
            <w:r>
              <w:rPr>
                <w:rFonts w:ascii="宋体" w:hAnsi="宋体" w:cs="宋体" w:eastAsia="宋体"/>
                <w:sz w:val="18"/>
                <w:szCs w:val="18"/>
              </w:rPr>
              <w:t>（</w:t>
              <w:tab/>
              <w:t>）</w:t>
            </w:r>
          </w:p>
        </w:tc>
        <w:tc>
          <w:tcPr>
            <w:tcW w:w="3413" w:type="dxa"/>
            <w:gridSpan w:val="2"/>
            <w:tcBorders>
              <w:top w:val="single" w:sz="6" w:space="0" w:color="000000"/>
              <w:left w:val="single" w:sz="6" w:space="0" w:color="000000"/>
              <w:bottom w:val="single" w:sz="6" w:space="0" w:color="000000"/>
              <w:right w:val="single" w:sz="12" w:space="0" w:color="000000"/>
            </w:tcBorders>
          </w:tcPr>
          <w:p>
            <w:pPr>
              <w:pStyle w:val="TableParagraph"/>
              <w:tabs>
                <w:tab w:pos="554" w:val="left" w:leader="none"/>
              </w:tabs>
              <w:spacing w:line="240" w:lineRule="auto" w:before="11"/>
              <w:ind w:left="100" w:right="0"/>
              <w:jc w:val="left"/>
              <w:rPr>
                <w:rFonts w:ascii="宋体" w:hAnsi="宋体" w:cs="宋体" w:eastAsia="宋体"/>
                <w:sz w:val="18"/>
                <w:szCs w:val="18"/>
              </w:rPr>
            </w:pPr>
            <w:r>
              <w:rPr>
                <w:rFonts w:ascii="宋体" w:hAnsi="宋体" w:cs="宋体" w:eastAsia="宋体"/>
                <w:sz w:val="18"/>
                <w:szCs w:val="18"/>
              </w:rPr>
              <w:t>（</w:t>
              <w:tab/>
              <w:t>）</w:t>
            </w:r>
          </w:p>
        </w:tc>
      </w:tr>
      <w:tr>
        <w:trPr>
          <w:trHeight w:val="329" w:hRule="exact"/>
        </w:trPr>
        <w:tc>
          <w:tcPr>
            <w:tcW w:w="533" w:type="dxa"/>
            <w:vMerge/>
            <w:tcBorders>
              <w:left w:val="single" w:sz="12" w:space="0" w:color="000000"/>
              <w:right w:val="single" w:sz="6" w:space="0" w:color="000000"/>
            </w:tcBorders>
          </w:tcPr>
          <w:p>
            <w:pPr/>
          </w:p>
        </w:tc>
        <w:tc>
          <w:tcPr>
            <w:tcW w:w="2844" w:type="dxa"/>
            <w:vMerge w:val="restart"/>
            <w:tcBorders>
              <w:top w:val="single" w:sz="6" w:space="0" w:color="000000"/>
              <w:left w:val="single" w:sz="6" w:space="0" w:color="000000"/>
              <w:right w:val="single" w:sz="6" w:space="0" w:color="000000"/>
            </w:tcBorders>
          </w:tcPr>
          <w:p>
            <w:pPr>
              <w:pStyle w:val="TableParagraph"/>
              <w:spacing w:line="240" w:lineRule="auto" w:before="6"/>
              <w:ind w:right="0"/>
              <w:jc w:val="left"/>
              <w:rPr>
                <w:rFonts w:ascii="黑体" w:hAnsi="黑体" w:cs="黑体" w:eastAsia="黑体"/>
                <w:sz w:val="13"/>
                <w:szCs w:val="13"/>
              </w:rPr>
            </w:pPr>
          </w:p>
          <w:p>
            <w:pPr>
              <w:pStyle w:val="TableParagraph"/>
              <w:spacing w:line="240" w:lineRule="auto"/>
              <w:ind w:left="784" w:right="0"/>
              <w:jc w:val="left"/>
              <w:rPr>
                <w:rFonts w:ascii="宋体" w:hAnsi="宋体" w:cs="宋体" w:eastAsia="宋体"/>
                <w:sz w:val="18"/>
                <w:szCs w:val="18"/>
              </w:rPr>
            </w:pPr>
            <w:r>
              <w:rPr>
                <w:rFonts w:ascii="宋体" w:hAnsi="宋体" w:cs="宋体" w:eastAsia="宋体"/>
                <w:sz w:val="18"/>
                <w:szCs w:val="18"/>
              </w:rPr>
              <w:t>替代源排放情况</w:t>
            </w:r>
          </w:p>
        </w:tc>
        <w:tc>
          <w:tcPr>
            <w:tcW w:w="2048"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13"/>
              <w:ind w:left="100" w:right="0"/>
              <w:jc w:val="left"/>
              <w:rPr>
                <w:rFonts w:ascii="宋体" w:hAnsi="宋体" w:cs="宋体" w:eastAsia="宋体"/>
                <w:sz w:val="18"/>
                <w:szCs w:val="18"/>
              </w:rPr>
            </w:pPr>
            <w:r>
              <w:rPr>
                <w:rFonts w:ascii="宋体" w:hAnsi="宋体" w:cs="宋体" w:eastAsia="宋体"/>
                <w:sz w:val="18"/>
                <w:szCs w:val="18"/>
              </w:rPr>
              <w:t>污染源名称</w:t>
            </w:r>
          </w:p>
        </w:tc>
        <w:tc>
          <w:tcPr>
            <w:tcW w:w="2050" w:type="dxa"/>
            <w:gridSpan w:val="2"/>
            <w:tcBorders>
              <w:top w:val="single" w:sz="6" w:space="0" w:color="000000"/>
              <w:left w:val="single" w:sz="6" w:space="0" w:color="000000"/>
              <w:bottom w:val="single" w:sz="6" w:space="0" w:color="000000"/>
              <w:right w:val="single" w:sz="6" w:space="0" w:color="000000"/>
            </w:tcBorders>
          </w:tcPr>
          <w:p>
            <w:pPr>
              <w:pStyle w:val="TableParagraph"/>
              <w:spacing w:line="240" w:lineRule="auto" w:before="13"/>
              <w:ind w:left="100" w:right="0"/>
              <w:jc w:val="left"/>
              <w:rPr>
                <w:rFonts w:ascii="宋体" w:hAnsi="宋体" w:cs="宋体" w:eastAsia="宋体"/>
                <w:sz w:val="18"/>
                <w:szCs w:val="18"/>
              </w:rPr>
            </w:pPr>
            <w:r>
              <w:rPr>
                <w:rFonts w:ascii="宋体" w:hAnsi="宋体" w:cs="宋体" w:eastAsia="宋体"/>
                <w:sz w:val="18"/>
                <w:szCs w:val="18"/>
              </w:rPr>
              <w:t>排污许可证编号</w:t>
            </w:r>
          </w:p>
        </w:tc>
        <w:tc>
          <w:tcPr>
            <w:tcW w:w="2048"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13"/>
              <w:ind w:left="98" w:right="0"/>
              <w:jc w:val="left"/>
              <w:rPr>
                <w:rFonts w:ascii="宋体" w:hAnsi="宋体" w:cs="宋体" w:eastAsia="宋体"/>
                <w:sz w:val="18"/>
                <w:szCs w:val="18"/>
              </w:rPr>
            </w:pPr>
            <w:r>
              <w:rPr>
                <w:rFonts w:ascii="宋体" w:hAnsi="宋体" w:cs="宋体" w:eastAsia="宋体"/>
                <w:sz w:val="18"/>
                <w:szCs w:val="18"/>
              </w:rPr>
              <w:t>污染物名称</w:t>
            </w:r>
          </w:p>
        </w:tc>
        <w:tc>
          <w:tcPr>
            <w:tcW w:w="2050" w:type="dxa"/>
            <w:gridSpan w:val="2"/>
            <w:tcBorders>
              <w:top w:val="single" w:sz="6" w:space="0" w:color="000000"/>
              <w:left w:val="single" w:sz="6" w:space="0" w:color="000000"/>
              <w:bottom w:val="single" w:sz="6" w:space="0" w:color="000000"/>
              <w:right w:val="single" w:sz="6" w:space="0" w:color="000000"/>
            </w:tcBorders>
          </w:tcPr>
          <w:p>
            <w:pPr>
              <w:pStyle w:val="TableParagraph"/>
              <w:spacing w:line="240" w:lineRule="auto" w:before="13"/>
              <w:ind w:left="100" w:right="0"/>
              <w:jc w:val="left"/>
              <w:rPr>
                <w:rFonts w:ascii="宋体" w:hAnsi="宋体" w:cs="宋体" w:eastAsia="宋体"/>
                <w:sz w:val="18"/>
                <w:szCs w:val="18"/>
              </w:rPr>
            </w:pPr>
            <w:r>
              <w:rPr>
                <w:rFonts w:ascii="宋体" w:hAnsi="宋体" w:cs="宋体" w:eastAsia="宋体"/>
                <w:sz w:val="18"/>
                <w:szCs w:val="18"/>
              </w:rPr>
              <w:t>排放量</w:t>
            </w:r>
            <w:r>
              <w:rPr>
                <w:rFonts w:ascii="Times New Roman" w:hAnsi="Times New Roman" w:cs="Times New Roman" w:eastAsia="Times New Roman"/>
                <w:sz w:val="18"/>
                <w:szCs w:val="18"/>
              </w:rPr>
              <w:t>/</w:t>
            </w:r>
            <w:r>
              <w:rPr>
                <w:rFonts w:ascii="宋体" w:hAnsi="宋体" w:cs="宋体" w:eastAsia="宋体"/>
                <w:sz w:val="18"/>
                <w:szCs w:val="18"/>
              </w:rPr>
              <w:t>（</w:t>
            </w:r>
            <w:r>
              <w:rPr>
                <w:rFonts w:ascii="宋体" w:hAnsi="宋体" w:cs="宋体" w:eastAsia="宋体"/>
                <w:sz w:val="18"/>
                <w:szCs w:val="18"/>
              </w:rPr>
              <w:t>t/a</w:t>
            </w:r>
            <w:r>
              <w:rPr>
                <w:rFonts w:ascii="宋体" w:hAnsi="宋体" w:cs="宋体" w:eastAsia="宋体"/>
                <w:sz w:val="18"/>
                <w:szCs w:val="18"/>
              </w:rPr>
              <w:t>）</w:t>
            </w:r>
          </w:p>
        </w:tc>
        <w:tc>
          <w:tcPr>
            <w:tcW w:w="2047"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13"/>
              <w:ind w:left="98" w:right="0"/>
              <w:jc w:val="left"/>
              <w:rPr>
                <w:rFonts w:ascii="宋体" w:hAnsi="宋体" w:cs="宋体" w:eastAsia="宋体"/>
                <w:sz w:val="18"/>
                <w:szCs w:val="18"/>
              </w:rPr>
            </w:pPr>
            <w:r>
              <w:rPr>
                <w:rFonts w:ascii="宋体" w:hAnsi="宋体" w:cs="宋体" w:eastAsia="宋体"/>
                <w:sz w:val="18"/>
                <w:szCs w:val="18"/>
              </w:rPr>
              <w:t>排放浓度</w:t>
            </w:r>
            <w:r>
              <w:rPr>
                <w:rFonts w:ascii="Times New Roman" w:hAnsi="Times New Roman" w:cs="Times New Roman" w:eastAsia="Times New Roman"/>
                <w:sz w:val="18"/>
                <w:szCs w:val="18"/>
              </w:rPr>
              <w:t>/</w:t>
            </w:r>
            <w:r>
              <w:rPr>
                <w:rFonts w:ascii="宋体" w:hAnsi="宋体" w:cs="宋体" w:eastAsia="宋体"/>
                <w:sz w:val="18"/>
                <w:szCs w:val="18"/>
              </w:rPr>
              <w:t>（</w:t>
            </w:r>
            <w:r>
              <w:rPr>
                <w:rFonts w:ascii="Times New Roman" w:hAnsi="Times New Roman" w:cs="Times New Roman" w:eastAsia="Times New Roman"/>
                <w:sz w:val="18"/>
                <w:szCs w:val="18"/>
              </w:rPr>
              <w:t>mg/L</w:t>
            </w:r>
            <w:r>
              <w:rPr>
                <w:rFonts w:ascii="宋体" w:hAnsi="宋体" w:cs="宋体" w:eastAsia="宋体"/>
                <w:sz w:val="18"/>
                <w:szCs w:val="18"/>
              </w:rPr>
              <w:t>）</w:t>
            </w:r>
          </w:p>
        </w:tc>
      </w:tr>
      <w:tr>
        <w:trPr>
          <w:trHeight w:val="326" w:hRule="exact"/>
        </w:trPr>
        <w:tc>
          <w:tcPr>
            <w:tcW w:w="533" w:type="dxa"/>
            <w:vMerge/>
            <w:tcBorders>
              <w:left w:val="single" w:sz="12" w:space="0" w:color="000000"/>
              <w:right w:val="single" w:sz="6" w:space="0" w:color="000000"/>
            </w:tcBorders>
          </w:tcPr>
          <w:p>
            <w:pPr/>
          </w:p>
        </w:tc>
        <w:tc>
          <w:tcPr>
            <w:tcW w:w="2844" w:type="dxa"/>
            <w:vMerge/>
            <w:tcBorders>
              <w:left w:val="single" w:sz="6" w:space="0" w:color="000000"/>
              <w:bottom w:val="single" w:sz="6" w:space="0" w:color="000000"/>
              <w:right w:val="single" w:sz="6" w:space="0" w:color="000000"/>
            </w:tcBorders>
          </w:tcPr>
          <w:p>
            <w:pPr/>
          </w:p>
        </w:tc>
        <w:tc>
          <w:tcPr>
            <w:tcW w:w="2048" w:type="dxa"/>
            <w:tcBorders>
              <w:top w:val="single" w:sz="6" w:space="0" w:color="000000"/>
              <w:left w:val="single" w:sz="6" w:space="0" w:color="000000"/>
              <w:bottom w:val="single" w:sz="6" w:space="0" w:color="000000"/>
              <w:right w:val="single" w:sz="6" w:space="0" w:color="000000"/>
            </w:tcBorders>
          </w:tcPr>
          <w:p>
            <w:pPr>
              <w:pStyle w:val="TableParagraph"/>
              <w:tabs>
                <w:tab w:pos="554" w:val="left" w:leader="none"/>
              </w:tabs>
              <w:spacing w:line="240" w:lineRule="auto" w:before="10"/>
              <w:ind w:left="100" w:right="0"/>
              <w:jc w:val="left"/>
              <w:rPr>
                <w:rFonts w:ascii="宋体" w:hAnsi="宋体" w:cs="宋体" w:eastAsia="宋体"/>
                <w:sz w:val="18"/>
                <w:szCs w:val="18"/>
              </w:rPr>
            </w:pPr>
            <w:r>
              <w:rPr>
                <w:rFonts w:ascii="宋体" w:hAnsi="宋体" w:cs="宋体" w:eastAsia="宋体"/>
                <w:sz w:val="18"/>
                <w:szCs w:val="18"/>
              </w:rPr>
              <w:t>（</w:t>
              <w:tab/>
              <w:t>）</w:t>
            </w:r>
          </w:p>
        </w:tc>
        <w:tc>
          <w:tcPr>
            <w:tcW w:w="2050" w:type="dxa"/>
            <w:gridSpan w:val="2"/>
            <w:tcBorders>
              <w:top w:val="single" w:sz="6" w:space="0" w:color="000000"/>
              <w:left w:val="single" w:sz="6" w:space="0" w:color="000000"/>
              <w:bottom w:val="single" w:sz="6" w:space="0" w:color="000000"/>
              <w:right w:val="single" w:sz="6" w:space="0" w:color="000000"/>
            </w:tcBorders>
          </w:tcPr>
          <w:p>
            <w:pPr>
              <w:pStyle w:val="TableParagraph"/>
              <w:tabs>
                <w:tab w:pos="554" w:val="left" w:leader="none"/>
              </w:tabs>
              <w:spacing w:line="240" w:lineRule="auto" w:before="10"/>
              <w:ind w:left="100" w:right="0"/>
              <w:jc w:val="left"/>
              <w:rPr>
                <w:rFonts w:ascii="宋体" w:hAnsi="宋体" w:cs="宋体" w:eastAsia="宋体"/>
                <w:sz w:val="18"/>
                <w:szCs w:val="18"/>
              </w:rPr>
            </w:pPr>
            <w:r>
              <w:rPr>
                <w:rFonts w:ascii="宋体" w:hAnsi="宋体" w:cs="宋体" w:eastAsia="宋体"/>
                <w:sz w:val="18"/>
                <w:szCs w:val="18"/>
              </w:rPr>
              <w:t>（</w:t>
              <w:tab/>
              <w:t>）</w:t>
            </w:r>
          </w:p>
        </w:tc>
        <w:tc>
          <w:tcPr>
            <w:tcW w:w="2048" w:type="dxa"/>
            <w:tcBorders>
              <w:top w:val="single" w:sz="6" w:space="0" w:color="000000"/>
              <w:left w:val="single" w:sz="6" w:space="0" w:color="000000"/>
              <w:bottom w:val="single" w:sz="6" w:space="0" w:color="000000"/>
              <w:right w:val="single" w:sz="6" w:space="0" w:color="000000"/>
            </w:tcBorders>
          </w:tcPr>
          <w:p>
            <w:pPr>
              <w:pStyle w:val="TableParagraph"/>
              <w:tabs>
                <w:tab w:pos="552" w:val="left" w:leader="none"/>
              </w:tabs>
              <w:spacing w:line="240" w:lineRule="auto" w:before="10"/>
              <w:ind w:left="98" w:right="0"/>
              <w:jc w:val="left"/>
              <w:rPr>
                <w:rFonts w:ascii="宋体" w:hAnsi="宋体" w:cs="宋体" w:eastAsia="宋体"/>
                <w:sz w:val="18"/>
                <w:szCs w:val="18"/>
              </w:rPr>
            </w:pPr>
            <w:r>
              <w:rPr>
                <w:rFonts w:ascii="宋体" w:hAnsi="宋体" w:cs="宋体" w:eastAsia="宋体"/>
                <w:sz w:val="18"/>
                <w:szCs w:val="18"/>
              </w:rPr>
              <w:t>（</w:t>
              <w:tab/>
              <w:t>）</w:t>
            </w:r>
          </w:p>
        </w:tc>
        <w:tc>
          <w:tcPr>
            <w:tcW w:w="2050" w:type="dxa"/>
            <w:gridSpan w:val="2"/>
            <w:tcBorders>
              <w:top w:val="single" w:sz="6" w:space="0" w:color="000000"/>
              <w:left w:val="single" w:sz="6" w:space="0" w:color="000000"/>
              <w:bottom w:val="single" w:sz="6" w:space="0" w:color="000000"/>
              <w:right w:val="single" w:sz="6" w:space="0" w:color="000000"/>
            </w:tcBorders>
          </w:tcPr>
          <w:p>
            <w:pPr>
              <w:pStyle w:val="TableParagraph"/>
              <w:tabs>
                <w:tab w:pos="554" w:val="left" w:leader="none"/>
              </w:tabs>
              <w:spacing w:line="240" w:lineRule="auto" w:before="10"/>
              <w:ind w:left="100" w:right="0"/>
              <w:jc w:val="left"/>
              <w:rPr>
                <w:rFonts w:ascii="宋体" w:hAnsi="宋体" w:cs="宋体" w:eastAsia="宋体"/>
                <w:sz w:val="18"/>
                <w:szCs w:val="18"/>
              </w:rPr>
            </w:pPr>
            <w:r>
              <w:rPr>
                <w:rFonts w:ascii="宋体" w:hAnsi="宋体" w:cs="宋体" w:eastAsia="宋体"/>
                <w:sz w:val="18"/>
                <w:szCs w:val="18"/>
              </w:rPr>
              <w:t>（</w:t>
              <w:tab/>
              <w:t>）</w:t>
            </w:r>
          </w:p>
        </w:tc>
        <w:tc>
          <w:tcPr>
            <w:tcW w:w="2047" w:type="dxa"/>
            <w:tcBorders>
              <w:top w:val="single" w:sz="6" w:space="0" w:color="000000"/>
              <w:left w:val="single" w:sz="6" w:space="0" w:color="000000"/>
              <w:bottom w:val="single" w:sz="6" w:space="0" w:color="000000"/>
              <w:right w:val="single" w:sz="12" w:space="0" w:color="000000"/>
            </w:tcBorders>
          </w:tcPr>
          <w:p>
            <w:pPr>
              <w:pStyle w:val="TableParagraph"/>
              <w:tabs>
                <w:tab w:pos="551" w:val="left" w:leader="none"/>
              </w:tabs>
              <w:spacing w:line="240" w:lineRule="auto" w:before="10"/>
              <w:ind w:left="98" w:right="0"/>
              <w:jc w:val="left"/>
              <w:rPr>
                <w:rFonts w:ascii="宋体" w:hAnsi="宋体" w:cs="宋体" w:eastAsia="宋体"/>
                <w:sz w:val="18"/>
                <w:szCs w:val="18"/>
              </w:rPr>
            </w:pPr>
            <w:r>
              <w:rPr>
                <w:rFonts w:ascii="宋体" w:hAnsi="宋体" w:cs="宋体" w:eastAsia="宋体"/>
                <w:sz w:val="18"/>
                <w:szCs w:val="18"/>
              </w:rPr>
              <w:t>（</w:t>
              <w:tab/>
              <w:t>）</w:t>
            </w:r>
          </w:p>
        </w:tc>
      </w:tr>
      <w:tr>
        <w:trPr>
          <w:trHeight w:val="648" w:hRule="exact"/>
        </w:trPr>
        <w:tc>
          <w:tcPr>
            <w:tcW w:w="533" w:type="dxa"/>
            <w:vMerge/>
            <w:tcBorders>
              <w:left w:val="single" w:sz="12" w:space="0" w:color="000000"/>
              <w:bottom w:val="single" w:sz="12" w:space="0" w:color="000000"/>
              <w:right w:val="single" w:sz="6" w:space="0" w:color="000000"/>
            </w:tcBorders>
          </w:tcPr>
          <w:p>
            <w:pPr/>
          </w:p>
        </w:tc>
        <w:tc>
          <w:tcPr>
            <w:tcW w:w="2844" w:type="dxa"/>
            <w:tcBorders>
              <w:top w:val="single" w:sz="6" w:space="0" w:color="000000"/>
              <w:left w:val="single" w:sz="6" w:space="0" w:color="000000"/>
              <w:bottom w:val="single" w:sz="12" w:space="0" w:color="000000"/>
              <w:right w:val="single" w:sz="6" w:space="0" w:color="000000"/>
            </w:tcBorders>
          </w:tcPr>
          <w:p>
            <w:pPr>
              <w:pStyle w:val="TableParagraph"/>
              <w:spacing w:line="240" w:lineRule="auto" w:before="9"/>
              <w:ind w:right="0"/>
              <w:jc w:val="left"/>
              <w:rPr>
                <w:rFonts w:ascii="黑体" w:hAnsi="黑体" w:cs="黑体" w:eastAsia="黑体"/>
                <w:sz w:val="12"/>
                <w:szCs w:val="12"/>
              </w:rPr>
            </w:pPr>
          </w:p>
          <w:p>
            <w:pPr>
              <w:pStyle w:val="TableParagraph"/>
              <w:spacing w:line="240" w:lineRule="auto"/>
              <w:ind w:left="873" w:right="0"/>
              <w:jc w:val="left"/>
              <w:rPr>
                <w:rFonts w:ascii="宋体" w:hAnsi="宋体" w:cs="宋体" w:eastAsia="宋体"/>
                <w:sz w:val="18"/>
                <w:szCs w:val="18"/>
              </w:rPr>
            </w:pPr>
            <w:r>
              <w:rPr>
                <w:rFonts w:ascii="宋体" w:hAnsi="宋体" w:cs="宋体" w:eastAsia="宋体"/>
                <w:sz w:val="18"/>
                <w:szCs w:val="18"/>
              </w:rPr>
              <w:t>生态流量确定</w:t>
            </w:r>
          </w:p>
        </w:tc>
        <w:tc>
          <w:tcPr>
            <w:tcW w:w="10242" w:type="dxa"/>
            <w:gridSpan w:val="7"/>
            <w:tcBorders>
              <w:top w:val="single" w:sz="6" w:space="0" w:color="000000"/>
              <w:left w:val="single" w:sz="6" w:space="0" w:color="000000"/>
              <w:bottom w:val="single" w:sz="12" w:space="0" w:color="000000"/>
              <w:right w:val="single" w:sz="12" w:space="0" w:color="000000"/>
            </w:tcBorders>
          </w:tcPr>
          <w:p>
            <w:pPr>
              <w:pStyle w:val="TableParagraph"/>
              <w:tabs>
                <w:tab w:pos="2174" w:val="left" w:leader="none"/>
                <w:tab w:pos="4025" w:val="left" w:leader="none"/>
                <w:tab w:pos="4205" w:val="left" w:leader="none"/>
                <w:tab w:pos="5336" w:val="left" w:leader="none"/>
                <w:tab w:pos="5696" w:val="left" w:leader="none"/>
              </w:tabs>
              <w:spacing w:line="300" w:lineRule="auto" w:before="10"/>
              <w:ind w:left="100" w:right="4025"/>
              <w:jc w:val="left"/>
              <w:rPr>
                <w:rFonts w:ascii="Times New Roman" w:hAnsi="Times New Roman" w:cs="Times New Roman" w:eastAsia="Times New Roman"/>
                <w:sz w:val="18"/>
                <w:szCs w:val="18"/>
              </w:rPr>
            </w:pPr>
            <w:r>
              <w:rPr>
                <w:rFonts w:ascii="宋体" w:hAnsi="宋体" w:cs="宋体" w:eastAsia="宋体"/>
                <w:sz w:val="18"/>
                <w:szCs w:val="18"/>
              </w:rPr>
              <w:t>生态流量：一般水期（</w:t>
              <w:tab/>
            </w:r>
            <w:r>
              <w:rPr>
                <w:rFonts w:ascii="宋体" w:hAnsi="宋体" w:cs="宋体" w:eastAsia="宋体"/>
                <w:spacing w:val="-1"/>
                <w:sz w:val="18"/>
                <w:szCs w:val="18"/>
              </w:rPr>
              <w:t>）</w:t>
            </w:r>
            <w:r>
              <w:rPr>
                <w:rFonts w:ascii="Times New Roman" w:hAnsi="Times New Roman" w:cs="Times New Roman" w:eastAsia="Times New Roman"/>
                <w:spacing w:val="-1"/>
                <w:sz w:val="18"/>
                <w:szCs w:val="18"/>
              </w:rPr>
              <w:t>m</w:t>
            </w:r>
            <w:r>
              <w:rPr>
                <w:rFonts w:ascii="Times New Roman" w:hAnsi="Times New Roman" w:cs="Times New Roman" w:eastAsia="Times New Roman"/>
                <w:spacing w:val="-1"/>
                <w:position w:val="6"/>
                <w:sz w:val="12"/>
                <w:szCs w:val="12"/>
              </w:rPr>
              <w:t>3</w:t>
            </w:r>
            <w:r>
              <w:rPr>
                <w:rFonts w:ascii="Times New Roman" w:hAnsi="Times New Roman" w:cs="Times New Roman" w:eastAsia="Times New Roman"/>
                <w:spacing w:val="-1"/>
                <w:sz w:val="18"/>
                <w:szCs w:val="18"/>
              </w:rPr>
              <w:t>/s</w:t>
            </w:r>
            <w:r>
              <w:rPr>
                <w:rFonts w:ascii="宋体" w:hAnsi="宋体" w:cs="宋体" w:eastAsia="宋体"/>
                <w:spacing w:val="-1"/>
                <w:sz w:val="18"/>
                <w:szCs w:val="18"/>
              </w:rPr>
              <w:t>；鱼类繁殖期（</w:t>
              <w:tab/>
              <w:tab/>
              <w:t>）</w:t>
            </w:r>
            <w:r>
              <w:rPr>
                <w:rFonts w:ascii="Times New Roman" w:hAnsi="Times New Roman" w:cs="Times New Roman" w:eastAsia="Times New Roman"/>
                <w:spacing w:val="-1"/>
                <w:sz w:val="18"/>
                <w:szCs w:val="18"/>
              </w:rPr>
              <w:t>m</w:t>
            </w:r>
            <w:r>
              <w:rPr>
                <w:rFonts w:ascii="Times New Roman" w:hAnsi="Times New Roman" w:cs="Times New Roman" w:eastAsia="Times New Roman"/>
                <w:spacing w:val="-1"/>
                <w:position w:val="6"/>
                <w:sz w:val="12"/>
                <w:szCs w:val="12"/>
              </w:rPr>
              <w:t>3</w:t>
            </w:r>
            <w:r>
              <w:rPr>
                <w:rFonts w:ascii="Times New Roman" w:hAnsi="Times New Roman" w:cs="Times New Roman" w:eastAsia="Times New Roman"/>
                <w:spacing w:val="-1"/>
                <w:sz w:val="18"/>
                <w:szCs w:val="18"/>
              </w:rPr>
              <w:t>/s</w:t>
            </w:r>
            <w:r>
              <w:rPr>
                <w:rFonts w:ascii="宋体" w:hAnsi="宋体" w:cs="宋体" w:eastAsia="宋体"/>
                <w:spacing w:val="-1"/>
                <w:sz w:val="18"/>
                <w:szCs w:val="18"/>
              </w:rPr>
              <w:t>；其他（</w:t>
              <w:tab/>
              <w:t>）</w:t>
            </w:r>
            <w:r>
              <w:rPr>
                <w:rFonts w:ascii="Times New Roman" w:hAnsi="Times New Roman" w:cs="Times New Roman" w:eastAsia="Times New Roman"/>
                <w:spacing w:val="-1"/>
                <w:sz w:val="18"/>
                <w:szCs w:val="18"/>
              </w:rPr>
              <w:t>m</w:t>
            </w:r>
            <w:r>
              <w:rPr>
                <w:rFonts w:ascii="Times New Roman" w:hAnsi="Times New Roman" w:cs="Times New Roman" w:eastAsia="Times New Roman"/>
                <w:spacing w:val="-1"/>
                <w:position w:val="6"/>
                <w:sz w:val="12"/>
                <w:szCs w:val="12"/>
              </w:rPr>
              <w:t>3</w:t>
            </w:r>
            <w:r>
              <w:rPr>
                <w:rFonts w:ascii="Times New Roman" w:hAnsi="Times New Roman" w:cs="Times New Roman" w:eastAsia="Times New Roman"/>
                <w:spacing w:val="-1"/>
                <w:sz w:val="18"/>
                <w:szCs w:val="18"/>
              </w:rPr>
              <w:t>/s</w:t>
            </w:r>
            <w:r>
              <w:rPr>
                <w:rFonts w:ascii="Times New Roman" w:hAnsi="Times New Roman" w:cs="Times New Roman" w:eastAsia="Times New Roman"/>
                <w:sz w:val="18"/>
                <w:szCs w:val="18"/>
              </w:rPr>
              <w:t> </w:t>
            </w:r>
            <w:r>
              <w:rPr>
                <w:rFonts w:ascii="宋体" w:hAnsi="宋体" w:cs="宋体" w:eastAsia="宋体"/>
                <w:sz w:val="18"/>
                <w:szCs w:val="18"/>
              </w:rPr>
              <w:t>生态水位：一般水期（</w:t>
              <w:tab/>
            </w:r>
            <w:r>
              <w:rPr>
                <w:rFonts w:ascii="宋体" w:hAnsi="宋体" w:cs="宋体" w:eastAsia="宋体"/>
                <w:spacing w:val="-1"/>
                <w:sz w:val="18"/>
                <w:szCs w:val="18"/>
              </w:rPr>
              <w:t>）</w:t>
            </w:r>
            <w:r>
              <w:rPr>
                <w:rFonts w:ascii="Times New Roman" w:hAnsi="Times New Roman" w:cs="Times New Roman" w:eastAsia="Times New Roman"/>
                <w:spacing w:val="-1"/>
                <w:sz w:val="18"/>
                <w:szCs w:val="18"/>
              </w:rPr>
              <w:t>m</w:t>
            </w:r>
            <w:r>
              <w:rPr>
                <w:rFonts w:ascii="宋体" w:hAnsi="宋体" w:cs="宋体" w:eastAsia="宋体"/>
                <w:spacing w:val="-1"/>
                <w:sz w:val="18"/>
                <w:szCs w:val="18"/>
              </w:rPr>
              <w:t>；鱼类繁殖期（</w:t>
              <w:tab/>
              <w:t>）</w:t>
            </w:r>
            <w:r>
              <w:rPr>
                <w:rFonts w:ascii="Times New Roman" w:hAnsi="Times New Roman" w:cs="Times New Roman" w:eastAsia="Times New Roman"/>
                <w:spacing w:val="-1"/>
                <w:sz w:val="18"/>
                <w:szCs w:val="18"/>
              </w:rPr>
              <w:t>m</w:t>
            </w:r>
            <w:r>
              <w:rPr>
                <w:rFonts w:ascii="宋体" w:hAnsi="宋体" w:cs="宋体" w:eastAsia="宋体"/>
                <w:spacing w:val="-1"/>
                <w:sz w:val="18"/>
                <w:szCs w:val="18"/>
              </w:rPr>
              <w:t>；其他（</w:t>
              <w:tab/>
            </w:r>
            <w:r>
              <w:rPr>
                <w:rFonts w:ascii="宋体" w:hAnsi="宋体" w:cs="宋体" w:eastAsia="宋体"/>
                <w:sz w:val="18"/>
                <w:szCs w:val="18"/>
              </w:rPr>
              <w:t>）</w:t>
            </w:r>
            <w:r>
              <w:rPr>
                <w:rFonts w:ascii="Times New Roman" w:hAnsi="Times New Roman" w:cs="Times New Roman" w:eastAsia="Times New Roman"/>
                <w:sz w:val="18"/>
                <w:szCs w:val="18"/>
              </w:rPr>
              <w:t>m</w:t>
            </w:r>
          </w:p>
        </w:tc>
      </w:tr>
    </w:tbl>
    <w:p>
      <w:pPr>
        <w:spacing w:after="0" w:line="300" w:lineRule="auto"/>
        <w:jc w:val="left"/>
        <w:rPr>
          <w:rFonts w:ascii="Times New Roman" w:hAnsi="Times New Roman" w:cs="Times New Roman" w:eastAsia="Times New Roman"/>
          <w:sz w:val="18"/>
          <w:szCs w:val="18"/>
        </w:rPr>
        <w:sectPr>
          <w:pgSz w:w="16840" w:h="11910" w:orient="landscape"/>
          <w:pgMar w:header="1319" w:footer="1018" w:top="1520" w:bottom="1200" w:left="1300" w:right="1220"/>
        </w:sectPr>
      </w:pPr>
    </w:p>
    <w:p>
      <w:pPr>
        <w:spacing w:line="240" w:lineRule="auto" w:before="8"/>
        <w:rPr>
          <w:rFonts w:ascii="Times New Roman" w:hAnsi="Times New Roman" w:cs="Times New Roman" w:eastAsia="Times New Roman"/>
          <w:sz w:val="3"/>
          <w:szCs w:val="3"/>
        </w:rPr>
      </w:pPr>
    </w:p>
    <w:tbl>
      <w:tblPr>
        <w:tblW w:w="0" w:type="auto"/>
        <w:jc w:val="left"/>
        <w:tblInd w:w="117" w:type="dxa"/>
        <w:tblLayout w:type="fixed"/>
        <w:tblCellMar>
          <w:top w:w="0" w:type="dxa"/>
          <w:left w:w="0" w:type="dxa"/>
          <w:bottom w:w="0" w:type="dxa"/>
          <w:right w:w="0" w:type="dxa"/>
        </w:tblCellMar>
        <w:tblLook w:val="01E0"/>
      </w:tblPr>
      <w:tblGrid>
        <w:gridCol w:w="533"/>
        <w:gridCol w:w="2844"/>
        <w:gridCol w:w="2561"/>
        <w:gridCol w:w="3840"/>
        <w:gridCol w:w="3841"/>
      </w:tblGrid>
      <w:tr>
        <w:trPr>
          <w:trHeight w:val="509" w:hRule="exact"/>
        </w:trPr>
        <w:tc>
          <w:tcPr>
            <w:tcW w:w="3377" w:type="dxa"/>
            <w:gridSpan w:val="2"/>
            <w:tcBorders>
              <w:top w:val="single" w:sz="12" w:space="0" w:color="000000"/>
              <w:left w:val="single" w:sz="12" w:space="0" w:color="000000"/>
              <w:bottom w:val="single" w:sz="6" w:space="0" w:color="000000"/>
              <w:right w:val="single" w:sz="6" w:space="0" w:color="000000"/>
            </w:tcBorders>
          </w:tcPr>
          <w:p>
            <w:pPr>
              <w:pStyle w:val="TableParagraph"/>
              <w:spacing w:line="240" w:lineRule="auto" w:before="97"/>
              <w:ind w:right="7"/>
              <w:jc w:val="center"/>
              <w:rPr>
                <w:rFonts w:ascii="宋体" w:hAnsi="宋体" w:cs="宋体" w:eastAsia="宋体"/>
                <w:sz w:val="18"/>
                <w:szCs w:val="18"/>
              </w:rPr>
            </w:pPr>
            <w:r>
              <w:rPr>
                <w:rFonts w:ascii="宋体" w:hAnsi="宋体" w:cs="宋体" w:eastAsia="宋体"/>
                <w:sz w:val="18"/>
                <w:szCs w:val="18"/>
              </w:rPr>
              <w:t>工作内容</w:t>
            </w:r>
          </w:p>
        </w:tc>
        <w:tc>
          <w:tcPr>
            <w:tcW w:w="10242" w:type="dxa"/>
            <w:gridSpan w:val="3"/>
            <w:tcBorders>
              <w:top w:val="single" w:sz="12" w:space="0" w:color="000000"/>
              <w:left w:val="single" w:sz="6" w:space="0" w:color="000000"/>
              <w:bottom w:val="single" w:sz="6" w:space="0" w:color="000000"/>
              <w:right w:val="single" w:sz="12" w:space="0" w:color="000000"/>
            </w:tcBorders>
          </w:tcPr>
          <w:p>
            <w:pPr>
              <w:pStyle w:val="TableParagraph"/>
              <w:spacing w:line="240" w:lineRule="auto" w:before="97"/>
              <w:ind w:left="10" w:right="0"/>
              <w:jc w:val="center"/>
              <w:rPr>
                <w:rFonts w:ascii="宋体" w:hAnsi="宋体" w:cs="宋体" w:eastAsia="宋体"/>
                <w:sz w:val="18"/>
                <w:szCs w:val="18"/>
              </w:rPr>
            </w:pPr>
            <w:r>
              <w:rPr>
                <w:rFonts w:ascii="宋体" w:hAnsi="宋体" w:cs="宋体" w:eastAsia="宋体"/>
                <w:sz w:val="18"/>
                <w:szCs w:val="18"/>
              </w:rPr>
              <w:t>自查项目</w:t>
            </w:r>
          </w:p>
        </w:tc>
      </w:tr>
      <w:tr>
        <w:trPr>
          <w:trHeight w:val="326" w:hRule="exact"/>
        </w:trPr>
        <w:tc>
          <w:tcPr>
            <w:tcW w:w="533" w:type="dxa"/>
            <w:vMerge w:val="restart"/>
            <w:tcBorders>
              <w:top w:val="single" w:sz="6" w:space="0" w:color="000000"/>
              <w:left w:val="single" w:sz="12" w:space="0" w:color="000000"/>
              <w:right w:val="single" w:sz="6" w:space="0" w:color="000000"/>
            </w:tcBorders>
          </w:tcPr>
          <w:p>
            <w:pPr>
              <w:pStyle w:val="TableParagraph"/>
              <w:spacing w:line="240" w:lineRule="auto"/>
              <w:ind w:right="0"/>
              <w:jc w:val="left"/>
              <w:rPr>
                <w:rFonts w:ascii="Times New Roman" w:hAnsi="Times New Roman" w:cs="Times New Roman" w:eastAsia="Times New Roman"/>
                <w:sz w:val="18"/>
                <w:szCs w:val="18"/>
              </w:rPr>
            </w:pPr>
          </w:p>
          <w:p>
            <w:pPr>
              <w:pStyle w:val="TableParagraph"/>
              <w:spacing w:line="240" w:lineRule="auto"/>
              <w:ind w:right="0"/>
              <w:jc w:val="left"/>
              <w:rPr>
                <w:rFonts w:ascii="Times New Roman" w:hAnsi="Times New Roman" w:cs="Times New Roman" w:eastAsia="Times New Roman"/>
                <w:sz w:val="18"/>
                <w:szCs w:val="18"/>
              </w:rPr>
            </w:pPr>
          </w:p>
          <w:p>
            <w:pPr>
              <w:pStyle w:val="TableParagraph"/>
              <w:spacing w:line="240" w:lineRule="auto" w:before="9"/>
              <w:ind w:right="0"/>
              <w:jc w:val="left"/>
              <w:rPr>
                <w:rFonts w:ascii="Times New Roman" w:hAnsi="Times New Roman" w:cs="Times New Roman" w:eastAsia="Times New Roman"/>
                <w:sz w:val="16"/>
                <w:szCs w:val="16"/>
              </w:rPr>
            </w:pPr>
          </w:p>
          <w:p>
            <w:pPr>
              <w:pStyle w:val="TableParagraph"/>
              <w:spacing w:line="182" w:lineRule="auto"/>
              <w:ind w:left="114" w:right="215"/>
              <w:jc w:val="both"/>
              <w:rPr>
                <w:rFonts w:ascii="宋体" w:hAnsi="宋体" w:cs="宋体" w:eastAsia="宋体"/>
                <w:sz w:val="18"/>
                <w:szCs w:val="18"/>
              </w:rPr>
            </w:pPr>
            <w:r>
              <w:rPr>
                <w:rFonts w:ascii="宋体" w:hAnsi="宋体" w:cs="宋体" w:eastAsia="宋体"/>
                <w:sz w:val="18"/>
                <w:szCs w:val="18"/>
              </w:rPr>
              <w:t>防 治 措 施</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10"/>
              <w:ind w:right="0"/>
              <w:jc w:val="center"/>
              <w:rPr>
                <w:rFonts w:ascii="宋体" w:hAnsi="宋体" w:cs="宋体" w:eastAsia="宋体"/>
                <w:sz w:val="18"/>
                <w:szCs w:val="18"/>
              </w:rPr>
            </w:pPr>
            <w:r>
              <w:rPr>
                <w:rFonts w:ascii="宋体" w:hAnsi="宋体" w:cs="宋体" w:eastAsia="宋体"/>
                <w:sz w:val="18"/>
                <w:szCs w:val="18"/>
              </w:rPr>
              <w:t>环保措施</w:t>
            </w:r>
          </w:p>
        </w:tc>
        <w:tc>
          <w:tcPr>
            <w:tcW w:w="10242" w:type="dxa"/>
            <w:gridSpan w:val="3"/>
            <w:tcBorders>
              <w:top w:val="single" w:sz="6" w:space="0" w:color="000000"/>
              <w:left w:val="single" w:sz="6" w:space="0" w:color="000000"/>
              <w:bottom w:val="single" w:sz="6" w:space="0" w:color="000000"/>
              <w:right w:val="single" w:sz="12" w:space="0" w:color="000000"/>
            </w:tcBorders>
          </w:tcPr>
          <w:p>
            <w:pPr>
              <w:pStyle w:val="TableParagraph"/>
              <w:spacing w:line="240" w:lineRule="auto" w:before="10"/>
              <w:ind w:left="100" w:right="0"/>
              <w:jc w:val="left"/>
              <w:rPr>
                <w:rFonts w:ascii="宋体" w:hAnsi="宋体" w:cs="宋体" w:eastAsia="宋体"/>
                <w:sz w:val="18"/>
                <w:szCs w:val="18"/>
              </w:rPr>
            </w:pPr>
            <w:r>
              <w:rPr>
                <w:rFonts w:ascii="宋体" w:hAnsi="宋体" w:cs="宋体" w:eastAsia="宋体"/>
                <w:sz w:val="18"/>
                <w:szCs w:val="18"/>
              </w:rPr>
              <w:t>污水处理设施 □；水文减缓设施 □；生态流量保障设施 □；区域削减 □；依托其他工程措施 □；其他</w:t>
            </w:r>
            <w:r>
              <w:rPr>
                <w:rFonts w:ascii="宋体" w:hAnsi="宋体" w:cs="宋体" w:eastAsia="宋体"/>
                <w:spacing w:val="3"/>
                <w:sz w:val="18"/>
                <w:szCs w:val="18"/>
              </w:rPr>
              <w:t> </w:t>
            </w:r>
            <w:r>
              <w:rPr>
                <w:rFonts w:ascii="宋体" w:hAnsi="宋体" w:cs="宋体" w:eastAsia="宋体"/>
                <w:sz w:val="18"/>
                <w:szCs w:val="18"/>
              </w:rPr>
              <w:t>□</w:t>
            </w:r>
          </w:p>
        </w:tc>
      </w:tr>
      <w:tr>
        <w:trPr>
          <w:trHeight w:val="326" w:hRule="exact"/>
        </w:trPr>
        <w:tc>
          <w:tcPr>
            <w:tcW w:w="533" w:type="dxa"/>
            <w:vMerge/>
            <w:tcBorders>
              <w:left w:val="single" w:sz="12" w:space="0" w:color="000000"/>
              <w:right w:val="single" w:sz="6" w:space="0" w:color="000000"/>
            </w:tcBorders>
          </w:tcPr>
          <w:p>
            <w:pPr/>
          </w:p>
        </w:tc>
        <w:tc>
          <w:tcPr>
            <w:tcW w:w="2844" w:type="dxa"/>
            <w:vMerge w:val="restart"/>
            <w:tcBorders>
              <w:top w:val="single" w:sz="6" w:space="0" w:color="000000"/>
              <w:left w:val="single" w:sz="6" w:space="0" w:color="000000"/>
              <w:right w:val="single" w:sz="6" w:space="0" w:color="000000"/>
            </w:tcBorders>
          </w:tcPr>
          <w:p>
            <w:pPr>
              <w:pStyle w:val="TableParagraph"/>
              <w:spacing w:line="240" w:lineRule="auto"/>
              <w:ind w:right="0"/>
              <w:jc w:val="left"/>
              <w:rPr>
                <w:rFonts w:ascii="Times New Roman" w:hAnsi="Times New Roman" w:cs="Times New Roman" w:eastAsia="Times New Roman"/>
                <w:sz w:val="18"/>
                <w:szCs w:val="18"/>
              </w:rPr>
            </w:pPr>
          </w:p>
          <w:p>
            <w:pPr>
              <w:pStyle w:val="TableParagraph"/>
              <w:spacing w:line="240" w:lineRule="auto" w:before="6"/>
              <w:ind w:right="0"/>
              <w:jc w:val="left"/>
              <w:rPr>
                <w:rFonts w:ascii="Times New Roman" w:hAnsi="Times New Roman" w:cs="Times New Roman" w:eastAsia="Times New Roman"/>
                <w:sz w:val="25"/>
                <w:szCs w:val="25"/>
              </w:rPr>
            </w:pPr>
          </w:p>
          <w:p>
            <w:pPr>
              <w:pStyle w:val="TableParagraph"/>
              <w:spacing w:line="240" w:lineRule="auto"/>
              <w:ind w:right="0"/>
              <w:jc w:val="center"/>
              <w:rPr>
                <w:rFonts w:ascii="宋体" w:hAnsi="宋体" w:cs="宋体" w:eastAsia="宋体"/>
                <w:sz w:val="18"/>
                <w:szCs w:val="18"/>
              </w:rPr>
            </w:pPr>
            <w:r>
              <w:rPr>
                <w:rFonts w:ascii="宋体" w:hAnsi="宋体" w:cs="宋体" w:eastAsia="宋体"/>
                <w:sz w:val="18"/>
                <w:szCs w:val="18"/>
              </w:rPr>
              <w:t>监测计划</w:t>
            </w:r>
          </w:p>
        </w:tc>
        <w:tc>
          <w:tcPr>
            <w:tcW w:w="2561" w:type="dxa"/>
            <w:tcBorders>
              <w:top w:val="single" w:sz="6" w:space="0" w:color="000000"/>
              <w:left w:val="single" w:sz="6" w:space="0" w:color="000000"/>
              <w:bottom w:val="single" w:sz="6" w:space="0" w:color="000000"/>
              <w:right w:val="single" w:sz="6" w:space="0" w:color="000000"/>
            </w:tcBorders>
          </w:tcPr>
          <w:p>
            <w:pPr/>
          </w:p>
        </w:tc>
        <w:tc>
          <w:tcPr>
            <w:tcW w:w="3840"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10"/>
              <w:ind w:right="3"/>
              <w:jc w:val="center"/>
              <w:rPr>
                <w:rFonts w:ascii="宋体" w:hAnsi="宋体" w:cs="宋体" w:eastAsia="宋体"/>
                <w:sz w:val="18"/>
                <w:szCs w:val="18"/>
              </w:rPr>
            </w:pPr>
            <w:r>
              <w:rPr>
                <w:rFonts w:ascii="宋体" w:hAnsi="宋体" w:cs="宋体" w:eastAsia="宋体"/>
                <w:sz w:val="18"/>
                <w:szCs w:val="18"/>
              </w:rPr>
              <w:t>环境质量</w:t>
            </w:r>
          </w:p>
        </w:tc>
        <w:tc>
          <w:tcPr>
            <w:tcW w:w="3841"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10"/>
              <w:ind w:left="5" w:right="0"/>
              <w:jc w:val="center"/>
              <w:rPr>
                <w:rFonts w:ascii="宋体" w:hAnsi="宋体" w:cs="宋体" w:eastAsia="宋体"/>
                <w:sz w:val="18"/>
                <w:szCs w:val="18"/>
              </w:rPr>
            </w:pPr>
            <w:r>
              <w:rPr>
                <w:rFonts w:ascii="宋体" w:hAnsi="宋体" w:cs="宋体" w:eastAsia="宋体"/>
                <w:sz w:val="18"/>
                <w:szCs w:val="18"/>
              </w:rPr>
              <w:t>污染源</w:t>
            </w:r>
          </w:p>
        </w:tc>
      </w:tr>
      <w:tr>
        <w:trPr>
          <w:trHeight w:val="326" w:hRule="exact"/>
        </w:trPr>
        <w:tc>
          <w:tcPr>
            <w:tcW w:w="533" w:type="dxa"/>
            <w:vMerge/>
            <w:tcBorders>
              <w:left w:val="single" w:sz="12" w:space="0" w:color="000000"/>
              <w:right w:val="single" w:sz="6" w:space="0" w:color="000000"/>
            </w:tcBorders>
          </w:tcPr>
          <w:p>
            <w:pPr/>
          </w:p>
        </w:tc>
        <w:tc>
          <w:tcPr>
            <w:tcW w:w="2844" w:type="dxa"/>
            <w:vMerge/>
            <w:tcBorders>
              <w:left w:val="single" w:sz="6" w:space="0" w:color="000000"/>
              <w:right w:val="single" w:sz="6" w:space="0" w:color="000000"/>
            </w:tcBorders>
          </w:tcPr>
          <w:p>
            <w:pPr/>
          </w:p>
        </w:tc>
        <w:tc>
          <w:tcPr>
            <w:tcW w:w="2561"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10"/>
              <w:ind w:left="912" w:right="0"/>
              <w:jc w:val="left"/>
              <w:rPr>
                <w:rFonts w:ascii="宋体" w:hAnsi="宋体" w:cs="宋体" w:eastAsia="宋体"/>
                <w:sz w:val="18"/>
                <w:szCs w:val="18"/>
              </w:rPr>
            </w:pPr>
            <w:r>
              <w:rPr>
                <w:rFonts w:ascii="宋体" w:hAnsi="宋体" w:cs="宋体" w:eastAsia="宋体"/>
                <w:sz w:val="18"/>
                <w:szCs w:val="18"/>
              </w:rPr>
              <w:t>监测方式</w:t>
            </w:r>
            <w:r>
              <w:rPr>
                <w:rFonts w:ascii="宋体" w:hAnsi="宋体" w:cs="宋体" w:eastAsia="宋体"/>
                <w:sz w:val="18"/>
                <w:szCs w:val="18"/>
              </w:rPr>
              <w:t> </w:t>
            </w:r>
          </w:p>
        </w:tc>
        <w:tc>
          <w:tcPr>
            <w:tcW w:w="3840"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10"/>
              <w:ind w:left="693" w:right="0"/>
              <w:jc w:val="left"/>
              <w:rPr>
                <w:rFonts w:ascii="宋体" w:hAnsi="宋体" w:cs="宋体" w:eastAsia="宋体"/>
                <w:sz w:val="18"/>
                <w:szCs w:val="18"/>
              </w:rPr>
            </w:pPr>
            <w:r>
              <w:rPr>
                <w:rFonts w:ascii="宋体" w:hAnsi="宋体" w:cs="宋体" w:eastAsia="宋体"/>
                <w:sz w:val="18"/>
                <w:szCs w:val="18"/>
              </w:rPr>
              <w:t>手动 </w:t>
            </w:r>
            <w:r>
              <w:rPr>
                <w:rFonts w:ascii="宋体" w:hAnsi="宋体" w:cs="宋体" w:eastAsia="宋体"/>
                <w:sz w:val="18"/>
                <w:szCs w:val="18"/>
              </w:rPr>
            </w:r>
            <w:r>
              <w:rPr>
                <w:rFonts w:ascii="宋体" w:hAnsi="宋体" w:cs="宋体" w:eastAsia="宋体"/>
                <w:sz w:val="18"/>
                <w:szCs w:val="18"/>
              </w:rPr>
              <w:t>□；自动 </w:t>
            </w:r>
            <w:r>
              <w:rPr>
                <w:rFonts w:ascii="宋体" w:hAnsi="宋体" w:cs="宋体" w:eastAsia="宋体"/>
                <w:sz w:val="18"/>
                <w:szCs w:val="18"/>
              </w:rPr>
            </w:r>
            <w:r>
              <w:rPr>
                <w:rFonts w:ascii="宋体" w:hAnsi="宋体" w:cs="宋体" w:eastAsia="宋体"/>
                <w:sz w:val="18"/>
                <w:szCs w:val="18"/>
              </w:rPr>
              <w:t>□；无监测</w:t>
            </w:r>
            <w:r>
              <w:rPr>
                <w:rFonts w:ascii="宋体" w:hAnsi="宋体" w:cs="宋体" w:eastAsia="宋体"/>
                <w:spacing w:val="3"/>
                <w:sz w:val="18"/>
                <w:szCs w:val="18"/>
              </w:rPr>
              <w:t> </w:t>
            </w:r>
            <w:r>
              <w:rPr>
                <w:rFonts w:ascii="宋体" w:hAnsi="宋体" w:cs="宋体" w:eastAsia="宋体"/>
                <w:spacing w:val="3"/>
                <w:sz w:val="18"/>
                <w:szCs w:val="18"/>
              </w:rPr>
            </w:r>
            <w:r>
              <w:rPr>
                <w:rFonts w:ascii="宋体" w:hAnsi="宋体" w:cs="宋体" w:eastAsia="宋体"/>
                <w:spacing w:val="-3"/>
                <w:sz w:val="18"/>
                <w:szCs w:val="18"/>
              </w:rPr>
              <w:t>□</w:t>
            </w:r>
            <w:r>
              <w:rPr>
                <w:rFonts w:ascii="宋体" w:hAnsi="宋体" w:cs="宋体" w:eastAsia="宋体"/>
                <w:b/>
                <w:bCs/>
                <w:w w:val="99"/>
                <w:sz w:val="18"/>
                <w:szCs w:val="18"/>
              </w:rPr>
              <w:t> </w:t>
            </w:r>
            <w:r>
              <w:rPr>
                <w:rFonts w:ascii="宋体" w:hAnsi="宋体" w:cs="宋体" w:eastAsia="宋体"/>
                <w:sz w:val="18"/>
                <w:szCs w:val="18"/>
              </w:rPr>
            </w:r>
          </w:p>
        </w:tc>
        <w:tc>
          <w:tcPr>
            <w:tcW w:w="3841" w:type="dxa"/>
            <w:tcBorders>
              <w:top w:val="single" w:sz="6" w:space="0" w:color="000000"/>
              <w:left w:val="single" w:sz="6" w:space="0" w:color="000000"/>
              <w:bottom w:val="single" w:sz="6" w:space="0" w:color="000000"/>
              <w:right w:val="single" w:sz="12" w:space="0" w:color="000000"/>
            </w:tcBorders>
          </w:tcPr>
          <w:p>
            <w:pPr>
              <w:pStyle w:val="TableParagraph"/>
              <w:spacing w:line="240" w:lineRule="auto" w:before="10"/>
              <w:ind w:left="696" w:right="0"/>
              <w:jc w:val="left"/>
              <w:rPr>
                <w:rFonts w:ascii="宋体" w:hAnsi="宋体" w:cs="宋体" w:eastAsia="宋体"/>
                <w:sz w:val="18"/>
                <w:szCs w:val="18"/>
              </w:rPr>
            </w:pPr>
            <w:r>
              <w:rPr>
                <w:rFonts w:ascii="宋体" w:hAnsi="宋体" w:cs="宋体" w:eastAsia="宋体"/>
                <w:sz w:val="18"/>
                <w:szCs w:val="18"/>
              </w:rPr>
              <w:t>手动 </w:t>
            </w:r>
            <w:r>
              <w:rPr>
                <w:rFonts w:ascii="宋体" w:hAnsi="宋体" w:cs="宋体" w:eastAsia="宋体"/>
                <w:sz w:val="18"/>
                <w:szCs w:val="18"/>
              </w:rPr>
            </w:r>
            <w:r>
              <w:rPr>
                <w:rFonts w:ascii="宋体" w:hAnsi="宋体" w:cs="宋体" w:eastAsia="宋体"/>
                <w:sz w:val="18"/>
                <w:szCs w:val="18"/>
              </w:rPr>
              <w:t>□；自动 </w:t>
            </w:r>
            <w:r>
              <w:rPr>
                <w:rFonts w:ascii="宋体" w:hAnsi="宋体" w:cs="宋体" w:eastAsia="宋体"/>
                <w:sz w:val="18"/>
                <w:szCs w:val="18"/>
              </w:rPr>
            </w:r>
            <w:r>
              <w:rPr>
                <w:rFonts w:ascii="宋体" w:hAnsi="宋体" w:cs="宋体" w:eastAsia="宋体"/>
                <w:sz w:val="18"/>
                <w:szCs w:val="18"/>
              </w:rPr>
              <w:t>□；无监测</w:t>
            </w:r>
            <w:r>
              <w:rPr>
                <w:rFonts w:ascii="宋体" w:hAnsi="宋体" w:cs="宋体" w:eastAsia="宋体"/>
                <w:spacing w:val="3"/>
                <w:sz w:val="18"/>
                <w:szCs w:val="18"/>
              </w:rPr>
              <w:t> </w:t>
            </w:r>
            <w:r>
              <w:rPr>
                <w:rFonts w:ascii="宋体" w:hAnsi="宋体" w:cs="宋体" w:eastAsia="宋体"/>
                <w:spacing w:val="3"/>
                <w:sz w:val="18"/>
                <w:szCs w:val="18"/>
              </w:rPr>
            </w:r>
            <w:r>
              <w:rPr>
                <w:rFonts w:ascii="宋体" w:hAnsi="宋体" w:cs="宋体" w:eastAsia="宋体"/>
                <w:sz w:val="18"/>
                <w:szCs w:val="18"/>
              </w:rPr>
              <w:t>□</w:t>
            </w:r>
          </w:p>
        </w:tc>
      </w:tr>
      <w:tr>
        <w:trPr>
          <w:trHeight w:val="329" w:hRule="exact"/>
        </w:trPr>
        <w:tc>
          <w:tcPr>
            <w:tcW w:w="533" w:type="dxa"/>
            <w:vMerge/>
            <w:tcBorders>
              <w:left w:val="single" w:sz="12" w:space="0" w:color="000000"/>
              <w:right w:val="single" w:sz="6" w:space="0" w:color="000000"/>
            </w:tcBorders>
          </w:tcPr>
          <w:p>
            <w:pPr/>
          </w:p>
        </w:tc>
        <w:tc>
          <w:tcPr>
            <w:tcW w:w="2844" w:type="dxa"/>
            <w:vMerge/>
            <w:tcBorders>
              <w:left w:val="single" w:sz="6" w:space="0" w:color="000000"/>
              <w:right w:val="single" w:sz="6" w:space="0" w:color="000000"/>
            </w:tcBorders>
          </w:tcPr>
          <w:p>
            <w:pPr/>
          </w:p>
        </w:tc>
        <w:tc>
          <w:tcPr>
            <w:tcW w:w="2561"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13"/>
              <w:ind w:left="912" w:right="0"/>
              <w:jc w:val="left"/>
              <w:rPr>
                <w:rFonts w:ascii="宋体" w:hAnsi="宋体" w:cs="宋体" w:eastAsia="宋体"/>
                <w:sz w:val="18"/>
                <w:szCs w:val="18"/>
              </w:rPr>
            </w:pPr>
            <w:r>
              <w:rPr>
                <w:rFonts w:ascii="宋体" w:hAnsi="宋体" w:cs="宋体" w:eastAsia="宋体"/>
                <w:sz w:val="18"/>
                <w:szCs w:val="18"/>
              </w:rPr>
              <w:t>监测点位</w:t>
            </w:r>
            <w:r>
              <w:rPr>
                <w:rFonts w:ascii="宋体" w:hAnsi="宋体" w:cs="宋体" w:eastAsia="宋体"/>
                <w:sz w:val="18"/>
                <w:szCs w:val="18"/>
              </w:rPr>
              <w:t> </w:t>
            </w:r>
          </w:p>
        </w:tc>
        <w:tc>
          <w:tcPr>
            <w:tcW w:w="3840" w:type="dxa"/>
            <w:tcBorders>
              <w:top w:val="single" w:sz="6" w:space="0" w:color="000000"/>
              <w:left w:val="single" w:sz="6" w:space="0" w:color="000000"/>
              <w:bottom w:val="single" w:sz="6" w:space="0" w:color="000000"/>
              <w:right w:val="single" w:sz="6" w:space="0" w:color="000000"/>
            </w:tcBorders>
          </w:tcPr>
          <w:p>
            <w:pPr>
              <w:pStyle w:val="TableParagraph"/>
              <w:tabs>
                <w:tab w:pos="536" w:val="left" w:leader="none"/>
              </w:tabs>
              <w:spacing w:line="240" w:lineRule="auto" w:before="13"/>
              <w:ind w:left="82" w:right="0"/>
              <w:jc w:val="center"/>
              <w:rPr>
                <w:rFonts w:ascii="宋体" w:hAnsi="宋体" w:cs="宋体" w:eastAsia="宋体"/>
                <w:sz w:val="18"/>
                <w:szCs w:val="18"/>
              </w:rPr>
            </w:pPr>
            <w:r>
              <w:rPr>
                <w:rFonts w:ascii="宋体" w:hAnsi="宋体" w:cs="宋体" w:eastAsia="宋体"/>
                <w:sz w:val="18"/>
                <w:szCs w:val="18"/>
              </w:rPr>
              <w:t>（</w:t>
              <w:tab/>
            </w:r>
            <w:r>
              <w:rPr>
                <w:rFonts w:ascii="宋体" w:hAnsi="宋体" w:cs="宋体" w:eastAsia="宋体"/>
                <w:spacing w:val="-3"/>
                <w:sz w:val="18"/>
                <w:szCs w:val="18"/>
              </w:rPr>
              <w:t>）</w:t>
            </w:r>
            <w:r>
              <w:rPr>
                <w:rFonts w:ascii="宋体" w:hAnsi="宋体" w:cs="宋体" w:eastAsia="宋体"/>
                <w:sz w:val="18"/>
                <w:szCs w:val="18"/>
              </w:rPr>
              <w:t> </w:t>
            </w:r>
          </w:p>
        </w:tc>
        <w:tc>
          <w:tcPr>
            <w:tcW w:w="3841" w:type="dxa"/>
            <w:tcBorders>
              <w:top w:val="single" w:sz="6" w:space="0" w:color="000000"/>
              <w:left w:val="single" w:sz="6" w:space="0" w:color="000000"/>
              <w:bottom w:val="single" w:sz="6" w:space="0" w:color="000000"/>
              <w:right w:val="single" w:sz="12" w:space="0" w:color="000000"/>
            </w:tcBorders>
          </w:tcPr>
          <w:p>
            <w:pPr>
              <w:pStyle w:val="TableParagraph"/>
              <w:tabs>
                <w:tab w:pos="548" w:val="left" w:leader="none"/>
              </w:tabs>
              <w:spacing w:line="240" w:lineRule="auto" w:before="13"/>
              <w:ind w:left="95" w:right="0"/>
              <w:jc w:val="center"/>
              <w:rPr>
                <w:rFonts w:ascii="宋体" w:hAnsi="宋体" w:cs="宋体" w:eastAsia="宋体"/>
                <w:sz w:val="18"/>
                <w:szCs w:val="18"/>
              </w:rPr>
            </w:pPr>
            <w:r>
              <w:rPr>
                <w:rFonts w:ascii="宋体" w:hAnsi="宋体" w:cs="宋体" w:eastAsia="宋体"/>
                <w:sz w:val="18"/>
                <w:szCs w:val="18"/>
              </w:rPr>
              <w:t>（</w:t>
              <w:tab/>
            </w:r>
            <w:r>
              <w:rPr>
                <w:rFonts w:ascii="宋体" w:hAnsi="宋体" w:cs="宋体" w:eastAsia="宋体"/>
                <w:spacing w:val="-3"/>
                <w:sz w:val="18"/>
                <w:szCs w:val="18"/>
              </w:rPr>
              <w:t>）</w:t>
            </w:r>
            <w:r>
              <w:rPr>
                <w:rFonts w:ascii="宋体" w:hAnsi="宋体" w:cs="宋体" w:eastAsia="宋体"/>
                <w:sz w:val="18"/>
                <w:szCs w:val="18"/>
              </w:rPr>
              <w:t> </w:t>
            </w:r>
          </w:p>
        </w:tc>
      </w:tr>
      <w:tr>
        <w:trPr>
          <w:trHeight w:val="327" w:hRule="exact"/>
        </w:trPr>
        <w:tc>
          <w:tcPr>
            <w:tcW w:w="533" w:type="dxa"/>
            <w:vMerge/>
            <w:tcBorders>
              <w:left w:val="single" w:sz="12" w:space="0" w:color="000000"/>
              <w:right w:val="single" w:sz="6" w:space="0" w:color="000000"/>
            </w:tcBorders>
          </w:tcPr>
          <w:p>
            <w:pPr/>
          </w:p>
        </w:tc>
        <w:tc>
          <w:tcPr>
            <w:tcW w:w="2844" w:type="dxa"/>
            <w:vMerge/>
            <w:tcBorders>
              <w:left w:val="single" w:sz="6" w:space="0" w:color="000000"/>
              <w:bottom w:val="single" w:sz="6" w:space="0" w:color="000000"/>
              <w:right w:val="single" w:sz="6" w:space="0" w:color="000000"/>
            </w:tcBorders>
          </w:tcPr>
          <w:p>
            <w:pPr/>
          </w:p>
        </w:tc>
        <w:tc>
          <w:tcPr>
            <w:tcW w:w="2561"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11"/>
              <w:ind w:left="912" w:right="0"/>
              <w:jc w:val="left"/>
              <w:rPr>
                <w:rFonts w:ascii="宋体" w:hAnsi="宋体" w:cs="宋体" w:eastAsia="宋体"/>
                <w:sz w:val="18"/>
                <w:szCs w:val="18"/>
              </w:rPr>
            </w:pPr>
            <w:r>
              <w:rPr>
                <w:rFonts w:ascii="宋体" w:hAnsi="宋体" w:cs="宋体" w:eastAsia="宋体"/>
                <w:sz w:val="18"/>
                <w:szCs w:val="18"/>
              </w:rPr>
              <w:t>监测因子</w:t>
            </w:r>
            <w:r>
              <w:rPr>
                <w:rFonts w:ascii="宋体" w:hAnsi="宋体" w:cs="宋体" w:eastAsia="宋体"/>
                <w:sz w:val="18"/>
                <w:szCs w:val="18"/>
              </w:rPr>
              <w:t> </w:t>
            </w:r>
          </w:p>
        </w:tc>
        <w:tc>
          <w:tcPr>
            <w:tcW w:w="3840" w:type="dxa"/>
            <w:tcBorders>
              <w:top w:val="single" w:sz="6" w:space="0" w:color="000000"/>
              <w:left w:val="single" w:sz="6" w:space="0" w:color="000000"/>
              <w:bottom w:val="single" w:sz="6" w:space="0" w:color="000000"/>
              <w:right w:val="single" w:sz="6" w:space="0" w:color="000000"/>
            </w:tcBorders>
          </w:tcPr>
          <w:p>
            <w:pPr>
              <w:pStyle w:val="TableParagraph"/>
              <w:tabs>
                <w:tab w:pos="536" w:val="left" w:leader="none"/>
              </w:tabs>
              <w:spacing w:line="240" w:lineRule="auto" w:before="11"/>
              <w:ind w:left="82" w:right="0"/>
              <w:jc w:val="center"/>
              <w:rPr>
                <w:rFonts w:ascii="宋体" w:hAnsi="宋体" w:cs="宋体" w:eastAsia="宋体"/>
                <w:sz w:val="18"/>
                <w:szCs w:val="18"/>
              </w:rPr>
            </w:pPr>
            <w:r>
              <w:rPr>
                <w:rFonts w:ascii="宋体" w:hAnsi="宋体" w:cs="宋体" w:eastAsia="宋体"/>
                <w:sz w:val="18"/>
                <w:szCs w:val="18"/>
              </w:rPr>
              <w:t>（</w:t>
              <w:tab/>
            </w:r>
            <w:r>
              <w:rPr>
                <w:rFonts w:ascii="宋体" w:hAnsi="宋体" w:cs="宋体" w:eastAsia="宋体"/>
                <w:spacing w:val="-3"/>
                <w:sz w:val="18"/>
                <w:szCs w:val="18"/>
              </w:rPr>
              <w:t>）</w:t>
            </w:r>
            <w:r>
              <w:rPr>
                <w:rFonts w:ascii="宋体" w:hAnsi="宋体" w:cs="宋体" w:eastAsia="宋体"/>
                <w:sz w:val="18"/>
                <w:szCs w:val="18"/>
              </w:rPr>
              <w:t> </w:t>
            </w:r>
          </w:p>
        </w:tc>
        <w:tc>
          <w:tcPr>
            <w:tcW w:w="3841" w:type="dxa"/>
            <w:tcBorders>
              <w:top w:val="single" w:sz="6" w:space="0" w:color="000000"/>
              <w:left w:val="single" w:sz="6" w:space="0" w:color="000000"/>
              <w:bottom w:val="single" w:sz="6" w:space="0" w:color="000000"/>
              <w:right w:val="single" w:sz="12" w:space="0" w:color="000000"/>
            </w:tcBorders>
          </w:tcPr>
          <w:p>
            <w:pPr>
              <w:pStyle w:val="TableParagraph"/>
              <w:tabs>
                <w:tab w:pos="548" w:val="left" w:leader="none"/>
              </w:tabs>
              <w:spacing w:line="240" w:lineRule="auto" w:before="11"/>
              <w:ind w:left="95" w:right="0"/>
              <w:jc w:val="center"/>
              <w:rPr>
                <w:rFonts w:ascii="宋体" w:hAnsi="宋体" w:cs="宋体" w:eastAsia="宋体"/>
                <w:sz w:val="18"/>
                <w:szCs w:val="18"/>
              </w:rPr>
            </w:pPr>
            <w:r>
              <w:rPr>
                <w:rFonts w:ascii="宋体" w:hAnsi="宋体" w:cs="宋体" w:eastAsia="宋体"/>
                <w:sz w:val="18"/>
                <w:szCs w:val="18"/>
              </w:rPr>
              <w:t>（</w:t>
              <w:tab/>
            </w:r>
            <w:r>
              <w:rPr>
                <w:rFonts w:ascii="宋体" w:hAnsi="宋体" w:cs="宋体" w:eastAsia="宋体"/>
                <w:spacing w:val="-3"/>
                <w:sz w:val="18"/>
                <w:szCs w:val="18"/>
              </w:rPr>
              <w:t>）</w:t>
            </w:r>
            <w:r>
              <w:rPr>
                <w:rFonts w:ascii="宋体" w:hAnsi="宋体" w:cs="宋体" w:eastAsia="宋体"/>
                <w:sz w:val="18"/>
                <w:szCs w:val="18"/>
              </w:rPr>
              <w:t> </w:t>
            </w:r>
          </w:p>
        </w:tc>
      </w:tr>
      <w:tr>
        <w:trPr>
          <w:trHeight w:val="326" w:hRule="exact"/>
        </w:trPr>
        <w:tc>
          <w:tcPr>
            <w:tcW w:w="533" w:type="dxa"/>
            <w:vMerge/>
            <w:tcBorders>
              <w:left w:val="single" w:sz="12" w:space="0" w:color="000000"/>
              <w:bottom w:val="single" w:sz="6" w:space="0" w:color="000000"/>
              <w:right w:val="single" w:sz="6" w:space="0" w:color="000000"/>
            </w:tcBorders>
          </w:tcPr>
          <w:p>
            <w:pP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40" w:lineRule="auto" w:before="10"/>
              <w:ind w:left="784" w:right="0"/>
              <w:jc w:val="left"/>
              <w:rPr>
                <w:rFonts w:ascii="宋体" w:hAnsi="宋体" w:cs="宋体" w:eastAsia="宋体"/>
                <w:sz w:val="18"/>
                <w:szCs w:val="18"/>
              </w:rPr>
            </w:pPr>
            <w:r>
              <w:rPr>
                <w:rFonts w:ascii="宋体" w:hAnsi="宋体" w:cs="宋体" w:eastAsia="宋体"/>
                <w:sz w:val="18"/>
                <w:szCs w:val="18"/>
              </w:rPr>
              <w:t>污染物排放清单</w:t>
            </w:r>
          </w:p>
        </w:tc>
        <w:tc>
          <w:tcPr>
            <w:tcW w:w="10242" w:type="dxa"/>
            <w:gridSpan w:val="3"/>
            <w:tcBorders>
              <w:top w:val="single" w:sz="6" w:space="0" w:color="000000"/>
              <w:left w:val="single" w:sz="6" w:space="0" w:color="000000"/>
              <w:bottom w:val="single" w:sz="6" w:space="0" w:color="000000"/>
              <w:right w:val="single" w:sz="12" w:space="0" w:color="000000"/>
            </w:tcBorders>
          </w:tcPr>
          <w:p>
            <w:pPr>
              <w:pStyle w:val="TableParagraph"/>
              <w:spacing w:line="240" w:lineRule="auto" w:before="10"/>
              <w:ind w:left="100" w:right="0"/>
              <w:jc w:val="left"/>
              <w:rPr>
                <w:rFonts w:ascii="宋体" w:hAnsi="宋体" w:cs="宋体" w:eastAsia="宋体"/>
                <w:sz w:val="18"/>
                <w:szCs w:val="18"/>
              </w:rPr>
            </w:pPr>
            <w:r>
              <w:rPr>
                <w:rFonts w:ascii="宋体" w:hAnsi="宋体" w:cs="宋体" w:eastAsia="宋体"/>
                <w:sz w:val="18"/>
                <w:szCs w:val="18"/>
              </w:rPr>
              <w:t>□</w:t>
            </w:r>
          </w:p>
        </w:tc>
      </w:tr>
      <w:tr>
        <w:trPr>
          <w:trHeight w:val="334" w:hRule="exact"/>
        </w:trPr>
        <w:tc>
          <w:tcPr>
            <w:tcW w:w="3377" w:type="dxa"/>
            <w:gridSpan w:val="2"/>
            <w:tcBorders>
              <w:top w:val="single" w:sz="6" w:space="0" w:color="000000"/>
              <w:left w:val="single" w:sz="12" w:space="0" w:color="000000"/>
              <w:bottom w:val="single" w:sz="12" w:space="0" w:color="000000"/>
              <w:right w:val="single" w:sz="6" w:space="0" w:color="000000"/>
            </w:tcBorders>
          </w:tcPr>
          <w:p>
            <w:pPr>
              <w:pStyle w:val="TableParagraph"/>
              <w:spacing w:line="240" w:lineRule="auto" w:before="10"/>
              <w:ind w:right="7"/>
              <w:jc w:val="center"/>
              <w:rPr>
                <w:rFonts w:ascii="宋体" w:hAnsi="宋体" w:cs="宋体" w:eastAsia="宋体"/>
                <w:sz w:val="18"/>
                <w:szCs w:val="18"/>
              </w:rPr>
            </w:pPr>
            <w:r>
              <w:rPr>
                <w:rFonts w:ascii="宋体" w:hAnsi="宋体" w:cs="宋体" w:eastAsia="宋体"/>
                <w:sz w:val="18"/>
                <w:szCs w:val="18"/>
              </w:rPr>
              <w:t>评价结论</w:t>
            </w:r>
          </w:p>
        </w:tc>
        <w:tc>
          <w:tcPr>
            <w:tcW w:w="10242" w:type="dxa"/>
            <w:gridSpan w:val="3"/>
            <w:tcBorders>
              <w:top w:val="single" w:sz="6" w:space="0" w:color="000000"/>
              <w:left w:val="single" w:sz="6" w:space="0" w:color="000000"/>
              <w:bottom w:val="single" w:sz="12" w:space="0" w:color="000000"/>
              <w:right w:val="single" w:sz="12" w:space="0" w:color="000000"/>
            </w:tcBorders>
          </w:tcPr>
          <w:p>
            <w:pPr>
              <w:pStyle w:val="TableParagraph"/>
              <w:spacing w:line="240" w:lineRule="auto" w:before="10"/>
              <w:ind w:left="100" w:right="0"/>
              <w:jc w:val="left"/>
              <w:rPr>
                <w:rFonts w:ascii="宋体" w:hAnsi="宋体" w:cs="宋体" w:eastAsia="宋体"/>
                <w:sz w:val="18"/>
                <w:szCs w:val="18"/>
              </w:rPr>
            </w:pPr>
            <w:r>
              <w:rPr>
                <w:rFonts w:ascii="宋体" w:hAnsi="宋体" w:cs="宋体" w:eastAsia="宋体"/>
                <w:sz w:val="18"/>
                <w:szCs w:val="18"/>
              </w:rPr>
              <w:t>可以接受 □；不可以接受</w:t>
            </w:r>
            <w:r>
              <w:rPr>
                <w:rFonts w:ascii="宋体" w:hAnsi="宋体" w:cs="宋体" w:eastAsia="宋体"/>
                <w:spacing w:val="2"/>
                <w:sz w:val="18"/>
                <w:szCs w:val="18"/>
              </w:rPr>
              <w:t> </w:t>
            </w:r>
            <w:r>
              <w:rPr>
                <w:rFonts w:ascii="宋体" w:hAnsi="宋体" w:cs="宋体" w:eastAsia="宋体"/>
                <w:sz w:val="18"/>
                <w:szCs w:val="18"/>
              </w:rPr>
              <w:t>□</w:t>
            </w:r>
          </w:p>
        </w:tc>
      </w:tr>
      <w:tr>
        <w:trPr>
          <w:trHeight w:val="485" w:hRule="exact"/>
        </w:trPr>
        <w:tc>
          <w:tcPr>
            <w:tcW w:w="13620" w:type="dxa"/>
            <w:gridSpan w:val="5"/>
            <w:tcBorders>
              <w:top w:val="single" w:sz="12" w:space="0" w:color="000000"/>
              <w:left w:val="single" w:sz="12" w:space="0" w:color="000000"/>
              <w:bottom w:val="single" w:sz="12" w:space="0" w:color="000000"/>
              <w:right w:val="single" w:sz="12" w:space="0" w:color="000000"/>
            </w:tcBorders>
          </w:tcPr>
          <w:p>
            <w:pPr>
              <w:pStyle w:val="TableParagraph"/>
              <w:tabs>
                <w:tab w:pos="3067" w:val="left" w:leader="none"/>
              </w:tabs>
              <w:spacing w:line="240" w:lineRule="auto" w:before="82"/>
              <w:ind w:left="94" w:right="0"/>
              <w:jc w:val="left"/>
              <w:rPr>
                <w:rFonts w:ascii="宋体" w:hAnsi="宋体" w:cs="宋体" w:eastAsia="宋体"/>
                <w:sz w:val="18"/>
                <w:szCs w:val="18"/>
              </w:rPr>
            </w:pPr>
            <w:r>
              <w:rPr>
                <w:rFonts w:ascii="宋体" w:hAnsi="宋体" w:cs="宋体" w:eastAsia="宋体"/>
                <w:spacing w:val="-1"/>
                <w:sz w:val="18"/>
                <w:szCs w:val="18"/>
              </w:rPr>
              <w:t>注：“□”为勾选项，可√；“（</w:t>
              <w:tab/>
              <w:t>）”为内容填写项；“备注”为其他补充内容。</w:t>
            </w:r>
          </w:p>
        </w:tc>
      </w:tr>
    </w:tbl>
    <w:sectPr>
      <w:pgSz w:w="16840" w:h="11910" w:orient="landscape"/>
      <w:pgMar w:header="1319" w:footer="1018" w:top="1880" w:bottom="1200" w:left="1620" w:right="9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黑体">
    <w:altName w:val="黑体"/>
    <w:charset w:val="86"/>
    <w:family w:val="modern"/>
    <w:pitch w:val="fixed"/>
  </w:font>
  <w:font w:name="宋体">
    <w:altName w:val="宋体"/>
    <w:charset w:val="86"/>
    <w:family w:val="auto"/>
    <w:pitch w:val="variable"/>
  </w:font>
  <w:font w:name="等线">
    <w:altName w:val="等线"/>
    <w:charset w:val="86"/>
    <w:family w:val="auto"/>
    <w:pitch w:val="variable"/>
  </w:font>
  <w:font w:name="Symbol">
    <w:altName w:val="Symbol"/>
    <w:charset w:val="2"/>
    <w:family w:val="roman"/>
    <w:pitch w:val="variable"/>
  </w:font>
  <w:font w:name="Lucida Sans">
    <w:altName w:val="Lucida Sans"/>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535.140015pt;margin-top:780.121582pt;width:9.050pt;height:11.5pt;mso-position-horizontal-relative:page;mso-position-vertical-relative:page;z-index:-161368" type="#_x0000_t202" filled="false" stroked="false">
          <v:textbox inset="0,0,0,0">
            <w:txbxContent>
              <w:p>
                <w:pPr>
                  <w:spacing w:before="6"/>
                  <w:ind w:left="20" w:right="0" w:firstLine="0"/>
                  <w:jc w:val="left"/>
                  <w:rPr>
                    <w:rFonts w:ascii="宋体" w:hAnsi="宋体" w:cs="宋体" w:eastAsia="宋体"/>
                    <w:sz w:val="18"/>
                    <w:szCs w:val="18"/>
                  </w:rPr>
                </w:pPr>
                <w:r>
                  <w:rPr>
                    <w:rFonts w:ascii="Times New Roman"/>
                    <w:sz w:val="18"/>
                  </w:rPr>
                  <w:t>i</w:t>
                </w:r>
                <w:r>
                  <w:rPr>
                    <w:rFonts w:ascii="宋体"/>
                    <w:sz w:val="18"/>
                  </w:rPr>
                  <w:t> </w:t>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527.659973pt;margin-top:780.121582pt;width:16.5pt;height:11.5pt;mso-position-horizontal-relative:page;mso-position-vertical-relative:page;z-index:-161296" type="#_x0000_t202" filled="false" stroked="false">
          <v:textbox inset="0,0,0,0">
            <w:txbxContent>
              <w:p>
                <w:pPr>
                  <w:spacing w:before="6"/>
                  <w:ind w:left="40" w:right="0" w:firstLine="0"/>
                  <w:jc w:val="left"/>
                  <w:rPr>
                    <w:rFonts w:ascii="宋体" w:hAnsi="宋体" w:cs="宋体" w:eastAsia="宋体"/>
                    <w:sz w:val="18"/>
                    <w:szCs w:val="18"/>
                  </w:rPr>
                </w:pPr>
                <w:r>
                  <w:rPr>
                    <w:rFonts w:ascii="Times New Roman"/>
                    <w:sz w:val="18"/>
                  </w:rPr>
                </w:r>
                <w:r>
                  <w:rPr/>
                  <w:fldChar w:fldCharType="begin"/>
                </w:r>
                <w:r>
                  <w:rPr>
                    <w:rFonts w:ascii="Times New Roman"/>
                    <w:sz w:val="18"/>
                  </w:rPr>
                  <w:instrText> PAGE </w:instrText>
                </w:r>
                <w:r>
                  <w:rPr/>
                  <w:fldChar w:fldCharType="separate"/>
                </w:r>
                <w:r>
                  <w:rPr/>
                  <w:t>13</w:t>
                </w:r>
                <w:r>
                  <w:rPr/>
                  <w:fldChar w:fldCharType="end"/>
                </w:r>
                <w:r>
                  <w:rPr>
                    <w:rFonts w:ascii="Times New Roman"/>
                    <w:spacing w:val="-2"/>
                    <w:sz w:val="18"/>
                  </w:rPr>
                </w:r>
                <w:r>
                  <w:rPr>
                    <w:rFonts w:ascii="宋体"/>
                    <w:sz w:val="18"/>
                  </w:rPr>
                  <w:t> </w:t>
                </w:r>
              </w:p>
            </w:txbxContent>
          </v:textbox>
          <w10:wrap type="non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68.944pt;margin-top:770.641602pt;width:13.15pt;height:22.55pt;mso-position-horizontal-relative:page;mso-position-vertical-relative:page;z-index:-161272" type="#_x0000_t202" filled="false" stroked="false">
          <v:textbox inset="0,0,0,0">
            <w:txbxContent>
              <w:p>
                <w:pPr>
                  <w:spacing w:line="200" w:lineRule="exact" w:before="0"/>
                  <w:ind w:left="40" w:right="0" w:firstLine="0"/>
                  <w:jc w:val="left"/>
                  <w:rPr>
                    <w:rFonts w:ascii="宋体" w:hAnsi="宋体" w:cs="宋体" w:eastAsia="宋体"/>
                    <w:sz w:val="18"/>
                    <w:szCs w:val="18"/>
                  </w:rPr>
                </w:pPr>
                <w:r>
                  <w:rPr>
                    <w:rFonts w:ascii="宋体"/>
                    <w:sz w:val="18"/>
                  </w:rPr>
                  <w:t> </w:t>
                </w:r>
              </w:p>
              <w:p>
                <w:pPr>
                  <w:spacing w:before="27"/>
                  <w:ind w:left="40" w:right="0" w:firstLine="0"/>
                  <w:jc w:val="left"/>
                  <w:rPr>
                    <w:rFonts w:ascii="Times New Roman" w:hAnsi="Times New Roman" w:cs="Times New Roman" w:eastAsia="Times New Roman"/>
                    <w:sz w:val="18"/>
                    <w:szCs w:val="18"/>
                  </w:rPr>
                </w:pPr>
                <w:r>
                  <w:rPr>
                    <w:rFonts w:ascii="Times New Roman"/>
                    <w:sz w:val="18"/>
                  </w:rPr>
                </w:r>
                <w:r>
                  <w:rPr/>
                  <w:fldChar w:fldCharType="begin"/>
                </w:r>
                <w:r>
                  <w:rPr>
                    <w:rFonts w:ascii="Times New Roman"/>
                    <w:sz w:val="18"/>
                  </w:rPr>
                  <w:instrText> PAGE </w:instrText>
                </w:r>
                <w:r>
                  <w:rPr/>
                  <w:fldChar w:fldCharType="separate"/>
                </w:r>
                <w:r>
                  <w:rPr/>
                  <w:t>10</w:t>
                </w:r>
                <w:r>
                  <w:rPr/>
                  <w:fldChar w:fldCharType="end"/>
                </w:r>
                <w:r>
                  <w:rPr>
                    <w:rFonts w:ascii="Times New Roman"/>
                    <w:spacing w:val="1"/>
                    <w:sz w:val="18"/>
                  </w:rPr>
                </w:r>
                <w:r>
                  <w:rPr>
                    <w:rFonts w:ascii="Times New Roman"/>
                    <w:sz w:val="18"/>
                  </w:rPr>
                </w:r>
              </w:p>
            </w:txbxContent>
          </v:textbox>
          <w10:wrap type="non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69.944pt;margin-top:780.121582pt;width:16.95pt;height:13pt;mso-position-horizontal-relative:page;mso-position-vertical-relative:page;z-index:-161248" type="#_x0000_t202" filled="false" stroked="false">
          <v:textbox inset="0,0,0,0">
            <w:txbxContent>
              <w:p>
                <w:pPr>
                  <w:spacing w:before="2"/>
                  <w:ind w:left="20" w:right="0" w:firstLine="0"/>
                  <w:jc w:val="left"/>
                  <w:rPr>
                    <w:rFonts w:ascii="Times New Roman" w:hAnsi="Times New Roman" w:cs="Times New Roman" w:eastAsia="Times New Roman"/>
                    <w:sz w:val="21"/>
                    <w:szCs w:val="21"/>
                  </w:rPr>
                </w:pPr>
                <w:r>
                  <w:rPr>
                    <w:rFonts w:ascii="宋体"/>
                    <w:spacing w:val="-23"/>
                    <w:position w:val="2"/>
                    <w:sz w:val="18"/>
                  </w:rPr>
                  <w:t> </w:t>
                </w:r>
                <w:r>
                  <w:rPr>
                    <w:rFonts w:ascii="Times New Roman"/>
                    <w:w w:val="100"/>
                    <w:sz w:val="21"/>
                  </w:rPr>
                </w:r>
                <w:r>
                  <w:rPr/>
                  <w:fldChar w:fldCharType="begin"/>
                </w:r>
                <w:r>
                  <w:rPr>
                    <w:rFonts w:ascii="Times New Roman"/>
                    <w:w w:val="100"/>
                    <w:sz w:val="21"/>
                  </w:rPr>
                  <w:instrText> PAGE </w:instrText>
                </w:r>
                <w:r>
                  <w:rPr/>
                  <w:fldChar w:fldCharType="separate"/>
                </w:r>
                <w:r>
                  <w:rPr/>
                  <w:t>24</w:t>
                </w:r>
                <w:r>
                  <w:rPr/>
                  <w:fldChar w:fldCharType="end"/>
                </w:r>
              </w:p>
            </w:txbxContent>
          </v:textbox>
          <w10:wrap type="non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527.659973pt;margin-top:780.121582pt;width:16.5pt;height:11.5pt;mso-position-horizontal-relative:page;mso-position-vertical-relative:page;z-index:-161224" type="#_x0000_t202" filled="false" stroked="false">
          <v:textbox inset="0,0,0,0">
            <w:txbxContent>
              <w:p>
                <w:pPr>
                  <w:spacing w:before="6"/>
                  <w:ind w:left="40" w:right="0" w:firstLine="0"/>
                  <w:jc w:val="left"/>
                  <w:rPr>
                    <w:rFonts w:ascii="宋体" w:hAnsi="宋体" w:cs="宋体" w:eastAsia="宋体"/>
                    <w:sz w:val="18"/>
                    <w:szCs w:val="18"/>
                  </w:rPr>
                </w:pPr>
                <w:r>
                  <w:rPr>
                    <w:rFonts w:ascii="Times New Roman"/>
                    <w:sz w:val="18"/>
                  </w:rPr>
                </w:r>
                <w:r>
                  <w:rPr/>
                  <w:fldChar w:fldCharType="begin"/>
                </w:r>
                <w:r>
                  <w:rPr>
                    <w:rFonts w:ascii="Times New Roman"/>
                    <w:sz w:val="18"/>
                  </w:rPr>
                  <w:instrText> PAGE </w:instrText>
                </w:r>
                <w:r>
                  <w:rPr/>
                  <w:fldChar w:fldCharType="separate"/>
                </w:r>
                <w:r>
                  <w:rPr/>
                  <w:t>25</w:t>
                </w:r>
                <w:r>
                  <w:rPr/>
                  <w:fldChar w:fldCharType="end"/>
                </w:r>
                <w:r>
                  <w:rPr>
                    <w:rFonts w:ascii="Times New Roman"/>
                    <w:spacing w:val="-2"/>
                    <w:sz w:val="18"/>
                  </w:rPr>
                </w:r>
                <w:r>
                  <w:rPr>
                    <w:rFonts w:ascii="宋体"/>
                    <w:sz w:val="18"/>
                  </w:rPr>
                  <w:t> </w:t>
                </w:r>
              </w:p>
            </w:txbxContent>
          </v:textbox>
          <w10:wrap type="non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69.919998pt;margin-top:533.401611pt;width:16.95pt;height:13.15pt;mso-position-horizontal-relative:page;mso-position-vertical-relative:page;z-index:-161152" type="#_x0000_t202" filled="false" stroked="false">
          <v:textbox inset="0,0,0,0">
            <w:txbxContent>
              <w:p>
                <w:pPr>
                  <w:spacing w:before="5"/>
                  <w:ind w:left="20" w:right="0" w:firstLine="0"/>
                  <w:jc w:val="left"/>
                  <w:rPr>
                    <w:rFonts w:ascii="Times New Roman" w:hAnsi="Times New Roman" w:cs="Times New Roman" w:eastAsia="Times New Roman"/>
                    <w:sz w:val="21"/>
                    <w:szCs w:val="21"/>
                  </w:rPr>
                </w:pPr>
                <w:r>
                  <w:rPr>
                    <w:rFonts w:ascii="宋体"/>
                    <w:spacing w:val="-23"/>
                    <w:position w:val="3"/>
                    <w:sz w:val="18"/>
                  </w:rPr>
                  <w:t> </w:t>
                </w:r>
                <w:r>
                  <w:rPr>
                    <w:rFonts w:ascii="Times New Roman"/>
                    <w:w w:val="100"/>
                    <w:sz w:val="21"/>
                  </w:rPr>
                </w:r>
                <w:r>
                  <w:rPr/>
                  <w:fldChar w:fldCharType="begin"/>
                </w:r>
                <w:r>
                  <w:rPr>
                    <w:rFonts w:ascii="Times New Roman"/>
                    <w:w w:val="100"/>
                    <w:sz w:val="21"/>
                  </w:rPr>
                  <w:instrText> PAGE </w:instrText>
                </w:r>
                <w:r>
                  <w:rPr/>
                  <w:fldChar w:fldCharType="separate"/>
                </w:r>
                <w:r>
                  <w:rPr/>
                  <w:t>54</w:t>
                </w:r>
                <w:r>
                  <w:rPr/>
                  <w:fldChar w:fldCharType="end"/>
                </w:r>
              </w:p>
            </w:txbxContent>
          </v:textbox>
          <w10:wrap type="non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774.380005pt;margin-top:533.401611pt;width:16.5pt;height:11.5pt;mso-position-horizontal-relative:page;mso-position-vertical-relative:page;z-index:-161128" type="#_x0000_t202" filled="false" stroked="false">
          <v:textbox inset="0,0,0,0">
            <w:txbxContent>
              <w:p>
                <w:pPr>
                  <w:spacing w:before="6"/>
                  <w:ind w:left="40" w:right="0" w:firstLine="0"/>
                  <w:jc w:val="left"/>
                  <w:rPr>
                    <w:rFonts w:ascii="宋体" w:hAnsi="宋体" w:cs="宋体" w:eastAsia="宋体"/>
                    <w:sz w:val="18"/>
                    <w:szCs w:val="18"/>
                  </w:rPr>
                </w:pPr>
                <w:r>
                  <w:rPr>
                    <w:rFonts w:ascii="Times New Roman"/>
                    <w:sz w:val="18"/>
                  </w:rPr>
                </w:r>
                <w:r>
                  <w:rPr/>
                  <w:fldChar w:fldCharType="begin"/>
                </w:r>
                <w:r>
                  <w:rPr>
                    <w:rFonts w:ascii="Times New Roman"/>
                    <w:sz w:val="18"/>
                  </w:rPr>
                  <w:instrText> PAGE </w:instrText>
                </w:r>
                <w:r>
                  <w:rPr/>
                  <w:fldChar w:fldCharType="separate"/>
                </w:r>
                <w:r>
                  <w:rPr/>
                  <w:t>55</w:t>
                </w:r>
                <w:r>
                  <w:rPr/>
                  <w:fldChar w:fldCharType="end"/>
                </w:r>
                <w:r>
                  <w:rPr>
                    <w:rFonts w:ascii="Times New Roman"/>
                    <w:spacing w:val="-2"/>
                    <w:sz w:val="18"/>
                  </w:rPr>
                </w:r>
                <w:r>
                  <w:rPr>
                    <w:rFonts w:ascii="宋体"/>
                    <w:sz w:val="18"/>
                  </w:rPr>
                  <w:t> </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type id="_x0000_t202" o:spt="202" coordsize="21600,21600" path="m,l,21600r21600,l21600,xe">
          <v:stroke joinstyle="miter"/>
          <v:path gradientshapeok="t" o:connecttype="rect"/>
        </v:shapetype>
        <v:shape style="position:absolute;margin-left:460.5pt;margin-top:64.924980pt;width:65.1500pt;height:12.6pt;mso-position-horizontal-relative:page;mso-position-vertical-relative:page;z-index:-161416" type="#_x0000_t202" filled="false" stroked="false">
          <v:textbox inset="0,0,0,0">
            <w:txbxContent>
              <w:p>
                <w:pPr>
                  <w:pStyle w:val="BodyText"/>
                  <w:spacing w:line="231" w:lineRule="exact"/>
                  <w:ind w:left="20" w:right="0"/>
                  <w:jc w:val="left"/>
                  <w:rPr>
                    <w:rFonts w:ascii="黑体" w:hAnsi="黑体" w:cs="黑体" w:eastAsia="黑体"/>
                  </w:rPr>
                </w:pPr>
                <w:r>
                  <w:rPr>
                    <w:rFonts w:ascii="黑体" w:hAnsi="黑体" w:cs="黑体" w:eastAsia="黑体"/>
                    <w:w w:val="100"/>
                  </w:rPr>
                  <w:t>HJ</w:t>
                </w:r>
                <w:r>
                  <w:rPr>
                    <w:rFonts w:ascii="黑体" w:hAnsi="黑体" w:cs="黑体" w:eastAsia="黑体"/>
                  </w:rPr>
                  <w:t> </w:t>
                </w:r>
                <w:r>
                  <w:rPr>
                    <w:rFonts w:ascii="黑体" w:hAnsi="黑体" w:cs="黑体" w:eastAsia="黑体"/>
                    <w:w w:val="100"/>
                  </w:rPr>
                  <w:t>2.</w:t>
                </w:r>
                <w:r>
                  <w:rPr>
                    <w:rFonts w:ascii="黑体" w:hAnsi="黑体" w:cs="黑体" w:eastAsia="黑体"/>
                    <w:spacing w:val="-3"/>
                    <w:w w:val="100"/>
                  </w:rPr>
                  <w:t>3</w:t>
                </w:r>
                <w:r>
                  <w:rPr>
                    <w:rFonts w:ascii="黑体" w:hAnsi="黑体" w:cs="黑体" w:eastAsia="黑体"/>
                    <w:w w:val="100"/>
                  </w:rPr>
                  <w:t>—</w:t>
                </w:r>
                <w:r>
                  <w:rPr>
                    <w:rFonts w:ascii="黑体" w:hAnsi="黑体" w:cs="黑体" w:eastAsia="黑体"/>
                    <w:w w:val="100"/>
                  </w:rPr>
                  <w:t>2</w:t>
                </w:r>
                <w:r>
                  <w:rPr>
                    <w:rFonts w:ascii="黑体" w:hAnsi="黑体" w:cs="黑体" w:eastAsia="黑体"/>
                    <w:spacing w:val="-3"/>
                    <w:w w:val="100"/>
                  </w:rPr>
                  <w:t>0</w:t>
                </w:r>
                <w:r>
                  <w:rPr>
                    <w:rFonts w:ascii="黑体" w:hAnsi="黑体" w:cs="黑体" w:eastAsia="黑体"/>
                    <w:spacing w:val="-1"/>
                    <w:w w:val="100"/>
                  </w:rPr>
                  <w:t>1</w:t>
                </w:r>
                <w:r>
                  <w:rPr>
                    <w:rFonts w:ascii="黑体" w:hAnsi="黑体" w:cs="黑体" w:eastAsia="黑体"/>
                    <w:w w:val="100"/>
                  </w:rPr>
                  <w:t>8</w:t>
                </w:r>
              </w:p>
            </w:txbxContent>
          </v:textbox>
          <w10:wrap type="non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84.103996pt;margin-top:64.924980pt;width:65.1500pt;height:12.6pt;mso-position-horizontal-relative:page;mso-position-vertical-relative:page;z-index:-161392" type="#_x0000_t202" filled="false" stroked="false">
          <v:textbox inset="0,0,0,0">
            <w:txbxContent>
              <w:p>
                <w:pPr>
                  <w:pStyle w:val="BodyText"/>
                  <w:spacing w:line="231" w:lineRule="exact"/>
                  <w:ind w:left="20" w:right="0"/>
                  <w:jc w:val="left"/>
                  <w:rPr>
                    <w:rFonts w:ascii="黑体" w:hAnsi="黑体" w:cs="黑体" w:eastAsia="黑体"/>
                  </w:rPr>
                </w:pPr>
                <w:r>
                  <w:rPr>
                    <w:rFonts w:ascii="黑体" w:hAnsi="黑体" w:cs="黑体" w:eastAsia="黑体"/>
                    <w:w w:val="100"/>
                  </w:rPr>
                  <w:t>HJ</w:t>
                </w:r>
                <w:r>
                  <w:rPr>
                    <w:rFonts w:ascii="黑体" w:hAnsi="黑体" w:cs="黑体" w:eastAsia="黑体"/>
                  </w:rPr>
                  <w:t> </w:t>
                </w:r>
                <w:r>
                  <w:rPr>
                    <w:rFonts w:ascii="黑体" w:hAnsi="黑体" w:cs="黑体" w:eastAsia="黑体"/>
                    <w:w w:val="100"/>
                  </w:rPr>
                  <w:t>2.</w:t>
                </w:r>
                <w:r>
                  <w:rPr>
                    <w:rFonts w:ascii="黑体" w:hAnsi="黑体" w:cs="黑体" w:eastAsia="黑体"/>
                    <w:spacing w:val="-3"/>
                    <w:w w:val="100"/>
                  </w:rPr>
                  <w:t>3</w:t>
                </w:r>
                <w:r>
                  <w:rPr>
                    <w:rFonts w:ascii="黑体" w:hAnsi="黑体" w:cs="黑体" w:eastAsia="黑体"/>
                    <w:w w:val="100"/>
                  </w:rPr>
                  <w:t>—</w:t>
                </w:r>
                <w:r>
                  <w:rPr>
                    <w:rFonts w:ascii="黑体" w:hAnsi="黑体" w:cs="黑体" w:eastAsia="黑体"/>
                    <w:w w:val="100"/>
                  </w:rPr>
                  <w:t>2</w:t>
                </w:r>
                <w:r>
                  <w:rPr>
                    <w:rFonts w:ascii="黑体" w:hAnsi="黑体" w:cs="黑体" w:eastAsia="黑体"/>
                    <w:spacing w:val="-3"/>
                    <w:w w:val="100"/>
                  </w:rPr>
                  <w:t>0</w:t>
                </w:r>
                <w:r>
                  <w:rPr>
                    <w:rFonts w:ascii="黑体" w:hAnsi="黑体" w:cs="黑体" w:eastAsia="黑体"/>
                    <w:spacing w:val="-1"/>
                    <w:w w:val="100"/>
                  </w:rPr>
                  <w:t>1</w:t>
                </w:r>
                <w:r>
                  <w:rPr>
                    <w:rFonts w:ascii="黑体" w:hAnsi="黑体" w:cs="黑体" w:eastAsia="黑体"/>
                    <w:w w:val="100"/>
                  </w:rPr>
                  <w:t>8</w:t>
                </w:r>
              </w:p>
            </w:txbxContent>
          </v:textbox>
          <w10:wrap type="non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460.5pt;margin-top:64.924980pt;width:65.1500pt;height:12.6pt;mso-position-horizontal-relative:page;mso-position-vertical-relative:page;z-index:-161344" type="#_x0000_t202" filled="false" stroked="false">
          <v:textbox inset="0,0,0,0">
            <w:txbxContent>
              <w:p>
                <w:pPr>
                  <w:pStyle w:val="BodyText"/>
                  <w:spacing w:line="231" w:lineRule="exact"/>
                  <w:ind w:left="20" w:right="0"/>
                  <w:jc w:val="left"/>
                  <w:rPr>
                    <w:rFonts w:ascii="黑体" w:hAnsi="黑体" w:cs="黑体" w:eastAsia="黑体"/>
                  </w:rPr>
                </w:pPr>
                <w:r>
                  <w:rPr>
                    <w:rFonts w:ascii="黑体" w:hAnsi="黑体" w:cs="黑体" w:eastAsia="黑体"/>
                    <w:w w:val="100"/>
                  </w:rPr>
                  <w:t>HJ</w:t>
                </w:r>
                <w:r>
                  <w:rPr>
                    <w:rFonts w:ascii="黑体" w:hAnsi="黑体" w:cs="黑体" w:eastAsia="黑体"/>
                  </w:rPr>
                  <w:t> </w:t>
                </w:r>
                <w:r>
                  <w:rPr>
                    <w:rFonts w:ascii="黑体" w:hAnsi="黑体" w:cs="黑体" w:eastAsia="黑体"/>
                    <w:w w:val="100"/>
                  </w:rPr>
                  <w:t>2.</w:t>
                </w:r>
                <w:r>
                  <w:rPr>
                    <w:rFonts w:ascii="黑体" w:hAnsi="黑体" w:cs="黑体" w:eastAsia="黑体"/>
                    <w:spacing w:val="-3"/>
                    <w:w w:val="100"/>
                  </w:rPr>
                  <w:t>3</w:t>
                </w:r>
                <w:r>
                  <w:rPr>
                    <w:rFonts w:ascii="黑体" w:hAnsi="黑体" w:cs="黑体" w:eastAsia="黑体"/>
                    <w:w w:val="100"/>
                  </w:rPr>
                  <w:t>—</w:t>
                </w:r>
                <w:r>
                  <w:rPr>
                    <w:rFonts w:ascii="黑体" w:hAnsi="黑体" w:cs="黑体" w:eastAsia="黑体"/>
                    <w:w w:val="100"/>
                  </w:rPr>
                  <w:t>2</w:t>
                </w:r>
                <w:r>
                  <w:rPr>
                    <w:rFonts w:ascii="黑体" w:hAnsi="黑体" w:cs="黑体" w:eastAsia="黑体"/>
                    <w:spacing w:val="-3"/>
                    <w:w w:val="100"/>
                  </w:rPr>
                  <w:t>0</w:t>
                </w:r>
                <w:r>
                  <w:rPr>
                    <w:rFonts w:ascii="黑体" w:hAnsi="黑体" w:cs="黑体" w:eastAsia="黑体"/>
                    <w:spacing w:val="-1"/>
                    <w:w w:val="100"/>
                  </w:rPr>
                  <w:t>1</w:t>
                </w:r>
                <w:r>
                  <w:rPr>
                    <w:rFonts w:ascii="黑体" w:hAnsi="黑体" w:cs="黑体" w:eastAsia="黑体"/>
                    <w:w w:val="100"/>
                  </w:rPr>
                  <w:t>8</w:t>
                </w:r>
              </w:p>
            </w:txbxContent>
          </v:textbox>
          <w10:wrap type="non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84.103996pt;margin-top:64.924980pt;width:65.1500pt;height:12.6pt;mso-position-horizontal-relative:page;mso-position-vertical-relative:page;z-index:-161320" type="#_x0000_t202" filled="false" stroked="false">
          <v:textbox inset="0,0,0,0">
            <w:txbxContent>
              <w:p>
                <w:pPr>
                  <w:pStyle w:val="BodyText"/>
                  <w:spacing w:line="231" w:lineRule="exact"/>
                  <w:ind w:left="20" w:right="0"/>
                  <w:jc w:val="left"/>
                  <w:rPr>
                    <w:rFonts w:ascii="黑体" w:hAnsi="黑体" w:cs="黑体" w:eastAsia="黑体"/>
                  </w:rPr>
                </w:pPr>
                <w:r>
                  <w:rPr>
                    <w:rFonts w:ascii="黑体" w:hAnsi="黑体" w:cs="黑体" w:eastAsia="黑体"/>
                    <w:w w:val="100"/>
                  </w:rPr>
                  <w:t>HJ</w:t>
                </w:r>
                <w:r>
                  <w:rPr>
                    <w:rFonts w:ascii="黑体" w:hAnsi="黑体" w:cs="黑体" w:eastAsia="黑体"/>
                  </w:rPr>
                  <w:t> </w:t>
                </w:r>
                <w:r>
                  <w:rPr>
                    <w:rFonts w:ascii="黑体" w:hAnsi="黑体" w:cs="黑体" w:eastAsia="黑体"/>
                    <w:w w:val="100"/>
                  </w:rPr>
                  <w:t>2.</w:t>
                </w:r>
                <w:r>
                  <w:rPr>
                    <w:rFonts w:ascii="黑体" w:hAnsi="黑体" w:cs="黑体" w:eastAsia="黑体"/>
                    <w:spacing w:val="-3"/>
                    <w:w w:val="100"/>
                  </w:rPr>
                  <w:t>3</w:t>
                </w:r>
                <w:r>
                  <w:rPr>
                    <w:rFonts w:ascii="黑体" w:hAnsi="黑体" w:cs="黑体" w:eastAsia="黑体"/>
                    <w:w w:val="100"/>
                  </w:rPr>
                  <w:t>—</w:t>
                </w:r>
                <w:r>
                  <w:rPr>
                    <w:rFonts w:ascii="黑体" w:hAnsi="黑体" w:cs="黑体" w:eastAsia="黑体"/>
                    <w:w w:val="100"/>
                  </w:rPr>
                  <w:t>2</w:t>
                </w:r>
                <w:r>
                  <w:rPr>
                    <w:rFonts w:ascii="黑体" w:hAnsi="黑体" w:cs="黑体" w:eastAsia="黑体"/>
                    <w:spacing w:val="-3"/>
                    <w:w w:val="100"/>
                  </w:rPr>
                  <w:t>0</w:t>
                </w:r>
                <w:r>
                  <w:rPr>
                    <w:rFonts w:ascii="黑体" w:hAnsi="黑体" w:cs="黑体" w:eastAsia="黑体"/>
                    <w:spacing w:val="-1"/>
                    <w:w w:val="100"/>
                  </w:rPr>
                  <w:t>1</w:t>
                </w:r>
                <w:r>
                  <w:rPr>
                    <w:rFonts w:ascii="黑体" w:hAnsi="黑体" w:cs="黑体" w:eastAsia="黑体"/>
                    <w:w w:val="100"/>
                  </w:rPr>
                  <w:t>8</w:t>
                </w:r>
              </w:p>
            </w:txbxContent>
          </v:textbox>
          <w10:wrap type="non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84.080002pt;margin-top:64.945007pt;width:65.1500pt;height:12.6pt;mso-position-horizontal-relative:page;mso-position-vertical-relative:page;z-index:-161200" type="#_x0000_t202" filled="false" stroked="false">
          <v:textbox inset="0,0,0,0">
            <w:txbxContent>
              <w:p>
                <w:pPr>
                  <w:pStyle w:val="BodyText"/>
                  <w:spacing w:line="231" w:lineRule="exact"/>
                  <w:ind w:left="20" w:right="0"/>
                  <w:jc w:val="left"/>
                  <w:rPr>
                    <w:rFonts w:ascii="黑体" w:hAnsi="黑体" w:cs="黑体" w:eastAsia="黑体"/>
                  </w:rPr>
                </w:pPr>
                <w:r>
                  <w:rPr>
                    <w:rFonts w:ascii="黑体" w:hAnsi="黑体" w:cs="黑体" w:eastAsia="黑体"/>
                    <w:w w:val="100"/>
                  </w:rPr>
                  <w:t>HJ</w:t>
                </w:r>
                <w:r>
                  <w:rPr>
                    <w:rFonts w:ascii="黑体" w:hAnsi="黑体" w:cs="黑体" w:eastAsia="黑体"/>
                  </w:rPr>
                  <w:t> </w:t>
                </w:r>
                <w:r>
                  <w:rPr>
                    <w:rFonts w:ascii="黑体" w:hAnsi="黑体" w:cs="黑体" w:eastAsia="黑体"/>
                    <w:w w:val="100"/>
                  </w:rPr>
                  <w:t>2.</w:t>
                </w:r>
                <w:r>
                  <w:rPr>
                    <w:rFonts w:ascii="黑体" w:hAnsi="黑体" w:cs="黑体" w:eastAsia="黑体"/>
                    <w:spacing w:val="-2"/>
                    <w:w w:val="100"/>
                  </w:rPr>
                  <w:t>3</w:t>
                </w:r>
                <w:r>
                  <w:rPr>
                    <w:rFonts w:ascii="黑体" w:hAnsi="黑体" w:cs="黑体" w:eastAsia="黑体"/>
                    <w:w w:val="100"/>
                  </w:rPr>
                  <w:t>—</w:t>
                </w:r>
                <w:r>
                  <w:rPr>
                    <w:rFonts w:ascii="黑体" w:hAnsi="黑体" w:cs="黑体" w:eastAsia="黑体"/>
                    <w:w w:val="100"/>
                  </w:rPr>
                  <w:t>2</w:t>
                </w:r>
                <w:r>
                  <w:rPr>
                    <w:rFonts w:ascii="黑体" w:hAnsi="黑体" w:cs="黑体" w:eastAsia="黑体"/>
                    <w:spacing w:val="-3"/>
                    <w:w w:val="100"/>
                  </w:rPr>
                  <w:t>0</w:t>
                </w:r>
                <w:r>
                  <w:rPr>
                    <w:rFonts w:ascii="黑体" w:hAnsi="黑体" w:cs="黑体" w:eastAsia="黑体"/>
                    <w:spacing w:val="-1"/>
                    <w:w w:val="100"/>
                  </w:rPr>
                  <w:t>1</w:t>
                </w:r>
                <w:r>
                  <w:rPr>
                    <w:rFonts w:ascii="黑体" w:hAnsi="黑体" w:cs="黑体" w:eastAsia="黑体"/>
                    <w:w w:val="100"/>
                  </w:rPr>
                  <w:t>8</w:t>
                </w:r>
              </w:p>
            </w:txbxContent>
          </v:textbox>
          <w10:wrap type="non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707.099976pt;margin-top:64.945007pt;width:65.1500pt;height:12.6pt;mso-position-horizontal-relative:page;mso-position-vertical-relative:page;z-index:-161176" type="#_x0000_t202" filled="false" stroked="false">
          <v:textbox inset="0,0,0,0">
            <w:txbxContent>
              <w:p>
                <w:pPr>
                  <w:pStyle w:val="BodyText"/>
                  <w:spacing w:line="231" w:lineRule="exact"/>
                  <w:ind w:left="20" w:right="0"/>
                  <w:jc w:val="left"/>
                  <w:rPr>
                    <w:rFonts w:ascii="黑体" w:hAnsi="黑体" w:cs="黑体" w:eastAsia="黑体"/>
                  </w:rPr>
                </w:pPr>
                <w:r>
                  <w:rPr>
                    <w:rFonts w:ascii="黑体" w:hAnsi="黑体" w:cs="黑体" w:eastAsia="黑体"/>
                    <w:w w:val="100"/>
                  </w:rPr>
                  <w:t>HJ</w:t>
                </w:r>
                <w:r>
                  <w:rPr>
                    <w:rFonts w:ascii="黑体" w:hAnsi="黑体" w:cs="黑体" w:eastAsia="黑体"/>
                  </w:rPr>
                  <w:t> </w:t>
                </w:r>
                <w:r>
                  <w:rPr>
                    <w:rFonts w:ascii="黑体" w:hAnsi="黑体" w:cs="黑体" w:eastAsia="黑体"/>
                    <w:w w:val="100"/>
                  </w:rPr>
                  <w:t>2.</w:t>
                </w:r>
                <w:r>
                  <w:rPr>
                    <w:rFonts w:ascii="黑体" w:hAnsi="黑体" w:cs="黑体" w:eastAsia="黑体"/>
                    <w:spacing w:val="-3"/>
                    <w:w w:val="100"/>
                  </w:rPr>
                  <w:t>3</w:t>
                </w:r>
                <w:r>
                  <w:rPr>
                    <w:rFonts w:ascii="黑体" w:hAnsi="黑体" w:cs="黑体" w:eastAsia="黑体"/>
                    <w:w w:val="100"/>
                  </w:rPr>
                  <w:t>—</w:t>
                </w:r>
                <w:r>
                  <w:rPr>
                    <w:rFonts w:ascii="黑体" w:hAnsi="黑体" w:cs="黑体" w:eastAsia="黑体"/>
                    <w:w w:val="100"/>
                  </w:rPr>
                  <w:t>2</w:t>
                </w:r>
                <w:r>
                  <w:rPr>
                    <w:rFonts w:ascii="黑体" w:hAnsi="黑体" w:cs="黑体" w:eastAsia="黑体"/>
                    <w:spacing w:val="-3"/>
                    <w:w w:val="100"/>
                  </w:rPr>
                  <w:t>0</w:t>
                </w:r>
                <w:r>
                  <w:rPr>
                    <w:rFonts w:ascii="黑体" w:hAnsi="黑体" w:cs="黑体" w:eastAsia="黑体"/>
                    <w:spacing w:val="-1"/>
                    <w:w w:val="100"/>
                  </w:rPr>
                  <w:t>1</w:t>
                </w:r>
                <w:r>
                  <w:rPr>
                    <w:rFonts w:ascii="黑体" w:hAnsi="黑体" w:cs="黑体" w:eastAsia="黑体"/>
                    <w:w w:val="100"/>
                  </w:rPr>
                  <w:t>8</w:t>
                </w:r>
              </w:p>
            </w:txbxContent>
          </v:textbox>
          <w10:wrap type="non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84.080002pt;margin-top:64.945007pt;width:65.1500pt;height:12.6pt;mso-position-horizontal-relative:page;mso-position-vertical-relative:page;z-index:-161104" type="#_x0000_t202" filled="false" stroked="false">
          <v:textbox inset="0,0,0,0">
            <w:txbxContent>
              <w:p>
                <w:pPr>
                  <w:pStyle w:val="BodyText"/>
                  <w:spacing w:line="231" w:lineRule="exact"/>
                  <w:ind w:left="20" w:right="0"/>
                  <w:jc w:val="left"/>
                  <w:rPr>
                    <w:rFonts w:ascii="黑体" w:hAnsi="黑体" w:cs="黑体" w:eastAsia="黑体"/>
                  </w:rPr>
                </w:pPr>
                <w:r>
                  <w:rPr>
                    <w:rFonts w:ascii="黑体" w:hAnsi="黑体" w:cs="黑体" w:eastAsia="黑体"/>
                    <w:w w:val="100"/>
                  </w:rPr>
                  <w:t>HJ</w:t>
                </w:r>
                <w:r>
                  <w:rPr>
                    <w:rFonts w:ascii="黑体" w:hAnsi="黑体" w:cs="黑体" w:eastAsia="黑体"/>
                  </w:rPr>
                  <w:t> </w:t>
                </w:r>
                <w:r>
                  <w:rPr>
                    <w:rFonts w:ascii="黑体" w:hAnsi="黑体" w:cs="黑体" w:eastAsia="黑体"/>
                    <w:w w:val="100"/>
                  </w:rPr>
                  <w:t>2.</w:t>
                </w:r>
                <w:r>
                  <w:rPr>
                    <w:rFonts w:ascii="黑体" w:hAnsi="黑体" w:cs="黑体" w:eastAsia="黑体"/>
                    <w:spacing w:val="-2"/>
                    <w:w w:val="100"/>
                  </w:rPr>
                  <w:t>3</w:t>
                </w:r>
                <w:r>
                  <w:rPr>
                    <w:rFonts w:ascii="黑体" w:hAnsi="黑体" w:cs="黑体" w:eastAsia="黑体"/>
                    <w:w w:val="100"/>
                  </w:rPr>
                  <w:t>—</w:t>
                </w:r>
                <w:r>
                  <w:rPr>
                    <w:rFonts w:ascii="黑体" w:hAnsi="黑体" w:cs="黑体" w:eastAsia="黑体"/>
                    <w:w w:val="100"/>
                  </w:rPr>
                  <w:t>2</w:t>
                </w:r>
                <w:r>
                  <w:rPr>
                    <w:rFonts w:ascii="黑体" w:hAnsi="黑体" w:cs="黑体" w:eastAsia="黑体"/>
                    <w:spacing w:val="-3"/>
                    <w:w w:val="100"/>
                  </w:rPr>
                  <w:t>0</w:t>
                </w:r>
                <w:r>
                  <w:rPr>
                    <w:rFonts w:ascii="黑体" w:hAnsi="黑体" w:cs="黑体" w:eastAsia="黑体"/>
                    <w:spacing w:val="-1"/>
                    <w:w w:val="100"/>
                  </w:rPr>
                  <w:t>1</w:t>
                </w:r>
                <w:r>
                  <w:rPr>
                    <w:rFonts w:ascii="黑体" w:hAnsi="黑体" w:cs="黑体" w:eastAsia="黑体"/>
                    <w:w w:val="100"/>
                  </w:rPr>
                  <w:t>8</w:t>
                </w:r>
              </w:p>
            </w:txbxContent>
          </v:textbox>
          <w10:wrap type="non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707.099976pt;margin-top:64.945007pt;width:65.1500pt;height:30.6pt;mso-position-horizontal-relative:page;mso-position-vertical-relative:page;z-index:-161080" type="#_x0000_t202" filled="false" stroked="false">
          <v:textbox inset="0,0,0,0">
            <w:txbxContent>
              <w:p>
                <w:pPr>
                  <w:pStyle w:val="BodyText"/>
                  <w:spacing w:line="231" w:lineRule="exact"/>
                  <w:ind w:left="20" w:right="0"/>
                  <w:jc w:val="left"/>
                  <w:rPr>
                    <w:rFonts w:ascii="黑体" w:hAnsi="黑体" w:cs="黑体" w:eastAsia="黑体"/>
                  </w:rPr>
                </w:pPr>
                <w:r>
                  <w:rPr>
                    <w:rFonts w:ascii="黑体" w:hAnsi="黑体" w:cs="黑体" w:eastAsia="黑体"/>
                    <w:w w:val="100"/>
                  </w:rPr>
                  <w:t>HJ</w:t>
                </w:r>
                <w:r>
                  <w:rPr>
                    <w:rFonts w:ascii="黑体" w:hAnsi="黑体" w:cs="黑体" w:eastAsia="黑体"/>
                  </w:rPr>
                  <w:t> </w:t>
                </w:r>
                <w:r>
                  <w:rPr>
                    <w:rFonts w:ascii="黑体" w:hAnsi="黑体" w:cs="黑体" w:eastAsia="黑体"/>
                    <w:w w:val="100"/>
                  </w:rPr>
                  <w:t>2.</w:t>
                </w:r>
                <w:r>
                  <w:rPr>
                    <w:rFonts w:ascii="黑体" w:hAnsi="黑体" w:cs="黑体" w:eastAsia="黑体"/>
                    <w:spacing w:val="-3"/>
                    <w:w w:val="100"/>
                  </w:rPr>
                  <w:t>3</w:t>
                </w:r>
                <w:r>
                  <w:rPr>
                    <w:rFonts w:ascii="黑体" w:hAnsi="黑体" w:cs="黑体" w:eastAsia="黑体"/>
                    <w:w w:val="100"/>
                  </w:rPr>
                  <w:t>—</w:t>
                </w:r>
                <w:r>
                  <w:rPr>
                    <w:rFonts w:ascii="黑体" w:hAnsi="黑体" w:cs="黑体" w:eastAsia="黑体"/>
                    <w:w w:val="100"/>
                  </w:rPr>
                  <w:t>2</w:t>
                </w:r>
                <w:r>
                  <w:rPr>
                    <w:rFonts w:ascii="黑体" w:hAnsi="黑体" w:cs="黑体" w:eastAsia="黑体"/>
                    <w:spacing w:val="-3"/>
                    <w:w w:val="100"/>
                  </w:rPr>
                  <w:t>0</w:t>
                </w:r>
                <w:r>
                  <w:rPr>
                    <w:rFonts w:ascii="黑体" w:hAnsi="黑体" w:cs="黑体" w:eastAsia="黑体"/>
                    <w:spacing w:val="-1"/>
                    <w:w w:val="100"/>
                  </w:rPr>
                  <w:t>1</w:t>
                </w:r>
                <w:r>
                  <w:rPr>
                    <w:rFonts w:ascii="黑体" w:hAnsi="黑体" w:cs="黑体" w:eastAsia="黑体"/>
                    <w:w w:val="100"/>
                  </w:rPr>
                  <w:t>8</w:t>
                </w:r>
              </w:p>
              <w:p>
                <w:pPr>
                  <w:pStyle w:val="BodyText"/>
                  <w:spacing w:line="240" w:lineRule="auto" w:before="85"/>
                  <w:ind w:left="860" w:right="0"/>
                  <w:jc w:val="left"/>
                  <w:rPr>
                    <w:rFonts w:ascii="黑体" w:hAnsi="黑体" w:cs="黑体" w:eastAsia="黑体"/>
                  </w:rPr>
                </w:pPr>
                <w:r>
                  <w:rPr>
                    <w:rFonts w:ascii="黑体" w:hAnsi="黑体" w:cs="黑体" w:eastAsia="黑体"/>
                    <w:w w:val="100"/>
                  </w:rPr>
                  <w:t>续表</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1"/>
      <w:numFmt w:val="bullet"/>
      <w:lvlText w:val=""/>
      <w:lvlJc w:val="left"/>
      <w:pPr>
        <w:ind w:left="1832" w:hanging="177"/>
      </w:pPr>
      <w:rPr>
        <w:rFonts w:hint="default" w:ascii="Symbol" w:hAnsi="Symbol" w:eastAsia="Symbol"/>
        <w:w w:val="101"/>
        <w:sz w:val="24"/>
        <w:szCs w:val="24"/>
      </w:rPr>
    </w:lvl>
    <w:lvl w:ilvl="1">
      <w:start w:val="1"/>
      <w:numFmt w:val="bullet"/>
      <w:lvlText w:val="•"/>
      <w:lvlJc w:val="left"/>
      <w:pPr>
        <w:ind w:left="1882" w:hanging="177"/>
      </w:pPr>
      <w:rPr>
        <w:rFonts w:hint="default"/>
      </w:rPr>
    </w:lvl>
    <w:lvl w:ilvl="2">
      <w:start w:val="1"/>
      <w:numFmt w:val="bullet"/>
      <w:lvlText w:val="•"/>
      <w:lvlJc w:val="left"/>
      <w:pPr>
        <w:ind w:left="1925" w:hanging="177"/>
      </w:pPr>
      <w:rPr>
        <w:rFonts w:hint="default"/>
      </w:rPr>
    </w:lvl>
    <w:lvl w:ilvl="3">
      <w:start w:val="1"/>
      <w:numFmt w:val="bullet"/>
      <w:lvlText w:val="•"/>
      <w:lvlJc w:val="left"/>
      <w:pPr>
        <w:ind w:left="1967" w:hanging="177"/>
      </w:pPr>
      <w:rPr>
        <w:rFonts w:hint="default"/>
      </w:rPr>
    </w:lvl>
    <w:lvl w:ilvl="4">
      <w:start w:val="1"/>
      <w:numFmt w:val="bullet"/>
      <w:lvlText w:val="•"/>
      <w:lvlJc w:val="left"/>
      <w:pPr>
        <w:ind w:left="2010" w:hanging="177"/>
      </w:pPr>
      <w:rPr>
        <w:rFonts w:hint="default"/>
      </w:rPr>
    </w:lvl>
    <w:lvl w:ilvl="5">
      <w:start w:val="1"/>
      <w:numFmt w:val="bullet"/>
      <w:lvlText w:val="•"/>
      <w:lvlJc w:val="left"/>
      <w:pPr>
        <w:ind w:left="2052" w:hanging="177"/>
      </w:pPr>
      <w:rPr>
        <w:rFonts w:hint="default"/>
      </w:rPr>
    </w:lvl>
    <w:lvl w:ilvl="6">
      <w:start w:val="1"/>
      <w:numFmt w:val="bullet"/>
      <w:lvlText w:val="•"/>
      <w:lvlJc w:val="left"/>
      <w:pPr>
        <w:ind w:left="2095" w:hanging="177"/>
      </w:pPr>
      <w:rPr>
        <w:rFonts w:hint="default"/>
      </w:rPr>
    </w:lvl>
    <w:lvl w:ilvl="7">
      <w:start w:val="1"/>
      <w:numFmt w:val="bullet"/>
      <w:lvlText w:val="•"/>
      <w:lvlJc w:val="left"/>
      <w:pPr>
        <w:ind w:left="2137" w:hanging="177"/>
      </w:pPr>
      <w:rPr>
        <w:rFonts w:hint="default"/>
      </w:rPr>
    </w:lvl>
    <w:lvl w:ilvl="8">
      <w:start w:val="1"/>
      <w:numFmt w:val="bullet"/>
      <w:lvlText w:val="•"/>
      <w:lvlJc w:val="left"/>
      <w:pPr>
        <w:ind w:left="2180" w:hanging="177"/>
      </w:pPr>
      <w:rPr>
        <w:rFonts w:hint="default"/>
      </w:rPr>
    </w:lvl>
  </w:abstractNum>
  <w:abstractNum w:abstractNumId="2">
    <w:multiLevelType w:val="hybridMultilevel"/>
    <w:lvl w:ilvl="0">
      <w:start w:val="1"/>
      <w:numFmt w:val="bullet"/>
      <w:lvlText w:val=""/>
      <w:lvlJc w:val="left"/>
      <w:pPr>
        <w:ind w:left="1563" w:hanging="173"/>
      </w:pPr>
      <w:rPr>
        <w:rFonts w:hint="default" w:ascii="Symbol" w:hAnsi="Symbol" w:eastAsia="Symbol"/>
        <w:w w:val="100"/>
        <w:sz w:val="24"/>
        <w:szCs w:val="24"/>
      </w:rPr>
    </w:lvl>
    <w:lvl w:ilvl="1">
      <w:start w:val="1"/>
      <w:numFmt w:val="bullet"/>
      <w:lvlText w:val="•"/>
      <w:lvlJc w:val="left"/>
      <w:pPr>
        <w:ind w:left="1663" w:hanging="173"/>
      </w:pPr>
      <w:rPr>
        <w:rFonts w:hint="default"/>
      </w:rPr>
    </w:lvl>
    <w:lvl w:ilvl="2">
      <w:start w:val="1"/>
      <w:numFmt w:val="bullet"/>
      <w:lvlText w:val="•"/>
      <w:lvlJc w:val="left"/>
      <w:pPr>
        <w:ind w:left="1766" w:hanging="173"/>
      </w:pPr>
      <w:rPr>
        <w:rFonts w:hint="default"/>
      </w:rPr>
    </w:lvl>
    <w:lvl w:ilvl="3">
      <w:start w:val="1"/>
      <w:numFmt w:val="bullet"/>
      <w:lvlText w:val="•"/>
      <w:lvlJc w:val="left"/>
      <w:pPr>
        <w:ind w:left="1870" w:hanging="173"/>
      </w:pPr>
      <w:rPr>
        <w:rFonts w:hint="default"/>
      </w:rPr>
    </w:lvl>
    <w:lvl w:ilvl="4">
      <w:start w:val="1"/>
      <w:numFmt w:val="bullet"/>
      <w:lvlText w:val="•"/>
      <w:lvlJc w:val="left"/>
      <w:pPr>
        <w:ind w:left="1973" w:hanging="173"/>
      </w:pPr>
      <w:rPr>
        <w:rFonts w:hint="default"/>
      </w:rPr>
    </w:lvl>
    <w:lvl w:ilvl="5">
      <w:start w:val="1"/>
      <w:numFmt w:val="bullet"/>
      <w:lvlText w:val="•"/>
      <w:lvlJc w:val="left"/>
      <w:pPr>
        <w:ind w:left="2077" w:hanging="173"/>
      </w:pPr>
      <w:rPr>
        <w:rFonts w:hint="default"/>
      </w:rPr>
    </w:lvl>
    <w:lvl w:ilvl="6">
      <w:start w:val="1"/>
      <w:numFmt w:val="bullet"/>
      <w:lvlText w:val="•"/>
      <w:lvlJc w:val="left"/>
      <w:pPr>
        <w:ind w:left="2180" w:hanging="173"/>
      </w:pPr>
      <w:rPr>
        <w:rFonts w:hint="default"/>
      </w:rPr>
    </w:lvl>
    <w:lvl w:ilvl="7">
      <w:start w:val="1"/>
      <w:numFmt w:val="bullet"/>
      <w:lvlText w:val="•"/>
      <w:lvlJc w:val="left"/>
      <w:pPr>
        <w:ind w:left="2284" w:hanging="173"/>
      </w:pPr>
      <w:rPr>
        <w:rFonts w:hint="default"/>
      </w:rPr>
    </w:lvl>
    <w:lvl w:ilvl="8">
      <w:start w:val="1"/>
      <w:numFmt w:val="bullet"/>
      <w:lvlText w:val="•"/>
      <w:lvlJc w:val="left"/>
      <w:pPr>
        <w:ind w:left="2387" w:hanging="173"/>
      </w:pPr>
      <w:rPr>
        <w:rFonts w:hint="default"/>
      </w:rPr>
    </w:lvl>
  </w:abstractNum>
  <w:abstractNum w:abstractNumId="8">
    <w:multiLevelType w:val="hybridMultilevel"/>
    <w:lvl w:ilvl="0">
      <w:start w:val="5"/>
      <w:numFmt w:val="upperLetter"/>
      <w:lvlText w:val="%1"/>
      <w:lvlJc w:val="left"/>
      <w:pPr>
        <w:ind w:left="958" w:hanging="840"/>
        <w:jc w:val="left"/>
      </w:pPr>
      <w:rPr>
        <w:rFonts w:hint="default"/>
      </w:rPr>
    </w:lvl>
    <w:lvl w:ilvl="1">
      <w:start w:val="9"/>
      <w:numFmt w:val="decimal"/>
      <w:lvlText w:val="%1.%2"/>
      <w:lvlJc w:val="left"/>
      <w:pPr>
        <w:ind w:left="958" w:hanging="840"/>
        <w:jc w:val="left"/>
      </w:pPr>
      <w:rPr>
        <w:rFonts w:hint="default"/>
      </w:rPr>
    </w:lvl>
    <w:lvl w:ilvl="2">
      <w:start w:val="12"/>
      <w:numFmt w:val="decimal"/>
      <w:lvlText w:val="%1.%2.%3"/>
      <w:lvlJc w:val="left"/>
      <w:pPr>
        <w:ind w:left="958" w:hanging="840"/>
        <w:jc w:val="left"/>
      </w:pPr>
      <w:rPr>
        <w:rFonts w:hint="default" w:ascii="黑体" w:hAnsi="黑体" w:eastAsia="黑体"/>
        <w:w w:val="100"/>
        <w:sz w:val="21"/>
        <w:szCs w:val="21"/>
      </w:rPr>
    </w:lvl>
    <w:lvl w:ilvl="3">
      <w:start w:val="1"/>
      <w:numFmt w:val="bullet"/>
      <w:lvlText w:val="•"/>
      <w:lvlJc w:val="left"/>
      <w:pPr>
        <w:ind w:left="3577" w:hanging="840"/>
      </w:pPr>
      <w:rPr>
        <w:rFonts w:hint="default"/>
      </w:rPr>
    </w:lvl>
    <w:lvl w:ilvl="4">
      <w:start w:val="1"/>
      <w:numFmt w:val="bullet"/>
      <w:lvlText w:val="•"/>
      <w:lvlJc w:val="left"/>
      <w:pPr>
        <w:ind w:left="4450" w:hanging="840"/>
      </w:pPr>
      <w:rPr>
        <w:rFonts w:hint="default"/>
      </w:rPr>
    </w:lvl>
    <w:lvl w:ilvl="5">
      <w:start w:val="1"/>
      <w:numFmt w:val="bullet"/>
      <w:lvlText w:val="•"/>
      <w:lvlJc w:val="left"/>
      <w:pPr>
        <w:ind w:left="5323" w:hanging="840"/>
      </w:pPr>
      <w:rPr>
        <w:rFonts w:hint="default"/>
      </w:rPr>
    </w:lvl>
    <w:lvl w:ilvl="6">
      <w:start w:val="1"/>
      <w:numFmt w:val="bullet"/>
      <w:lvlText w:val="•"/>
      <w:lvlJc w:val="left"/>
      <w:pPr>
        <w:ind w:left="6195" w:hanging="840"/>
      </w:pPr>
      <w:rPr>
        <w:rFonts w:hint="default"/>
      </w:rPr>
    </w:lvl>
    <w:lvl w:ilvl="7">
      <w:start w:val="1"/>
      <w:numFmt w:val="bullet"/>
      <w:lvlText w:val="•"/>
      <w:lvlJc w:val="left"/>
      <w:pPr>
        <w:ind w:left="7068" w:hanging="840"/>
      </w:pPr>
      <w:rPr>
        <w:rFonts w:hint="default"/>
      </w:rPr>
    </w:lvl>
    <w:lvl w:ilvl="8">
      <w:start w:val="1"/>
      <w:numFmt w:val="bullet"/>
      <w:lvlText w:val="•"/>
      <w:lvlJc w:val="left"/>
      <w:pPr>
        <w:ind w:left="7941" w:hanging="840"/>
      </w:pPr>
      <w:rPr>
        <w:rFonts w:hint="default"/>
      </w:rPr>
    </w:lvl>
  </w:abstractNum>
  <w:abstractNum w:abstractNumId="7">
    <w:multiLevelType w:val="hybridMultilevel"/>
    <w:lvl w:ilvl="0">
      <w:start w:val="5"/>
      <w:numFmt w:val="upperLetter"/>
      <w:lvlText w:val="%1"/>
      <w:lvlJc w:val="left"/>
      <w:pPr>
        <w:ind w:left="750" w:hanging="632"/>
        <w:jc w:val="left"/>
      </w:pPr>
      <w:rPr>
        <w:rFonts w:hint="default"/>
      </w:rPr>
    </w:lvl>
    <w:lvl w:ilvl="1">
      <w:start w:val="9"/>
      <w:numFmt w:val="decimal"/>
      <w:lvlText w:val="%1.%2"/>
      <w:lvlJc w:val="left"/>
      <w:pPr>
        <w:ind w:left="750" w:hanging="632"/>
        <w:jc w:val="left"/>
      </w:pPr>
      <w:rPr>
        <w:rFonts w:hint="default"/>
      </w:rPr>
    </w:lvl>
    <w:lvl w:ilvl="2">
      <w:start w:val="8"/>
      <w:numFmt w:val="decimal"/>
      <w:lvlText w:val="%1.%2.%3"/>
      <w:lvlJc w:val="left"/>
      <w:pPr>
        <w:ind w:left="750" w:hanging="632"/>
        <w:jc w:val="left"/>
      </w:pPr>
      <w:rPr>
        <w:rFonts w:hint="default" w:ascii="黑体" w:hAnsi="黑体" w:eastAsia="黑体"/>
        <w:w w:val="100"/>
        <w:sz w:val="21"/>
        <w:szCs w:val="21"/>
      </w:rPr>
    </w:lvl>
    <w:lvl w:ilvl="3">
      <w:start w:val="1"/>
      <w:numFmt w:val="bullet"/>
      <w:lvlText w:val="•"/>
      <w:lvlJc w:val="left"/>
      <w:pPr>
        <w:ind w:left="1504" w:hanging="632"/>
      </w:pPr>
      <w:rPr>
        <w:rFonts w:hint="default"/>
      </w:rPr>
    </w:lvl>
    <w:lvl w:ilvl="4">
      <w:start w:val="1"/>
      <w:numFmt w:val="bullet"/>
      <w:lvlText w:val="•"/>
      <w:lvlJc w:val="left"/>
      <w:pPr>
        <w:ind w:left="1752" w:hanging="632"/>
      </w:pPr>
      <w:rPr>
        <w:rFonts w:hint="default"/>
      </w:rPr>
    </w:lvl>
    <w:lvl w:ilvl="5">
      <w:start w:val="1"/>
      <w:numFmt w:val="bullet"/>
      <w:lvlText w:val="•"/>
      <w:lvlJc w:val="left"/>
      <w:pPr>
        <w:ind w:left="2000" w:hanging="632"/>
      </w:pPr>
      <w:rPr>
        <w:rFonts w:hint="default"/>
      </w:rPr>
    </w:lvl>
    <w:lvl w:ilvl="6">
      <w:start w:val="1"/>
      <w:numFmt w:val="bullet"/>
      <w:lvlText w:val="•"/>
      <w:lvlJc w:val="left"/>
      <w:pPr>
        <w:ind w:left="2249" w:hanging="632"/>
      </w:pPr>
      <w:rPr>
        <w:rFonts w:hint="default"/>
      </w:rPr>
    </w:lvl>
    <w:lvl w:ilvl="7">
      <w:start w:val="1"/>
      <w:numFmt w:val="bullet"/>
      <w:lvlText w:val="•"/>
      <w:lvlJc w:val="left"/>
      <w:pPr>
        <w:ind w:left="2497" w:hanging="632"/>
      </w:pPr>
      <w:rPr>
        <w:rFonts w:hint="default"/>
      </w:rPr>
    </w:lvl>
    <w:lvl w:ilvl="8">
      <w:start w:val="1"/>
      <w:numFmt w:val="bullet"/>
      <w:lvlText w:val="•"/>
      <w:lvlJc w:val="left"/>
      <w:pPr>
        <w:ind w:left="2745" w:hanging="632"/>
      </w:pPr>
      <w:rPr>
        <w:rFonts w:hint="default"/>
      </w:rPr>
    </w:lvl>
  </w:abstractNum>
  <w:abstractNum w:abstractNumId="6">
    <w:multiLevelType w:val="hybridMultilevel"/>
    <w:lvl w:ilvl="0">
      <w:start w:val="1"/>
      <w:numFmt w:val="bullet"/>
      <w:lvlText w:val=""/>
      <w:lvlJc w:val="left"/>
      <w:pPr>
        <w:ind w:left="878" w:hanging="667"/>
      </w:pPr>
      <w:rPr>
        <w:rFonts w:hint="default" w:ascii="Symbol" w:hAnsi="Symbol" w:eastAsia="Symbol"/>
        <w:w w:val="101"/>
        <w:sz w:val="24"/>
        <w:szCs w:val="24"/>
      </w:rPr>
    </w:lvl>
    <w:lvl w:ilvl="1">
      <w:start w:val="1"/>
      <w:numFmt w:val="bullet"/>
      <w:lvlText w:val="•"/>
      <w:lvlJc w:val="left"/>
      <w:pPr>
        <w:ind w:left="976" w:hanging="667"/>
      </w:pPr>
      <w:rPr>
        <w:rFonts w:hint="default"/>
      </w:rPr>
    </w:lvl>
    <w:lvl w:ilvl="2">
      <w:start w:val="1"/>
      <w:numFmt w:val="bullet"/>
      <w:lvlText w:val="•"/>
      <w:lvlJc w:val="left"/>
      <w:pPr>
        <w:ind w:left="1072" w:hanging="667"/>
      </w:pPr>
      <w:rPr>
        <w:rFonts w:hint="default"/>
      </w:rPr>
    </w:lvl>
    <w:lvl w:ilvl="3">
      <w:start w:val="1"/>
      <w:numFmt w:val="bullet"/>
      <w:lvlText w:val="•"/>
      <w:lvlJc w:val="left"/>
      <w:pPr>
        <w:ind w:left="1168" w:hanging="667"/>
      </w:pPr>
      <w:rPr>
        <w:rFonts w:hint="default"/>
      </w:rPr>
    </w:lvl>
    <w:lvl w:ilvl="4">
      <w:start w:val="1"/>
      <w:numFmt w:val="bullet"/>
      <w:lvlText w:val="•"/>
      <w:lvlJc w:val="left"/>
      <w:pPr>
        <w:ind w:left="1265" w:hanging="667"/>
      </w:pPr>
      <w:rPr>
        <w:rFonts w:hint="default"/>
      </w:rPr>
    </w:lvl>
    <w:lvl w:ilvl="5">
      <w:start w:val="1"/>
      <w:numFmt w:val="bullet"/>
      <w:lvlText w:val="•"/>
      <w:lvlJc w:val="left"/>
      <w:pPr>
        <w:ind w:left="1361" w:hanging="667"/>
      </w:pPr>
      <w:rPr>
        <w:rFonts w:hint="default"/>
      </w:rPr>
    </w:lvl>
    <w:lvl w:ilvl="6">
      <w:start w:val="1"/>
      <w:numFmt w:val="bullet"/>
      <w:lvlText w:val="•"/>
      <w:lvlJc w:val="left"/>
      <w:pPr>
        <w:ind w:left="1457" w:hanging="667"/>
      </w:pPr>
      <w:rPr>
        <w:rFonts w:hint="default"/>
      </w:rPr>
    </w:lvl>
    <w:lvl w:ilvl="7">
      <w:start w:val="1"/>
      <w:numFmt w:val="bullet"/>
      <w:lvlText w:val="•"/>
      <w:lvlJc w:val="left"/>
      <w:pPr>
        <w:ind w:left="1553" w:hanging="667"/>
      </w:pPr>
      <w:rPr>
        <w:rFonts w:hint="default"/>
      </w:rPr>
    </w:lvl>
    <w:lvl w:ilvl="8">
      <w:start w:val="1"/>
      <w:numFmt w:val="bullet"/>
      <w:lvlText w:val="•"/>
      <w:lvlJc w:val="left"/>
      <w:pPr>
        <w:ind w:left="1650" w:hanging="667"/>
      </w:pPr>
      <w:rPr>
        <w:rFonts w:hint="default"/>
      </w:rPr>
    </w:lvl>
  </w:abstractNum>
  <w:abstractNum w:abstractNumId="5">
    <w:multiLevelType w:val="hybridMultilevel"/>
    <w:lvl w:ilvl="0">
      <w:start w:val="1"/>
      <w:numFmt w:val="bullet"/>
      <w:lvlText w:val=""/>
      <w:lvlJc w:val="left"/>
      <w:pPr>
        <w:ind w:left="165" w:hanging="166"/>
      </w:pPr>
      <w:rPr>
        <w:rFonts w:hint="default" w:ascii="Symbol" w:hAnsi="Symbol" w:eastAsia="Symbol"/>
        <w:w w:val="102"/>
        <w:sz w:val="22"/>
        <w:szCs w:val="22"/>
      </w:rPr>
    </w:lvl>
    <w:lvl w:ilvl="1">
      <w:start w:val="1"/>
      <w:numFmt w:val="bullet"/>
      <w:lvlText w:val="•"/>
      <w:lvlJc w:val="left"/>
      <w:pPr>
        <w:ind w:left="227" w:hanging="166"/>
      </w:pPr>
      <w:rPr>
        <w:rFonts w:hint="default"/>
      </w:rPr>
    </w:lvl>
    <w:lvl w:ilvl="2">
      <w:start w:val="1"/>
      <w:numFmt w:val="bullet"/>
      <w:lvlText w:val="•"/>
      <w:lvlJc w:val="left"/>
      <w:pPr>
        <w:ind w:left="295" w:hanging="166"/>
      </w:pPr>
      <w:rPr>
        <w:rFonts w:hint="default"/>
      </w:rPr>
    </w:lvl>
    <w:lvl w:ilvl="3">
      <w:start w:val="1"/>
      <w:numFmt w:val="bullet"/>
      <w:lvlText w:val="•"/>
      <w:lvlJc w:val="left"/>
      <w:pPr>
        <w:ind w:left="362" w:hanging="166"/>
      </w:pPr>
      <w:rPr>
        <w:rFonts w:hint="default"/>
      </w:rPr>
    </w:lvl>
    <w:lvl w:ilvl="4">
      <w:start w:val="1"/>
      <w:numFmt w:val="bullet"/>
      <w:lvlText w:val="•"/>
      <w:lvlJc w:val="left"/>
      <w:pPr>
        <w:ind w:left="430" w:hanging="166"/>
      </w:pPr>
      <w:rPr>
        <w:rFonts w:hint="default"/>
      </w:rPr>
    </w:lvl>
    <w:lvl w:ilvl="5">
      <w:start w:val="1"/>
      <w:numFmt w:val="bullet"/>
      <w:lvlText w:val="•"/>
      <w:lvlJc w:val="left"/>
      <w:pPr>
        <w:ind w:left="498" w:hanging="166"/>
      </w:pPr>
      <w:rPr>
        <w:rFonts w:hint="default"/>
      </w:rPr>
    </w:lvl>
    <w:lvl w:ilvl="6">
      <w:start w:val="1"/>
      <w:numFmt w:val="bullet"/>
      <w:lvlText w:val="•"/>
      <w:lvlJc w:val="left"/>
      <w:pPr>
        <w:ind w:left="565" w:hanging="166"/>
      </w:pPr>
      <w:rPr>
        <w:rFonts w:hint="default"/>
      </w:rPr>
    </w:lvl>
    <w:lvl w:ilvl="7">
      <w:start w:val="1"/>
      <w:numFmt w:val="bullet"/>
      <w:lvlText w:val="•"/>
      <w:lvlJc w:val="left"/>
      <w:pPr>
        <w:ind w:left="633" w:hanging="166"/>
      </w:pPr>
      <w:rPr>
        <w:rFonts w:hint="default"/>
      </w:rPr>
    </w:lvl>
    <w:lvl w:ilvl="8">
      <w:start w:val="1"/>
      <w:numFmt w:val="bullet"/>
      <w:lvlText w:val="•"/>
      <w:lvlJc w:val="left"/>
      <w:pPr>
        <w:ind w:left="701" w:hanging="166"/>
      </w:pPr>
      <w:rPr>
        <w:rFonts w:hint="default"/>
      </w:rPr>
    </w:lvl>
  </w:abstractNum>
  <w:abstractNum w:abstractNumId="3">
    <w:multiLevelType w:val="hybridMultilevel"/>
    <w:lvl w:ilvl="0">
      <w:start w:val="1"/>
      <w:numFmt w:val="bullet"/>
      <w:lvlText w:val=""/>
      <w:lvlJc w:val="left"/>
      <w:pPr>
        <w:ind w:left="556" w:hanging="221"/>
      </w:pPr>
      <w:rPr>
        <w:rFonts w:hint="default" w:ascii="Symbol" w:hAnsi="Symbol" w:eastAsia="Symbol"/>
        <w:w w:val="100"/>
        <w:sz w:val="24"/>
        <w:szCs w:val="24"/>
      </w:rPr>
    </w:lvl>
    <w:lvl w:ilvl="1">
      <w:start w:val="1"/>
      <w:numFmt w:val="bullet"/>
      <w:lvlText w:val="•"/>
      <w:lvlJc w:val="left"/>
      <w:pPr>
        <w:ind w:left="641" w:hanging="221"/>
      </w:pPr>
      <w:rPr>
        <w:rFonts w:hint="default"/>
      </w:rPr>
    </w:lvl>
    <w:lvl w:ilvl="2">
      <w:start w:val="1"/>
      <w:numFmt w:val="bullet"/>
      <w:lvlText w:val="•"/>
      <w:lvlJc w:val="left"/>
      <w:pPr>
        <w:ind w:left="722" w:hanging="221"/>
      </w:pPr>
      <w:rPr>
        <w:rFonts w:hint="default"/>
      </w:rPr>
    </w:lvl>
    <w:lvl w:ilvl="3">
      <w:start w:val="1"/>
      <w:numFmt w:val="bullet"/>
      <w:lvlText w:val="•"/>
      <w:lvlJc w:val="left"/>
      <w:pPr>
        <w:ind w:left="803" w:hanging="221"/>
      </w:pPr>
      <w:rPr>
        <w:rFonts w:hint="default"/>
      </w:rPr>
    </w:lvl>
    <w:lvl w:ilvl="4">
      <w:start w:val="1"/>
      <w:numFmt w:val="bullet"/>
      <w:lvlText w:val="•"/>
      <w:lvlJc w:val="left"/>
      <w:pPr>
        <w:ind w:left="884" w:hanging="221"/>
      </w:pPr>
      <w:rPr>
        <w:rFonts w:hint="default"/>
      </w:rPr>
    </w:lvl>
    <w:lvl w:ilvl="5">
      <w:start w:val="1"/>
      <w:numFmt w:val="bullet"/>
      <w:lvlText w:val="•"/>
      <w:lvlJc w:val="left"/>
      <w:pPr>
        <w:ind w:left="966" w:hanging="221"/>
      </w:pPr>
      <w:rPr>
        <w:rFonts w:hint="default"/>
      </w:rPr>
    </w:lvl>
    <w:lvl w:ilvl="6">
      <w:start w:val="1"/>
      <w:numFmt w:val="bullet"/>
      <w:lvlText w:val="•"/>
      <w:lvlJc w:val="left"/>
      <w:pPr>
        <w:ind w:left="1047" w:hanging="221"/>
      </w:pPr>
      <w:rPr>
        <w:rFonts w:hint="default"/>
      </w:rPr>
    </w:lvl>
    <w:lvl w:ilvl="7">
      <w:start w:val="1"/>
      <w:numFmt w:val="bullet"/>
      <w:lvlText w:val="•"/>
      <w:lvlJc w:val="left"/>
      <w:pPr>
        <w:ind w:left="1128" w:hanging="221"/>
      </w:pPr>
      <w:rPr>
        <w:rFonts w:hint="default"/>
      </w:rPr>
    </w:lvl>
    <w:lvl w:ilvl="8">
      <w:start w:val="1"/>
      <w:numFmt w:val="bullet"/>
      <w:lvlText w:val="•"/>
      <w:lvlJc w:val="left"/>
      <w:pPr>
        <w:ind w:left="1209" w:hanging="221"/>
      </w:pPr>
      <w:rPr>
        <w:rFonts w:hint="default"/>
      </w:rPr>
    </w:lvl>
  </w:abstractNum>
  <w:abstractNum w:abstractNumId="1">
    <w:multiLevelType w:val="hybridMultilevel"/>
    <w:lvl w:ilvl="0">
      <w:start w:val="1"/>
      <w:numFmt w:val="bullet"/>
      <w:lvlText w:val=""/>
      <w:lvlJc w:val="left"/>
      <w:pPr>
        <w:ind w:left="209" w:hanging="173"/>
      </w:pPr>
      <w:rPr>
        <w:rFonts w:hint="default" w:ascii="Symbol" w:hAnsi="Symbol" w:eastAsia="Symbol"/>
        <w:w w:val="100"/>
      </w:rPr>
    </w:lvl>
    <w:lvl w:ilvl="1">
      <w:start w:val="1"/>
      <w:numFmt w:val="bullet"/>
      <w:lvlText w:val=""/>
      <w:lvlJc w:val="left"/>
      <w:pPr>
        <w:ind w:left="1560" w:hanging="172"/>
      </w:pPr>
      <w:rPr>
        <w:rFonts w:hint="default" w:ascii="Symbol" w:hAnsi="Symbol" w:eastAsia="Symbol"/>
        <w:w w:val="100"/>
        <w:sz w:val="24"/>
        <w:szCs w:val="24"/>
      </w:rPr>
    </w:lvl>
    <w:lvl w:ilvl="2">
      <w:start w:val="1"/>
      <w:numFmt w:val="bullet"/>
      <w:lvlText w:val="•"/>
      <w:lvlJc w:val="left"/>
      <w:pPr>
        <w:ind w:left="853" w:hanging="172"/>
      </w:pPr>
      <w:rPr>
        <w:rFonts w:hint="default"/>
      </w:rPr>
    </w:lvl>
    <w:lvl w:ilvl="3">
      <w:start w:val="1"/>
      <w:numFmt w:val="bullet"/>
      <w:lvlText w:val="•"/>
      <w:lvlJc w:val="left"/>
      <w:pPr>
        <w:ind w:left="147" w:hanging="172"/>
      </w:pPr>
      <w:rPr>
        <w:rFonts w:hint="default"/>
      </w:rPr>
    </w:lvl>
    <w:lvl w:ilvl="4">
      <w:start w:val="1"/>
      <w:numFmt w:val="bullet"/>
      <w:lvlText w:val="•"/>
      <w:lvlJc w:val="left"/>
      <w:pPr>
        <w:ind w:left="-559" w:hanging="172"/>
      </w:pPr>
      <w:rPr>
        <w:rFonts w:hint="default"/>
      </w:rPr>
    </w:lvl>
    <w:lvl w:ilvl="5">
      <w:start w:val="1"/>
      <w:numFmt w:val="bullet"/>
      <w:lvlText w:val="•"/>
      <w:lvlJc w:val="left"/>
      <w:pPr>
        <w:ind w:left="-1265" w:hanging="172"/>
      </w:pPr>
      <w:rPr>
        <w:rFonts w:hint="default"/>
      </w:rPr>
    </w:lvl>
    <w:lvl w:ilvl="6">
      <w:start w:val="1"/>
      <w:numFmt w:val="bullet"/>
      <w:lvlText w:val="•"/>
      <w:lvlJc w:val="left"/>
      <w:pPr>
        <w:ind w:left="-1972" w:hanging="172"/>
      </w:pPr>
      <w:rPr>
        <w:rFonts w:hint="default"/>
      </w:rPr>
    </w:lvl>
    <w:lvl w:ilvl="7">
      <w:start w:val="1"/>
      <w:numFmt w:val="bullet"/>
      <w:lvlText w:val="•"/>
      <w:lvlJc w:val="left"/>
      <w:pPr>
        <w:ind w:left="-2678" w:hanging="172"/>
      </w:pPr>
      <w:rPr>
        <w:rFonts w:hint="default"/>
      </w:rPr>
    </w:lvl>
    <w:lvl w:ilvl="8">
      <w:start w:val="1"/>
      <w:numFmt w:val="bullet"/>
      <w:lvlText w:val="•"/>
      <w:lvlJc w:val="left"/>
      <w:pPr>
        <w:ind w:left="-3384" w:hanging="172"/>
      </w:pPr>
      <w:rPr>
        <w:rFonts w:hint="default"/>
      </w:rPr>
    </w:lvl>
  </w:abstractNum>
  <w:abstractNum w:abstractNumId="0">
    <w:multiLevelType w:val="hybridMultilevel"/>
    <w:lvl w:ilvl="0">
      <w:start w:val="1"/>
      <w:numFmt w:val="bullet"/>
      <w:lvlText w:val=""/>
      <w:lvlJc w:val="left"/>
      <w:pPr>
        <w:ind w:left="206" w:hanging="181"/>
      </w:pPr>
      <w:rPr>
        <w:rFonts w:hint="default" w:ascii="Symbol" w:hAnsi="Symbol" w:eastAsia="Symbol"/>
        <w:w w:val="99"/>
        <w:position w:val="-14"/>
      </w:rPr>
    </w:lvl>
    <w:lvl w:ilvl="1">
      <w:start w:val="1"/>
      <w:numFmt w:val="bullet"/>
      <w:lvlText w:val=""/>
      <w:lvlJc w:val="left"/>
      <w:pPr>
        <w:ind w:left="311" w:hanging="175"/>
      </w:pPr>
      <w:rPr>
        <w:rFonts w:hint="default" w:ascii="Symbol" w:hAnsi="Symbol" w:eastAsia="Symbol"/>
        <w:w w:val="96"/>
        <w:sz w:val="25"/>
        <w:szCs w:val="25"/>
      </w:rPr>
    </w:lvl>
    <w:lvl w:ilvl="2">
      <w:start w:val="1"/>
      <w:numFmt w:val="bullet"/>
      <w:lvlText w:val="•"/>
      <w:lvlJc w:val="left"/>
      <w:pPr>
        <w:ind w:left="400" w:hanging="175"/>
      </w:pPr>
      <w:rPr>
        <w:rFonts w:hint="default"/>
      </w:rPr>
    </w:lvl>
    <w:lvl w:ilvl="3">
      <w:start w:val="1"/>
      <w:numFmt w:val="bullet"/>
      <w:lvlText w:val="•"/>
      <w:lvlJc w:val="left"/>
      <w:pPr>
        <w:ind w:left="620" w:hanging="175"/>
      </w:pPr>
      <w:rPr>
        <w:rFonts w:hint="default"/>
      </w:rPr>
    </w:lvl>
    <w:lvl w:ilvl="4">
      <w:start w:val="1"/>
      <w:numFmt w:val="bullet"/>
      <w:lvlText w:val="•"/>
      <w:lvlJc w:val="left"/>
      <w:pPr>
        <w:ind w:left="4120" w:hanging="175"/>
      </w:pPr>
      <w:rPr>
        <w:rFonts w:hint="default"/>
      </w:rPr>
    </w:lvl>
    <w:lvl w:ilvl="5">
      <w:start w:val="1"/>
      <w:numFmt w:val="bullet"/>
      <w:lvlText w:val="•"/>
      <w:lvlJc w:val="left"/>
      <w:pPr>
        <w:ind w:left="3186" w:hanging="175"/>
      </w:pPr>
      <w:rPr>
        <w:rFonts w:hint="default"/>
      </w:rPr>
    </w:lvl>
    <w:lvl w:ilvl="6">
      <w:start w:val="1"/>
      <w:numFmt w:val="bullet"/>
      <w:lvlText w:val="•"/>
      <w:lvlJc w:val="left"/>
      <w:pPr>
        <w:ind w:left="2252" w:hanging="175"/>
      </w:pPr>
      <w:rPr>
        <w:rFonts w:hint="default"/>
      </w:rPr>
    </w:lvl>
    <w:lvl w:ilvl="7">
      <w:start w:val="1"/>
      <w:numFmt w:val="bullet"/>
      <w:lvlText w:val="•"/>
      <w:lvlJc w:val="left"/>
      <w:pPr>
        <w:ind w:left="1318" w:hanging="175"/>
      </w:pPr>
      <w:rPr>
        <w:rFonts w:hint="default"/>
      </w:rPr>
    </w:lvl>
    <w:lvl w:ilvl="8">
      <w:start w:val="1"/>
      <w:numFmt w:val="bullet"/>
      <w:lvlText w:val="•"/>
      <w:lvlJc w:val="left"/>
      <w:pPr>
        <w:ind w:left="384" w:hanging="175"/>
      </w:pPr>
      <w:rPr>
        <w:rFonts w:hint="default"/>
      </w:rPr>
    </w:lvl>
  </w:abstractNum>
  <w:num w:numId="5">
    <w:abstractNumId w:val="4"/>
  </w:num>
  <w:num w:numId="3">
    <w:abstractNumId w:val="2"/>
  </w:num>
  <w:num w:numId="9">
    <w:abstractNumId w:val="8"/>
  </w:num>
  <w:num w:numId="8">
    <w:abstractNumId w:val="7"/>
  </w:num>
  <w:num w:numId="7">
    <w:abstractNumId w:val="6"/>
  </w:num>
  <w:num w:numId="6">
    <w:abstractNumId w:val="5"/>
  </w:num>
  <w:num w:numId="4">
    <w:abstractNumId w:val="3"/>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evenAndOddHeaders/>
  <w:drawingGridHorizontalSpacing w:val="110"/>
  <w:displayHorizontalDrawingGridEvery w:val="2"/>
  <w:characterSpacingControl w:val="doNotCompress"/>
  <w:compat>
    <w:ulTrailSpac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spacing w:lineRule="auto" w:line="240" w:after="0"/>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style>
  <w:style w:styleId="BodyText" w:type="paragraph">
    <w:name w:val="Body Text"/>
    <w:basedOn w:val="Normal"/>
    <w:uiPriority w:val="1"/>
    <w:qFormat/>
    <w:pPr>
      <w:ind w:left="118"/>
    </w:pPr>
    <w:rPr>
      <w:rFonts w:ascii="宋体" w:hAnsi="宋体" w:eastAsia="宋体"/>
      <w:sz w:val="21"/>
      <w:szCs w:val="21"/>
    </w:rPr>
  </w:style>
  <w:style w:styleId="Heading1" w:type="paragraph">
    <w:name w:val="Heading 1"/>
    <w:basedOn w:val="Normal"/>
    <w:uiPriority w:val="1"/>
    <w:qFormat/>
    <w:pPr>
      <w:outlineLvl w:val="1"/>
    </w:pPr>
    <w:rPr>
      <w:rFonts w:ascii="Symbol" w:hAnsi="Symbol" w:eastAsia="Symbol"/>
      <w:sz w:val="25"/>
      <w:szCs w:val="25"/>
    </w:rPr>
  </w:style>
  <w:style w:styleId="Heading2" w:type="paragraph">
    <w:name w:val="Heading 2"/>
    <w:basedOn w:val="Normal"/>
    <w:uiPriority w:val="1"/>
    <w:qFormat/>
    <w:pPr>
      <w:outlineLvl w:val="2"/>
    </w:pPr>
    <w:rPr>
      <w:rFonts w:ascii="Times New Roman" w:hAnsi="Times New Roman" w:eastAsia="Times New Roman"/>
      <w:sz w:val="24"/>
      <w:szCs w:val="24"/>
    </w:rPr>
  </w:style>
  <w:style w:styleId="Heading3" w:type="paragraph">
    <w:name w:val="Heading 3"/>
    <w:basedOn w:val="Normal"/>
    <w:uiPriority w:val="1"/>
    <w:qFormat/>
    <w:pPr>
      <w:outlineLvl w:val="3"/>
    </w:pPr>
    <w:rPr>
      <w:rFonts w:ascii="Times New Roman" w:hAnsi="Times New Roman" w:eastAsia="Times New Roman"/>
      <w:i/>
      <w:sz w:val="24"/>
      <w:szCs w:val="24"/>
    </w:rPr>
  </w:style>
  <w:style w:styleId="Heading4" w:type="paragraph">
    <w:name w:val="Heading 4"/>
    <w:basedOn w:val="Normal"/>
    <w:uiPriority w:val="1"/>
    <w:qFormat/>
    <w:pPr>
      <w:outlineLvl w:val="4"/>
    </w:pPr>
    <w:rPr>
      <w:rFonts w:ascii="Times New Roman" w:hAnsi="Times New Roman" w:eastAsia="Times New Roman"/>
      <w:sz w:val="23"/>
      <w:szCs w:val="23"/>
    </w:rPr>
  </w:style>
  <w:style w:styleId="Heading5" w:type="paragraph">
    <w:name w:val="Heading 5"/>
    <w:basedOn w:val="Normal"/>
    <w:uiPriority w:val="1"/>
    <w:qFormat/>
    <w:pPr>
      <w:outlineLvl w:val="5"/>
    </w:pPr>
    <w:rPr>
      <w:rFonts w:ascii="Times New Roman" w:hAnsi="Times New Roman" w:eastAsia="Times New Roman"/>
      <w:i/>
      <w:sz w:val="23"/>
      <w:szCs w:val="23"/>
    </w:rPr>
  </w:style>
  <w:style w:styleId="Heading6" w:type="paragraph">
    <w:name w:val="Heading 6"/>
    <w:basedOn w:val="Normal"/>
    <w:uiPriority w:val="1"/>
    <w:qFormat/>
    <w:pPr>
      <w:ind w:left="37"/>
      <w:outlineLvl w:val="6"/>
    </w:pPr>
    <w:rPr>
      <w:rFonts w:ascii="Times New Roman" w:hAnsi="Times New Roman" w:eastAsia="Times New Roman"/>
      <w:sz w:val="22"/>
      <w:szCs w:val="22"/>
    </w:rPr>
  </w:style>
  <w:style w:styleId="Heading7" w:type="paragraph">
    <w:name w:val="Heading 7"/>
    <w:basedOn w:val="Normal"/>
    <w:uiPriority w:val="1"/>
    <w:qFormat/>
    <w:pPr>
      <w:outlineLvl w:val="7"/>
    </w:pPr>
    <w:rPr>
      <w:rFonts w:ascii="Times New Roman" w:hAnsi="Times New Roman" w:eastAsia="Times New Roman"/>
      <w:i/>
      <w:sz w:val="22"/>
      <w:szCs w:val="22"/>
    </w:rPr>
  </w:style>
  <w:style w:styleId="ListParagraph" w:type="paragraph">
    <w:name w:val="List Paragraph"/>
    <w:basedOn w:val="Normal"/>
    <w:uiPriority w:val="1"/>
    <w:qFormat/>
    <w:pPr/>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2.png"/><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header" Target="header3.xml"/><Relationship Id="rId12" Type="http://schemas.openxmlformats.org/officeDocument/2006/relationships/header" Target="header4.xml"/><Relationship Id="rId13" Type="http://schemas.openxmlformats.org/officeDocument/2006/relationships/footer" Target="footer3.xml"/><Relationship Id="rId14" Type="http://schemas.openxmlformats.org/officeDocument/2006/relationships/footer" Target="footer4.xml"/><Relationship Id="rId15" Type="http://schemas.openxmlformats.org/officeDocument/2006/relationships/image" Target="media/image3.png"/><Relationship Id="rId16" Type="http://schemas.openxmlformats.org/officeDocument/2006/relationships/footer" Target="footer5.xml"/><Relationship Id="rId17" Type="http://schemas.openxmlformats.org/officeDocument/2006/relationships/footer" Target="footer6.xml"/><Relationship Id="rId18" Type="http://schemas.openxmlformats.org/officeDocument/2006/relationships/header" Target="header5.xml"/><Relationship Id="rId19" Type="http://schemas.openxmlformats.org/officeDocument/2006/relationships/header" Target="header6.xml"/><Relationship Id="rId20" Type="http://schemas.openxmlformats.org/officeDocument/2006/relationships/footer" Target="footer7.xml"/><Relationship Id="rId21" Type="http://schemas.openxmlformats.org/officeDocument/2006/relationships/footer" Target="footer8.xml"/><Relationship Id="rId22" Type="http://schemas.openxmlformats.org/officeDocument/2006/relationships/header" Target="header7.xml"/><Relationship Id="rId23" Type="http://schemas.openxmlformats.org/officeDocument/2006/relationships/header" Target="header8.xml"/><Relationship Id="rId2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Application>Microsoft Office Outlook</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黄倩</dc:creator>
  <dc:title>《地表水环境影响评价导则》（1～4修改）</dc:title>
  <dcterms:created xsi:type="dcterms:W3CDTF">2018-10-26T12:23:35Z</dcterms:created>
  <dcterms:modified xsi:type="dcterms:W3CDTF">2018-10-26T12:23:35Z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2018-10-23T00:00:00Z</vt:filetime>
  </property>
  <property fmtid="{D5CDD505-2E9C-101B-9397-08002B2CF9AE}" pid="3" name="Creator">
    <vt:lpwstr>Microsoft® Word 2016</vt:lpwstr>
  </property>
  <property fmtid="{D5CDD505-2E9C-101B-9397-08002B2CF9AE}" pid="4" name="LastSaved">
    <vt:filetime>2018-10-26T00:00:00Z</vt:filetime>
  </property>
</Properties>
</file>